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8.xml" ContentType="application/vnd.openxmlformats-officedocument.drawingml.chart+xml"/>
  <Override PartName="/word/charts/chart2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82" w:rsidRPr="002A21CF" w:rsidRDefault="00707682" w:rsidP="00181469">
      <w:pPr>
        <w:pStyle w:val="Style30"/>
        <w:widowControl/>
        <w:tabs>
          <w:tab w:val="left" w:pos="0"/>
        </w:tabs>
        <w:spacing w:line="240" w:lineRule="auto"/>
        <w:rPr>
          <w:rStyle w:val="FontStyle39"/>
          <w:b/>
          <w:sz w:val="24"/>
          <w:szCs w:val="24"/>
        </w:rPr>
      </w:pPr>
    </w:p>
    <w:p w:rsidR="00707682" w:rsidRPr="002A21CF" w:rsidRDefault="000D0BE5" w:rsidP="00181469">
      <w:pPr>
        <w:pStyle w:val="Style30"/>
        <w:widowControl/>
        <w:tabs>
          <w:tab w:val="left" w:pos="0"/>
        </w:tabs>
        <w:spacing w:line="240" w:lineRule="auto"/>
        <w:jc w:val="center"/>
        <w:rPr>
          <w:rStyle w:val="FontStyle39"/>
          <w:b/>
          <w:sz w:val="28"/>
          <w:szCs w:val="28"/>
        </w:rPr>
      </w:pPr>
      <w:r>
        <w:rPr>
          <w:rStyle w:val="FontStyle39"/>
          <w:b/>
          <w:sz w:val="28"/>
          <w:szCs w:val="28"/>
        </w:rPr>
        <w:t>Мониторинг</w:t>
      </w:r>
      <w:r w:rsidR="00707682" w:rsidRPr="002A21CF">
        <w:rPr>
          <w:rStyle w:val="FontStyle39"/>
          <w:b/>
          <w:sz w:val="28"/>
          <w:szCs w:val="28"/>
        </w:rPr>
        <w:t xml:space="preserve"> развития системы образования Брянского района</w:t>
      </w:r>
    </w:p>
    <w:p w:rsidR="00707682" w:rsidRPr="002A21CF" w:rsidRDefault="001665F9" w:rsidP="00181469">
      <w:pPr>
        <w:pStyle w:val="Style30"/>
        <w:widowControl/>
        <w:tabs>
          <w:tab w:val="left" w:pos="0"/>
        </w:tabs>
        <w:spacing w:line="240" w:lineRule="auto"/>
        <w:jc w:val="center"/>
        <w:rPr>
          <w:rStyle w:val="FontStyle39"/>
          <w:b/>
          <w:sz w:val="28"/>
          <w:szCs w:val="28"/>
        </w:rPr>
      </w:pPr>
      <w:r w:rsidRPr="002A21CF">
        <w:rPr>
          <w:rStyle w:val="FontStyle39"/>
          <w:b/>
          <w:sz w:val="28"/>
          <w:szCs w:val="28"/>
        </w:rPr>
        <w:t>за 2022</w:t>
      </w:r>
      <w:r w:rsidR="000D0BE5">
        <w:rPr>
          <w:rStyle w:val="FontStyle39"/>
          <w:b/>
          <w:sz w:val="28"/>
          <w:szCs w:val="28"/>
        </w:rPr>
        <w:t xml:space="preserve"> – 2023 учебный  год </w:t>
      </w:r>
    </w:p>
    <w:p w:rsidR="00707682" w:rsidRPr="002A21CF" w:rsidRDefault="00707682" w:rsidP="00181469">
      <w:pPr>
        <w:pStyle w:val="Style30"/>
        <w:widowControl/>
        <w:tabs>
          <w:tab w:val="left" w:pos="0"/>
        </w:tabs>
        <w:spacing w:line="240" w:lineRule="auto"/>
        <w:rPr>
          <w:rStyle w:val="FontStyle39"/>
          <w:b/>
          <w:sz w:val="24"/>
          <w:szCs w:val="24"/>
        </w:rPr>
      </w:pPr>
    </w:p>
    <w:p w:rsidR="00707682" w:rsidRPr="002A21CF" w:rsidRDefault="00707682" w:rsidP="00181469">
      <w:pPr>
        <w:pStyle w:val="Style30"/>
        <w:widowControl/>
        <w:tabs>
          <w:tab w:val="left" w:pos="0"/>
        </w:tabs>
        <w:spacing w:line="240" w:lineRule="auto"/>
        <w:rPr>
          <w:rStyle w:val="FontStyle39"/>
          <w:b/>
          <w:sz w:val="24"/>
          <w:szCs w:val="24"/>
        </w:rPr>
      </w:pPr>
      <w:r w:rsidRPr="002A21CF">
        <w:rPr>
          <w:rStyle w:val="FontStyle39"/>
          <w:b/>
          <w:sz w:val="24"/>
          <w:szCs w:val="24"/>
        </w:rPr>
        <w:t>ВВЕДЕНИЕ</w:t>
      </w:r>
    </w:p>
    <w:p w:rsidR="00707682" w:rsidRPr="002A21CF" w:rsidRDefault="00707682" w:rsidP="00181469">
      <w:pPr>
        <w:pStyle w:val="a9"/>
        <w:spacing w:before="0" w:beforeAutospacing="0" w:after="0" w:afterAutospacing="0"/>
        <w:jc w:val="both"/>
        <w:rPr>
          <w:rFonts w:cs="Times New Roman"/>
          <w:b/>
        </w:rPr>
      </w:pPr>
      <w:r w:rsidRPr="002A21CF">
        <w:rPr>
          <w:rFonts w:cs="Times New Roman"/>
          <w:b/>
        </w:rPr>
        <w:t>Общая социально-экономическая характеристика муниципалитета как фактор, определяющий условия функционирования территориальной образовательной системы и внешний запрос к системе образования.</w:t>
      </w:r>
    </w:p>
    <w:p w:rsidR="00707682" w:rsidRPr="002A21CF" w:rsidRDefault="00707682" w:rsidP="00181469">
      <w:pPr>
        <w:pStyle w:val="Style30"/>
        <w:widowControl/>
        <w:tabs>
          <w:tab w:val="left" w:pos="0"/>
        </w:tabs>
        <w:spacing w:line="240" w:lineRule="auto"/>
        <w:rPr>
          <w:rStyle w:val="FontStyle39"/>
          <w:b/>
          <w:sz w:val="24"/>
          <w:szCs w:val="24"/>
        </w:rPr>
      </w:pPr>
    </w:p>
    <w:p w:rsidR="00707682" w:rsidRPr="002A21CF" w:rsidRDefault="00707682" w:rsidP="00181469">
      <w:pPr>
        <w:overflowPunct w:val="0"/>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Брянский район расположен на северо-востоке Брянской области. Население района составляет свыше 66 тысяч человек. Площадь района 180038 га. В состав Брянского района входят 15 сельских поселений, которые объединяют 99 населенных пунктов.</w:t>
      </w:r>
    </w:p>
    <w:p w:rsidR="00707682" w:rsidRPr="002A21CF" w:rsidRDefault="00707682" w:rsidP="00181469">
      <w:pPr>
        <w:overflowPunct w:val="0"/>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xml:space="preserve">Климат умеренно-континентальный. На территории имеются общераспространенные полезные ископаемые: строительные пески, мел, известь, суглинки. </w:t>
      </w:r>
    </w:p>
    <w:p w:rsidR="00707682" w:rsidRPr="002A21CF" w:rsidRDefault="00707682" w:rsidP="00181469">
      <w:pPr>
        <w:overflowPunct w:val="0"/>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xml:space="preserve">Через Брянский район проходят несколько федеральных автомобильных трасс: М3 Москва—Киев, М13 Брянск—Новозыбков—граница Республики Беларусь—(Кобрин), А141 Орёл—Смоленск—Рудня. </w:t>
      </w:r>
    </w:p>
    <w:p w:rsidR="00707682" w:rsidRPr="002A21CF" w:rsidRDefault="00707682" w:rsidP="00181469">
      <w:pPr>
        <w:overflowPunct w:val="0"/>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По территории Брянского района пролегают железнодорожные линии, расходящиеся от Брянского ж/д узла в шести направлениях: на Москву, Орёл, Навлю, Гомель, Смоленск и Вязьму.</w:t>
      </w:r>
    </w:p>
    <w:p w:rsidR="00707682" w:rsidRPr="002A21CF" w:rsidRDefault="00707682" w:rsidP="00181469">
      <w:pPr>
        <w:overflowPunct w:val="0"/>
        <w:spacing w:after="0" w:line="240" w:lineRule="auto"/>
        <w:ind w:firstLine="709"/>
        <w:jc w:val="both"/>
        <w:textAlignment w:val="baseline"/>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В 1994 году был открыт аэропорт в с.Октябрьское Брянского района, с сентября 1995 года ставший международным.</w:t>
      </w:r>
    </w:p>
    <w:p w:rsidR="00707682" w:rsidRPr="002A21CF" w:rsidRDefault="00707682"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На территории сельских поселений Брянского муниципального района расположено 98 артезианских скважин, 85 водонапорных башен, 22 очистных сооружения и канализационно-насосных станций, 368,8 км водопроводных сетей, 74,4 км канализационных сетей.</w:t>
      </w:r>
    </w:p>
    <w:p w:rsidR="00707682" w:rsidRPr="002A21CF" w:rsidRDefault="00707682"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Общая протяженность дорог общего пользования местного значения на территории Брянского района составляет 578,1 км, как с твердым покрытием, так и грунтовым.</w:t>
      </w:r>
    </w:p>
    <w:p w:rsidR="002010F3" w:rsidRPr="002A21CF" w:rsidRDefault="002010F3" w:rsidP="00181469">
      <w:pPr>
        <w:spacing w:after="0" w:line="240" w:lineRule="auto"/>
        <w:ind w:firstLine="708"/>
        <w:jc w:val="both"/>
        <w:textAlignment w:val="baseline"/>
        <w:rPr>
          <w:rFonts w:ascii="Times New Roman" w:hAnsi="Times New Roman" w:cs="Times New Roman"/>
          <w:sz w:val="24"/>
          <w:szCs w:val="24"/>
        </w:rPr>
      </w:pPr>
      <w:r w:rsidRPr="002A21CF">
        <w:rPr>
          <w:rFonts w:ascii="Times New Roman" w:hAnsi="Times New Roman" w:cs="Times New Roman"/>
          <w:b/>
          <w:sz w:val="24"/>
          <w:szCs w:val="24"/>
        </w:rPr>
        <w:t>Состояние демографической ситуации в Брянском районе</w:t>
      </w:r>
      <w:r w:rsidRPr="002A21CF">
        <w:rPr>
          <w:rFonts w:ascii="Times New Roman" w:hAnsi="Times New Roman" w:cs="Times New Roman"/>
          <w:sz w:val="24"/>
          <w:szCs w:val="24"/>
        </w:rPr>
        <w:t xml:space="preserve"> </w:t>
      </w:r>
      <w:r w:rsidRPr="002A21CF">
        <w:rPr>
          <w:rFonts w:ascii="Times New Roman" w:hAnsi="Times New Roman" w:cs="Times New Roman"/>
          <w:b/>
          <w:sz w:val="24"/>
          <w:szCs w:val="24"/>
        </w:rPr>
        <w:t>за 2022</w:t>
      </w:r>
      <w:r w:rsidR="00181469" w:rsidRPr="002A21CF">
        <w:rPr>
          <w:rFonts w:ascii="Times New Roman" w:hAnsi="Times New Roman" w:cs="Times New Roman"/>
          <w:b/>
          <w:sz w:val="24"/>
          <w:szCs w:val="24"/>
        </w:rPr>
        <w:t xml:space="preserve"> </w:t>
      </w:r>
      <w:r w:rsidRPr="002A21CF">
        <w:rPr>
          <w:rFonts w:ascii="Times New Roman" w:hAnsi="Times New Roman" w:cs="Times New Roman"/>
          <w:b/>
          <w:sz w:val="24"/>
          <w:szCs w:val="24"/>
        </w:rPr>
        <w:t>г.</w:t>
      </w:r>
      <w:r w:rsidRPr="002A21CF">
        <w:rPr>
          <w:rFonts w:ascii="Times New Roman" w:hAnsi="Times New Roman" w:cs="Times New Roman"/>
          <w:sz w:val="24"/>
          <w:szCs w:val="24"/>
        </w:rPr>
        <w:t xml:space="preserve"> </w:t>
      </w:r>
    </w:p>
    <w:p w:rsidR="002010F3" w:rsidRPr="002A21CF" w:rsidRDefault="002010F3" w:rsidP="00181469">
      <w:pPr>
        <w:pStyle w:val="a7"/>
        <w:tabs>
          <w:tab w:val="left" w:pos="0"/>
        </w:tabs>
        <w:spacing w:after="0" w:line="240" w:lineRule="auto"/>
        <w:ind w:left="0" w:firstLine="567"/>
        <w:jc w:val="both"/>
        <w:rPr>
          <w:rFonts w:ascii="Times New Roman" w:hAnsi="Times New Roman" w:cs="Times New Roman"/>
          <w:sz w:val="24"/>
          <w:szCs w:val="24"/>
        </w:rPr>
      </w:pPr>
      <w:r w:rsidRPr="002A21CF">
        <w:rPr>
          <w:rFonts w:ascii="Times New Roman" w:hAnsi="Times New Roman" w:cs="Times New Roman"/>
          <w:sz w:val="24"/>
          <w:szCs w:val="24"/>
        </w:rPr>
        <w:t>Демографическая политика Брянского муниципального района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населения,  и улучшение на этой основе демографической  ситуации в районе.</w:t>
      </w:r>
    </w:p>
    <w:p w:rsidR="002010F3" w:rsidRPr="002A21CF" w:rsidRDefault="002010F3" w:rsidP="00181469">
      <w:pPr>
        <w:tabs>
          <w:tab w:val="left" w:pos="567"/>
        </w:tabs>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Целью демографического развития Брянского района является комплексная  реализация трёх направлений: стимулирование рождаемости и укрепление семьи, укрепление здоровья и снижение смертности населения, повышение эффективности использования миграционных потоков.</w:t>
      </w:r>
    </w:p>
    <w:p w:rsidR="002010F3" w:rsidRPr="002A21CF" w:rsidRDefault="002010F3" w:rsidP="00181469">
      <w:pPr>
        <w:tabs>
          <w:tab w:val="left" w:pos="567"/>
        </w:tabs>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 основе данных направлений лежит устойчивое экономическое развитие района в целях обеспечения роста доходов населения, доступного и высокого качества медицинских услуг, поддержка и защита семьи, материнства, отцовства и детства, улучшение экологической обстановки, жилищных условий граждан.</w:t>
      </w:r>
    </w:p>
    <w:p w:rsidR="002010F3" w:rsidRPr="002A21CF" w:rsidRDefault="002010F3" w:rsidP="00181469">
      <w:pPr>
        <w:pStyle w:val="13"/>
        <w:ind w:left="567"/>
        <w:jc w:val="both"/>
        <w:rPr>
          <w:rFonts w:ascii="Times New Roman" w:hAnsi="Times New Roman"/>
          <w:sz w:val="24"/>
          <w:szCs w:val="24"/>
        </w:rPr>
      </w:pPr>
      <w:r w:rsidRPr="002A21CF">
        <w:rPr>
          <w:rFonts w:ascii="Times New Roman" w:hAnsi="Times New Roman"/>
          <w:sz w:val="24"/>
          <w:szCs w:val="24"/>
        </w:rPr>
        <w:t>Демографические  показатели по Брянскому муниципальному району</w:t>
      </w:r>
    </w:p>
    <w:p w:rsidR="002010F3" w:rsidRPr="002A21CF" w:rsidRDefault="002010F3" w:rsidP="00181469">
      <w:pPr>
        <w:pStyle w:val="13"/>
        <w:ind w:left="720"/>
        <w:jc w:val="both"/>
        <w:rPr>
          <w:rFonts w:ascii="Times New Roman" w:hAnsi="Times New Roman"/>
          <w:sz w:val="24"/>
          <w:szCs w:val="24"/>
        </w:rPr>
      </w:pPr>
      <w:r w:rsidRPr="002A21CF">
        <w:rPr>
          <w:rFonts w:ascii="Times New Roman" w:hAnsi="Times New Roman"/>
          <w:sz w:val="24"/>
          <w:szCs w:val="24"/>
        </w:rPr>
        <w:t>(данные Брянскстата):</w:t>
      </w:r>
    </w:p>
    <w:tbl>
      <w:tblPr>
        <w:tblStyle w:val="ae"/>
        <w:tblW w:w="10915" w:type="dxa"/>
        <w:tblInd w:w="-601" w:type="dxa"/>
        <w:tblLayout w:type="fixed"/>
        <w:tblLook w:val="04A0" w:firstRow="1" w:lastRow="0" w:firstColumn="1" w:lastColumn="0" w:noHBand="0" w:noVBand="1"/>
      </w:tblPr>
      <w:tblGrid>
        <w:gridCol w:w="2127"/>
        <w:gridCol w:w="850"/>
        <w:gridCol w:w="851"/>
        <w:gridCol w:w="850"/>
        <w:gridCol w:w="993"/>
        <w:gridCol w:w="992"/>
        <w:gridCol w:w="1134"/>
        <w:gridCol w:w="1559"/>
        <w:gridCol w:w="1559"/>
      </w:tblGrid>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Показатели</w:t>
            </w:r>
          </w:p>
        </w:tc>
        <w:tc>
          <w:tcPr>
            <w:tcW w:w="85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2018</w:t>
            </w:r>
          </w:p>
        </w:tc>
        <w:tc>
          <w:tcPr>
            <w:tcW w:w="851"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2019</w:t>
            </w:r>
          </w:p>
        </w:tc>
        <w:tc>
          <w:tcPr>
            <w:tcW w:w="85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Брянская область за 2022 год</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Январь-март 2023/2022</w:t>
            </w:r>
          </w:p>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(статистика по Брянскому району)</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Брянская область</w:t>
            </w:r>
          </w:p>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(январь-  март  2023 год)</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Численность населения</w:t>
            </w:r>
          </w:p>
        </w:tc>
        <w:tc>
          <w:tcPr>
            <w:tcW w:w="85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60223</w:t>
            </w:r>
          </w:p>
        </w:tc>
        <w:tc>
          <w:tcPr>
            <w:tcW w:w="851"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61102</w:t>
            </w:r>
          </w:p>
        </w:tc>
        <w:tc>
          <w:tcPr>
            <w:tcW w:w="85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62883</w:t>
            </w:r>
          </w:p>
        </w:tc>
        <w:tc>
          <w:tcPr>
            <w:tcW w:w="993"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63804</w:t>
            </w:r>
          </w:p>
        </w:tc>
        <w:tc>
          <w:tcPr>
            <w:tcW w:w="992"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71 149 </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1152505(городское- 802376, сельское</w:t>
            </w:r>
            <w:r w:rsidRPr="002A21CF">
              <w:rPr>
                <w:rFonts w:ascii="Times New Roman" w:hAnsi="Times New Roman" w:cs="Times New Roman"/>
                <w:sz w:val="24"/>
                <w:szCs w:val="24"/>
              </w:rPr>
              <w:lastRenderedPageBreak/>
              <w:t>- 350129)</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71 149 /64128</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1152505(городское- 802376, сельское- 350129)</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Общий коэффициент рождаемости на 1000 населения</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7,4</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8,1</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7,6</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7,2</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7,8 / 8,2</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7,0</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pStyle w:val="a7"/>
              <w:spacing w:after="0" w:line="240" w:lineRule="auto"/>
              <w:ind w:left="0"/>
              <w:jc w:val="both"/>
              <w:rPr>
                <w:rFonts w:ascii="Times New Roman" w:hAnsi="Times New Roman" w:cs="Times New Roman"/>
                <w:sz w:val="24"/>
                <w:szCs w:val="24"/>
              </w:rPr>
            </w:pPr>
            <w:r w:rsidRPr="002A21CF">
              <w:rPr>
                <w:rFonts w:ascii="Times New Roman" w:hAnsi="Times New Roman" w:cs="Times New Roman"/>
                <w:sz w:val="24"/>
                <w:szCs w:val="24"/>
              </w:rPr>
              <w:t>Число родившихся (человек)</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561</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511</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467</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519</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448</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8330</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137 / 130</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1988</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Общий коэффициент смертности на 1000 населения</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13,1</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15,0</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16,7</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15,6</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11,5 /16,3</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20,0</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Число умерших (человек)</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805</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812</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953</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1068</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806</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18182</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 / 258</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5749</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Число умерших в возрасте до 1 года</w:t>
            </w:r>
          </w:p>
        </w:tc>
        <w:tc>
          <w:tcPr>
            <w:tcW w:w="85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Коэффициент естественного прироста, убыли(-)</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-4,9</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-7,6</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-8,4</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- 3,7 / -8,1</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-3632</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ind w:right="-249"/>
              <w:jc w:val="both"/>
              <w:rPr>
                <w:rFonts w:ascii="Times New Roman" w:hAnsi="Times New Roman" w:cs="Times New Roman"/>
                <w:sz w:val="24"/>
                <w:szCs w:val="24"/>
              </w:rPr>
            </w:pPr>
            <w:r w:rsidRPr="002A21CF">
              <w:rPr>
                <w:rFonts w:ascii="Times New Roman" w:hAnsi="Times New Roman" w:cs="Times New Roman"/>
                <w:sz w:val="24"/>
                <w:szCs w:val="24"/>
              </w:rPr>
              <w:t>Естественный прирост, убыль(-)населения (человек)</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-244</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-301</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-486</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-549</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-318</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-9852</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- 64 / -128</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-12,6</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Общий коэффициент брачности</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5,8</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4,3</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6,4</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2,9 /2,8</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3,4</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Число браков</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350</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325</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270</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299</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336</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7429</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50 / 45</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1012</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Общий коэффициент разводимости</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4,7</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3,4 /3,7</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3,4</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Разводы</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252</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271</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299</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263</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5449</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60 / 59</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1126</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Число прибывших</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2726</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3390</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2906</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2325</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1615</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29201</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366 /435</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5243</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Число выбывших</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1603</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1308</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1494</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1452</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1380</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31715</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235 /343</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5404</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Миграционный прирост</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1123</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2082</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1412</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873</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-2514</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131 / 92</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-590</w:t>
            </w:r>
          </w:p>
        </w:tc>
      </w:tr>
    </w:tbl>
    <w:p w:rsidR="002010F3" w:rsidRPr="002A21CF" w:rsidRDefault="002010F3" w:rsidP="00181469">
      <w:pPr>
        <w:spacing w:after="0" w:line="240" w:lineRule="auto"/>
        <w:rPr>
          <w:rFonts w:ascii="Times New Roman" w:hAnsi="Times New Roman" w:cs="Times New Roman"/>
          <w:sz w:val="24"/>
          <w:szCs w:val="24"/>
        </w:rPr>
      </w:pPr>
    </w:p>
    <w:p w:rsidR="002010F3" w:rsidRPr="002A21CF" w:rsidRDefault="002010F3" w:rsidP="00181469">
      <w:pPr>
        <w:pStyle w:val="a7"/>
        <w:spacing w:after="0" w:line="240" w:lineRule="auto"/>
        <w:jc w:val="center"/>
        <w:rPr>
          <w:rFonts w:ascii="Times New Roman" w:hAnsi="Times New Roman" w:cs="Times New Roman"/>
          <w:sz w:val="24"/>
          <w:szCs w:val="24"/>
        </w:rPr>
      </w:pPr>
      <w:r w:rsidRPr="002A21CF">
        <w:rPr>
          <w:rFonts w:ascii="Times New Roman" w:hAnsi="Times New Roman" w:cs="Times New Roman"/>
          <w:sz w:val="24"/>
          <w:szCs w:val="24"/>
        </w:rPr>
        <w:t>Возрастной состав населения</w:t>
      </w:r>
    </w:p>
    <w:p w:rsidR="002010F3" w:rsidRPr="002A21CF" w:rsidRDefault="002010F3" w:rsidP="00181469">
      <w:pPr>
        <w:pStyle w:val="a7"/>
        <w:spacing w:after="0" w:line="240" w:lineRule="auto"/>
        <w:jc w:val="center"/>
        <w:rPr>
          <w:rFonts w:ascii="Times New Roman" w:hAnsi="Times New Roman" w:cs="Times New Roman"/>
          <w:sz w:val="24"/>
          <w:szCs w:val="24"/>
        </w:rPr>
      </w:pPr>
      <w:r w:rsidRPr="002A21CF">
        <w:rPr>
          <w:rFonts w:ascii="Times New Roman" w:hAnsi="Times New Roman" w:cs="Times New Roman"/>
          <w:sz w:val="24"/>
          <w:szCs w:val="24"/>
        </w:rPr>
        <w:t>( в процентах от общей численности)</w:t>
      </w:r>
    </w:p>
    <w:p w:rsidR="002010F3" w:rsidRPr="002A21CF" w:rsidRDefault="002010F3" w:rsidP="00181469">
      <w:pPr>
        <w:pStyle w:val="a7"/>
        <w:numPr>
          <w:ilvl w:val="0"/>
          <w:numId w:val="16"/>
        </w:numPr>
        <w:spacing w:after="0" w:line="240" w:lineRule="auto"/>
        <w:jc w:val="center"/>
        <w:rPr>
          <w:rFonts w:ascii="Times New Roman" w:hAnsi="Times New Roman" w:cs="Times New Roman"/>
          <w:sz w:val="24"/>
          <w:szCs w:val="24"/>
        </w:rPr>
      </w:pPr>
    </w:p>
    <w:tbl>
      <w:tblPr>
        <w:tblStyle w:val="ae"/>
        <w:tblW w:w="10618" w:type="dxa"/>
        <w:tblInd w:w="-601" w:type="dxa"/>
        <w:tblLook w:val="04A0" w:firstRow="1" w:lastRow="0" w:firstColumn="1" w:lastColumn="0" w:noHBand="0" w:noVBand="1"/>
      </w:tblPr>
      <w:tblGrid>
        <w:gridCol w:w="3395"/>
        <w:gridCol w:w="1189"/>
        <w:gridCol w:w="1468"/>
        <w:gridCol w:w="1468"/>
        <w:gridCol w:w="1468"/>
        <w:gridCol w:w="1630"/>
      </w:tblGrid>
      <w:tr w:rsidR="002A21CF" w:rsidRPr="002A21CF" w:rsidTr="00181469">
        <w:tc>
          <w:tcPr>
            <w:tcW w:w="3395"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Население</w:t>
            </w:r>
          </w:p>
        </w:tc>
        <w:tc>
          <w:tcPr>
            <w:tcW w:w="1189"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2018</w:t>
            </w:r>
          </w:p>
        </w:tc>
        <w:tc>
          <w:tcPr>
            <w:tcW w:w="1468"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2019</w:t>
            </w:r>
          </w:p>
        </w:tc>
        <w:tc>
          <w:tcPr>
            <w:tcW w:w="1468"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2020</w:t>
            </w:r>
          </w:p>
        </w:tc>
        <w:tc>
          <w:tcPr>
            <w:tcW w:w="1468"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2021</w:t>
            </w:r>
          </w:p>
        </w:tc>
        <w:tc>
          <w:tcPr>
            <w:tcW w:w="163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2022</w:t>
            </w:r>
          </w:p>
        </w:tc>
      </w:tr>
      <w:tr w:rsidR="002A21CF" w:rsidRPr="002A21CF" w:rsidTr="00181469">
        <w:tc>
          <w:tcPr>
            <w:tcW w:w="3395" w:type="dxa"/>
            <w:tcBorders>
              <w:top w:val="single" w:sz="4" w:space="0" w:color="auto"/>
              <w:left w:val="single" w:sz="4" w:space="0" w:color="auto"/>
              <w:bottom w:val="single" w:sz="4" w:space="0" w:color="auto"/>
              <w:right w:val="single" w:sz="4" w:space="0" w:color="auto"/>
            </w:tcBorders>
            <w:hideMark/>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Моложе трудоспособного возраста</w:t>
            </w:r>
          </w:p>
        </w:tc>
        <w:tc>
          <w:tcPr>
            <w:tcW w:w="1189"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17,5</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17,8</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17,7</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17,7</w:t>
            </w:r>
          </w:p>
        </w:tc>
        <w:tc>
          <w:tcPr>
            <w:tcW w:w="1630"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17,7</w:t>
            </w:r>
          </w:p>
        </w:tc>
      </w:tr>
      <w:tr w:rsidR="002A21CF" w:rsidRPr="002A21CF" w:rsidTr="00181469">
        <w:tc>
          <w:tcPr>
            <w:tcW w:w="3395" w:type="dxa"/>
            <w:tcBorders>
              <w:top w:val="single" w:sz="4" w:space="0" w:color="auto"/>
              <w:left w:val="single" w:sz="4" w:space="0" w:color="auto"/>
              <w:bottom w:val="single" w:sz="4" w:space="0" w:color="auto"/>
              <w:right w:val="single" w:sz="4" w:space="0" w:color="auto"/>
            </w:tcBorders>
            <w:hideMark/>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 трудоспособном возрасте</w:t>
            </w:r>
          </w:p>
        </w:tc>
        <w:tc>
          <w:tcPr>
            <w:tcW w:w="1189"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56,6</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57,3</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57,3</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58,5</w:t>
            </w:r>
          </w:p>
        </w:tc>
        <w:tc>
          <w:tcPr>
            <w:tcW w:w="1630"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58,5</w:t>
            </w:r>
          </w:p>
        </w:tc>
      </w:tr>
      <w:tr w:rsidR="002A21CF" w:rsidRPr="002A21CF" w:rsidTr="00181469">
        <w:tc>
          <w:tcPr>
            <w:tcW w:w="3395"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Старше трудоспособного возраста</w:t>
            </w:r>
          </w:p>
        </w:tc>
        <w:tc>
          <w:tcPr>
            <w:tcW w:w="1189"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25,9</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24,9</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25,0</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23,8</w:t>
            </w:r>
          </w:p>
        </w:tc>
        <w:tc>
          <w:tcPr>
            <w:tcW w:w="1630"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23,8</w:t>
            </w:r>
          </w:p>
        </w:tc>
      </w:tr>
    </w:tbl>
    <w:p w:rsidR="002010F3" w:rsidRPr="002A21CF" w:rsidRDefault="002010F3" w:rsidP="00181469">
      <w:pPr>
        <w:pStyle w:val="13"/>
        <w:ind w:firstLine="567"/>
        <w:jc w:val="both"/>
        <w:rPr>
          <w:rFonts w:ascii="Times New Roman" w:hAnsi="Times New Roman"/>
          <w:sz w:val="24"/>
          <w:szCs w:val="24"/>
        </w:rPr>
      </w:pPr>
      <w:r w:rsidRPr="002A21CF">
        <w:rPr>
          <w:rFonts w:ascii="Times New Roman" w:hAnsi="Times New Roman"/>
          <w:sz w:val="24"/>
          <w:szCs w:val="24"/>
        </w:rPr>
        <w:t>Демографическая ситуация в районе за 2019-2022: население- 61 102 ч</w:t>
      </w:r>
      <w:r w:rsidR="00181469" w:rsidRPr="002A21CF">
        <w:rPr>
          <w:rFonts w:ascii="Times New Roman" w:hAnsi="Times New Roman"/>
          <w:sz w:val="24"/>
          <w:szCs w:val="24"/>
        </w:rPr>
        <w:t xml:space="preserve">еловек </w:t>
      </w:r>
      <w:r w:rsidRPr="002A21CF">
        <w:rPr>
          <w:rFonts w:ascii="Times New Roman" w:hAnsi="Times New Roman"/>
          <w:sz w:val="24"/>
          <w:szCs w:val="24"/>
        </w:rPr>
        <w:t>(2019 г.),</w:t>
      </w:r>
      <w:r w:rsidR="00181469" w:rsidRPr="002A21CF">
        <w:rPr>
          <w:rFonts w:ascii="Times New Roman" w:hAnsi="Times New Roman"/>
          <w:sz w:val="24"/>
          <w:szCs w:val="24"/>
        </w:rPr>
        <w:t xml:space="preserve"> </w:t>
      </w:r>
      <w:r w:rsidRPr="002A21CF">
        <w:rPr>
          <w:rFonts w:ascii="Times New Roman" w:hAnsi="Times New Roman"/>
          <w:sz w:val="24"/>
          <w:szCs w:val="24"/>
        </w:rPr>
        <w:t>62883(2020г.),63804 (2021г.)</w:t>
      </w:r>
      <w:r w:rsidR="00181469" w:rsidRPr="002A21CF">
        <w:rPr>
          <w:rFonts w:ascii="Times New Roman" w:hAnsi="Times New Roman"/>
          <w:sz w:val="24"/>
          <w:szCs w:val="24"/>
        </w:rPr>
        <w:t xml:space="preserve"> </w:t>
      </w:r>
      <w:r w:rsidRPr="002A21CF">
        <w:rPr>
          <w:rFonts w:ascii="Times New Roman" w:hAnsi="Times New Roman"/>
          <w:sz w:val="24"/>
          <w:szCs w:val="24"/>
        </w:rPr>
        <w:t xml:space="preserve">71 149 – ( 2022 г.). </w:t>
      </w:r>
    </w:p>
    <w:p w:rsidR="002010F3" w:rsidRPr="002A21CF" w:rsidRDefault="002010F3" w:rsidP="00181469">
      <w:pPr>
        <w:pStyle w:val="13"/>
        <w:ind w:firstLine="567"/>
        <w:jc w:val="both"/>
        <w:rPr>
          <w:rFonts w:ascii="Times New Roman" w:hAnsi="Times New Roman"/>
          <w:sz w:val="24"/>
          <w:szCs w:val="24"/>
        </w:rPr>
      </w:pPr>
      <w:r w:rsidRPr="002A21CF">
        <w:rPr>
          <w:rFonts w:ascii="Times New Roman" w:hAnsi="Times New Roman"/>
          <w:sz w:val="24"/>
          <w:szCs w:val="24"/>
        </w:rPr>
        <w:t>Из общей численности населения в возрасте: моложе трудоспособного -17,7 %, трудоспособного -  58,5 %, старше трудоспособного 23,8 %.(данные 2021 года). Численность женщин репродуктивного возраста (данные Брянсстата на 01.01.2023) – 15259.</w:t>
      </w:r>
    </w:p>
    <w:p w:rsidR="002010F3" w:rsidRPr="002A21CF" w:rsidRDefault="002010F3" w:rsidP="00181469">
      <w:pPr>
        <w:pStyle w:val="13"/>
        <w:ind w:firstLine="567"/>
        <w:jc w:val="both"/>
        <w:rPr>
          <w:rFonts w:ascii="Times New Roman" w:hAnsi="Times New Roman"/>
          <w:sz w:val="24"/>
          <w:szCs w:val="24"/>
        </w:rPr>
      </w:pPr>
      <w:r w:rsidRPr="002A21CF">
        <w:rPr>
          <w:rFonts w:ascii="Times New Roman" w:hAnsi="Times New Roman"/>
          <w:sz w:val="24"/>
          <w:szCs w:val="24"/>
        </w:rPr>
        <w:t>За 2022 год (данные отдела ЗАГС Брянского района расходятся с данными статистики) родилось 219 детей (2019- 511 детей, 2020 -467 детей, 2021 – 519 детей) 1 квартал 2023 г.- 58 детей(1 квартал 2022 года – 60 детей)</w:t>
      </w:r>
      <w:r w:rsidRPr="002A21CF">
        <w:rPr>
          <w:rFonts w:ascii="Times New Roman" w:hAnsi="Times New Roman"/>
          <w:b/>
          <w:sz w:val="24"/>
          <w:szCs w:val="24"/>
        </w:rPr>
        <w:t xml:space="preserve">. </w:t>
      </w:r>
      <w:r w:rsidRPr="002A21CF">
        <w:rPr>
          <w:rFonts w:ascii="Times New Roman" w:hAnsi="Times New Roman"/>
          <w:sz w:val="24"/>
          <w:szCs w:val="24"/>
        </w:rPr>
        <w:t>Умерло в 2019 – 812,  в 2020 году- 953, в 2021 году – 1010, в 2022 -  619  (данные отдела ЗАГС Брянского района расходятся со статистикой), 1 квартал 2023 года – 166, (1 квартал 2022 года – 202 человека).</w:t>
      </w:r>
    </w:p>
    <w:p w:rsidR="002010F3" w:rsidRPr="002A21CF" w:rsidRDefault="002010F3" w:rsidP="00181469">
      <w:pPr>
        <w:pStyle w:val="msonormalmrcssattr"/>
        <w:shd w:val="clear" w:color="auto" w:fill="FFFFFF"/>
        <w:spacing w:before="0" w:beforeAutospacing="0" w:after="0" w:afterAutospacing="0"/>
        <w:ind w:firstLine="567"/>
        <w:jc w:val="both"/>
      </w:pPr>
      <w:r w:rsidRPr="002A21CF">
        <w:t>Рост численности населения в районе отмечается за счет миграционного прироста:  2019 – 2082 ч., 2020 – 1412 ч., 2021 – 873 ч. , 2022 – 235; 1 квартал 2023 года – 435,а также незначительного снижения  смертности в 2022 году.</w:t>
      </w:r>
    </w:p>
    <w:p w:rsidR="002010F3" w:rsidRPr="002A21CF" w:rsidRDefault="002010F3" w:rsidP="00181469">
      <w:pPr>
        <w:pStyle w:val="13"/>
        <w:ind w:firstLine="567"/>
        <w:jc w:val="both"/>
        <w:rPr>
          <w:rFonts w:ascii="Times New Roman" w:hAnsi="Times New Roman"/>
          <w:sz w:val="24"/>
          <w:szCs w:val="24"/>
        </w:rPr>
      </w:pPr>
      <w:r w:rsidRPr="002A21CF">
        <w:rPr>
          <w:rFonts w:ascii="Times New Roman" w:hAnsi="Times New Roman"/>
          <w:sz w:val="24"/>
          <w:szCs w:val="24"/>
        </w:rPr>
        <w:t>Количество многодетных семей в 2022 году  – 981, в них детей – 3 200. 1764 – малообеспеченных семей, в них детей - 3356. Учащихся школ – 6777. Воспитанников дошкольных учреждений –  2334 (от 0 до 3лет  -  229 детей, от 3 до 7 лет. – 2105). По состоянию на 01.04.2023 года  количество многодетных семей   – 1019, в них детей – 3 344</w:t>
      </w:r>
      <w:r w:rsidRPr="002A21CF">
        <w:rPr>
          <w:rFonts w:ascii="Times New Roman" w:hAnsi="Times New Roman"/>
          <w:b/>
          <w:sz w:val="24"/>
          <w:szCs w:val="24"/>
        </w:rPr>
        <w:t xml:space="preserve">. </w:t>
      </w:r>
      <w:r w:rsidRPr="002A21CF">
        <w:rPr>
          <w:rFonts w:ascii="Times New Roman" w:hAnsi="Times New Roman"/>
          <w:sz w:val="24"/>
          <w:szCs w:val="24"/>
        </w:rPr>
        <w:t>1678 – малообеспеченных семей, в них детей – 3214.</w:t>
      </w:r>
    </w:p>
    <w:p w:rsidR="00707682" w:rsidRPr="002A21CF" w:rsidRDefault="00707682" w:rsidP="00181469">
      <w:pPr>
        <w:pStyle w:val="a9"/>
        <w:tabs>
          <w:tab w:val="left" w:pos="0"/>
        </w:tabs>
        <w:spacing w:before="0" w:beforeAutospacing="0" w:after="0" w:afterAutospacing="0"/>
        <w:jc w:val="both"/>
        <w:rPr>
          <w:rFonts w:cs="Times New Roman"/>
          <w:b/>
        </w:rPr>
      </w:pPr>
    </w:p>
    <w:p w:rsidR="00707682" w:rsidRPr="002A21CF" w:rsidRDefault="00707682" w:rsidP="00181469">
      <w:pPr>
        <w:pStyle w:val="a9"/>
        <w:tabs>
          <w:tab w:val="left" w:pos="0"/>
        </w:tabs>
        <w:spacing w:before="0" w:beforeAutospacing="0" w:after="0" w:afterAutospacing="0"/>
        <w:jc w:val="both"/>
        <w:rPr>
          <w:rFonts w:cs="Times New Roman"/>
          <w:b/>
        </w:rPr>
      </w:pPr>
      <w:r w:rsidRPr="002A21CF">
        <w:rPr>
          <w:rFonts w:cs="Times New Roman"/>
          <w:b/>
        </w:rPr>
        <w:t>1.Цели и задачи муниципальной системы образования Брянского района.</w:t>
      </w:r>
    </w:p>
    <w:p w:rsidR="00707682" w:rsidRPr="002A21CF" w:rsidRDefault="00707682" w:rsidP="00181469">
      <w:pPr>
        <w:pStyle w:val="a9"/>
        <w:spacing w:before="0" w:beforeAutospacing="0" w:after="0" w:afterAutospacing="0"/>
        <w:jc w:val="both"/>
        <w:rPr>
          <w:rFonts w:cs="Times New Roman"/>
          <w:b/>
        </w:rPr>
      </w:pPr>
      <w:r w:rsidRPr="002A21CF">
        <w:rPr>
          <w:rFonts w:cs="Times New Roman"/>
          <w:b/>
        </w:rPr>
        <w:t>1.1.Роль системы образования в социально-экономическом развитии Брянского района.</w:t>
      </w:r>
    </w:p>
    <w:p w:rsidR="00707682" w:rsidRPr="002A21CF" w:rsidRDefault="00707682" w:rsidP="00181469">
      <w:pPr>
        <w:spacing w:after="0" w:line="240" w:lineRule="auto"/>
        <w:ind w:firstLine="708"/>
        <w:jc w:val="both"/>
        <w:rPr>
          <w:rFonts w:ascii="Times New Roman" w:hAnsi="Times New Roman" w:cs="Times New Roman"/>
          <w:sz w:val="24"/>
          <w:szCs w:val="24"/>
        </w:rPr>
      </w:pPr>
      <w:r w:rsidRPr="002A21CF">
        <w:rPr>
          <w:rFonts w:ascii="Times New Roman" w:eastAsia="Calibri" w:hAnsi="Times New Roman" w:cs="Times New Roman"/>
          <w:sz w:val="24"/>
          <w:szCs w:val="24"/>
        </w:rPr>
        <w:t xml:space="preserve">Необходимым условием для формирования инновационной экономики является модернизация системы образования, </w:t>
      </w:r>
      <w:r w:rsidRPr="002A21CF">
        <w:rPr>
          <w:rFonts w:ascii="Times New Roman" w:hAnsi="Times New Roman" w:cs="Times New Roman"/>
          <w:sz w:val="24"/>
          <w:szCs w:val="24"/>
        </w:rPr>
        <w:t>в связи с чем, функционирование и развитие образова</w:t>
      </w:r>
      <w:r w:rsidR="007074DF" w:rsidRPr="002A21CF">
        <w:rPr>
          <w:rFonts w:ascii="Times New Roman" w:hAnsi="Times New Roman" w:cs="Times New Roman"/>
          <w:sz w:val="24"/>
          <w:szCs w:val="24"/>
        </w:rPr>
        <w:t xml:space="preserve">тельной системы </w:t>
      </w:r>
      <w:r w:rsidRPr="002A21CF">
        <w:rPr>
          <w:rFonts w:ascii="Times New Roman" w:hAnsi="Times New Roman" w:cs="Times New Roman"/>
          <w:sz w:val="24"/>
          <w:szCs w:val="24"/>
        </w:rPr>
        <w:t>Брянского ра</w:t>
      </w:r>
      <w:r w:rsidR="007074DF" w:rsidRPr="002A21CF">
        <w:rPr>
          <w:rFonts w:ascii="Times New Roman" w:hAnsi="Times New Roman" w:cs="Times New Roman"/>
          <w:sz w:val="24"/>
          <w:szCs w:val="24"/>
        </w:rPr>
        <w:t xml:space="preserve">йона осуществляется в условиях </w:t>
      </w:r>
      <w:r w:rsidRPr="002A21CF">
        <w:rPr>
          <w:rFonts w:ascii="Times New Roman" w:hAnsi="Times New Roman" w:cs="Times New Roman"/>
          <w:sz w:val="24"/>
          <w:szCs w:val="24"/>
        </w:rPr>
        <w:t>реализации приоритетного национального Проекта «Образование» и национальной образовательной инициативы «Наша новая школа», ключевой идеей которых стало обеспечение доступности, высокого качества образования школьников. Поэтому возрастает потребность в улучшении условий обучения и воспитания в учреждениях образования и приведение их в соответствие с возрастающими требованиями, изложенными в инициативе «Наша новая школа» и санитарно-эпидемиологическими требованиями к условиям организации и обучения в об</w:t>
      </w:r>
      <w:r w:rsidR="007074DF" w:rsidRPr="002A21CF">
        <w:rPr>
          <w:rFonts w:ascii="Times New Roman" w:hAnsi="Times New Roman" w:cs="Times New Roman"/>
          <w:sz w:val="24"/>
          <w:szCs w:val="24"/>
        </w:rPr>
        <w:t xml:space="preserve">щеобразовательных учреждениях, а также в </w:t>
      </w:r>
      <w:r w:rsidRPr="002A21CF">
        <w:rPr>
          <w:rFonts w:ascii="Times New Roman" w:hAnsi="Times New Roman" w:cs="Times New Roman"/>
          <w:sz w:val="24"/>
          <w:szCs w:val="24"/>
        </w:rPr>
        <w:t>педагоге, способном постоянно совершенствовать свою деятельность.</w:t>
      </w:r>
    </w:p>
    <w:p w:rsidR="00697D05" w:rsidRPr="002A21CF" w:rsidRDefault="00707682"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Деятельность Управления образования направлена на реализацию основной цели государственной и муниципальной политики в сфере образования – обеспечение условий для удовлетворения потребностей граждан, общества и рынка труда в доступном, качественном и эффективном образовании путем   обновления структуры и содержания образования, развития фундаментальности и практической направленн</w:t>
      </w:r>
      <w:r w:rsidR="00181469" w:rsidRPr="002A21CF">
        <w:rPr>
          <w:rFonts w:ascii="Times New Roman" w:hAnsi="Times New Roman" w:cs="Times New Roman"/>
          <w:sz w:val="24"/>
          <w:szCs w:val="24"/>
        </w:rPr>
        <w:t xml:space="preserve">ости образовательных программ. </w:t>
      </w:r>
    </w:p>
    <w:p w:rsidR="00181469" w:rsidRPr="002A21CF" w:rsidRDefault="00181469" w:rsidP="00181469">
      <w:pPr>
        <w:spacing w:after="0" w:line="240" w:lineRule="auto"/>
        <w:ind w:firstLine="540"/>
        <w:jc w:val="both"/>
        <w:rPr>
          <w:rFonts w:ascii="Times New Roman" w:hAnsi="Times New Roman" w:cs="Times New Roman"/>
          <w:sz w:val="24"/>
          <w:szCs w:val="24"/>
        </w:rPr>
      </w:pPr>
    </w:p>
    <w:p w:rsidR="00707682" w:rsidRPr="002A21CF" w:rsidRDefault="00707682" w:rsidP="00181469">
      <w:pPr>
        <w:pStyle w:val="a9"/>
        <w:tabs>
          <w:tab w:val="left" w:pos="0"/>
        </w:tabs>
        <w:spacing w:before="0" w:beforeAutospacing="0" w:after="0" w:afterAutospacing="0"/>
        <w:jc w:val="both"/>
        <w:rPr>
          <w:rStyle w:val="FontStyle38"/>
          <w:sz w:val="24"/>
          <w:szCs w:val="24"/>
        </w:rPr>
      </w:pPr>
      <w:r w:rsidRPr="002A21CF">
        <w:rPr>
          <w:rFonts w:cs="Times New Roman"/>
          <w:b/>
        </w:rPr>
        <w:t>1.2.Общая характеристика системы образования Брянского района вне зависимости от системы подчинения и формы собственности</w:t>
      </w:r>
      <w:r w:rsidRPr="002A21CF">
        <w:rPr>
          <w:rFonts w:cs="Times New Roman"/>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89"/>
        <w:gridCol w:w="1721"/>
      </w:tblGrid>
      <w:tr w:rsidR="00EA4911" w:rsidRPr="002A21CF" w:rsidTr="00EA4911">
        <w:tc>
          <w:tcPr>
            <w:tcW w:w="560" w:type="dxa"/>
          </w:tcPr>
          <w:p w:rsidR="00EA4911" w:rsidRPr="002A21CF" w:rsidRDefault="00EA4911" w:rsidP="00181469">
            <w:pPr>
              <w:numPr>
                <w:ilvl w:val="0"/>
                <w:numId w:val="7"/>
              </w:numPr>
              <w:spacing w:after="0" w:line="240" w:lineRule="auto"/>
              <w:jc w:val="both"/>
              <w:rPr>
                <w:rFonts w:ascii="Times New Roman" w:hAnsi="Times New Roman" w:cs="Times New Roman"/>
                <w:sz w:val="24"/>
                <w:szCs w:val="24"/>
              </w:rPr>
            </w:pPr>
          </w:p>
        </w:tc>
        <w:tc>
          <w:tcPr>
            <w:tcW w:w="7289"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Количество учреждений </w:t>
            </w:r>
          </w:p>
          <w:p w:rsidR="00EA4911" w:rsidRPr="002A21CF" w:rsidRDefault="00EA4911" w:rsidP="00181469">
            <w:pPr>
              <w:tabs>
                <w:tab w:val="num" w:pos="567"/>
              </w:tabs>
              <w:spacing w:after="0" w:line="240" w:lineRule="auto"/>
              <w:ind w:firstLine="888"/>
              <w:jc w:val="both"/>
              <w:rPr>
                <w:rFonts w:ascii="Times New Roman" w:hAnsi="Times New Roman" w:cs="Times New Roman"/>
                <w:sz w:val="24"/>
                <w:szCs w:val="24"/>
              </w:rPr>
            </w:pPr>
            <w:r w:rsidRPr="002A21CF">
              <w:rPr>
                <w:rFonts w:ascii="Times New Roman" w:hAnsi="Times New Roman" w:cs="Times New Roman"/>
                <w:sz w:val="24"/>
                <w:szCs w:val="24"/>
              </w:rPr>
              <w:t>-начальные школы (количество)</w:t>
            </w:r>
          </w:p>
          <w:p w:rsidR="00EA4911" w:rsidRPr="002A21CF" w:rsidRDefault="00EA4911" w:rsidP="00181469">
            <w:pPr>
              <w:tabs>
                <w:tab w:val="num" w:pos="567"/>
              </w:tabs>
              <w:spacing w:after="0" w:line="240" w:lineRule="auto"/>
              <w:ind w:firstLine="888"/>
              <w:jc w:val="both"/>
              <w:rPr>
                <w:rFonts w:ascii="Times New Roman" w:hAnsi="Times New Roman" w:cs="Times New Roman"/>
                <w:sz w:val="24"/>
                <w:szCs w:val="24"/>
              </w:rPr>
            </w:pPr>
            <w:r w:rsidRPr="002A21CF">
              <w:rPr>
                <w:rFonts w:ascii="Times New Roman" w:hAnsi="Times New Roman" w:cs="Times New Roman"/>
                <w:sz w:val="24"/>
                <w:szCs w:val="24"/>
              </w:rPr>
              <w:t>-средние школы (количество)</w:t>
            </w:r>
          </w:p>
          <w:p w:rsidR="00EA4911" w:rsidRPr="002A21CF" w:rsidRDefault="00EA4911" w:rsidP="00181469">
            <w:pPr>
              <w:tabs>
                <w:tab w:val="num" w:pos="567"/>
              </w:tabs>
              <w:spacing w:after="0" w:line="240" w:lineRule="auto"/>
              <w:ind w:firstLine="888"/>
              <w:jc w:val="both"/>
              <w:rPr>
                <w:rFonts w:ascii="Times New Roman" w:hAnsi="Times New Roman" w:cs="Times New Roman"/>
                <w:sz w:val="24"/>
                <w:szCs w:val="24"/>
              </w:rPr>
            </w:pPr>
            <w:r w:rsidRPr="002A21CF">
              <w:rPr>
                <w:rFonts w:ascii="Times New Roman" w:hAnsi="Times New Roman" w:cs="Times New Roman"/>
                <w:sz w:val="24"/>
                <w:szCs w:val="24"/>
              </w:rPr>
              <w:t>-основные общеобразовательные школы (количество)</w:t>
            </w:r>
          </w:p>
          <w:p w:rsidR="00EA4911" w:rsidRPr="002A21CF" w:rsidRDefault="00EA4911" w:rsidP="00181469">
            <w:pPr>
              <w:tabs>
                <w:tab w:val="num" w:pos="567"/>
              </w:tabs>
              <w:spacing w:after="0" w:line="240" w:lineRule="auto"/>
              <w:ind w:firstLine="888"/>
              <w:jc w:val="both"/>
              <w:rPr>
                <w:rFonts w:ascii="Times New Roman" w:hAnsi="Times New Roman" w:cs="Times New Roman"/>
                <w:sz w:val="24"/>
                <w:szCs w:val="24"/>
              </w:rPr>
            </w:pPr>
            <w:r w:rsidRPr="002A21CF">
              <w:rPr>
                <w:rFonts w:ascii="Times New Roman" w:hAnsi="Times New Roman" w:cs="Times New Roman"/>
                <w:sz w:val="24"/>
                <w:szCs w:val="24"/>
              </w:rPr>
              <w:t xml:space="preserve">- дошкольные учреждения (количество) </w:t>
            </w:r>
          </w:p>
          <w:p w:rsidR="00EA4911" w:rsidRPr="002A21CF" w:rsidRDefault="00EA4911" w:rsidP="00181469">
            <w:pPr>
              <w:tabs>
                <w:tab w:val="num" w:pos="567"/>
              </w:tabs>
              <w:spacing w:after="0" w:line="240" w:lineRule="auto"/>
              <w:ind w:firstLine="888"/>
              <w:jc w:val="both"/>
              <w:rPr>
                <w:rFonts w:ascii="Times New Roman" w:hAnsi="Times New Roman" w:cs="Times New Roman"/>
                <w:sz w:val="24"/>
                <w:szCs w:val="24"/>
              </w:rPr>
            </w:pPr>
            <w:r w:rsidRPr="002A21CF">
              <w:rPr>
                <w:rFonts w:ascii="Times New Roman" w:hAnsi="Times New Roman" w:cs="Times New Roman"/>
                <w:sz w:val="24"/>
                <w:szCs w:val="24"/>
              </w:rPr>
              <w:t xml:space="preserve">- гимназии (количество) </w:t>
            </w:r>
          </w:p>
          <w:p w:rsidR="00EA4911" w:rsidRPr="002A21CF" w:rsidRDefault="00EA4911" w:rsidP="00181469">
            <w:pPr>
              <w:tabs>
                <w:tab w:val="num" w:pos="567"/>
              </w:tabs>
              <w:spacing w:after="0" w:line="240" w:lineRule="auto"/>
              <w:ind w:firstLine="888"/>
              <w:jc w:val="both"/>
              <w:rPr>
                <w:rFonts w:ascii="Times New Roman" w:hAnsi="Times New Roman" w:cs="Times New Roman"/>
                <w:sz w:val="24"/>
                <w:szCs w:val="24"/>
              </w:rPr>
            </w:pPr>
            <w:r w:rsidRPr="002A21CF">
              <w:rPr>
                <w:rFonts w:ascii="Times New Roman" w:hAnsi="Times New Roman" w:cs="Times New Roman"/>
                <w:sz w:val="24"/>
                <w:szCs w:val="24"/>
              </w:rPr>
              <w:t>- лицеи (количество)</w:t>
            </w:r>
          </w:p>
        </w:tc>
        <w:tc>
          <w:tcPr>
            <w:tcW w:w="1721" w:type="dxa"/>
          </w:tcPr>
          <w:p w:rsidR="00EA4911" w:rsidRPr="002A21CF" w:rsidRDefault="00EA4911" w:rsidP="00181469">
            <w:pPr>
              <w:spacing w:after="0" w:line="240" w:lineRule="auto"/>
              <w:jc w:val="both"/>
              <w:rPr>
                <w:rFonts w:ascii="Times New Roman" w:hAnsi="Times New Roman" w:cs="Times New Roman"/>
                <w:sz w:val="24"/>
                <w:szCs w:val="24"/>
              </w:rPr>
            </w:pPr>
          </w:p>
          <w:p w:rsidR="00EA4911" w:rsidRPr="002A21CF" w:rsidRDefault="00C37E3E"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 (12</w:t>
            </w:r>
            <w:r w:rsidR="00EA4911" w:rsidRPr="002A21CF">
              <w:rPr>
                <w:rFonts w:ascii="Times New Roman" w:hAnsi="Times New Roman" w:cs="Times New Roman"/>
                <w:sz w:val="24"/>
                <w:szCs w:val="24"/>
              </w:rPr>
              <w:t xml:space="preserve"> )</w:t>
            </w:r>
          </w:p>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16 (3226)</w:t>
            </w:r>
          </w:p>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 (130)</w:t>
            </w:r>
          </w:p>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24 (2597)</w:t>
            </w:r>
          </w:p>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 (1979)</w:t>
            </w:r>
          </w:p>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 (924)</w:t>
            </w:r>
          </w:p>
        </w:tc>
      </w:tr>
      <w:tr w:rsidR="00EA4911" w:rsidRPr="002A21CF" w:rsidTr="00EA4911">
        <w:tc>
          <w:tcPr>
            <w:tcW w:w="560" w:type="dxa"/>
          </w:tcPr>
          <w:p w:rsidR="00EA4911" w:rsidRPr="002A21CF" w:rsidRDefault="00EA4911" w:rsidP="00181469">
            <w:pPr>
              <w:numPr>
                <w:ilvl w:val="0"/>
                <w:numId w:val="7"/>
              </w:numPr>
              <w:spacing w:after="0" w:line="240" w:lineRule="auto"/>
              <w:jc w:val="both"/>
              <w:rPr>
                <w:rFonts w:ascii="Times New Roman" w:hAnsi="Times New Roman" w:cs="Times New Roman"/>
                <w:sz w:val="24"/>
                <w:szCs w:val="24"/>
              </w:rPr>
            </w:pPr>
          </w:p>
        </w:tc>
        <w:tc>
          <w:tcPr>
            <w:tcW w:w="7289"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Количество первоклассников</w:t>
            </w:r>
          </w:p>
        </w:tc>
        <w:tc>
          <w:tcPr>
            <w:tcW w:w="1721"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753</w:t>
            </w:r>
          </w:p>
        </w:tc>
      </w:tr>
      <w:tr w:rsidR="00EA4911" w:rsidRPr="002A21CF" w:rsidTr="00EA4911">
        <w:tc>
          <w:tcPr>
            <w:tcW w:w="560" w:type="dxa"/>
          </w:tcPr>
          <w:p w:rsidR="00EA4911" w:rsidRPr="002A21CF" w:rsidRDefault="00EA4911" w:rsidP="00181469">
            <w:pPr>
              <w:numPr>
                <w:ilvl w:val="0"/>
                <w:numId w:val="7"/>
              </w:numPr>
              <w:spacing w:after="0" w:line="240" w:lineRule="auto"/>
              <w:jc w:val="both"/>
              <w:rPr>
                <w:rFonts w:ascii="Times New Roman" w:hAnsi="Times New Roman" w:cs="Times New Roman"/>
                <w:sz w:val="24"/>
                <w:szCs w:val="24"/>
              </w:rPr>
            </w:pPr>
          </w:p>
        </w:tc>
        <w:tc>
          <w:tcPr>
            <w:tcW w:w="7289"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Количество учащихся всего</w:t>
            </w:r>
          </w:p>
        </w:tc>
        <w:tc>
          <w:tcPr>
            <w:tcW w:w="1721" w:type="dxa"/>
          </w:tcPr>
          <w:p w:rsidR="00EA4911" w:rsidRPr="002A21CF" w:rsidRDefault="00C37E3E"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6777</w:t>
            </w:r>
          </w:p>
        </w:tc>
      </w:tr>
      <w:tr w:rsidR="00EA4911" w:rsidRPr="002A21CF" w:rsidTr="00EA4911">
        <w:tc>
          <w:tcPr>
            <w:tcW w:w="560" w:type="dxa"/>
          </w:tcPr>
          <w:p w:rsidR="00EA4911" w:rsidRPr="002A21CF" w:rsidRDefault="00EA4911" w:rsidP="00181469">
            <w:pPr>
              <w:numPr>
                <w:ilvl w:val="0"/>
                <w:numId w:val="7"/>
              </w:numPr>
              <w:spacing w:after="0" w:line="240" w:lineRule="auto"/>
              <w:jc w:val="both"/>
              <w:rPr>
                <w:rFonts w:ascii="Times New Roman" w:hAnsi="Times New Roman" w:cs="Times New Roman"/>
                <w:sz w:val="24"/>
                <w:szCs w:val="24"/>
              </w:rPr>
            </w:pPr>
          </w:p>
        </w:tc>
        <w:tc>
          <w:tcPr>
            <w:tcW w:w="7289"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Количество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721"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4860</w:t>
            </w:r>
          </w:p>
        </w:tc>
      </w:tr>
      <w:tr w:rsidR="00EA4911" w:rsidRPr="002A21CF" w:rsidTr="00EA4911">
        <w:tc>
          <w:tcPr>
            <w:tcW w:w="560" w:type="dxa"/>
          </w:tcPr>
          <w:p w:rsidR="00EA4911" w:rsidRPr="002A21CF" w:rsidRDefault="00EA4911" w:rsidP="00181469">
            <w:pPr>
              <w:numPr>
                <w:ilvl w:val="0"/>
                <w:numId w:val="7"/>
              </w:numPr>
              <w:spacing w:after="0" w:line="240" w:lineRule="auto"/>
              <w:jc w:val="both"/>
              <w:rPr>
                <w:rFonts w:ascii="Times New Roman" w:hAnsi="Times New Roman" w:cs="Times New Roman"/>
                <w:sz w:val="24"/>
                <w:szCs w:val="24"/>
              </w:rPr>
            </w:pPr>
          </w:p>
        </w:tc>
        <w:tc>
          <w:tcPr>
            <w:tcW w:w="7289"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Выпуск учащихся</w:t>
            </w:r>
          </w:p>
          <w:p w:rsidR="00EA4911" w:rsidRPr="002A21CF" w:rsidRDefault="00EA4911" w:rsidP="00181469">
            <w:pPr>
              <w:tabs>
                <w:tab w:val="num" w:pos="1440"/>
              </w:tabs>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окончивших учебное заведение  а.) с золотой медалью</w:t>
            </w:r>
          </w:p>
          <w:p w:rsidR="00EA4911" w:rsidRPr="002A21CF" w:rsidRDefault="00EA4911" w:rsidP="00181469">
            <w:pPr>
              <w:tabs>
                <w:tab w:val="num" w:pos="567"/>
              </w:tabs>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Pr="002A21CF">
              <w:rPr>
                <w:rFonts w:ascii="Times New Roman" w:hAnsi="Times New Roman" w:cs="Times New Roman"/>
                <w:sz w:val="24"/>
                <w:szCs w:val="24"/>
              </w:rPr>
              <w:tab/>
            </w:r>
            <w:r w:rsidRPr="002A21CF">
              <w:rPr>
                <w:rFonts w:ascii="Times New Roman" w:hAnsi="Times New Roman" w:cs="Times New Roman"/>
                <w:sz w:val="24"/>
                <w:szCs w:val="24"/>
              </w:rPr>
              <w:tab/>
              <w:t xml:space="preserve">                      б.) с серебряной медалью</w:t>
            </w:r>
          </w:p>
        </w:tc>
        <w:tc>
          <w:tcPr>
            <w:tcW w:w="1721" w:type="dxa"/>
          </w:tcPr>
          <w:p w:rsidR="00EA4911" w:rsidRPr="002A21CF" w:rsidRDefault="00EA4911" w:rsidP="00181469">
            <w:pPr>
              <w:spacing w:after="0" w:line="240" w:lineRule="auto"/>
              <w:jc w:val="both"/>
              <w:rPr>
                <w:rFonts w:ascii="Times New Roman" w:hAnsi="Times New Roman" w:cs="Times New Roman"/>
                <w:sz w:val="24"/>
                <w:szCs w:val="24"/>
              </w:rPr>
            </w:pPr>
          </w:p>
          <w:p w:rsidR="00BD6C13" w:rsidRPr="002A21CF" w:rsidRDefault="001665F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22</w:t>
            </w:r>
          </w:p>
          <w:p w:rsidR="00EA4911" w:rsidRPr="002A21CF" w:rsidRDefault="001665F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w:t>
            </w:r>
          </w:p>
        </w:tc>
      </w:tr>
    </w:tbl>
    <w:p w:rsidR="00EA4911" w:rsidRPr="002A21CF" w:rsidRDefault="00EA4911" w:rsidP="00181469">
      <w:pPr>
        <w:tabs>
          <w:tab w:val="left" w:pos="0"/>
          <w:tab w:val="left" w:pos="3707"/>
        </w:tabs>
        <w:spacing w:after="0" w:line="240" w:lineRule="auto"/>
        <w:jc w:val="both"/>
        <w:rPr>
          <w:rStyle w:val="FontStyle38"/>
          <w:b w:val="0"/>
          <w:sz w:val="24"/>
          <w:szCs w:val="24"/>
        </w:rPr>
      </w:pPr>
    </w:p>
    <w:p w:rsidR="00707682" w:rsidRPr="002A21CF" w:rsidRDefault="00707682" w:rsidP="00181469">
      <w:pPr>
        <w:tabs>
          <w:tab w:val="left" w:pos="0"/>
          <w:tab w:val="left" w:pos="3707"/>
        </w:tabs>
        <w:spacing w:after="0" w:line="240" w:lineRule="auto"/>
        <w:jc w:val="both"/>
        <w:rPr>
          <w:rFonts w:ascii="Times New Roman" w:hAnsi="Times New Roman" w:cs="Times New Roman"/>
          <w:sz w:val="24"/>
          <w:szCs w:val="24"/>
        </w:rPr>
      </w:pPr>
      <w:r w:rsidRPr="002A21CF">
        <w:rPr>
          <w:rStyle w:val="FontStyle38"/>
          <w:b w:val="0"/>
          <w:sz w:val="24"/>
          <w:szCs w:val="24"/>
        </w:rPr>
        <w:t xml:space="preserve">       </w:t>
      </w:r>
    </w:p>
    <w:p w:rsidR="00707682" w:rsidRPr="002A21CF" w:rsidRDefault="00707682" w:rsidP="00181469">
      <w:pPr>
        <w:tabs>
          <w:tab w:val="left" w:pos="0"/>
          <w:tab w:val="left" w:pos="3707"/>
        </w:tabs>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1.3.</w:t>
      </w:r>
      <w:r w:rsidRPr="002A21CF">
        <w:rPr>
          <w:rFonts w:ascii="Times New Roman" w:hAnsi="Times New Roman" w:cs="Times New Roman"/>
          <w:sz w:val="24"/>
          <w:szCs w:val="24"/>
        </w:rPr>
        <w:t xml:space="preserve"> </w:t>
      </w:r>
      <w:r w:rsidRPr="002A21CF">
        <w:rPr>
          <w:rFonts w:ascii="Times New Roman" w:hAnsi="Times New Roman" w:cs="Times New Roman"/>
          <w:b/>
          <w:sz w:val="24"/>
          <w:szCs w:val="24"/>
        </w:rPr>
        <w:t>Соответствие основным направлениям и приоритетам образовательной политики в стране.</w:t>
      </w:r>
    </w:p>
    <w:p w:rsidR="00707682" w:rsidRPr="002A21CF" w:rsidRDefault="00707682" w:rsidP="00181469">
      <w:pPr>
        <w:tabs>
          <w:tab w:val="left" w:pos="0"/>
          <w:tab w:val="left" w:pos="3707"/>
        </w:tabs>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Образовательные организации района отличаются разнообразием видов, вариативностью учебных планов и программ, внедрением новых методик обучения и воспитания. Учащимся и родителям предоставляется право выбора школы, форм получения образования, профиля образования, программ.</w:t>
      </w:r>
    </w:p>
    <w:p w:rsidR="00697D05" w:rsidRPr="002A21CF" w:rsidRDefault="00697D05" w:rsidP="00181469">
      <w:pPr>
        <w:tabs>
          <w:tab w:val="left" w:pos="0"/>
          <w:tab w:val="left" w:pos="3707"/>
        </w:tabs>
        <w:spacing w:after="0" w:line="240" w:lineRule="auto"/>
        <w:jc w:val="both"/>
        <w:rPr>
          <w:rFonts w:ascii="Times New Roman" w:hAnsi="Times New Roman" w:cs="Times New Roman"/>
          <w:b/>
          <w:sz w:val="24"/>
          <w:szCs w:val="24"/>
        </w:rPr>
      </w:pPr>
    </w:p>
    <w:p w:rsidR="00AB701B" w:rsidRPr="002A21CF" w:rsidRDefault="00707682" w:rsidP="00181469">
      <w:pPr>
        <w:tabs>
          <w:tab w:val="left" w:pos="0"/>
          <w:tab w:val="left" w:pos="3707"/>
        </w:tabs>
        <w:spacing w:after="0" w:line="240" w:lineRule="auto"/>
        <w:jc w:val="both"/>
        <w:rPr>
          <w:rFonts w:ascii="Times New Roman" w:hAnsi="Times New Roman" w:cs="Times New Roman"/>
          <w:b/>
          <w:bCs/>
          <w:sz w:val="24"/>
          <w:szCs w:val="24"/>
        </w:rPr>
      </w:pPr>
      <w:r w:rsidRPr="002A21CF">
        <w:rPr>
          <w:rFonts w:ascii="Times New Roman" w:hAnsi="Times New Roman" w:cs="Times New Roman"/>
          <w:b/>
          <w:sz w:val="24"/>
          <w:szCs w:val="24"/>
        </w:rPr>
        <w:t xml:space="preserve"> 2. Доступность образования. </w:t>
      </w:r>
    </w:p>
    <w:p w:rsidR="00AB701B" w:rsidRPr="002A21CF" w:rsidRDefault="00AB701B" w:rsidP="00181469">
      <w:pPr>
        <w:spacing w:after="0" w:line="240" w:lineRule="auto"/>
        <w:ind w:right="85" w:firstLine="709"/>
        <w:jc w:val="both"/>
        <w:rPr>
          <w:rFonts w:ascii="Times New Roman" w:hAnsi="Times New Roman" w:cs="Times New Roman"/>
          <w:sz w:val="24"/>
          <w:szCs w:val="24"/>
        </w:rPr>
      </w:pPr>
    </w:p>
    <w:p w:rsidR="00B404BE" w:rsidRPr="002A21CF" w:rsidRDefault="00707682" w:rsidP="00181469">
      <w:pPr>
        <w:spacing w:after="0" w:line="240" w:lineRule="auto"/>
        <w:ind w:right="85"/>
        <w:jc w:val="both"/>
        <w:rPr>
          <w:rFonts w:ascii="Times New Roman" w:hAnsi="Times New Roman" w:cs="Times New Roman"/>
          <w:sz w:val="24"/>
          <w:szCs w:val="24"/>
        </w:rPr>
      </w:pPr>
      <w:r w:rsidRPr="002A21CF">
        <w:rPr>
          <w:rFonts w:ascii="Times New Roman" w:hAnsi="Times New Roman" w:cs="Times New Roman"/>
          <w:b/>
          <w:sz w:val="24"/>
          <w:szCs w:val="24"/>
        </w:rPr>
        <w:t>2.</w:t>
      </w:r>
      <w:r w:rsidR="00AB701B" w:rsidRPr="002A21CF">
        <w:rPr>
          <w:rFonts w:ascii="Times New Roman" w:hAnsi="Times New Roman" w:cs="Times New Roman"/>
          <w:b/>
          <w:sz w:val="24"/>
          <w:szCs w:val="24"/>
        </w:rPr>
        <w:t>1.Обеспечение доступности, эффективности и качества образования</w:t>
      </w:r>
      <w:r w:rsidR="00AB701B" w:rsidRPr="002A21CF">
        <w:rPr>
          <w:rFonts w:ascii="Times New Roman" w:hAnsi="Times New Roman" w:cs="Times New Roman"/>
          <w:sz w:val="24"/>
          <w:szCs w:val="24"/>
        </w:rPr>
        <w:t xml:space="preserve"> </w:t>
      </w:r>
    </w:p>
    <w:p w:rsidR="00F66721" w:rsidRPr="002A21CF" w:rsidRDefault="006C2E8B" w:rsidP="00181469">
      <w:pPr>
        <w:spacing w:after="0" w:line="240" w:lineRule="auto"/>
        <w:ind w:right="85"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Решению поставленных задач способствовала целенаправленная систематическая организация процесса сопровождения деятельности всей системы образования Брянского района. </w:t>
      </w:r>
    </w:p>
    <w:p w:rsidR="00C9303D" w:rsidRPr="002A21CF" w:rsidRDefault="006C2E8B" w:rsidP="00181469">
      <w:pPr>
        <w:spacing w:after="0" w:line="240" w:lineRule="auto"/>
        <w:ind w:right="85"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 По итогам проведенной работы проведен анализ деятельности и установлено следующее:</w:t>
      </w:r>
    </w:p>
    <w:p w:rsidR="00C9303D" w:rsidRPr="002A21CF" w:rsidRDefault="00C9303D" w:rsidP="00181469">
      <w:pPr>
        <w:shd w:val="clear" w:color="auto" w:fill="FFFFFF"/>
        <w:spacing w:after="0" w:line="240" w:lineRule="auto"/>
        <w:jc w:val="both"/>
        <w:rPr>
          <w:rFonts w:ascii="Times New Roman" w:hAnsi="Times New Roman" w:cs="Times New Roman"/>
          <w:b/>
          <w:spacing w:val="-4"/>
          <w:sz w:val="24"/>
          <w:szCs w:val="24"/>
        </w:rPr>
      </w:pPr>
      <w:r w:rsidRPr="002A21CF">
        <w:rPr>
          <w:rFonts w:ascii="Times New Roman" w:hAnsi="Times New Roman" w:cs="Times New Roman"/>
          <w:b/>
          <w:spacing w:val="-4"/>
          <w:sz w:val="24"/>
          <w:szCs w:val="24"/>
        </w:rPr>
        <w:t>Сеть образовательных учреждений</w:t>
      </w:r>
    </w:p>
    <w:p w:rsidR="00517173" w:rsidRPr="002A21CF" w:rsidRDefault="00C9303D"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pacing w:val="-4"/>
          <w:sz w:val="24"/>
          <w:szCs w:val="24"/>
        </w:rPr>
        <w:t xml:space="preserve">      </w:t>
      </w:r>
      <w:r w:rsidR="00517173" w:rsidRPr="002A21CF">
        <w:rPr>
          <w:rFonts w:ascii="Times New Roman" w:hAnsi="Times New Roman" w:cs="Times New Roman"/>
          <w:sz w:val="24"/>
          <w:szCs w:val="24"/>
        </w:rPr>
        <w:t xml:space="preserve">В </w:t>
      </w:r>
      <w:r w:rsidR="00181469" w:rsidRPr="002A21CF">
        <w:rPr>
          <w:rFonts w:ascii="Times New Roman" w:hAnsi="Times New Roman" w:cs="Times New Roman"/>
          <w:sz w:val="24"/>
          <w:szCs w:val="24"/>
        </w:rPr>
        <w:t>2022 году</w:t>
      </w:r>
      <w:r w:rsidR="00517173" w:rsidRPr="002A21CF">
        <w:rPr>
          <w:rFonts w:ascii="Times New Roman" w:hAnsi="Times New Roman" w:cs="Times New Roman"/>
          <w:sz w:val="24"/>
          <w:szCs w:val="24"/>
        </w:rPr>
        <w:t xml:space="preserve"> отрасль образования представлена 29 муниципальными образовательными учреждениями (23 школы, 20 из них имеют в своем составе дошкольное звено, 5 детских садов, Глинищевская ДЮСШ).      </w:t>
      </w:r>
    </w:p>
    <w:p w:rsidR="00517173" w:rsidRPr="002A21CF" w:rsidRDefault="00517173" w:rsidP="00181469">
      <w:pPr>
        <w:tabs>
          <w:tab w:val="left" w:pos="0"/>
          <w:tab w:val="left" w:pos="3707"/>
        </w:tabs>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  23 общеобразовательные школы: из них 16 – средних, 1- лицей, 2 гимназии; 3 – основных школы, 1- начального образования.</w:t>
      </w:r>
    </w:p>
    <w:p w:rsidR="00517173" w:rsidRPr="002A21CF" w:rsidRDefault="00517173" w:rsidP="00181469">
      <w:pPr>
        <w:shd w:val="clear" w:color="auto" w:fill="FFFFFF"/>
        <w:spacing w:after="0" w:line="240" w:lineRule="auto"/>
        <w:ind w:firstLine="709"/>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 xml:space="preserve">Дополнительное образование реализуется в  Глинищевской детско-юношеской спортивной школе, в спортивных секциях занимается 883 воспитанника, из них  518 учащихся по дополнительным образовательным программам.  </w:t>
      </w:r>
    </w:p>
    <w:p w:rsidR="005A4148" w:rsidRPr="002A21CF" w:rsidRDefault="005A4148" w:rsidP="00181469">
      <w:pPr>
        <w:pStyle w:val="Default"/>
        <w:tabs>
          <w:tab w:val="left" w:pos="0"/>
        </w:tabs>
        <w:ind w:firstLine="709"/>
        <w:jc w:val="both"/>
        <w:rPr>
          <w:color w:val="auto"/>
        </w:rPr>
      </w:pPr>
      <w:r w:rsidRPr="002A21CF">
        <w:rPr>
          <w:color w:val="auto"/>
          <w:spacing w:val="-4"/>
        </w:rPr>
        <w:t xml:space="preserve">1 сентября 2022 года состоялось открытие  новой школы в с. Журиничи (филиал МБОУ Малополпинская сош) на 90 школьных мест с дошкольным звеном «Кроха» на 40 мест. </w:t>
      </w:r>
      <w:r w:rsidRPr="002A21CF">
        <w:rPr>
          <w:color w:val="auto"/>
        </w:rPr>
        <w:t>В рамках реализации государственной программы «Комплексное развитие сельских территорий» введена в эксплуатацию новая школа-детский сад в п. Журиничи (филиал МБОУ Малополпинская сош Брянского района) на 130 мест (90 школьников и 40 дошкольников), за счет консолидированного бюджета расходы составили 270 703,551 тыс. рублей (федеральный бюджет – 227 070,603 тыс. рублей, областной бюджет 22 349,852 тыс. рублей районный бюджет – 21 283,096 тыс. рублей), за счет районного бюджета в рамках программы «Формирование современной модели образования в Брянском муниципальном районе Брянской области  произведено оснащение филиала мягким инвентарем, игрушками, посудой на 3265,3 тыс. рублей, итого расходы за весь период строительства  составили 273 968,851 тыс. рублей.</w:t>
      </w:r>
    </w:p>
    <w:p w:rsidR="00181469" w:rsidRPr="002A21CF" w:rsidRDefault="00181469" w:rsidP="00181469">
      <w:pPr>
        <w:spacing w:after="0" w:line="240" w:lineRule="auto"/>
        <w:ind w:firstLine="700"/>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 xml:space="preserve">Для обеспечения подвоза детей к месту учебы и обратно в Брянском районе в 13 образовательных учреждениях имеются 17 автобусов, которые работают  на 20 маршрутах (573 обучающихся). Протяженность маршрутов более 300 км. </w:t>
      </w:r>
    </w:p>
    <w:p w:rsidR="00181469" w:rsidRPr="002A21CF" w:rsidRDefault="00181469" w:rsidP="00181469">
      <w:pPr>
        <w:spacing w:after="0" w:line="240" w:lineRule="auto"/>
        <w:ind w:firstLine="700"/>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В 2022 г</w:t>
      </w:r>
      <w:r w:rsidRPr="002A21CF">
        <w:rPr>
          <w:rFonts w:ascii="Times New Roman" w:hAnsi="Times New Roman" w:cs="Times New Roman"/>
          <w:sz w:val="24"/>
          <w:szCs w:val="24"/>
        </w:rPr>
        <w:t>оду получены  2 новых автобуса для нового маршрута МБОУ «Новодарковичская СОШ», второй автобус для МБОУ «Нетьинская СОШ» и заменены два автобуса в МБОУ «Малополпинская СОШ».</w:t>
      </w:r>
      <w:r w:rsidRPr="002A21CF">
        <w:rPr>
          <w:rFonts w:ascii="Times New Roman" w:hAnsi="Times New Roman" w:cs="Times New Roman"/>
          <w:sz w:val="24"/>
          <w:szCs w:val="24"/>
          <w:shd w:val="clear" w:color="auto" w:fill="FFFFFF"/>
        </w:rPr>
        <w:t> Проводился  постоянный контроль за техническим состоянием школьных автобусов,  проведением ремонтов, обслуживанием системы  ГЛОНАСС и  тахографов, на всех автобусах установлены желтые проблесковые маячки.</w:t>
      </w:r>
    </w:p>
    <w:p w:rsidR="00517173" w:rsidRPr="002A21CF" w:rsidRDefault="00517173"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Численность обучающихся в образовательных учреждениях в </w:t>
      </w:r>
      <w:r w:rsidR="005A4148" w:rsidRPr="002A21CF">
        <w:rPr>
          <w:rFonts w:ascii="Times New Roman" w:hAnsi="Times New Roman" w:cs="Times New Roman"/>
          <w:sz w:val="24"/>
          <w:szCs w:val="24"/>
        </w:rPr>
        <w:t xml:space="preserve">2022 году </w:t>
      </w:r>
      <w:r w:rsidRPr="002A21CF">
        <w:rPr>
          <w:rFonts w:ascii="Times New Roman" w:hAnsi="Times New Roman" w:cs="Times New Roman"/>
          <w:sz w:val="24"/>
          <w:szCs w:val="24"/>
        </w:rPr>
        <w:t xml:space="preserve">составляет 6777 учащихся, с 2015 года численность учащихся выросла  на  1963 школьника (на 40,8 %). </w:t>
      </w:r>
    </w:p>
    <w:p w:rsidR="00517173" w:rsidRPr="002A21CF" w:rsidRDefault="00517173" w:rsidP="00181469">
      <w:pPr>
        <w:shd w:val="clear" w:color="auto" w:fill="FFFFFF"/>
        <w:spacing w:after="0" w:line="240" w:lineRule="auto"/>
        <w:ind w:firstLine="709"/>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 xml:space="preserve">Дошкольное образование реализуется в 25 образовательных организациях, количество детей дошкольного возраста в настоящее время составляет 2635 воспитанников, с 2015 года рост численности дошкольников составил 228 детей (9,5%), в том числе за прошлый год численность воспитанников на 38 больше, чем в прошлом учебном году в связи с открытием дошкольных групп в филиале МБОУ Малополпинская сош в с. Журиничи. </w:t>
      </w:r>
    </w:p>
    <w:p w:rsidR="00DD2870" w:rsidRPr="002A21CF" w:rsidRDefault="00B404BE"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С </w:t>
      </w:r>
      <w:r w:rsidR="00662252" w:rsidRPr="002A21CF">
        <w:rPr>
          <w:rFonts w:ascii="Times New Roman" w:hAnsi="Times New Roman" w:cs="Times New Roman"/>
          <w:sz w:val="24"/>
          <w:szCs w:val="24"/>
        </w:rPr>
        <w:t xml:space="preserve">целью обеспечения доступности, </w:t>
      </w:r>
      <w:r w:rsidRPr="002A21CF">
        <w:rPr>
          <w:rFonts w:ascii="Times New Roman" w:hAnsi="Times New Roman" w:cs="Times New Roman"/>
          <w:sz w:val="24"/>
          <w:szCs w:val="24"/>
        </w:rPr>
        <w:t>эффективности</w:t>
      </w:r>
      <w:r w:rsidR="00662252" w:rsidRPr="002A21CF">
        <w:rPr>
          <w:rFonts w:ascii="Times New Roman" w:hAnsi="Times New Roman" w:cs="Times New Roman"/>
          <w:sz w:val="24"/>
          <w:szCs w:val="24"/>
        </w:rPr>
        <w:t xml:space="preserve"> и качества образования</w:t>
      </w:r>
      <w:r w:rsidR="00DD2870" w:rsidRPr="002A21CF">
        <w:rPr>
          <w:rFonts w:ascii="Times New Roman" w:hAnsi="Times New Roman" w:cs="Times New Roman"/>
          <w:sz w:val="24"/>
          <w:szCs w:val="24"/>
        </w:rPr>
        <w:t xml:space="preserve"> функционируют</w:t>
      </w:r>
      <w:r w:rsidR="00D37673" w:rsidRPr="002A21CF">
        <w:rPr>
          <w:rFonts w:ascii="Times New Roman" w:hAnsi="Times New Roman" w:cs="Times New Roman"/>
          <w:sz w:val="24"/>
          <w:szCs w:val="24"/>
        </w:rPr>
        <w:t xml:space="preserve"> </w:t>
      </w:r>
      <w:r w:rsidR="00D37673" w:rsidRPr="002A21CF">
        <w:rPr>
          <w:rFonts w:ascii="Times New Roman" w:hAnsi="Times New Roman" w:cs="Times New Roman"/>
          <w:b/>
          <w:sz w:val="24"/>
          <w:szCs w:val="24"/>
        </w:rPr>
        <w:t>сетевые структуры</w:t>
      </w:r>
      <w:r w:rsidR="00662252" w:rsidRPr="002A21CF">
        <w:rPr>
          <w:rFonts w:ascii="Times New Roman" w:hAnsi="Times New Roman" w:cs="Times New Roman"/>
          <w:sz w:val="24"/>
          <w:szCs w:val="24"/>
        </w:rPr>
        <w:t>:</w:t>
      </w:r>
    </w:p>
    <w:p w:rsidR="00B404BE" w:rsidRPr="002A21CF" w:rsidRDefault="00DD2870"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w:t>
      </w:r>
      <w:r w:rsidR="00790805" w:rsidRPr="002A21CF">
        <w:rPr>
          <w:rFonts w:ascii="Times New Roman" w:hAnsi="Times New Roman" w:cs="Times New Roman"/>
          <w:sz w:val="24"/>
          <w:szCs w:val="24"/>
        </w:rPr>
        <w:t xml:space="preserve"> оказания услуг</w:t>
      </w:r>
      <w:r w:rsidR="00B404BE" w:rsidRPr="002A21CF">
        <w:rPr>
          <w:rFonts w:ascii="Times New Roman" w:hAnsi="Times New Roman" w:cs="Times New Roman"/>
          <w:sz w:val="24"/>
          <w:szCs w:val="24"/>
        </w:rPr>
        <w:t xml:space="preserve"> психолого-педагогического сопровождения образовательных организаций</w:t>
      </w:r>
      <w:r w:rsidR="00790805" w:rsidRPr="002A21CF">
        <w:rPr>
          <w:rFonts w:ascii="Times New Roman" w:hAnsi="Times New Roman" w:cs="Times New Roman"/>
          <w:sz w:val="24"/>
          <w:szCs w:val="24"/>
        </w:rPr>
        <w:t xml:space="preserve"> Брянского района </w:t>
      </w:r>
      <w:r w:rsidR="00B404BE" w:rsidRPr="002A21CF">
        <w:rPr>
          <w:rFonts w:ascii="Times New Roman" w:hAnsi="Times New Roman" w:cs="Times New Roman"/>
          <w:sz w:val="24"/>
          <w:szCs w:val="24"/>
        </w:rPr>
        <w:t xml:space="preserve"> </w:t>
      </w:r>
      <w:r w:rsidR="00790805" w:rsidRPr="002A21CF">
        <w:rPr>
          <w:rFonts w:ascii="Times New Roman" w:hAnsi="Times New Roman" w:cs="Times New Roman"/>
          <w:sz w:val="24"/>
          <w:szCs w:val="24"/>
        </w:rPr>
        <w:t>образованы  при реорганизации районного психологического центра  5 центров психолого-педагогической помощи на базе 5 образовательных учрежден</w:t>
      </w:r>
      <w:r w:rsidRPr="002A21CF">
        <w:rPr>
          <w:rFonts w:ascii="Times New Roman" w:hAnsi="Times New Roman" w:cs="Times New Roman"/>
          <w:sz w:val="24"/>
          <w:szCs w:val="24"/>
        </w:rPr>
        <w:t>ий по территориальному признаку;</w:t>
      </w:r>
    </w:p>
    <w:p w:rsidR="00DD2870" w:rsidRPr="002A21CF" w:rsidRDefault="00DD2870"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Центр технического образования Брянского района – на базе МБОУ «Снежская гимназия»;</w:t>
      </w:r>
    </w:p>
    <w:p w:rsidR="00DD2870" w:rsidRPr="002A21CF" w:rsidRDefault="00DD2870"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муниципальная инновационная площадка «Агроэкология» на базе МБОУ «Лицей №1 Брянского района» и МБОУ «Гимназия №1 Брянского района»;</w:t>
      </w:r>
    </w:p>
    <w:p w:rsidR="00261B08" w:rsidRPr="002A21CF" w:rsidRDefault="00DD2870"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261B08" w:rsidRPr="002A21CF">
        <w:rPr>
          <w:rFonts w:ascii="Times New Roman" w:hAnsi="Times New Roman" w:cs="Times New Roman"/>
          <w:sz w:val="24"/>
          <w:szCs w:val="24"/>
        </w:rPr>
        <w:t>В 2022</w:t>
      </w:r>
      <w:r w:rsidR="00C01E00" w:rsidRPr="002A21CF">
        <w:rPr>
          <w:rFonts w:ascii="Times New Roman" w:hAnsi="Times New Roman" w:cs="Times New Roman"/>
          <w:sz w:val="24"/>
          <w:szCs w:val="24"/>
        </w:rPr>
        <w:t>-2</w:t>
      </w:r>
      <w:r w:rsidR="00261B08" w:rsidRPr="002A21CF">
        <w:rPr>
          <w:rFonts w:ascii="Times New Roman" w:hAnsi="Times New Roman" w:cs="Times New Roman"/>
          <w:sz w:val="24"/>
          <w:szCs w:val="24"/>
        </w:rPr>
        <w:t xml:space="preserve">023 </w:t>
      </w:r>
      <w:r w:rsidR="00C01E00" w:rsidRPr="002A21CF">
        <w:rPr>
          <w:rFonts w:ascii="Times New Roman" w:hAnsi="Times New Roman" w:cs="Times New Roman"/>
          <w:sz w:val="24"/>
          <w:szCs w:val="24"/>
        </w:rPr>
        <w:t xml:space="preserve">учебном году в рамках национального проекта «Образование» федерального проекта «Современная школа»  </w:t>
      </w:r>
      <w:r w:rsidR="00261B08" w:rsidRPr="002A21CF">
        <w:rPr>
          <w:rFonts w:ascii="Times New Roman" w:hAnsi="Times New Roman" w:cs="Times New Roman"/>
          <w:sz w:val="24"/>
          <w:szCs w:val="24"/>
        </w:rPr>
        <w:t>функционируют 14</w:t>
      </w:r>
      <w:r w:rsidR="00BD6C13" w:rsidRPr="002A21CF">
        <w:rPr>
          <w:rFonts w:ascii="Times New Roman" w:hAnsi="Times New Roman" w:cs="Times New Roman"/>
          <w:sz w:val="24"/>
          <w:szCs w:val="24"/>
        </w:rPr>
        <w:t xml:space="preserve"> центров образования «Точка роста»</w:t>
      </w:r>
      <w:r w:rsidR="00C01E00" w:rsidRPr="002A21CF">
        <w:rPr>
          <w:rFonts w:ascii="Times New Roman" w:hAnsi="Times New Roman" w:cs="Times New Roman"/>
          <w:sz w:val="24"/>
          <w:szCs w:val="24"/>
        </w:rPr>
        <w:t>,</w:t>
      </w:r>
      <w:r w:rsidR="00261B08" w:rsidRPr="002A21CF">
        <w:rPr>
          <w:rFonts w:ascii="Times New Roman" w:hAnsi="Times New Roman" w:cs="Times New Roman"/>
          <w:sz w:val="24"/>
          <w:szCs w:val="24"/>
        </w:rPr>
        <w:t xml:space="preserve"> включая 6 центров «Точка роста», открывшихся с 1 сентября 2022 года. По направленности деятельности выделяются:</w:t>
      </w:r>
    </w:p>
    <w:p w:rsidR="00261B08" w:rsidRPr="002A21CF" w:rsidRDefault="00261B08"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DD2870" w:rsidRPr="002A21CF">
        <w:rPr>
          <w:rFonts w:ascii="Times New Roman" w:hAnsi="Times New Roman" w:cs="Times New Roman"/>
          <w:sz w:val="24"/>
          <w:szCs w:val="24"/>
        </w:rPr>
        <w:t xml:space="preserve"> 2 центра </w:t>
      </w:r>
      <w:r w:rsidR="005275BF" w:rsidRPr="002A21CF">
        <w:rPr>
          <w:rFonts w:ascii="Times New Roman" w:hAnsi="Times New Roman" w:cs="Times New Roman"/>
          <w:sz w:val="24"/>
          <w:szCs w:val="24"/>
        </w:rPr>
        <w:t xml:space="preserve"> цифрового и гуманитарного профилей «Точка роста» на базе МБОУ «Лицей №1 Брянского района» и МБОУ «Гимназия №1 Брянского района»</w:t>
      </w:r>
      <w:r w:rsidRPr="002A21CF">
        <w:rPr>
          <w:rFonts w:ascii="Times New Roman" w:hAnsi="Times New Roman" w:cs="Times New Roman"/>
          <w:sz w:val="24"/>
          <w:szCs w:val="24"/>
        </w:rPr>
        <w:t>;</w:t>
      </w:r>
    </w:p>
    <w:p w:rsidR="00850E99" w:rsidRPr="002A21CF" w:rsidRDefault="00261B08"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C01E00" w:rsidRPr="002A21CF">
        <w:rPr>
          <w:rFonts w:ascii="Times New Roman" w:hAnsi="Times New Roman" w:cs="Times New Roman"/>
          <w:sz w:val="24"/>
          <w:szCs w:val="24"/>
        </w:rPr>
        <w:t xml:space="preserve"> </w:t>
      </w:r>
      <w:r w:rsidRPr="002A21CF">
        <w:rPr>
          <w:rFonts w:ascii="Times New Roman" w:hAnsi="Times New Roman" w:cs="Times New Roman"/>
          <w:sz w:val="24"/>
          <w:szCs w:val="24"/>
        </w:rPr>
        <w:t>12</w:t>
      </w:r>
      <w:r w:rsidR="00106558" w:rsidRPr="002A21CF">
        <w:rPr>
          <w:rFonts w:ascii="Times New Roman" w:hAnsi="Times New Roman" w:cs="Times New Roman"/>
          <w:sz w:val="24"/>
          <w:szCs w:val="24"/>
        </w:rPr>
        <w:t xml:space="preserve"> центров образования естественно-научного и технологической направленностей «Точка роста» </w:t>
      </w:r>
      <w:r w:rsidRPr="002A21CF">
        <w:rPr>
          <w:rFonts w:ascii="Times New Roman" w:hAnsi="Times New Roman" w:cs="Times New Roman"/>
          <w:sz w:val="24"/>
          <w:szCs w:val="24"/>
        </w:rPr>
        <w:t xml:space="preserve">( </w:t>
      </w:r>
      <w:r w:rsidR="00106558" w:rsidRPr="002A21CF">
        <w:rPr>
          <w:rFonts w:ascii="Times New Roman" w:hAnsi="Times New Roman" w:cs="Times New Roman"/>
          <w:sz w:val="24"/>
          <w:szCs w:val="24"/>
        </w:rPr>
        <w:t>на базе МБОУ «Супоневская СОШ №1 имени Героя Советского Союза Н.И.Чувина», МБОУ «Супоневская СОШ №2», МБОУ «Стекляннорадицкая СОШ», МБОУ «Свенская СОШ», МБОУ «Мичуринская СОШ», МБОУ «Отрадненская СОШ»</w:t>
      </w:r>
      <w:r w:rsidRPr="002A21CF">
        <w:rPr>
          <w:rFonts w:ascii="Times New Roman" w:hAnsi="Times New Roman" w:cs="Times New Roman"/>
          <w:sz w:val="24"/>
          <w:szCs w:val="24"/>
        </w:rPr>
        <w:t>,</w:t>
      </w:r>
      <w:r w:rsidR="009245E5" w:rsidRPr="002A21CF">
        <w:rPr>
          <w:rFonts w:ascii="Times New Roman" w:hAnsi="Times New Roman" w:cs="Times New Roman"/>
          <w:sz w:val="24"/>
          <w:szCs w:val="24"/>
        </w:rPr>
        <w:t xml:space="preserve"> с 1 сентября 2022 года центры открыты на базе</w:t>
      </w:r>
      <w:r w:rsidRPr="002A21CF">
        <w:rPr>
          <w:rFonts w:ascii="Times New Roman" w:hAnsi="Times New Roman" w:cs="Times New Roman"/>
          <w:sz w:val="24"/>
          <w:szCs w:val="24"/>
        </w:rPr>
        <w:t xml:space="preserve"> МБОУ «Новосельская СОШ», МБОУ «Молотинская СОШ», МБОУ «Глинищевская СОШ», МБОУ </w:t>
      </w:r>
      <w:r w:rsidR="009245E5" w:rsidRPr="002A21CF">
        <w:rPr>
          <w:rFonts w:ascii="Times New Roman" w:hAnsi="Times New Roman" w:cs="Times New Roman"/>
          <w:sz w:val="24"/>
          <w:szCs w:val="24"/>
        </w:rPr>
        <w:t>«</w:t>
      </w:r>
      <w:r w:rsidRPr="002A21CF">
        <w:rPr>
          <w:rFonts w:ascii="Times New Roman" w:hAnsi="Times New Roman" w:cs="Times New Roman"/>
          <w:sz w:val="24"/>
          <w:szCs w:val="24"/>
        </w:rPr>
        <w:t>Титовская СОШ</w:t>
      </w:r>
      <w:r w:rsidR="009245E5" w:rsidRPr="002A21CF">
        <w:rPr>
          <w:rFonts w:ascii="Times New Roman" w:hAnsi="Times New Roman" w:cs="Times New Roman"/>
          <w:sz w:val="24"/>
          <w:szCs w:val="24"/>
        </w:rPr>
        <w:t>», МБОУ «Теменичская СОШ», МБОУ «Снежская СОШ»</w:t>
      </w:r>
      <w:r w:rsidR="00C01E00" w:rsidRPr="002A21CF">
        <w:rPr>
          <w:rFonts w:ascii="Times New Roman" w:hAnsi="Times New Roman" w:cs="Times New Roman"/>
          <w:sz w:val="24"/>
          <w:szCs w:val="24"/>
        </w:rPr>
        <w:t xml:space="preserve">. </w:t>
      </w:r>
    </w:p>
    <w:p w:rsidR="00850E99" w:rsidRPr="002A21CF" w:rsidRDefault="00FE0243" w:rsidP="00181469">
      <w:pPr>
        <w:pStyle w:val="af9"/>
        <w:keepNext/>
        <w:spacing w:after="0"/>
        <w:jc w:val="both"/>
        <w:rPr>
          <w:rFonts w:ascii="Times New Roman" w:hAnsi="Times New Roman" w:cs="Times New Roman"/>
          <w:color w:val="auto"/>
          <w:sz w:val="24"/>
          <w:szCs w:val="24"/>
        </w:rPr>
      </w:pPr>
      <w:r w:rsidRPr="002A21CF">
        <w:rPr>
          <w:rFonts w:ascii="Times New Roman" w:hAnsi="Times New Roman" w:cs="Times New Roman"/>
          <w:color w:val="auto"/>
          <w:sz w:val="24"/>
          <w:szCs w:val="24"/>
        </w:rPr>
        <w:t>Центры образования «Точка роста» и «Цифровая образовательная среда»</w:t>
      </w:r>
    </w:p>
    <w:p w:rsidR="00FE0243" w:rsidRPr="002A21CF" w:rsidRDefault="00FE0243" w:rsidP="00181469">
      <w:pPr>
        <w:spacing w:after="0" w:line="240" w:lineRule="auto"/>
        <w:jc w:val="both"/>
        <w:rPr>
          <w:rFonts w:ascii="Times New Roman" w:hAnsi="Times New Roman" w:cs="Times New Roman"/>
          <w:sz w:val="24"/>
          <w:szCs w:val="24"/>
        </w:rPr>
      </w:pPr>
    </w:p>
    <w:p w:rsidR="00DD2870" w:rsidRPr="002A21CF" w:rsidRDefault="00C01E00"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noProof/>
          <w:sz w:val="24"/>
          <w:szCs w:val="24"/>
        </w:rPr>
        <w:drawing>
          <wp:inline distT="0" distB="0" distL="0" distR="0" wp14:anchorId="6511B74D" wp14:editId="73B200D4">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2A21CF">
        <w:rPr>
          <w:rFonts w:ascii="Times New Roman" w:hAnsi="Times New Roman" w:cs="Times New Roman"/>
          <w:sz w:val="24"/>
          <w:szCs w:val="24"/>
        </w:rPr>
        <w:t xml:space="preserve">. </w:t>
      </w:r>
    </w:p>
    <w:p w:rsidR="00CF2449" w:rsidRPr="002A21CF" w:rsidRDefault="00CF2449" w:rsidP="00181469">
      <w:pPr>
        <w:spacing w:after="0" w:line="240" w:lineRule="auto"/>
        <w:ind w:firstLine="709"/>
        <w:jc w:val="center"/>
        <w:rPr>
          <w:rFonts w:ascii="Times New Roman" w:hAnsi="Times New Roman" w:cs="Times New Roman"/>
          <w:b/>
          <w:sz w:val="24"/>
          <w:szCs w:val="24"/>
        </w:rPr>
      </w:pPr>
      <w:r w:rsidRPr="002A21CF">
        <w:rPr>
          <w:rFonts w:ascii="Times New Roman" w:hAnsi="Times New Roman" w:cs="Times New Roman"/>
          <w:b/>
          <w:sz w:val="24"/>
          <w:szCs w:val="24"/>
        </w:rPr>
        <w:t>Уровень достижения минимальных индикаторов и показателей результативности работы Центра образования  «Точка роста»</w:t>
      </w:r>
    </w:p>
    <w:p w:rsidR="00CF2449" w:rsidRPr="002A21CF" w:rsidRDefault="00CF2449" w:rsidP="00181469">
      <w:pPr>
        <w:spacing w:after="0" w:line="240" w:lineRule="auto"/>
        <w:ind w:firstLine="709"/>
        <w:jc w:val="center"/>
        <w:rPr>
          <w:rFonts w:ascii="Times New Roman" w:hAnsi="Times New Roman" w:cs="Times New Roman"/>
          <w:b/>
          <w:sz w:val="24"/>
          <w:szCs w:val="24"/>
        </w:rPr>
      </w:pPr>
      <w:r w:rsidRPr="002A21CF">
        <w:rPr>
          <w:rFonts w:ascii="Times New Roman" w:hAnsi="Times New Roman" w:cs="Times New Roman"/>
          <w:b/>
          <w:sz w:val="24"/>
          <w:szCs w:val="24"/>
        </w:rPr>
        <w:t>н</w:t>
      </w:r>
      <w:r w:rsidR="00DA5F37" w:rsidRPr="002A21CF">
        <w:rPr>
          <w:rFonts w:ascii="Times New Roman" w:hAnsi="Times New Roman" w:cs="Times New Roman"/>
          <w:b/>
          <w:sz w:val="24"/>
          <w:szCs w:val="24"/>
        </w:rPr>
        <w:t>а базе 14</w:t>
      </w:r>
      <w:r w:rsidR="00D06F27" w:rsidRPr="002A21CF">
        <w:rPr>
          <w:rFonts w:ascii="Times New Roman" w:hAnsi="Times New Roman" w:cs="Times New Roman"/>
          <w:b/>
          <w:sz w:val="24"/>
          <w:szCs w:val="24"/>
        </w:rPr>
        <w:t xml:space="preserve"> центров   на 30.05.2023</w:t>
      </w:r>
      <w:r w:rsidRPr="002A21CF">
        <w:rPr>
          <w:rFonts w:ascii="Times New Roman" w:hAnsi="Times New Roman" w:cs="Times New Roman"/>
          <w:b/>
          <w:sz w:val="24"/>
          <w:szCs w:val="24"/>
        </w:rPr>
        <w:t xml:space="preserve"> 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883"/>
        <w:gridCol w:w="1666"/>
        <w:gridCol w:w="1873"/>
      </w:tblGrid>
      <w:tr w:rsidR="00E526EC" w:rsidRPr="002A21CF" w:rsidTr="00E526EC">
        <w:tc>
          <w:tcPr>
            <w:tcW w:w="496" w:type="dxa"/>
            <w:shd w:val="clear" w:color="auto" w:fill="auto"/>
            <w:vAlign w:val="center"/>
          </w:tcPr>
          <w:p w:rsidR="00E526EC" w:rsidRPr="002A21CF" w:rsidRDefault="00E526E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w:t>
            </w:r>
          </w:p>
        </w:tc>
        <w:tc>
          <w:tcPr>
            <w:tcW w:w="5883" w:type="dxa"/>
            <w:shd w:val="clear" w:color="auto" w:fill="auto"/>
            <w:vAlign w:val="center"/>
          </w:tcPr>
          <w:p w:rsidR="00E526EC" w:rsidRPr="002A21CF" w:rsidRDefault="00E526E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Наименование индикатора/показателя</w:t>
            </w:r>
          </w:p>
        </w:tc>
        <w:tc>
          <w:tcPr>
            <w:tcW w:w="1666" w:type="dxa"/>
            <w:shd w:val="clear" w:color="auto" w:fill="auto"/>
          </w:tcPr>
          <w:p w:rsidR="00E526EC" w:rsidRPr="002A21CF" w:rsidRDefault="00E526E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Достигнутое значение по Центрам образования</w:t>
            </w:r>
          </w:p>
          <w:p w:rsidR="00E526EC" w:rsidRPr="002A21CF" w:rsidRDefault="00E526E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2021-2022 год</w:t>
            </w:r>
          </w:p>
        </w:tc>
        <w:tc>
          <w:tcPr>
            <w:tcW w:w="1873" w:type="dxa"/>
          </w:tcPr>
          <w:p w:rsidR="00E526EC" w:rsidRPr="002A21CF" w:rsidRDefault="00E526E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Достигнутое значение по Центрам образования</w:t>
            </w:r>
          </w:p>
          <w:p w:rsidR="00E526EC" w:rsidRPr="002A21CF" w:rsidRDefault="00E526E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2022-2023 год</w:t>
            </w:r>
          </w:p>
        </w:tc>
      </w:tr>
      <w:tr w:rsidR="00E526EC" w:rsidRPr="002A21CF" w:rsidTr="00E526EC">
        <w:tc>
          <w:tcPr>
            <w:tcW w:w="496" w:type="dxa"/>
            <w:shd w:val="clear" w:color="auto" w:fill="auto"/>
          </w:tcPr>
          <w:p w:rsidR="00E526EC" w:rsidRPr="002A21CF" w:rsidRDefault="00E526EC"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w:t>
            </w:r>
          </w:p>
        </w:tc>
        <w:tc>
          <w:tcPr>
            <w:tcW w:w="5883" w:type="dxa"/>
            <w:shd w:val="clear" w:color="auto" w:fill="auto"/>
          </w:tcPr>
          <w:p w:rsidR="00E526EC" w:rsidRPr="002A21CF" w:rsidRDefault="00E526EC" w:rsidP="00181469">
            <w:pPr>
              <w:pStyle w:val="TableParagraph"/>
              <w:ind w:left="37" w:right="200"/>
              <w:jc w:val="both"/>
              <w:rPr>
                <w:sz w:val="24"/>
                <w:szCs w:val="24"/>
              </w:rPr>
            </w:pPr>
            <w:r w:rsidRPr="002A21CF">
              <w:rPr>
                <w:sz w:val="24"/>
                <w:szCs w:val="24"/>
              </w:rPr>
              <w:t>Численность обучающихся общеобразовательной организации, осваивающих два и более учебных предмета из числа предметных</w:t>
            </w:r>
            <w:r w:rsidRPr="002A21CF">
              <w:rPr>
                <w:spacing w:val="-18"/>
                <w:sz w:val="24"/>
                <w:szCs w:val="24"/>
              </w:rPr>
              <w:t xml:space="preserve"> </w:t>
            </w:r>
            <w:r w:rsidRPr="002A21CF">
              <w:rPr>
                <w:sz w:val="24"/>
                <w:szCs w:val="24"/>
              </w:rPr>
              <w:t>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 (человек)</w:t>
            </w:r>
          </w:p>
        </w:tc>
        <w:tc>
          <w:tcPr>
            <w:tcW w:w="1666" w:type="dxa"/>
            <w:shd w:val="clear" w:color="auto" w:fill="auto"/>
            <w:vAlign w:val="center"/>
          </w:tcPr>
          <w:p w:rsidR="00E526EC" w:rsidRPr="002A21CF" w:rsidRDefault="00E526EC" w:rsidP="00181469">
            <w:pPr>
              <w:spacing w:after="0" w:line="240" w:lineRule="auto"/>
              <w:jc w:val="both"/>
              <w:rPr>
                <w:rFonts w:ascii="Times New Roman" w:hAnsi="Times New Roman" w:cs="Times New Roman"/>
                <w:b/>
                <w:i/>
                <w:sz w:val="24"/>
                <w:szCs w:val="24"/>
                <w:lang w:val="en-US"/>
              </w:rPr>
            </w:pPr>
            <w:r w:rsidRPr="002A21CF">
              <w:rPr>
                <w:rFonts w:ascii="Times New Roman" w:hAnsi="Times New Roman" w:cs="Times New Roman"/>
                <w:b/>
                <w:i/>
                <w:sz w:val="24"/>
                <w:szCs w:val="24"/>
              </w:rPr>
              <w:t>962</w:t>
            </w:r>
          </w:p>
        </w:tc>
        <w:tc>
          <w:tcPr>
            <w:tcW w:w="1873" w:type="dxa"/>
          </w:tcPr>
          <w:p w:rsidR="00AC7E20" w:rsidRPr="002A21CF" w:rsidRDefault="00AC7E20" w:rsidP="00181469">
            <w:pPr>
              <w:spacing w:after="0" w:line="240" w:lineRule="auto"/>
              <w:jc w:val="center"/>
              <w:rPr>
                <w:rFonts w:ascii="Times New Roman" w:hAnsi="Times New Roman" w:cs="Times New Roman"/>
                <w:b/>
                <w:i/>
                <w:sz w:val="24"/>
                <w:szCs w:val="24"/>
              </w:rPr>
            </w:pPr>
          </w:p>
          <w:p w:rsidR="00AC7E20" w:rsidRPr="002A21CF" w:rsidRDefault="00AC7E20" w:rsidP="00181469">
            <w:pPr>
              <w:spacing w:after="0" w:line="240" w:lineRule="auto"/>
              <w:jc w:val="center"/>
              <w:rPr>
                <w:rFonts w:ascii="Times New Roman" w:hAnsi="Times New Roman" w:cs="Times New Roman"/>
                <w:b/>
                <w:i/>
                <w:sz w:val="24"/>
                <w:szCs w:val="24"/>
              </w:rPr>
            </w:pPr>
          </w:p>
          <w:p w:rsidR="00AC7E20" w:rsidRPr="002A21CF" w:rsidRDefault="00AC7E20" w:rsidP="00181469">
            <w:pPr>
              <w:spacing w:after="0" w:line="240" w:lineRule="auto"/>
              <w:jc w:val="center"/>
              <w:rPr>
                <w:rFonts w:ascii="Times New Roman" w:hAnsi="Times New Roman" w:cs="Times New Roman"/>
                <w:b/>
                <w:i/>
                <w:sz w:val="24"/>
                <w:szCs w:val="24"/>
              </w:rPr>
            </w:pPr>
          </w:p>
          <w:p w:rsidR="00AC7E20" w:rsidRPr="002A21CF" w:rsidRDefault="00AC7E20" w:rsidP="00181469">
            <w:pPr>
              <w:spacing w:after="0" w:line="240" w:lineRule="auto"/>
              <w:jc w:val="center"/>
              <w:rPr>
                <w:rFonts w:ascii="Times New Roman" w:hAnsi="Times New Roman" w:cs="Times New Roman"/>
                <w:b/>
                <w:i/>
                <w:sz w:val="24"/>
                <w:szCs w:val="24"/>
              </w:rPr>
            </w:pPr>
          </w:p>
          <w:p w:rsidR="00E526EC" w:rsidRPr="002A21CF" w:rsidRDefault="009912A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2 170</w:t>
            </w:r>
          </w:p>
        </w:tc>
      </w:tr>
      <w:tr w:rsidR="00E526EC" w:rsidRPr="002A21CF" w:rsidTr="00E526EC">
        <w:tc>
          <w:tcPr>
            <w:tcW w:w="496" w:type="dxa"/>
            <w:shd w:val="clear" w:color="auto" w:fill="auto"/>
          </w:tcPr>
          <w:p w:rsidR="00E526EC" w:rsidRPr="002A21CF" w:rsidRDefault="00E526EC"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w:t>
            </w:r>
          </w:p>
        </w:tc>
        <w:tc>
          <w:tcPr>
            <w:tcW w:w="5883" w:type="dxa"/>
            <w:shd w:val="clear" w:color="auto" w:fill="auto"/>
          </w:tcPr>
          <w:p w:rsidR="00E526EC" w:rsidRPr="002A21CF" w:rsidRDefault="00E526EC" w:rsidP="00181469">
            <w:pPr>
              <w:pStyle w:val="TableParagraph"/>
              <w:ind w:left="37" w:right="200"/>
              <w:jc w:val="both"/>
              <w:rPr>
                <w:sz w:val="24"/>
                <w:szCs w:val="24"/>
              </w:rPr>
            </w:pPr>
            <w:r w:rsidRPr="002A21CF">
              <w:rPr>
                <w:sz w:val="24"/>
                <w:szCs w:val="24"/>
              </w:rPr>
              <w:t xml:space="preserve">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w:t>
            </w:r>
            <w:r w:rsidRPr="002A21CF">
              <w:rPr>
                <w:spacing w:val="-5"/>
                <w:sz w:val="24"/>
                <w:szCs w:val="24"/>
              </w:rPr>
              <w:t xml:space="preserve">«Точка </w:t>
            </w:r>
            <w:r w:rsidRPr="002A21CF">
              <w:rPr>
                <w:sz w:val="24"/>
                <w:szCs w:val="24"/>
              </w:rPr>
              <w:t>роста» (человек)</w:t>
            </w:r>
          </w:p>
        </w:tc>
        <w:tc>
          <w:tcPr>
            <w:tcW w:w="1666" w:type="dxa"/>
            <w:shd w:val="clear" w:color="auto" w:fill="auto"/>
            <w:vAlign w:val="center"/>
          </w:tcPr>
          <w:p w:rsidR="00E526EC" w:rsidRPr="002A21CF" w:rsidRDefault="00E526EC" w:rsidP="00181469">
            <w:pPr>
              <w:spacing w:after="0" w:line="240" w:lineRule="auto"/>
              <w:jc w:val="both"/>
              <w:rPr>
                <w:rFonts w:ascii="Times New Roman" w:hAnsi="Times New Roman" w:cs="Times New Roman"/>
                <w:b/>
                <w:i/>
                <w:sz w:val="24"/>
                <w:szCs w:val="24"/>
              </w:rPr>
            </w:pPr>
            <w:r w:rsidRPr="002A21CF">
              <w:rPr>
                <w:rFonts w:ascii="Times New Roman" w:hAnsi="Times New Roman" w:cs="Times New Roman"/>
                <w:b/>
                <w:i/>
                <w:sz w:val="24"/>
                <w:szCs w:val="24"/>
              </w:rPr>
              <w:t>1023</w:t>
            </w:r>
          </w:p>
        </w:tc>
        <w:tc>
          <w:tcPr>
            <w:tcW w:w="1873" w:type="dxa"/>
          </w:tcPr>
          <w:p w:rsidR="00E526EC" w:rsidRPr="002A21CF" w:rsidRDefault="00E526EC" w:rsidP="00181469">
            <w:pPr>
              <w:spacing w:after="0" w:line="240" w:lineRule="auto"/>
              <w:jc w:val="both"/>
              <w:rPr>
                <w:rFonts w:ascii="Times New Roman" w:hAnsi="Times New Roman" w:cs="Times New Roman"/>
                <w:b/>
                <w:i/>
                <w:sz w:val="24"/>
                <w:szCs w:val="24"/>
              </w:rPr>
            </w:pPr>
          </w:p>
          <w:p w:rsidR="009A008E" w:rsidRPr="002A21CF" w:rsidRDefault="009A008E" w:rsidP="00181469">
            <w:pPr>
              <w:spacing w:after="0" w:line="240" w:lineRule="auto"/>
              <w:jc w:val="both"/>
              <w:rPr>
                <w:rFonts w:ascii="Times New Roman" w:hAnsi="Times New Roman" w:cs="Times New Roman"/>
                <w:b/>
                <w:i/>
                <w:sz w:val="24"/>
                <w:szCs w:val="24"/>
              </w:rPr>
            </w:pPr>
          </w:p>
          <w:p w:rsidR="009A008E" w:rsidRPr="002A21CF" w:rsidRDefault="009A008E" w:rsidP="00181469">
            <w:pPr>
              <w:spacing w:after="0" w:line="240" w:lineRule="auto"/>
              <w:jc w:val="both"/>
              <w:rPr>
                <w:rFonts w:ascii="Times New Roman" w:hAnsi="Times New Roman" w:cs="Times New Roman"/>
                <w:b/>
                <w:i/>
                <w:sz w:val="24"/>
                <w:szCs w:val="24"/>
              </w:rPr>
            </w:pPr>
          </w:p>
          <w:p w:rsidR="009A008E" w:rsidRPr="002A21CF" w:rsidRDefault="009A008E"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1308</w:t>
            </w:r>
          </w:p>
        </w:tc>
      </w:tr>
    </w:tbl>
    <w:p w:rsidR="00161CEB" w:rsidRPr="002A21CF" w:rsidRDefault="00771998" w:rsidP="00181469">
      <w:pPr>
        <w:shd w:val="clear" w:color="auto" w:fill="FFFFFF"/>
        <w:spacing w:after="0" w:line="240" w:lineRule="auto"/>
        <w:jc w:val="both"/>
        <w:rPr>
          <w:rFonts w:ascii="Times New Roman" w:hAnsi="Times New Roman" w:cs="Times New Roman"/>
          <w:spacing w:val="-4"/>
          <w:sz w:val="24"/>
          <w:szCs w:val="24"/>
        </w:rPr>
      </w:pPr>
      <w:r w:rsidRPr="002A21CF">
        <w:rPr>
          <w:rFonts w:ascii="Times New Roman" w:hAnsi="Times New Roman" w:cs="Times New Roman"/>
          <w:noProof/>
          <w:spacing w:val="-4"/>
          <w:sz w:val="24"/>
          <w:szCs w:val="24"/>
        </w:rPr>
        <w:drawing>
          <wp:inline distT="0" distB="0" distL="0" distR="0" wp14:anchorId="78542E75" wp14:editId="50872E39">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6F27" w:rsidRPr="002A21CF" w:rsidRDefault="00D06F27"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В рамках федерального проекта «Цифровая образовательная среда» современным компьютерным оборудованием оснащены 8 школ, 145  человек из числа педагогических работников прошли обучение и активно используют современное оборудование в образовательном процессе.</w:t>
      </w:r>
    </w:p>
    <w:p w:rsidR="00D06F27" w:rsidRPr="002A21CF" w:rsidRDefault="00D06F27" w:rsidP="00181469">
      <w:pPr>
        <w:shd w:val="clear" w:color="auto" w:fill="FFFFFF"/>
        <w:spacing w:after="0" w:line="240" w:lineRule="auto"/>
        <w:jc w:val="both"/>
        <w:rPr>
          <w:rFonts w:ascii="Times New Roman" w:hAnsi="Times New Roman" w:cs="Times New Roman"/>
          <w:spacing w:val="-4"/>
          <w:sz w:val="24"/>
          <w:szCs w:val="24"/>
        </w:rPr>
      </w:pPr>
    </w:p>
    <w:p w:rsidR="00CF2449" w:rsidRPr="002A21CF" w:rsidRDefault="00CF2449" w:rsidP="00181469">
      <w:pPr>
        <w:shd w:val="clear" w:color="auto" w:fill="FFFFFF"/>
        <w:spacing w:after="0" w:line="240" w:lineRule="auto"/>
        <w:jc w:val="both"/>
        <w:rPr>
          <w:rFonts w:ascii="Times New Roman" w:hAnsi="Times New Roman" w:cs="Times New Roman"/>
          <w:iCs/>
          <w:sz w:val="24"/>
          <w:szCs w:val="24"/>
        </w:rPr>
      </w:pPr>
      <w:r w:rsidRPr="002A21CF">
        <w:rPr>
          <w:rFonts w:ascii="Times New Roman" w:hAnsi="Times New Roman" w:cs="Times New Roman"/>
          <w:spacing w:val="-4"/>
          <w:sz w:val="24"/>
          <w:szCs w:val="24"/>
        </w:rPr>
        <w:t xml:space="preserve">Создаваемая система образования </w:t>
      </w:r>
      <w:r w:rsidRPr="002A21CF">
        <w:rPr>
          <w:rFonts w:ascii="Times New Roman" w:hAnsi="Times New Roman" w:cs="Times New Roman"/>
          <w:iCs/>
          <w:sz w:val="24"/>
          <w:szCs w:val="24"/>
        </w:rPr>
        <w:t>позволяет удовлетворить потребности населения в образовательных услугах различной направленности и содержании.</w:t>
      </w:r>
    </w:p>
    <w:p w:rsidR="00CF2449" w:rsidRPr="002A21CF" w:rsidRDefault="00CF2449" w:rsidP="00181469">
      <w:pPr>
        <w:shd w:val="clear" w:color="auto" w:fill="FFFFFF"/>
        <w:spacing w:after="0" w:line="240" w:lineRule="auto"/>
        <w:jc w:val="both"/>
        <w:rPr>
          <w:rFonts w:ascii="Times New Roman" w:hAnsi="Times New Roman" w:cs="Times New Roman"/>
          <w:sz w:val="24"/>
          <w:szCs w:val="24"/>
        </w:rPr>
      </w:pPr>
    </w:p>
    <w:p w:rsidR="00C9303D" w:rsidRPr="002A21CF" w:rsidRDefault="00C9303D" w:rsidP="00181469">
      <w:pPr>
        <w:shd w:val="clear" w:color="auto" w:fill="FFFFFF"/>
        <w:spacing w:after="0" w:line="240" w:lineRule="auto"/>
        <w:ind w:left="-567"/>
        <w:jc w:val="both"/>
        <w:rPr>
          <w:rFonts w:ascii="Times New Roman" w:hAnsi="Times New Roman" w:cs="Times New Roman"/>
          <w:spacing w:val="-4"/>
          <w:sz w:val="24"/>
          <w:szCs w:val="24"/>
        </w:rPr>
      </w:pPr>
      <w:r w:rsidRPr="002A21CF">
        <w:rPr>
          <w:rFonts w:ascii="Times New Roman" w:hAnsi="Times New Roman" w:cs="Times New Roman"/>
          <w:b/>
          <w:spacing w:val="-4"/>
          <w:sz w:val="24"/>
          <w:szCs w:val="24"/>
        </w:rPr>
        <w:t xml:space="preserve">          2.</w:t>
      </w:r>
      <w:r w:rsidR="00707682" w:rsidRPr="002A21CF">
        <w:rPr>
          <w:rFonts w:ascii="Times New Roman" w:hAnsi="Times New Roman" w:cs="Times New Roman"/>
          <w:b/>
          <w:spacing w:val="-4"/>
          <w:sz w:val="24"/>
          <w:szCs w:val="24"/>
        </w:rPr>
        <w:t>2.</w:t>
      </w:r>
      <w:r w:rsidRPr="002A21CF">
        <w:rPr>
          <w:rFonts w:ascii="Times New Roman" w:hAnsi="Times New Roman" w:cs="Times New Roman"/>
          <w:b/>
          <w:spacing w:val="-4"/>
          <w:sz w:val="24"/>
          <w:szCs w:val="24"/>
        </w:rPr>
        <w:t xml:space="preserve">Контингент </w:t>
      </w:r>
      <w:r w:rsidR="00707682" w:rsidRPr="002A21CF">
        <w:rPr>
          <w:rFonts w:ascii="Times New Roman" w:hAnsi="Times New Roman" w:cs="Times New Roman"/>
          <w:b/>
          <w:spacing w:val="-4"/>
          <w:sz w:val="24"/>
          <w:szCs w:val="24"/>
        </w:rPr>
        <w:t>обучающихся</w:t>
      </w:r>
      <w:r w:rsidRPr="002A21CF">
        <w:rPr>
          <w:rFonts w:ascii="Times New Roman" w:hAnsi="Times New Roman" w:cs="Times New Roman"/>
          <w:b/>
          <w:spacing w:val="-4"/>
          <w:sz w:val="24"/>
          <w:szCs w:val="24"/>
        </w:rPr>
        <w:t xml:space="preserve"> и воспитанников</w:t>
      </w:r>
      <w:r w:rsidR="006753ED" w:rsidRPr="002A21CF">
        <w:rPr>
          <w:rFonts w:ascii="Times New Roman" w:hAnsi="Times New Roman" w:cs="Times New Roman"/>
          <w:spacing w:val="-4"/>
          <w:sz w:val="24"/>
          <w:szCs w:val="24"/>
        </w:rPr>
        <w:t xml:space="preserve"> </w:t>
      </w:r>
    </w:p>
    <w:p w:rsidR="00105D06" w:rsidRPr="002A21CF" w:rsidRDefault="00105D0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Дошкольные учреждения</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Основной целью развития системы дошкольного образования в Брянском районе является реализация права детей на получение доступного и качественного образования, обеспечивающего равные возможности полноценного физического и психического развития как основы успешного обучения в школе.</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На 01.01.2023 года на территории Брянского района функционирует 25 образовательных учреждений, реализующих программы дошкольного образования. С 01.09.2022 года начала функционировать дошкольная группа детского сада «Кроха» МБОУ «Малополпинская СОШ» филиала с. Журиничи в новом здании школы, которую посещают 19 детей дошкольного возраста.</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Численность детей дошкольного возраста, охваченных услугами дошкольного образования от 1 до 7 лет на начало 2023 года составляет 2334 дошкольника. </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По данным статистического отчета Формы 85К, мониторинга доступности услуг дошкольного образования и выполнения муниципального задания в образовательных учреждениях, реализующих программу дошкольного образования, функционирует 99 групп, в 17 из них воспитываются 293 ребенка в возрасте до 3 лет. В 2022 году охват детей дошкольным образованием равен показателям 2021 года и составил 68 % от общего числа дошкольников, проживающем в Брянском районе. </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Самые крупные образовательные организации: детский сад «Колосок» МБОУ «Лицей № 1 Брянского района» (д. Добрунь) 346 детей, МБОУ детский сад «Золотой петушок» (с. Супонево) 257 детей, МБДОУ детский сад «Снежинка» (п. Путевка) 198 детей, МАДОУ детский сад «Мегаполис» Брянского района» (п. Путевка) 240 детей, детский сад «Гуси – лебеди» МБОУ «Мичуринская СОШ» (п. Мичуринский) 157 детей. Малочисленные детские сады: МБОУ «Госомская ООШ» (14 чел.), МБОУ «Колтовская ООШ» (8 чел.), МБОУ «Теменичская СОШ» (23 чел.), МБОУ «Домашовская СОШ» (25 чел)., МБОУ «Титовская ООШ» (16 чел.), МБОУ «Малополпинская СОШ» (41 чел. из них 19 чел. – детский сад филиала с. Журиничи), МБОУ «Молотинская СОШ» (18 чел.), МБОУ «Меркульевская начальная школа – детский сад» (12 чел.), МБОУ «Пальцовская СОШ имени Федора Журавлева» (23 чел.), МБОУ «Стекляннорадицкая СОШ» (28 чел.).</w:t>
      </w:r>
    </w:p>
    <w:p w:rsidR="00517173" w:rsidRPr="002A21CF" w:rsidRDefault="00517173" w:rsidP="00181469">
      <w:pPr>
        <w:shd w:val="clear" w:color="auto" w:fill="FFFFFF"/>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Средний показатель функционирования 1 детотня  в 2022 году составил 139,4 дня (муниципальное задание-165). Наиболее высокие показатели в детском саду «Алиса» МБОУ «Свенская СОШ № 1» - 175 дней, в МАДОУ детский сад «Дружба» - 174 дня, в детском саду «Солнышко» МБОУ «Пальцовская СОШ имени Федора Журавлева» - 167 дней, в дошкольной группе МБОУ «Колтовская ООШ» - 165 дней, в детском саду «Солнышко» МБОУ «Новосельская СОШ» - 165 дней, в детском саду «Родничок» МБОУ «Супоневская СОШ № 2» - 163 дня. </w:t>
      </w:r>
    </w:p>
    <w:p w:rsidR="00517173" w:rsidRPr="002A21CF" w:rsidRDefault="00517173" w:rsidP="00181469">
      <w:pPr>
        <w:shd w:val="clear" w:color="auto" w:fill="FFFFFF"/>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Заболеваемость в среднем по району составила 18,3 дней, что на 1,3 дня больше чем в прошлом году. Высокая заболеваемость в  детском саду «Солнышко» МБОУ «Пальцовская СОШ имени Федора Журавлева» - 45 дня; в детском саду «Родничок» МБОУ «Супоневская СОШ № 2» - 36 дня, детском саду «Колокольчик» МБОУ «Малополпинская СОШ» - 35 дней, в детском саду «Солнышко» МБОУ «Домашовская СОШ» - 35 день. Низкая заболеваемость в МБДОУ детский сад «Золотой ключик» и детском саду «Веснушка» МБОУ «Молотинская СОШ» - 2 дня, МБОУ «Колтовская ООШ» - 5 дней, в детском саду «Колосок» МБОУ «Лицей № 1 Брянского района» - 8 дней, в МБДОУ детский сад «Золотой петушок» - 9 дней. </w:t>
      </w:r>
    </w:p>
    <w:p w:rsidR="00517173" w:rsidRPr="002A21CF" w:rsidRDefault="00517173" w:rsidP="00181469">
      <w:pPr>
        <w:shd w:val="clear" w:color="auto" w:fill="FFFFFF"/>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Высокими остаются показатели отсутствия детей в образовательном учреждении по другим причинам. В частности 108 дней пропущено воспитанниками МБДОУ детский сад «Золотой петушок», 104 дня - детского сада «Колосок» МБОУ «Лицей № 1 Брянского района», 102 дня - МБДОУ детский сад «Золотой ключик», 94 дня - МБДОУ детский сад «Снежинка», 77 дней - детский сад «Красная шапочка» филиала с. Кабаличи МБОУ «Гимназмя № 1 Брянского района», 74 дня - детский сад «Солнышко» МБОУ «Глинищевская СОШ» и МБОУ «Меркульевская начальная школа-детский сад», 71 день - детский сад «Алёнка» МБОУ «Отрадненская СОШ», 66 дней - детский сад «Гуси-лебеди» МБОУ «Мичуринская СОШ», 64 дня - детский сад «Колокольчик» МБОУ «Малополпинская СОШ», 62 дня - в детском саду «Солнышко» МБОУ «Новосельская СОШ». В среднем по району не по болезни 1 ребенком пропущено 56,4 дня. </w:t>
      </w:r>
    </w:p>
    <w:p w:rsidR="00517173" w:rsidRPr="002A21CF" w:rsidRDefault="00517173" w:rsidP="00181469">
      <w:pPr>
        <w:shd w:val="clear" w:color="auto" w:fill="FFFFFF"/>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Низкие показатели функционирования детодня в 2022 году сложились в МБОУ «Смольянская СОШ» - 139 дней, в МБОУ «Мичуринская СОШ» и МБОУ «Отрадненская СОШ» - 135 дней, МБОУ «Стекляннорадицкая СОШ» - 133,1 дня,  в МБДОУ детский сад «Золотой петушок», МБДОУ детский сад «Снежинка» и МБОУ «Лицей № 1 Брянского района» - 129 дней,  МБОУ «Новодарковичская СОШ» - 128 дней, МБОУ «Малополпинская СОШ» - 126 дней, в МБДОУ детский сад «Золотой ключик» - 123 дня, в МБОУ «Госомская ООШ» и филиале с. Кабаличи «Красная шапочка» МБОУ «Гимназия № 1 Брянского района» - 117 дней. </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Учет детей, нуждающихся в обеспечении местами в дошкольных образовательных учреждениях Брянского района, ведется посредством информационной системы Портала муниципальных услуг «Виртуальная школа». С 2014 года данным сервисом воспользовались 10592 пользователя. В настоящее время в информационной системе состоят 1146 детей. На зачисление в 2023-24 учебном году зарегистрировано 481 заявление. Из низ 297 детей в возрасте до 3 лет. </w:t>
      </w:r>
    </w:p>
    <w:p w:rsidR="00517173" w:rsidRPr="002A21CF" w:rsidRDefault="00517173"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На 01.01.2023 года согласно данным системы Портала муниципальных услуг «Виртуальная школа»:</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Доля детей в возрасте от 3 до 7 лет, посещающих дошкольные организации, в общей численности детей данной возрастной категории, нуждающихся в услугах дошкольного образования и присмотра и ухода и поставленных на учет для предоставления места в дошкольной образовательной организации составляет – 100%.</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Доля детей в возрасте до 3 лет, посещающих дошкольные организации, в общей численности детей данной возрастной категории, нуждающихся в услугах дошкольного образования и присмотра и ухода и поставленных на учет для предоставления места в дошкольной образовательной организации – 95%.</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Число детей в возрасте от 3 до 7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0 человек.</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Доля детей в возрасте от 3 до 7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0%.</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Число детей в возрасте до 3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32 человека.</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Доля детей в возрасте до 3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7%.</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xml:space="preserve">В 2022 году в режиме переуплотненности функционировали МАДОУ «Детский сад «Мегаполис» Брянского района», МБДОУ детский сад «Золотой ключик», МБДОУ детский сад «Снежинка» и число детей (из посещающих дошкольные образовательные организации) на 100 мест в дошкольных организациях (в соответствии с проектной мощностью) в среднем составило 105 человек. </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Создание условий для реализации ФГОС ДО, а также присмотра и ухода за детьми во всех дошкольных образовательных организациях составляет 86%, в настоящее время основные трудности связаны материально-техническим обеспечением ДОУ.</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Размер платы,  взимаемой с родителей (законных представителей) за услуги по присмотру и уходу за  детьми дошкольного возраста в образовательных учреждениях Брянского района за 1 день посещения ребенком дошкольной группы в 2022 году составил:</w:t>
      </w:r>
    </w:p>
    <w:p w:rsidR="00517173" w:rsidRPr="002A21CF" w:rsidRDefault="00517173" w:rsidP="00181469">
      <w:pPr>
        <w:pStyle w:val="a9"/>
        <w:shd w:val="clear" w:color="auto" w:fill="FFFFFF"/>
        <w:spacing w:before="0" w:beforeAutospacing="0" w:after="0" w:afterAutospacing="0"/>
        <w:ind w:firstLine="851"/>
        <w:jc w:val="both"/>
        <w:rPr>
          <w:rFonts w:cs="Times New Roman"/>
        </w:rPr>
      </w:pPr>
      <w:r w:rsidRPr="002A21CF">
        <w:rPr>
          <w:rFonts w:cs="Times New Roman"/>
        </w:rPr>
        <w:t>- для детей в возрасте до 3 лет из расчета 59,5 рублей в группах с режимом пребывания до 10,5 часов и 68,0 рублей  с 12- часовым пребыванием детей;</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для детей в возрасте старше 3 лет – 73,0 рублей в группах с 10,5-часовым пребыванием и 81,0 рубля – с 12-часовым пребыванием.</w:t>
      </w:r>
    </w:p>
    <w:p w:rsidR="00B026DD" w:rsidRPr="002A21CF" w:rsidRDefault="00B026DD" w:rsidP="00181469">
      <w:pPr>
        <w:shd w:val="clear" w:color="auto" w:fill="FFFFFF"/>
        <w:spacing w:after="0" w:line="240" w:lineRule="auto"/>
        <w:ind w:left="-567"/>
        <w:jc w:val="both"/>
        <w:rPr>
          <w:rFonts w:ascii="Times New Roman" w:hAnsi="Times New Roman" w:cs="Times New Roman"/>
          <w:b/>
          <w:spacing w:val="-4"/>
          <w:sz w:val="24"/>
          <w:szCs w:val="24"/>
        </w:rPr>
      </w:pPr>
      <w:r w:rsidRPr="002A21CF">
        <w:rPr>
          <w:rFonts w:ascii="Times New Roman" w:hAnsi="Times New Roman" w:cs="Times New Roman"/>
          <w:b/>
          <w:spacing w:val="-4"/>
          <w:sz w:val="24"/>
          <w:szCs w:val="24"/>
        </w:rPr>
        <w:t>Общеобразовательные учреждения</w:t>
      </w:r>
    </w:p>
    <w:p w:rsidR="00136958" w:rsidRPr="002A21CF" w:rsidRDefault="00136958" w:rsidP="00181469">
      <w:pPr>
        <w:spacing w:after="0" w:line="240" w:lineRule="auto"/>
        <w:ind w:firstLine="708"/>
        <w:jc w:val="both"/>
        <w:rPr>
          <w:rFonts w:ascii="Times New Roman" w:hAnsi="Times New Roman" w:cs="Times New Roman"/>
          <w:spacing w:val="-4"/>
          <w:sz w:val="24"/>
          <w:szCs w:val="24"/>
        </w:rPr>
      </w:pPr>
      <w:r w:rsidRPr="002A21CF">
        <w:rPr>
          <w:rFonts w:ascii="Times New Roman" w:hAnsi="Times New Roman" w:cs="Times New Roman"/>
          <w:sz w:val="24"/>
          <w:szCs w:val="24"/>
        </w:rPr>
        <w:t>Численность обучающихся в общеобразовательных учреждениях составляет 6</w:t>
      </w:r>
      <w:r w:rsidR="00517173" w:rsidRPr="002A21CF">
        <w:rPr>
          <w:rFonts w:ascii="Times New Roman" w:hAnsi="Times New Roman" w:cs="Times New Roman"/>
          <w:sz w:val="24"/>
          <w:szCs w:val="24"/>
        </w:rPr>
        <w:t>777 учеников,  на  239</w:t>
      </w:r>
      <w:r w:rsidRPr="002A21CF">
        <w:rPr>
          <w:rFonts w:ascii="Times New Roman" w:hAnsi="Times New Roman" w:cs="Times New Roman"/>
          <w:sz w:val="24"/>
          <w:szCs w:val="24"/>
        </w:rPr>
        <w:t xml:space="preserve">  школьников больше, чем в прошлом учебном году. </w:t>
      </w:r>
    </w:p>
    <w:p w:rsidR="00136958" w:rsidRPr="002A21CF" w:rsidRDefault="00136958" w:rsidP="00181469">
      <w:pPr>
        <w:shd w:val="clear" w:color="auto" w:fill="FFFFFF"/>
        <w:spacing w:after="0" w:line="240" w:lineRule="auto"/>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 xml:space="preserve">Динамика роста количества обучающихся в общеобразовательных учреждениях продолжается. </w:t>
      </w:r>
    </w:p>
    <w:p w:rsidR="00136958" w:rsidRPr="002A21CF" w:rsidRDefault="0013695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Для 25 обучающихся школ по медицинским показаниям было организовано индивидуальное обучение на дому, для 1 ребенка организовано семейное образование.</w:t>
      </w:r>
    </w:p>
    <w:p w:rsidR="00136958" w:rsidRPr="002A21CF" w:rsidRDefault="00136958" w:rsidP="00181469">
      <w:pPr>
        <w:spacing w:after="0" w:line="240" w:lineRule="auto"/>
        <w:ind w:firstLine="708"/>
        <w:jc w:val="both"/>
        <w:rPr>
          <w:rStyle w:val="FontStyle38"/>
          <w:b w:val="0"/>
          <w:sz w:val="24"/>
          <w:szCs w:val="24"/>
        </w:rPr>
      </w:pPr>
      <w:r w:rsidRPr="002A21CF">
        <w:rPr>
          <w:rFonts w:ascii="Times New Roman" w:hAnsi="Times New Roman" w:cs="Times New Roman"/>
          <w:sz w:val="24"/>
          <w:szCs w:val="24"/>
        </w:rPr>
        <w:t xml:space="preserve">В целях предоставления доступных образовательных услуг и поддержки детей с ограниченными возможностями здоровья и детей-инвалидов, не посещающих учебные заведения, и в связи с реализацией приоритетного национального проекта «Образование» в районе проводилась работа по направлению «Развитие дистанционного образования детей-инвалидов» по плану МО и НУР. 1 обучающийся продолжал обучение с использованием дистанционных технологий в </w:t>
      </w:r>
      <w:r w:rsidRPr="002A21CF">
        <w:rPr>
          <w:rStyle w:val="FontStyle38"/>
          <w:b w:val="0"/>
          <w:sz w:val="24"/>
          <w:szCs w:val="24"/>
        </w:rPr>
        <w:t>ГАУ «Брянский региональный Центр информатизации образования».</w:t>
      </w:r>
    </w:p>
    <w:p w:rsidR="00934636" w:rsidRPr="002A21CF" w:rsidRDefault="00B026DD" w:rsidP="00181469">
      <w:pPr>
        <w:spacing w:after="0" w:line="240" w:lineRule="auto"/>
        <w:jc w:val="both"/>
        <w:rPr>
          <w:rFonts w:ascii="Times New Roman" w:hAnsi="Times New Roman" w:cs="Times New Roman"/>
          <w:b/>
          <w:spacing w:val="-4"/>
          <w:sz w:val="24"/>
          <w:szCs w:val="24"/>
        </w:rPr>
      </w:pPr>
      <w:r w:rsidRPr="002A21CF">
        <w:rPr>
          <w:rFonts w:ascii="Times New Roman" w:hAnsi="Times New Roman" w:cs="Times New Roman"/>
          <w:b/>
          <w:spacing w:val="-4"/>
          <w:sz w:val="24"/>
          <w:szCs w:val="24"/>
        </w:rPr>
        <w:t>Учреждения дополнительного образования</w:t>
      </w:r>
    </w:p>
    <w:p w:rsidR="00B026DD" w:rsidRPr="002A21CF" w:rsidRDefault="005F2D7A" w:rsidP="00181469">
      <w:pPr>
        <w:spacing w:after="0" w:line="240" w:lineRule="auto"/>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 xml:space="preserve">       </w:t>
      </w:r>
      <w:r w:rsidR="00B026DD" w:rsidRPr="002A21CF">
        <w:rPr>
          <w:rFonts w:ascii="Times New Roman" w:hAnsi="Times New Roman" w:cs="Times New Roman"/>
          <w:spacing w:val="-4"/>
          <w:sz w:val="24"/>
          <w:szCs w:val="24"/>
        </w:rPr>
        <w:t>Дополнительное образование р</w:t>
      </w:r>
      <w:r w:rsidR="007074DF" w:rsidRPr="002A21CF">
        <w:rPr>
          <w:rFonts w:ascii="Times New Roman" w:hAnsi="Times New Roman" w:cs="Times New Roman"/>
          <w:spacing w:val="-4"/>
          <w:sz w:val="24"/>
          <w:szCs w:val="24"/>
        </w:rPr>
        <w:t xml:space="preserve">еализуется в кружках и секциях </w:t>
      </w:r>
      <w:r w:rsidR="00B026DD" w:rsidRPr="002A21CF">
        <w:rPr>
          <w:rFonts w:ascii="Times New Roman" w:hAnsi="Times New Roman" w:cs="Times New Roman"/>
          <w:spacing w:val="-4"/>
          <w:sz w:val="24"/>
          <w:szCs w:val="24"/>
        </w:rPr>
        <w:t>21 школ, 5 детских садах  Брянского района, а также  в  Глинищевской детско-юношеской спортивной школе . АИС «Навигатор дополните</w:t>
      </w:r>
      <w:r w:rsidR="007074DF" w:rsidRPr="002A21CF">
        <w:rPr>
          <w:rFonts w:ascii="Times New Roman" w:hAnsi="Times New Roman" w:cs="Times New Roman"/>
          <w:spacing w:val="-4"/>
          <w:sz w:val="24"/>
          <w:szCs w:val="24"/>
        </w:rPr>
        <w:t xml:space="preserve">льного образования» отображает </w:t>
      </w:r>
      <w:r w:rsidR="00B026DD" w:rsidRPr="002A21CF">
        <w:rPr>
          <w:rFonts w:ascii="Times New Roman" w:hAnsi="Times New Roman" w:cs="Times New Roman"/>
          <w:spacing w:val="-4"/>
          <w:sz w:val="24"/>
          <w:szCs w:val="24"/>
        </w:rPr>
        <w:t xml:space="preserve">охват   в размере 76 % детей с 5  до 18 лет по </w:t>
      </w:r>
      <w:r w:rsidR="001137B0" w:rsidRPr="002A21CF">
        <w:rPr>
          <w:rFonts w:ascii="Times New Roman" w:hAnsi="Times New Roman" w:cs="Times New Roman"/>
          <w:spacing w:val="-4"/>
          <w:sz w:val="24"/>
          <w:szCs w:val="24"/>
        </w:rPr>
        <w:t>438</w:t>
      </w:r>
      <w:r w:rsidR="00B026DD" w:rsidRPr="002A21CF">
        <w:rPr>
          <w:rFonts w:ascii="Times New Roman" w:hAnsi="Times New Roman" w:cs="Times New Roman"/>
          <w:spacing w:val="-4"/>
          <w:sz w:val="24"/>
          <w:szCs w:val="24"/>
        </w:rPr>
        <w:t xml:space="preserve"> программам дополнительного образования  в рамках  направлений развития личности: спортивно-оздоровительное, духовно-нравственное, социальное, общеинтеллектуальное, общекультурное </w:t>
      </w:r>
    </w:p>
    <w:p w:rsidR="001070C7" w:rsidRPr="002A21CF" w:rsidRDefault="00B026DD"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МБОУ ДО «Гл</w:t>
      </w:r>
      <w:r w:rsidR="006E7D78" w:rsidRPr="002A21CF">
        <w:rPr>
          <w:rFonts w:ascii="Times New Roman" w:hAnsi="Times New Roman" w:cs="Times New Roman"/>
          <w:sz w:val="24"/>
          <w:szCs w:val="24"/>
        </w:rPr>
        <w:t xml:space="preserve">инищевская ДЮСШ» – </w:t>
      </w:r>
      <w:r w:rsidRPr="002A21CF">
        <w:rPr>
          <w:rFonts w:ascii="Times New Roman" w:hAnsi="Times New Roman" w:cs="Times New Roman"/>
          <w:sz w:val="24"/>
          <w:szCs w:val="24"/>
        </w:rPr>
        <w:t xml:space="preserve">учреждение дополнительного образования детей, находящееся </w:t>
      </w:r>
      <w:r w:rsidR="007074DF" w:rsidRPr="002A21CF">
        <w:rPr>
          <w:rFonts w:ascii="Times New Roman" w:hAnsi="Times New Roman" w:cs="Times New Roman"/>
          <w:sz w:val="24"/>
          <w:szCs w:val="24"/>
        </w:rPr>
        <w:t>в системе образования Брянского района.</w:t>
      </w:r>
      <w:r w:rsidRPr="002A21CF">
        <w:rPr>
          <w:rFonts w:ascii="Times New Roman" w:hAnsi="Times New Roman" w:cs="Times New Roman"/>
          <w:sz w:val="24"/>
          <w:szCs w:val="24"/>
        </w:rPr>
        <w:t xml:space="preserve"> </w:t>
      </w:r>
      <w:r w:rsidR="009F059C" w:rsidRPr="002A21CF">
        <w:rPr>
          <w:rFonts w:ascii="Times New Roman" w:hAnsi="Times New Roman" w:cs="Times New Roman"/>
          <w:sz w:val="24"/>
          <w:szCs w:val="24"/>
        </w:rPr>
        <w:t>В настоящее время работает 34 сотрудника,  из них 7 основных и 27 совместителей.</w:t>
      </w:r>
    </w:p>
    <w:p w:rsidR="000B2322" w:rsidRPr="002A21CF" w:rsidRDefault="000B2322"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На 1 сентября 2022-2023 учебного года в Глинищевской СШ по образовательной предпрофессиональной программе функционирует 21 учебная группа. В них занимается 315 учащихся.</w:t>
      </w:r>
    </w:p>
    <w:p w:rsidR="002003F6" w:rsidRPr="002A21CF" w:rsidRDefault="00B026DD"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По образовательным программам дополнительного образования, предлагаемых МБОУ ДО «Гл</w:t>
      </w:r>
      <w:r w:rsidR="00501590" w:rsidRPr="002A21CF">
        <w:rPr>
          <w:rFonts w:ascii="Times New Roman" w:hAnsi="Times New Roman" w:cs="Times New Roman"/>
          <w:sz w:val="24"/>
          <w:szCs w:val="24"/>
        </w:rPr>
        <w:t>инищевская ДЮСШ», занимались 875</w:t>
      </w:r>
      <w:r w:rsidR="00181469" w:rsidRPr="002A21CF">
        <w:rPr>
          <w:rFonts w:ascii="Times New Roman" w:hAnsi="Times New Roman" w:cs="Times New Roman"/>
          <w:sz w:val="24"/>
          <w:szCs w:val="24"/>
        </w:rPr>
        <w:t xml:space="preserve"> обучающихся, в том числе,  </w:t>
      </w:r>
      <w:r w:rsidRPr="002A21CF">
        <w:rPr>
          <w:rFonts w:ascii="Times New Roman" w:hAnsi="Times New Roman" w:cs="Times New Roman"/>
          <w:sz w:val="24"/>
          <w:szCs w:val="24"/>
        </w:rPr>
        <w:t>по программе д</w:t>
      </w:r>
      <w:r w:rsidR="007074DF" w:rsidRPr="002A21CF">
        <w:rPr>
          <w:rFonts w:ascii="Times New Roman" w:hAnsi="Times New Roman" w:cs="Times New Roman"/>
          <w:sz w:val="24"/>
          <w:szCs w:val="24"/>
        </w:rPr>
        <w:t>ополнительного образования</w:t>
      </w:r>
      <w:r w:rsidRPr="002A21CF">
        <w:rPr>
          <w:rFonts w:ascii="Times New Roman" w:hAnsi="Times New Roman" w:cs="Times New Roman"/>
          <w:sz w:val="24"/>
          <w:szCs w:val="24"/>
        </w:rPr>
        <w:t xml:space="preserve"> «Здоровое поколение» было набрано </w:t>
      </w:r>
      <w:r w:rsidR="002003F6" w:rsidRPr="002A21CF">
        <w:rPr>
          <w:rFonts w:ascii="Times New Roman" w:hAnsi="Times New Roman" w:cs="Times New Roman"/>
          <w:sz w:val="24"/>
          <w:szCs w:val="24"/>
        </w:rPr>
        <w:t>23</w:t>
      </w:r>
      <w:r w:rsidRPr="002A21CF">
        <w:rPr>
          <w:rFonts w:ascii="Times New Roman" w:hAnsi="Times New Roman" w:cs="Times New Roman"/>
          <w:sz w:val="24"/>
          <w:szCs w:val="24"/>
        </w:rPr>
        <w:t xml:space="preserve"> учебных группы,  включающих </w:t>
      </w:r>
      <w:r w:rsidR="002003F6" w:rsidRPr="002A21CF">
        <w:rPr>
          <w:rFonts w:ascii="Times New Roman" w:hAnsi="Times New Roman" w:cs="Times New Roman"/>
          <w:b/>
          <w:sz w:val="24"/>
          <w:szCs w:val="24"/>
        </w:rPr>
        <w:t>560</w:t>
      </w:r>
      <w:r w:rsidRPr="002A21CF">
        <w:rPr>
          <w:rFonts w:ascii="Times New Roman" w:hAnsi="Times New Roman" w:cs="Times New Roman"/>
          <w:b/>
          <w:sz w:val="24"/>
          <w:szCs w:val="24"/>
        </w:rPr>
        <w:t xml:space="preserve"> </w:t>
      </w:r>
      <w:r w:rsidR="008863D8" w:rsidRPr="002A21CF">
        <w:rPr>
          <w:rFonts w:ascii="Times New Roman" w:hAnsi="Times New Roman" w:cs="Times New Roman"/>
          <w:sz w:val="24"/>
          <w:szCs w:val="24"/>
        </w:rPr>
        <w:t xml:space="preserve">учащихся. С 1 сентября </w:t>
      </w:r>
      <w:r w:rsidRPr="002A21CF">
        <w:rPr>
          <w:rFonts w:ascii="Times New Roman" w:hAnsi="Times New Roman" w:cs="Times New Roman"/>
          <w:sz w:val="24"/>
          <w:szCs w:val="24"/>
        </w:rPr>
        <w:t>2022</w:t>
      </w:r>
      <w:r w:rsidR="008863D8" w:rsidRPr="002A21CF">
        <w:rPr>
          <w:rFonts w:ascii="Times New Roman" w:hAnsi="Times New Roman" w:cs="Times New Roman"/>
          <w:sz w:val="24"/>
          <w:szCs w:val="24"/>
        </w:rPr>
        <w:t>-2023</w:t>
      </w:r>
      <w:r w:rsidRPr="002A21CF">
        <w:rPr>
          <w:rFonts w:ascii="Times New Roman" w:hAnsi="Times New Roman" w:cs="Times New Roman"/>
          <w:sz w:val="24"/>
          <w:szCs w:val="24"/>
        </w:rPr>
        <w:t xml:space="preserve"> учебного года в Глинищевской ДЮСШ по образовательной предпрофессиональн</w:t>
      </w:r>
      <w:r w:rsidR="009D6426" w:rsidRPr="002A21CF">
        <w:rPr>
          <w:rFonts w:ascii="Times New Roman" w:hAnsi="Times New Roman" w:cs="Times New Roman"/>
          <w:sz w:val="24"/>
          <w:szCs w:val="24"/>
        </w:rPr>
        <w:t xml:space="preserve">ой программе функционировало  </w:t>
      </w:r>
      <w:r w:rsidR="008E25BF" w:rsidRPr="002A21CF">
        <w:rPr>
          <w:rFonts w:ascii="Times New Roman" w:hAnsi="Times New Roman" w:cs="Times New Roman"/>
          <w:sz w:val="24"/>
          <w:szCs w:val="24"/>
        </w:rPr>
        <w:t>21</w:t>
      </w:r>
      <w:r w:rsidR="009D6426" w:rsidRPr="002A21CF">
        <w:rPr>
          <w:rFonts w:ascii="Times New Roman" w:hAnsi="Times New Roman" w:cs="Times New Roman"/>
          <w:sz w:val="24"/>
          <w:szCs w:val="24"/>
        </w:rPr>
        <w:t xml:space="preserve"> </w:t>
      </w:r>
      <w:r w:rsidR="00181469" w:rsidRPr="002A21CF">
        <w:rPr>
          <w:rFonts w:ascii="Times New Roman" w:hAnsi="Times New Roman" w:cs="Times New Roman"/>
          <w:sz w:val="24"/>
          <w:szCs w:val="24"/>
        </w:rPr>
        <w:t xml:space="preserve"> учебных групп</w:t>
      </w:r>
      <w:r w:rsidRPr="002A21CF">
        <w:rPr>
          <w:rFonts w:ascii="Times New Roman" w:hAnsi="Times New Roman" w:cs="Times New Roman"/>
          <w:sz w:val="24"/>
          <w:szCs w:val="24"/>
        </w:rPr>
        <w:t xml:space="preserve"> в которых занималось </w:t>
      </w:r>
      <w:r w:rsidRPr="002A21CF">
        <w:rPr>
          <w:rFonts w:ascii="Times New Roman" w:hAnsi="Times New Roman" w:cs="Times New Roman"/>
          <w:b/>
          <w:sz w:val="24"/>
          <w:szCs w:val="24"/>
        </w:rPr>
        <w:t>315</w:t>
      </w:r>
      <w:r w:rsidRPr="002A21CF">
        <w:rPr>
          <w:rFonts w:ascii="Times New Roman" w:hAnsi="Times New Roman" w:cs="Times New Roman"/>
          <w:sz w:val="24"/>
          <w:szCs w:val="24"/>
        </w:rPr>
        <w:t xml:space="preserve"> учащихся Возраст  обучающихся от 5 до 18 лет.</w:t>
      </w:r>
    </w:p>
    <w:p w:rsidR="00B026DD" w:rsidRPr="002A21CF" w:rsidRDefault="00B42690" w:rsidP="00181469">
      <w:pPr>
        <w:shd w:val="clear" w:color="auto" w:fill="FFFFFF"/>
        <w:spacing w:after="0" w:line="240" w:lineRule="auto"/>
        <w:ind w:right="19" w:firstLine="355"/>
        <w:jc w:val="both"/>
        <w:rPr>
          <w:rFonts w:ascii="Times New Roman" w:hAnsi="Times New Roman" w:cs="Times New Roman"/>
          <w:spacing w:val="-2"/>
          <w:sz w:val="24"/>
          <w:szCs w:val="24"/>
        </w:rPr>
      </w:pPr>
      <w:r w:rsidRPr="002A21CF">
        <w:rPr>
          <w:rFonts w:ascii="Times New Roman" w:hAnsi="Times New Roman" w:cs="Times New Roman"/>
          <w:spacing w:val="-1"/>
          <w:sz w:val="24"/>
          <w:szCs w:val="24"/>
        </w:rPr>
        <w:t xml:space="preserve">   </w:t>
      </w:r>
      <w:r w:rsidRPr="002A21CF">
        <w:rPr>
          <w:rFonts w:ascii="Times New Roman" w:hAnsi="Times New Roman" w:cs="Times New Roman"/>
          <w:spacing w:val="-2"/>
          <w:sz w:val="24"/>
          <w:szCs w:val="24"/>
        </w:rPr>
        <w:t xml:space="preserve">Одним из приоритетных направлений спортивной школы </w:t>
      </w:r>
      <w:r w:rsidRPr="002A21CF">
        <w:rPr>
          <w:rFonts w:ascii="Times New Roman" w:hAnsi="Times New Roman" w:cs="Times New Roman"/>
          <w:spacing w:val="6"/>
          <w:sz w:val="24"/>
          <w:szCs w:val="24"/>
        </w:rPr>
        <w:t xml:space="preserve">является работа по </w:t>
      </w:r>
      <w:r w:rsidRPr="002A21CF">
        <w:rPr>
          <w:rFonts w:ascii="Times New Roman" w:hAnsi="Times New Roman" w:cs="Times New Roman"/>
          <w:spacing w:val="-1"/>
          <w:sz w:val="24"/>
          <w:szCs w:val="24"/>
        </w:rPr>
        <w:t xml:space="preserve">увеличению массовости, стабильности посещения контингента детей, а  так же динамике </w:t>
      </w:r>
      <w:r w:rsidRPr="002A21CF">
        <w:rPr>
          <w:rFonts w:ascii="Times New Roman" w:hAnsi="Times New Roman" w:cs="Times New Roman"/>
          <w:spacing w:val="4"/>
          <w:sz w:val="24"/>
          <w:szCs w:val="24"/>
        </w:rPr>
        <w:t>роста физической подготовленности и мастерства.</w:t>
      </w:r>
      <w:r w:rsidR="00B026DD" w:rsidRPr="002A21CF">
        <w:rPr>
          <w:rFonts w:ascii="Times New Roman" w:hAnsi="Times New Roman" w:cs="Times New Roman"/>
          <w:sz w:val="24"/>
          <w:szCs w:val="24"/>
        </w:rPr>
        <w:t xml:space="preserve"> В целях профилактики безнадзорности и правонарушений несовершеннолетних, администрацией школы и тренерами-преподавателями ведется работа по привлечению</w:t>
      </w:r>
      <w:r w:rsidR="007074DF" w:rsidRPr="002A21CF">
        <w:rPr>
          <w:rFonts w:ascii="Times New Roman" w:hAnsi="Times New Roman" w:cs="Times New Roman"/>
          <w:sz w:val="24"/>
          <w:szCs w:val="24"/>
        </w:rPr>
        <w:t xml:space="preserve"> к занятиям несовершеннолетних </w:t>
      </w:r>
      <w:r w:rsidR="00B026DD" w:rsidRPr="002A21CF">
        <w:rPr>
          <w:rFonts w:ascii="Times New Roman" w:hAnsi="Times New Roman" w:cs="Times New Roman"/>
          <w:sz w:val="24"/>
          <w:szCs w:val="24"/>
        </w:rPr>
        <w:t xml:space="preserve">из неблагополучных семей, состоящих на учете в комиссиях по делам несовершеннолетних. </w:t>
      </w:r>
      <w:r w:rsidR="00B43DB9" w:rsidRPr="002A21CF">
        <w:rPr>
          <w:rFonts w:ascii="Times New Roman" w:hAnsi="Times New Roman" w:cs="Times New Roman"/>
          <w:spacing w:val="-2"/>
          <w:sz w:val="24"/>
          <w:szCs w:val="24"/>
        </w:rPr>
        <w:t xml:space="preserve">В школе постоянно проводится активная работа с юными спортсменами, направленная, прежде всего на формирование здорового образа жизни, привлечение к систематическим занятиям спортом, а также подготовку спортивного резерва.  </w:t>
      </w:r>
    </w:p>
    <w:p w:rsidR="00227D26" w:rsidRPr="002A21CF" w:rsidRDefault="00227D26"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Учебно-тренировочные занятия проводятся в спортивных залах на базах 16</w:t>
      </w:r>
      <w:r w:rsidRPr="002A21CF">
        <w:rPr>
          <w:rFonts w:ascii="Times New Roman" w:hAnsi="Times New Roman" w:cs="Times New Roman"/>
          <w:b/>
          <w:sz w:val="24"/>
          <w:szCs w:val="24"/>
        </w:rPr>
        <w:t xml:space="preserve"> о</w:t>
      </w:r>
      <w:r w:rsidRPr="002A21CF">
        <w:rPr>
          <w:rFonts w:ascii="Times New Roman" w:hAnsi="Times New Roman" w:cs="Times New Roman"/>
          <w:sz w:val="24"/>
          <w:szCs w:val="24"/>
        </w:rPr>
        <w:t>бщеобразовательных учреждений района: Глинищевской СОШ, Гимназии №1 Брянского района, Снежской гимназии, Молотинской СОШ, Новосельской СОШ, Отрадненской СОШ, Стекляннорадицкой СОШ, Малополпинской СОШ, Супоневской СОШ №2, Лицея №1 Брянского района, Домашовской СОШ, Свенской СОШ №1, Мичуринской СОШ, Нетьинской СОШ, Новодарковичской СОШ, Супоневской СОШ №1, а также   СШОР им. В.Д.Самотесова и ФОК «Глинищево».</w:t>
      </w:r>
    </w:p>
    <w:p w:rsidR="00B026DD" w:rsidRPr="002A21CF" w:rsidRDefault="00B026DD" w:rsidP="00181469">
      <w:pPr>
        <w:spacing w:after="0" w:line="240" w:lineRule="auto"/>
        <w:ind w:left="1260"/>
        <w:jc w:val="both"/>
        <w:rPr>
          <w:rFonts w:ascii="Times New Roman" w:hAnsi="Times New Roman" w:cs="Times New Roman"/>
          <w:b/>
          <w:sz w:val="24"/>
          <w:szCs w:val="24"/>
        </w:rPr>
      </w:pPr>
      <w:r w:rsidRPr="002A21CF">
        <w:rPr>
          <w:rFonts w:ascii="Times New Roman" w:hAnsi="Times New Roman" w:cs="Times New Roman"/>
          <w:b/>
          <w:sz w:val="24"/>
          <w:szCs w:val="24"/>
        </w:rPr>
        <w:t>Количество и процент учащихся по видам спорта</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4"/>
        <w:gridCol w:w="1873"/>
        <w:gridCol w:w="1432"/>
        <w:gridCol w:w="1326"/>
        <w:gridCol w:w="1478"/>
        <w:gridCol w:w="1072"/>
      </w:tblGrid>
      <w:tr w:rsidR="00B026DD" w:rsidRPr="002A21CF" w:rsidTr="00B3021A">
        <w:tc>
          <w:tcPr>
            <w:tcW w:w="2824" w:type="dxa"/>
            <w:vMerge w:val="restart"/>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Этапы обучения</w:t>
            </w:r>
          </w:p>
        </w:tc>
        <w:tc>
          <w:tcPr>
            <w:tcW w:w="1873" w:type="dxa"/>
            <w:vMerge w:val="restart"/>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Общее</w:t>
            </w:r>
          </w:p>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количество</w:t>
            </w:r>
          </w:p>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обучающихся</w:t>
            </w:r>
          </w:p>
        </w:tc>
        <w:tc>
          <w:tcPr>
            <w:tcW w:w="5308" w:type="dxa"/>
            <w:gridSpan w:val="4"/>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Из них занято по видам деятельности</w:t>
            </w:r>
          </w:p>
        </w:tc>
      </w:tr>
      <w:tr w:rsidR="00B026DD" w:rsidRPr="002A21CF" w:rsidTr="00B3021A">
        <w:tc>
          <w:tcPr>
            <w:tcW w:w="2824" w:type="dxa"/>
            <w:vMerge/>
            <w:tcBorders>
              <w:top w:val="single" w:sz="4" w:space="0" w:color="auto"/>
              <w:left w:val="single" w:sz="4" w:space="0" w:color="auto"/>
              <w:bottom w:val="single" w:sz="4" w:space="0" w:color="auto"/>
              <w:right w:val="single" w:sz="4" w:space="0" w:color="auto"/>
            </w:tcBorders>
            <w:vAlign w:val="center"/>
            <w:hideMark/>
          </w:tcPr>
          <w:p w:rsidR="00B026DD" w:rsidRPr="002A21CF" w:rsidRDefault="00B026DD" w:rsidP="00181469">
            <w:pPr>
              <w:spacing w:after="0" w:line="240" w:lineRule="auto"/>
              <w:jc w:val="both"/>
              <w:rPr>
                <w:rFonts w:ascii="Times New Roman" w:hAnsi="Times New Roman" w:cs="Times New Roman"/>
                <w:sz w:val="24"/>
                <w:szCs w:val="24"/>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026DD" w:rsidRPr="002A21CF" w:rsidRDefault="00B026DD" w:rsidP="00181469">
            <w:pPr>
              <w:spacing w:after="0" w:line="240" w:lineRule="auto"/>
              <w:jc w:val="both"/>
              <w:rPr>
                <w:rFonts w:ascii="Times New Roman" w:hAnsi="Times New Roman" w:cs="Times New Roman"/>
                <w:sz w:val="24"/>
                <w:szCs w:val="24"/>
                <w:lang w:eastAsia="en-US"/>
              </w:rPr>
            </w:pPr>
          </w:p>
        </w:tc>
        <w:tc>
          <w:tcPr>
            <w:tcW w:w="1432"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самбо</w:t>
            </w:r>
          </w:p>
        </w:tc>
        <w:tc>
          <w:tcPr>
            <w:tcW w:w="1326"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волейбол</w:t>
            </w:r>
          </w:p>
        </w:tc>
        <w:tc>
          <w:tcPr>
            <w:tcW w:w="1478"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л/атлетика</w:t>
            </w:r>
          </w:p>
        </w:tc>
        <w:tc>
          <w:tcPr>
            <w:tcW w:w="1072"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дзюдо</w:t>
            </w:r>
          </w:p>
        </w:tc>
      </w:tr>
      <w:tr w:rsidR="00B026DD" w:rsidRPr="002A21CF" w:rsidTr="00B3021A">
        <w:tc>
          <w:tcPr>
            <w:tcW w:w="2824"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Базового уровня сложности</w:t>
            </w:r>
          </w:p>
        </w:tc>
        <w:tc>
          <w:tcPr>
            <w:tcW w:w="1873" w:type="dxa"/>
            <w:tcBorders>
              <w:top w:val="single" w:sz="4" w:space="0" w:color="auto"/>
              <w:left w:val="single" w:sz="4" w:space="0" w:color="auto"/>
              <w:bottom w:val="single" w:sz="4" w:space="0" w:color="auto"/>
              <w:right w:val="single" w:sz="4" w:space="0" w:color="auto"/>
            </w:tcBorders>
            <w:hideMark/>
          </w:tcPr>
          <w:p w:rsidR="00B026DD" w:rsidRPr="002A21CF" w:rsidRDefault="00463029"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254</w:t>
            </w:r>
          </w:p>
        </w:tc>
        <w:tc>
          <w:tcPr>
            <w:tcW w:w="1432"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56</w:t>
            </w:r>
          </w:p>
        </w:tc>
        <w:tc>
          <w:tcPr>
            <w:tcW w:w="1326" w:type="dxa"/>
            <w:tcBorders>
              <w:top w:val="single" w:sz="4" w:space="0" w:color="auto"/>
              <w:left w:val="single" w:sz="4" w:space="0" w:color="auto"/>
              <w:bottom w:val="single" w:sz="4" w:space="0" w:color="auto"/>
              <w:right w:val="single" w:sz="4" w:space="0" w:color="auto"/>
            </w:tcBorders>
          </w:tcPr>
          <w:p w:rsidR="00B026DD" w:rsidRPr="002A21CF" w:rsidRDefault="00D53DA7"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68</w:t>
            </w:r>
          </w:p>
        </w:tc>
        <w:tc>
          <w:tcPr>
            <w:tcW w:w="1478" w:type="dxa"/>
            <w:tcBorders>
              <w:top w:val="single" w:sz="4" w:space="0" w:color="auto"/>
              <w:left w:val="single" w:sz="4" w:space="0" w:color="auto"/>
              <w:bottom w:val="single" w:sz="4" w:space="0" w:color="auto"/>
              <w:right w:val="single" w:sz="4" w:space="0" w:color="auto"/>
            </w:tcBorders>
          </w:tcPr>
          <w:p w:rsidR="00B026DD" w:rsidRPr="002A21CF" w:rsidRDefault="00A87039"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116</w:t>
            </w:r>
          </w:p>
        </w:tc>
        <w:tc>
          <w:tcPr>
            <w:tcW w:w="1072" w:type="dxa"/>
            <w:tcBorders>
              <w:top w:val="single" w:sz="4" w:space="0" w:color="auto"/>
              <w:left w:val="single" w:sz="4" w:space="0" w:color="auto"/>
              <w:bottom w:val="single" w:sz="4" w:space="0" w:color="auto"/>
              <w:right w:val="single" w:sz="4" w:space="0" w:color="auto"/>
            </w:tcBorders>
            <w:hideMark/>
          </w:tcPr>
          <w:p w:rsidR="00B026DD" w:rsidRPr="002A21CF" w:rsidRDefault="003F0B35"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14</w:t>
            </w:r>
          </w:p>
        </w:tc>
      </w:tr>
      <w:tr w:rsidR="00B026DD" w:rsidRPr="002A21CF" w:rsidTr="00B3021A">
        <w:tc>
          <w:tcPr>
            <w:tcW w:w="2824" w:type="dxa"/>
            <w:tcBorders>
              <w:top w:val="single" w:sz="4" w:space="0" w:color="auto"/>
              <w:left w:val="single" w:sz="4" w:space="0" w:color="auto"/>
              <w:bottom w:val="single" w:sz="4" w:space="0" w:color="auto"/>
              <w:right w:val="single" w:sz="4" w:space="0" w:color="auto"/>
            </w:tcBorders>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Углубленного уровня сложности</w:t>
            </w:r>
          </w:p>
        </w:tc>
        <w:tc>
          <w:tcPr>
            <w:tcW w:w="1873" w:type="dxa"/>
            <w:tcBorders>
              <w:top w:val="single" w:sz="4" w:space="0" w:color="auto"/>
              <w:left w:val="single" w:sz="4" w:space="0" w:color="auto"/>
              <w:bottom w:val="single" w:sz="4" w:space="0" w:color="auto"/>
              <w:right w:val="single" w:sz="4" w:space="0" w:color="auto"/>
            </w:tcBorders>
          </w:tcPr>
          <w:p w:rsidR="00B026DD" w:rsidRPr="002A21CF" w:rsidRDefault="00463029"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61</w:t>
            </w:r>
          </w:p>
        </w:tc>
        <w:tc>
          <w:tcPr>
            <w:tcW w:w="1432" w:type="dxa"/>
            <w:tcBorders>
              <w:top w:val="single" w:sz="4" w:space="0" w:color="auto"/>
              <w:left w:val="single" w:sz="4" w:space="0" w:color="auto"/>
              <w:bottom w:val="single" w:sz="4" w:space="0" w:color="auto"/>
              <w:right w:val="single" w:sz="4" w:space="0" w:color="auto"/>
            </w:tcBorders>
          </w:tcPr>
          <w:p w:rsidR="00B026DD" w:rsidRPr="002A21CF" w:rsidRDefault="00B026DD" w:rsidP="00181469">
            <w:pPr>
              <w:spacing w:after="0" w:line="240" w:lineRule="auto"/>
              <w:jc w:val="both"/>
              <w:rPr>
                <w:rFonts w:ascii="Times New Roman" w:hAnsi="Times New Roman" w:cs="Times New Roman"/>
                <w:sz w:val="24"/>
                <w:szCs w:val="24"/>
                <w:lang w:eastAsia="en-US"/>
              </w:rPr>
            </w:pPr>
          </w:p>
        </w:tc>
        <w:tc>
          <w:tcPr>
            <w:tcW w:w="1326" w:type="dxa"/>
            <w:tcBorders>
              <w:top w:val="single" w:sz="4" w:space="0" w:color="auto"/>
              <w:left w:val="single" w:sz="4" w:space="0" w:color="auto"/>
              <w:bottom w:val="single" w:sz="4" w:space="0" w:color="auto"/>
              <w:right w:val="single" w:sz="4" w:space="0" w:color="auto"/>
            </w:tcBorders>
          </w:tcPr>
          <w:p w:rsidR="00B026DD" w:rsidRPr="002A21CF" w:rsidRDefault="00D53DA7"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12</w:t>
            </w:r>
          </w:p>
        </w:tc>
        <w:tc>
          <w:tcPr>
            <w:tcW w:w="1478" w:type="dxa"/>
            <w:tcBorders>
              <w:top w:val="single" w:sz="4" w:space="0" w:color="auto"/>
              <w:left w:val="single" w:sz="4" w:space="0" w:color="auto"/>
              <w:bottom w:val="single" w:sz="4" w:space="0" w:color="auto"/>
              <w:right w:val="single" w:sz="4" w:space="0" w:color="auto"/>
            </w:tcBorders>
          </w:tcPr>
          <w:p w:rsidR="00B026DD" w:rsidRPr="002A21CF" w:rsidRDefault="000C2676"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18</w:t>
            </w:r>
          </w:p>
        </w:tc>
        <w:tc>
          <w:tcPr>
            <w:tcW w:w="1072" w:type="dxa"/>
            <w:tcBorders>
              <w:top w:val="single" w:sz="4" w:space="0" w:color="auto"/>
              <w:left w:val="single" w:sz="4" w:space="0" w:color="auto"/>
              <w:bottom w:val="single" w:sz="4" w:space="0" w:color="auto"/>
              <w:right w:val="single" w:sz="4" w:space="0" w:color="auto"/>
            </w:tcBorders>
          </w:tcPr>
          <w:p w:rsidR="00B026DD" w:rsidRPr="002A21CF" w:rsidRDefault="003F0B35"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31</w:t>
            </w:r>
          </w:p>
        </w:tc>
      </w:tr>
      <w:tr w:rsidR="00B026DD" w:rsidRPr="002A21CF" w:rsidTr="00B3021A">
        <w:tc>
          <w:tcPr>
            <w:tcW w:w="2824"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ИТОГО:</w:t>
            </w:r>
          </w:p>
        </w:tc>
        <w:tc>
          <w:tcPr>
            <w:tcW w:w="1873"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315</w:t>
            </w:r>
          </w:p>
        </w:tc>
        <w:tc>
          <w:tcPr>
            <w:tcW w:w="1432"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56</w:t>
            </w:r>
          </w:p>
        </w:tc>
        <w:tc>
          <w:tcPr>
            <w:tcW w:w="1326" w:type="dxa"/>
            <w:tcBorders>
              <w:top w:val="single" w:sz="4" w:space="0" w:color="auto"/>
              <w:left w:val="single" w:sz="4" w:space="0" w:color="auto"/>
              <w:bottom w:val="single" w:sz="4" w:space="0" w:color="auto"/>
              <w:right w:val="single" w:sz="4" w:space="0" w:color="auto"/>
            </w:tcBorders>
            <w:hideMark/>
          </w:tcPr>
          <w:p w:rsidR="00B026DD" w:rsidRPr="002A21CF" w:rsidRDefault="00D53DA7"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80</w:t>
            </w:r>
          </w:p>
        </w:tc>
        <w:tc>
          <w:tcPr>
            <w:tcW w:w="1478" w:type="dxa"/>
            <w:tcBorders>
              <w:top w:val="single" w:sz="4" w:space="0" w:color="auto"/>
              <w:left w:val="single" w:sz="4" w:space="0" w:color="auto"/>
              <w:bottom w:val="single" w:sz="4" w:space="0" w:color="auto"/>
              <w:right w:val="single" w:sz="4" w:space="0" w:color="auto"/>
            </w:tcBorders>
            <w:hideMark/>
          </w:tcPr>
          <w:p w:rsidR="00B026DD" w:rsidRPr="002A21CF" w:rsidRDefault="000C2676"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134</w:t>
            </w:r>
          </w:p>
        </w:tc>
        <w:tc>
          <w:tcPr>
            <w:tcW w:w="1072" w:type="dxa"/>
            <w:tcBorders>
              <w:top w:val="single" w:sz="4" w:space="0" w:color="auto"/>
              <w:left w:val="single" w:sz="4" w:space="0" w:color="auto"/>
              <w:bottom w:val="single" w:sz="4" w:space="0" w:color="auto"/>
              <w:right w:val="single" w:sz="4" w:space="0" w:color="auto"/>
            </w:tcBorders>
            <w:hideMark/>
          </w:tcPr>
          <w:p w:rsidR="00B026DD" w:rsidRPr="002A21CF" w:rsidRDefault="008006DC"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45</w:t>
            </w:r>
          </w:p>
        </w:tc>
      </w:tr>
      <w:tr w:rsidR="00B026DD" w:rsidRPr="002A21CF" w:rsidTr="00B3021A">
        <w:tc>
          <w:tcPr>
            <w:tcW w:w="2824"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 от общего числа учащихся</w:t>
            </w:r>
          </w:p>
        </w:tc>
        <w:tc>
          <w:tcPr>
            <w:tcW w:w="1873"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100%</w:t>
            </w:r>
          </w:p>
        </w:tc>
        <w:tc>
          <w:tcPr>
            <w:tcW w:w="1432"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17,7%</w:t>
            </w:r>
          </w:p>
        </w:tc>
        <w:tc>
          <w:tcPr>
            <w:tcW w:w="1326"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22,8%</w:t>
            </w:r>
          </w:p>
        </w:tc>
        <w:tc>
          <w:tcPr>
            <w:tcW w:w="1478"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42,8%</w:t>
            </w:r>
          </w:p>
        </w:tc>
        <w:tc>
          <w:tcPr>
            <w:tcW w:w="1072"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16,5%</w:t>
            </w:r>
          </w:p>
        </w:tc>
      </w:tr>
    </w:tbl>
    <w:p w:rsidR="00B026DD" w:rsidRPr="002A21CF" w:rsidRDefault="00B026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Дзюдо</w:t>
      </w:r>
    </w:p>
    <w:p w:rsidR="00B026DD" w:rsidRPr="002A21CF" w:rsidRDefault="00B026DD"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 xml:space="preserve">Функционирует </w:t>
      </w:r>
      <w:r w:rsidRPr="002A21CF">
        <w:rPr>
          <w:rFonts w:ascii="Times New Roman" w:hAnsi="Times New Roman" w:cs="Times New Roman"/>
          <w:b/>
          <w:sz w:val="24"/>
          <w:szCs w:val="24"/>
        </w:rPr>
        <w:t xml:space="preserve">4 </w:t>
      </w:r>
      <w:r w:rsidRPr="002A21CF">
        <w:rPr>
          <w:rFonts w:ascii="Times New Roman" w:hAnsi="Times New Roman" w:cs="Times New Roman"/>
          <w:sz w:val="24"/>
          <w:szCs w:val="24"/>
        </w:rPr>
        <w:t xml:space="preserve">учебных группы по дзюдо, в которых занимается </w:t>
      </w:r>
      <w:r w:rsidR="000B2322" w:rsidRPr="002A21CF">
        <w:rPr>
          <w:rFonts w:ascii="Times New Roman" w:hAnsi="Times New Roman" w:cs="Times New Roman"/>
          <w:b/>
          <w:sz w:val="24"/>
          <w:szCs w:val="24"/>
        </w:rPr>
        <w:t>45</w:t>
      </w: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091"/>
        <w:gridCol w:w="2351"/>
        <w:gridCol w:w="2588"/>
      </w:tblGrid>
      <w:tr w:rsidR="000B2322" w:rsidRPr="002A21CF" w:rsidTr="003707A4">
        <w:tc>
          <w:tcPr>
            <w:tcW w:w="2645"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подготовки</w:t>
            </w:r>
          </w:p>
        </w:tc>
        <w:tc>
          <w:tcPr>
            <w:tcW w:w="2136"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Год обучения</w:t>
            </w:r>
          </w:p>
        </w:tc>
        <w:tc>
          <w:tcPr>
            <w:tcW w:w="2427"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Кол-во групп</w:t>
            </w:r>
          </w:p>
        </w:tc>
        <w:tc>
          <w:tcPr>
            <w:tcW w:w="2645"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Количество учащихся</w:t>
            </w:r>
          </w:p>
        </w:tc>
      </w:tr>
      <w:tr w:rsidR="000B2322" w:rsidRPr="002A21CF" w:rsidTr="000B2322">
        <w:trPr>
          <w:trHeight w:val="647"/>
        </w:trPr>
        <w:tc>
          <w:tcPr>
            <w:tcW w:w="2645"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базового уровня сложности</w:t>
            </w:r>
          </w:p>
        </w:tc>
        <w:tc>
          <w:tcPr>
            <w:tcW w:w="2136"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6г.об.</w:t>
            </w:r>
          </w:p>
        </w:tc>
        <w:tc>
          <w:tcPr>
            <w:tcW w:w="2427"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5"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14</w:t>
            </w:r>
          </w:p>
        </w:tc>
      </w:tr>
      <w:tr w:rsidR="000B2322" w:rsidRPr="002A21CF" w:rsidTr="003707A4">
        <w:tc>
          <w:tcPr>
            <w:tcW w:w="2645" w:type="dxa"/>
            <w:vMerge w:val="restart"/>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углубленного уровня сложности</w:t>
            </w:r>
          </w:p>
        </w:tc>
        <w:tc>
          <w:tcPr>
            <w:tcW w:w="2136"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 г.об.</w:t>
            </w:r>
          </w:p>
        </w:tc>
        <w:tc>
          <w:tcPr>
            <w:tcW w:w="2427"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5"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15</w:t>
            </w:r>
          </w:p>
        </w:tc>
      </w:tr>
      <w:tr w:rsidR="000B2322" w:rsidRPr="002A21CF" w:rsidTr="003707A4">
        <w:tc>
          <w:tcPr>
            <w:tcW w:w="0" w:type="auto"/>
            <w:vMerge/>
            <w:tcBorders>
              <w:top w:val="single" w:sz="4" w:space="0" w:color="auto"/>
              <w:left w:val="single" w:sz="4" w:space="0" w:color="auto"/>
              <w:bottom w:val="single" w:sz="4" w:space="0" w:color="auto"/>
              <w:right w:val="single" w:sz="4" w:space="0" w:color="auto"/>
            </w:tcBorders>
            <w:vAlign w:val="center"/>
            <w:hideMark/>
          </w:tcPr>
          <w:p w:rsidR="000B2322" w:rsidRPr="002A21CF" w:rsidRDefault="000B2322" w:rsidP="00181469">
            <w:pPr>
              <w:spacing w:after="0" w:line="240" w:lineRule="auto"/>
              <w:rPr>
                <w:rFonts w:ascii="Times New Roman" w:hAnsi="Times New Roman" w:cs="Times New Roman"/>
                <w:sz w:val="24"/>
                <w:szCs w:val="24"/>
                <w:lang w:eastAsia="en-US"/>
              </w:rPr>
            </w:pPr>
          </w:p>
        </w:tc>
        <w:tc>
          <w:tcPr>
            <w:tcW w:w="2136"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 г.об.</w:t>
            </w:r>
          </w:p>
        </w:tc>
        <w:tc>
          <w:tcPr>
            <w:tcW w:w="2427"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w:t>
            </w:r>
          </w:p>
        </w:tc>
        <w:tc>
          <w:tcPr>
            <w:tcW w:w="2645"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16</w:t>
            </w:r>
          </w:p>
        </w:tc>
      </w:tr>
    </w:tbl>
    <w:p w:rsidR="000B2322" w:rsidRPr="002A21CF" w:rsidRDefault="000B2322" w:rsidP="00181469">
      <w:pPr>
        <w:spacing w:after="0" w:line="240" w:lineRule="auto"/>
        <w:ind w:firstLine="540"/>
        <w:jc w:val="both"/>
        <w:rPr>
          <w:rFonts w:ascii="Times New Roman" w:hAnsi="Times New Roman" w:cs="Times New Roman"/>
          <w:sz w:val="24"/>
          <w:szCs w:val="24"/>
        </w:rPr>
      </w:pPr>
    </w:p>
    <w:p w:rsidR="00B026DD" w:rsidRPr="002A21CF" w:rsidRDefault="00B026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Волейбол</w:t>
      </w:r>
    </w:p>
    <w:p w:rsidR="00B13C12" w:rsidRPr="002A21CF" w:rsidRDefault="00B13C12"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 xml:space="preserve">Функционирует </w:t>
      </w:r>
      <w:r w:rsidRPr="002A21CF">
        <w:rPr>
          <w:rFonts w:ascii="Times New Roman" w:hAnsi="Times New Roman" w:cs="Times New Roman"/>
          <w:b/>
          <w:sz w:val="24"/>
          <w:szCs w:val="24"/>
        </w:rPr>
        <w:t xml:space="preserve">4 </w:t>
      </w:r>
      <w:r w:rsidRPr="002A21CF">
        <w:rPr>
          <w:rFonts w:ascii="Times New Roman" w:hAnsi="Times New Roman" w:cs="Times New Roman"/>
          <w:sz w:val="24"/>
          <w:szCs w:val="24"/>
        </w:rPr>
        <w:t xml:space="preserve">учебные группы по волейболу, в которых занимается </w:t>
      </w:r>
      <w:r w:rsidRPr="002A21CF">
        <w:rPr>
          <w:rFonts w:ascii="Times New Roman" w:hAnsi="Times New Roman" w:cs="Times New Roman"/>
          <w:b/>
          <w:sz w:val="24"/>
          <w:szCs w:val="24"/>
        </w:rPr>
        <w:t>80</w:t>
      </w:r>
      <w:r w:rsidRPr="002A21CF">
        <w:rPr>
          <w:rFonts w:ascii="Times New Roman" w:hAnsi="Times New Roman" w:cs="Times New Roman"/>
          <w:sz w:val="24"/>
          <w:szCs w:val="24"/>
        </w:rPr>
        <w:t xml:space="preserve"> </w:t>
      </w: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087"/>
        <w:gridCol w:w="2361"/>
        <w:gridCol w:w="2582"/>
      </w:tblGrid>
      <w:tr w:rsidR="00B13C12" w:rsidRPr="002A21CF" w:rsidTr="003707A4">
        <w:tc>
          <w:tcPr>
            <w:tcW w:w="2645"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подготовки</w:t>
            </w:r>
          </w:p>
        </w:tc>
        <w:tc>
          <w:tcPr>
            <w:tcW w:w="2134"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Год обучения</w:t>
            </w:r>
          </w:p>
        </w:tc>
        <w:tc>
          <w:tcPr>
            <w:tcW w:w="243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группы</w:t>
            </w:r>
          </w:p>
        </w:tc>
        <w:tc>
          <w:tcPr>
            <w:tcW w:w="264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Количество учащихся</w:t>
            </w:r>
          </w:p>
        </w:tc>
      </w:tr>
      <w:tr w:rsidR="00B13C12" w:rsidRPr="002A21CF" w:rsidTr="003707A4">
        <w:tc>
          <w:tcPr>
            <w:tcW w:w="2645" w:type="dxa"/>
            <w:vMerge w:val="restart"/>
            <w:tcBorders>
              <w:top w:val="single" w:sz="4" w:space="0" w:color="auto"/>
              <w:left w:val="single" w:sz="4" w:space="0" w:color="auto"/>
              <w:right w:val="single" w:sz="4" w:space="0" w:color="auto"/>
            </w:tcBorders>
            <w:hideMark/>
          </w:tcPr>
          <w:p w:rsidR="00B13C12" w:rsidRPr="002A21CF" w:rsidRDefault="00B13C12"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базового уровня сложности</w:t>
            </w:r>
          </w:p>
        </w:tc>
        <w:tc>
          <w:tcPr>
            <w:tcW w:w="2134"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 г.об.</w:t>
            </w:r>
          </w:p>
        </w:tc>
        <w:tc>
          <w:tcPr>
            <w:tcW w:w="243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19</w:t>
            </w:r>
          </w:p>
        </w:tc>
      </w:tr>
      <w:tr w:rsidR="00B13C12" w:rsidRPr="002A21CF" w:rsidTr="003707A4">
        <w:tc>
          <w:tcPr>
            <w:tcW w:w="2645" w:type="dxa"/>
            <w:vMerge/>
            <w:tcBorders>
              <w:left w:val="single" w:sz="4" w:space="0" w:color="auto"/>
              <w:right w:val="single" w:sz="4" w:space="0" w:color="auto"/>
            </w:tcBorders>
            <w:hideMark/>
          </w:tcPr>
          <w:p w:rsidR="00B13C12" w:rsidRPr="002A21CF" w:rsidRDefault="00B13C12" w:rsidP="00181469">
            <w:pPr>
              <w:spacing w:after="0" w:line="240" w:lineRule="auto"/>
              <w:rPr>
                <w:rFonts w:ascii="Times New Roman" w:hAnsi="Times New Roman" w:cs="Times New Roman"/>
                <w:sz w:val="24"/>
                <w:szCs w:val="24"/>
                <w:lang w:eastAsia="en-US"/>
              </w:rPr>
            </w:pPr>
          </w:p>
        </w:tc>
        <w:tc>
          <w:tcPr>
            <w:tcW w:w="2134"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p>
        </w:tc>
        <w:tc>
          <w:tcPr>
            <w:tcW w:w="243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p>
        </w:tc>
        <w:tc>
          <w:tcPr>
            <w:tcW w:w="264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p>
        </w:tc>
      </w:tr>
      <w:tr w:rsidR="00B13C12" w:rsidRPr="002A21CF" w:rsidTr="003707A4">
        <w:trPr>
          <w:trHeight w:val="405"/>
        </w:trPr>
        <w:tc>
          <w:tcPr>
            <w:tcW w:w="0" w:type="auto"/>
            <w:vMerge/>
            <w:tcBorders>
              <w:left w:val="single" w:sz="4" w:space="0" w:color="auto"/>
              <w:bottom w:val="single" w:sz="4" w:space="0" w:color="auto"/>
              <w:right w:val="single" w:sz="4" w:space="0" w:color="auto"/>
            </w:tcBorders>
            <w:vAlign w:val="center"/>
            <w:hideMark/>
          </w:tcPr>
          <w:p w:rsidR="00B13C12" w:rsidRPr="002A21CF" w:rsidRDefault="00B13C12" w:rsidP="00181469">
            <w:pPr>
              <w:spacing w:after="0" w:line="240" w:lineRule="auto"/>
              <w:rPr>
                <w:rFonts w:ascii="Times New Roman" w:hAnsi="Times New Roman" w:cs="Times New Roman"/>
                <w:sz w:val="24"/>
                <w:szCs w:val="24"/>
                <w:lang w:eastAsia="en-US"/>
              </w:rPr>
            </w:pPr>
          </w:p>
        </w:tc>
        <w:tc>
          <w:tcPr>
            <w:tcW w:w="2134"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 г.об.</w:t>
            </w:r>
          </w:p>
        </w:tc>
        <w:tc>
          <w:tcPr>
            <w:tcW w:w="243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18</w:t>
            </w:r>
          </w:p>
        </w:tc>
      </w:tr>
      <w:tr w:rsidR="00B13C12" w:rsidRPr="002A21CF" w:rsidTr="003707A4">
        <w:trPr>
          <w:trHeight w:val="405"/>
        </w:trPr>
        <w:tc>
          <w:tcPr>
            <w:tcW w:w="0" w:type="auto"/>
            <w:vMerge w:val="restart"/>
            <w:tcBorders>
              <w:left w:val="single" w:sz="4" w:space="0" w:color="auto"/>
              <w:right w:val="single" w:sz="4" w:space="0" w:color="auto"/>
            </w:tcBorders>
            <w:vAlign w:val="center"/>
          </w:tcPr>
          <w:p w:rsidR="00B13C12" w:rsidRPr="002A21CF" w:rsidRDefault="00B13C12" w:rsidP="00181469">
            <w:pPr>
              <w:spacing w:after="0" w:line="240" w:lineRule="auto"/>
              <w:rPr>
                <w:rFonts w:ascii="Times New Roman" w:hAnsi="Times New Roman" w:cs="Times New Roman"/>
                <w:sz w:val="24"/>
                <w:szCs w:val="24"/>
                <w:lang w:eastAsia="en-US"/>
              </w:rPr>
            </w:pPr>
          </w:p>
        </w:tc>
        <w:tc>
          <w:tcPr>
            <w:tcW w:w="2134" w:type="dxa"/>
            <w:tcBorders>
              <w:top w:val="single" w:sz="4" w:space="0" w:color="auto"/>
              <w:left w:val="single" w:sz="4" w:space="0" w:color="auto"/>
              <w:bottom w:val="single" w:sz="4" w:space="0" w:color="auto"/>
              <w:right w:val="single" w:sz="4" w:space="0" w:color="auto"/>
            </w:tcBorders>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3 г.об</w:t>
            </w:r>
          </w:p>
        </w:tc>
        <w:tc>
          <w:tcPr>
            <w:tcW w:w="2432" w:type="dxa"/>
            <w:tcBorders>
              <w:top w:val="single" w:sz="4" w:space="0" w:color="auto"/>
              <w:left w:val="single" w:sz="4" w:space="0" w:color="auto"/>
              <w:bottom w:val="single" w:sz="4" w:space="0" w:color="auto"/>
              <w:right w:val="single" w:sz="4" w:space="0" w:color="auto"/>
            </w:tcBorders>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2" w:type="dxa"/>
            <w:tcBorders>
              <w:top w:val="single" w:sz="4" w:space="0" w:color="auto"/>
              <w:left w:val="single" w:sz="4" w:space="0" w:color="auto"/>
              <w:bottom w:val="single" w:sz="4" w:space="0" w:color="auto"/>
              <w:right w:val="single" w:sz="4" w:space="0" w:color="auto"/>
            </w:tcBorders>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16</w:t>
            </w:r>
          </w:p>
        </w:tc>
      </w:tr>
      <w:tr w:rsidR="00B13C12" w:rsidRPr="002A21CF" w:rsidTr="003707A4">
        <w:trPr>
          <w:trHeight w:val="405"/>
        </w:trPr>
        <w:tc>
          <w:tcPr>
            <w:tcW w:w="0" w:type="auto"/>
            <w:vMerge/>
            <w:tcBorders>
              <w:left w:val="single" w:sz="4" w:space="0" w:color="auto"/>
              <w:bottom w:val="single" w:sz="4" w:space="0" w:color="auto"/>
              <w:right w:val="single" w:sz="4" w:space="0" w:color="auto"/>
            </w:tcBorders>
            <w:vAlign w:val="center"/>
          </w:tcPr>
          <w:p w:rsidR="00B13C12" w:rsidRPr="002A21CF" w:rsidRDefault="00B13C12" w:rsidP="00181469">
            <w:pPr>
              <w:spacing w:after="0" w:line="240" w:lineRule="auto"/>
              <w:rPr>
                <w:rFonts w:ascii="Times New Roman" w:hAnsi="Times New Roman" w:cs="Times New Roman"/>
                <w:sz w:val="24"/>
                <w:szCs w:val="24"/>
                <w:lang w:eastAsia="en-US"/>
              </w:rPr>
            </w:pPr>
          </w:p>
        </w:tc>
        <w:tc>
          <w:tcPr>
            <w:tcW w:w="2134" w:type="dxa"/>
            <w:tcBorders>
              <w:top w:val="single" w:sz="4" w:space="0" w:color="auto"/>
              <w:left w:val="single" w:sz="4" w:space="0" w:color="auto"/>
              <w:bottom w:val="single" w:sz="4" w:space="0" w:color="auto"/>
              <w:right w:val="single" w:sz="4" w:space="0" w:color="auto"/>
            </w:tcBorders>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4 г.об</w:t>
            </w:r>
          </w:p>
        </w:tc>
        <w:tc>
          <w:tcPr>
            <w:tcW w:w="2432" w:type="dxa"/>
            <w:tcBorders>
              <w:top w:val="single" w:sz="4" w:space="0" w:color="auto"/>
              <w:left w:val="single" w:sz="4" w:space="0" w:color="auto"/>
              <w:bottom w:val="single" w:sz="4" w:space="0" w:color="auto"/>
              <w:right w:val="single" w:sz="4" w:space="0" w:color="auto"/>
            </w:tcBorders>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2" w:type="dxa"/>
            <w:tcBorders>
              <w:top w:val="single" w:sz="4" w:space="0" w:color="auto"/>
              <w:left w:val="single" w:sz="4" w:space="0" w:color="auto"/>
              <w:bottom w:val="single" w:sz="4" w:space="0" w:color="auto"/>
              <w:right w:val="single" w:sz="4" w:space="0" w:color="auto"/>
            </w:tcBorders>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15</w:t>
            </w:r>
          </w:p>
        </w:tc>
      </w:tr>
      <w:tr w:rsidR="00B13C12" w:rsidRPr="002A21CF" w:rsidTr="003707A4">
        <w:tc>
          <w:tcPr>
            <w:tcW w:w="2645" w:type="dxa"/>
            <w:tcBorders>
              <w:top w:val="single" w:sz="4" w:space="0" w:color="auto"/>
              <w:left w:val="single" w:sz="4" w:space="0" w:color="auto"/>
              <w:right w:val="single" w:sz="4" w:space="0" w:color="auto"/>
            </w:tcBorders>
            <w:hideMark/>
          </w:tcPr>
          <w:p w:rsidR="00B13C12" w:rsidRPr="002A21CF" w:rsidRDefault="00B13C12"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Углубленного уровня сложности</w:t>
            </w:r>
          </w:p>
        </w:tc>
        <w:tc>
          <w:tcPr>
            <w:tcW w:w="2134"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 г.об.</w:t>
            </w:r>
          </w:p>
        </w:tc>
        <w:tc>
          <w:tcPr>
            <w:tcW w:w="243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12</w:t>
            </w:r>
          </w:p>
        </w:tc>
      </w:tr>
    </w:tbl>
    <w:p w:rsidR="00B026DD" w:rsidRPr="002A21CF" w:rsidRDefault="00B026DD" w:rsidP="00181469">
      <w:pPr>
        <w:spacing w:after="0" w:line="240" w:lineRule="auto"/>
        <w:jc w:val="both"/>
        <w:rPr>
          <w:rFonts w:ascii="Times New Roman" w:hAnsi="Times New Roman" w:cs="Times New Roman"/>
          <w:b/>
          <w:sz w:val="24"/>
          <w:szCs w:val="24"/>
        </w:rPr>
      </w:pPr>
    </w:p>
    <w:p w:rsidR="00B026DD" w:rsidRPr="002A21CF" w:rsidRDefault="00B026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Самбо</w:t>
      </w:r>
    </w:p>
    <w:p w:rsidR="00FF3973" w:rsidRPr="002A21CF" w:rsidRDefault="00FF3973"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 xml:space="preserve">Функционирует 3  учебных группы по дзюдо, в которых занимается  </w:t>
      </w:r>
      <w:r w:rsidRPr="002A21CF">
        <w:rPr>
          <w:rFonts w:ascii="Times New Roman" w:hAnsi="Times New Roman" w:cs="Times New Roman"/>
          <w:b/>
          <w:sz w:val="24"/>
          <w:szCs w:val="24"/>
        </w:rPr>
        <w:t xml:space="preserve">56 </w:t>
      </w:r>
      <w:r w:rsidRPr="002A21CF">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2093"/>
        <w:gridCol w:w="2355"/>
        <w:gridCol w:w="2590"/>
      </w:tblGrid>
      <w:tr w:rsidR="00FF3973" w:rsidRPr="002A21CF" w:rsidTr="003707A4">
        <w:tc>
          <w:tcPr>
            <w:tcW w:w="2645"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подготовки</w:t>
            </w:r>
          </w:p>
        </w:tc>
        <w:tc>
          <w:tcPr>
            <w:tcW w:w="2136"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Год обучения</w:t>
            </w:r>
          </w:p>
        </w:tc>
        <w:tc>
          <w:tcPr>
            <w:tcW w:w="2427"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Кол-во групп</w:t>
            </w:r>
          </w:p>
        </w:tc>
        <w:tc>
          <w:tcPr>
            <w:tcW w:w="2645"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Количество учащихся</w:t>
            </w:r>
          </w:p>
        </w:tc>
      </w:tr>
      <w:tr w:rsidR="00FF3973" w:rsidRPr="002A21CF" w:rsidTr="003707A4">
        <w:tc>
          <w:tcPr>
            <w:tcW w:w="2645" w:type="dxa"/>
            <w:vMerge w:val="restart"/>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базового уровня сложности</w:t>
            </w:r>
          </w:p>
        </w:tc>
        <w:tc>
          <w:tcPr>
            <w:tcW w:w="2136"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 г.об.</w:t>
            </w:r>
          </w:p>
        </w:tc>
        <w:tc>
          <w:tcPr>
            <w:tcW w:w="2427"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w:t>
            </w:r>
          </w:p>
        </w:tc>
        <w:tc>
          <w:tcPr>
            <w:tcW w:w="2645"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36</w:t>
            </w:r>
          </w:p>
        </w:tc>
      </w:tr>
      <w:tr w:rsidR="00FF3973" w:rsidRPr="002A21CF" w:rsidTr="003707A4">
        <w:tc>
          <w:tcPr>
            <w:tcW w:w="0" w:type="auto"/>
            <w:vMerge/>
            <w:tcBorders>
              <w:top w:val="single" w:sz="4" w:space="0" w:color="auto"/>
              <w:left w:val="single" w:sz="4" w:space="0" w:color="auto"/>
              <w:bottom w:val="single" w:sz="4" w:space="0" w:color="auto"/>
              <w:right w:val="single" w:sz="4" w:space="0" w:color="auto"/>
            </w:tcBorders>
            <w:vAlign w:val="center"/>
            <w:hideMark/>
          </w:tcPr>
          <w:p w:rsidR="00FF3973" w:rsidRPr="002A21CF" w:rsidRDefault="00FF3973" w:rsidP="00181469">
            <w:pPr>
              <w:spacing w:after="0" w:line="240" w:lineRule="auto"/>
              <w:rPr>
                <w:rFonts w:ascii="Times New Roman" w:hAnsi="Times New Roman" w:cs="Times New Roman"/>
                <w:sz w:val="24"/>
                <w:szCs w:val="24"/>
                <w:lang w:eastAsia="en-US"/>
              </w:rPr>
            </w:pPr>
          </w:p>
        </w:tc>
        <w:tc>
          <w:tcPr>
            <w:tcW w:w="2136"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4 г.об.</w:t>
            </w:r>
          </w:p>
        </w:tc>
        <w:tc>
          <w:tcPr>
            <w:tcW w:w="2427"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5"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20</w:t>
            </w:r>
          </w:p>
        </w:tc>
      </w:tr>
    </w:tbl>
    <w:p w:rsidR="00B026DD" w:rsidRPr="002A21CF" w:rsidRDefault="00B026DD" w:rsidP="00181469">
      <w:pPr>
        <w:spacing w:after="0" w:line="240" w:lineRule="auto"/>
        <w:jc w:val="both"/>
        <w:rPr>
          <w:rFonts w:ascii="Times New Roman" w:hAnsi="Times New Roman" w:cs="Times New Roman"/>
          <w:b/>
          <w:sz w:val="24"/>
          <w:szCs w:val="24"/>
        </w:rPr>
      </w:pPr>
    </w:p>
    <w:p w:rsidR="00B026DD" w:rsidRPr="002A21CF" w:rsidRDefault="00B026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Легкая атлетика.</w:t>
      </w:r>
    </w:p>
    <w:p w:rsidR="00A52E4E" w:rsidRPr="002A21CF" w:rsidRDefault="00A52E4E"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 xml:space="preserve">Функционирует </w:t>
      </w:r>
      <w:r w:rsidRPr="002A21CF">
        <w:rPr>
          <w:rFonts w:ascii="Times New Roman" w:hAnsi="Times New Roman" w:cs="Times New Roman"/>
          <w:b/>
          <w:sz w:val="24"/>
          <w:szCs w:val="24"/>
        </w:rPr>
        <w:t>9</w:t>
      </w:r>
      <w:r w:rsidRPr="002A21CF">
        <w:rPr>
          <w:rFonts w:ascii="Times New Roman" w:hAnsi="Times New Roman" w:cs="Times New Roman"/>
          <w:sz w:val="24"/>
          <w:szCs w:val="24"/>
        </w:rPr>
        <w:t xml:space="preserve"> учебных групп по легкой атлетике, в которых занимается  134</w:t>
      </w: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076"/>
        <w:gridCol w:w="2396"/>
        <w:gridCol w:w="2568"/>
      </w:tblGrid>
      <w:tr w:rsidR="00A52E4E" w:rsidRPr="002A21CF" w:rsidTr="00643647">
        <w:tc>
          <w:tcPr>
            <w:tcW w:w="2587"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подготовки</w:t>
            </w:r>
          </w:p>
        </w:tc>
        <w:tc>
          <w:tcPr>
            <w:tcW w:w="207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Год обучения</w:t>
            </w:r>
          </w:p>
        </w:tc>
        <w:tc>
          <w:tcPr>
            <w:tcW w:w="239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Количество групп</w:t>
            </w:r>
          </w:p>
        </w:tc>
        <w:tc>
          <w:tcPr>
            <w:tcW w:w="2568"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Количество учащихся</w:t>
            </w:r>
          </w:p>
        </w:tc>
      </w:tr>
      <w:tr w:rsidR="00A52E4E" w:rsidRPr="002A21CF" w:rsidTr="00643647">
        <w:tc>
          <w:tcPr>
            <w:tcW w:w="2587" w:type="dxa"/>
            <w:vMerge w:val="restart"/>
            <w:tcBorders>
              <w:top w:val="single" w:sz="4" w:space="0" w:color="auto"/>
              <w:left w:val="single" w:sz="4" w:space="0" w:color="auto"/>
              <w:right w:val="single" w:sz="4" w:space="0" w:color="auto"/>
            </w:tcBorders>
            <w:hideMark/>
          </w:tcPr>
          <w:p w:rsidR="00A52E4E" w:rsidRPr="002A21CF" w:rsidRDefault="00A52E4E"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базового уровня сложности</w:t>
            </w:r>
          </w:p>
        </w:tc>
        <w:tc>
          <w:tcPr>
            <w:tcW w:w="207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 г.об.</w:t>
            </w:r>
          </w:p>
        </w:tc>
        <w:tc>
          <w:tcPr>
            <w:tcW w:w="239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w:t>
            </w:r>
          </w:p>
        </w:tc>
        <w:tc>
          <w:tcPr>
            <w:tcW w:w="2568"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40</w:t>
            </w:r>
          </w:p>
        </w:tc>
      </w:tr>
      <w:tr w:rsidR="00A52E4E" w:rsidRPr="002A21CF" w:rsidTr="00643647">
        <w:trPr>
          <w:trHeight w:val="360"/>
        </w:trPr>
        <w:tc>
          <w:tcPr>
            <w:tcW w:w="0" w:type="auto"/>
            <w:vMerge/>
            <w:tcBorders>
              <w:left w:val="single" w:sz="4" w:space="0" w:color="auto"/>
              <w:right w:val="single" w:sz="4" w:space="0" w:color="auto"/>
            </w:tcBorders>
            <w:vAlign w:val="center"/>
            <w:hideMark/>
          </w:tcPr>
          <w:p w:rsidR="00A52E4E" w:rsidRPr="002A21CF" w:rsidRDefault="00A52E4E" w:rsidP="00181469">
            <w:pPr>
              <w:spacing w:after="0" w:line="240" w:lineRule="auto"/>
              <w:rPr>
                <w:rFonts w:ascii="Times New Roman" w:hAnsi="Times New Roman" w:cs="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3 г.об.</w:t>
            </w:r>
          </w:p>
        </w:tc>
        <w:tc>
          <w:tcPr>
            <w:tcW w:w="239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w:t>
            </w:r>
          </w:p>
        </w:tc>
        <w:tc>
          <w:tcPr>
            <w:tcW w:w="2568"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34</w:t>
            </w:r>
          </w:p>
        </w:tc>
      </w:tr>
      <w:tr w:rsidR="00A52E4E" w:rsidRPr="002A21CF" w:rsidTr="00643647">
        <w:trPr>
          <w:trHeight w:val="360"/>
        </w:trPr>
        <w:tc>
          <w:tcPr>
            <w:tcW w:w="0" w:type="auto"/>
            <w:vMerge/>
            <w:tcBorders>
              <w:left w:val="single" w:sz="4" w:space="0" w:color="auto"/>
              <w:right w:val="single" w:sz="4" w:space="0" w:color="auto"/>
            </w:tcBorders>
            <w:vAlign w:val="center"/>
          </w:tcPr>
          <w:p w:rsidR="00A52E4E" w:rsidRPr="002A21CF" w:rsidRDefault="00A52E4E" w:rsidP="00181469">
            <w:pPr>
              <w:spacing w:after="0" w:line="240" w:lineRule="auto"/>
              <w:rPr>
                <w:rFonts w:ascii="Times New Roman" w:hAnsi="Times New Roman" w:cs="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4 г.об.</w:t>
            </w:r>
          </w:p>
        </w:tc>
        <w:tc>
          <w:tcPr>
            <w:tcW w:w="2396"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568"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16</w:t>
            </w:r>
          </w:p>
        </w:tc>
      </w:tr>
      <w:tr w:rsidR="00A52E4E" w:rsidRPr="002A21CF" w:rsidTr="00643647">
        <w:trPr>
          <w:trHeight w:val="360"/>
        </w:trPr>
        <w:tc>
          <w:tcPr>
            <w:tcW w:w="0" w:type="auto"/>
            <w:vMerge/>
            <w:tcBorders>
              <w:left w:val="single" w:sz="4" w:space="0" w:color="auto"/>
              <w:right w:val="single" w:sz="4" w:space="0" w:color="auto"/>
            </w:tcBorders>
            <w:vAlign w:val="center"/>
          </w:tcPr>
          <w:p w:rsidR="00A52E4E" w:rsidRPr="002A21CF" w:rsidRDefault="00A52E4E" w:rsidP="00181469">
            <w:pPr>
              <w:spacing w:after="0" w:line="240" w:lineRule="auto"/>
              <w:rPr>
                <w:rFonts w:ascii="Times New Roman" w:hAnsi="Times New Roman" w:cs="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5 г.об.</w:t>
            </w:r>
          </w:p>
        </w:tc>
        <w:tc>
          <w:tcPr>
            <w:tcW w:w="2396"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568"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12</w:t>
            </w:r>
          </w:p>
        </w:tc>
      </w:tr>
      <w:tr w:rsidR="00A52E4E" w:rsidRPr="002A21CF" w:rsidTr="00643647">
        <w:trPr>
          <w:trHeight w:val="360"/>
        </w:trPr>
        <w:tc>
          <w:tcPr>
            <w:tcW w:w="0" w:type="auto"/>
            <w:vMerge/>
            <w:tcBorders>
              <w:left w:val="single" w:sz="4" w:space="0" w:color="auto"/>
              <w:bottom w:val="single" w:sz="4" w:space="0" w:color="auto"/>
              <w:right w:val="single" w:sz="4" w:space="0" w:color="auto"/>
            </w:tcBorders>
            <w:vAlign w:val="center"/>
          </w:tcPr>
          <w:p w:rsidR="00A52E4E" w:rsidRPr="002A21CF" w:rsidRDefault="00A52E4E" w:rsidP="00181469">
            <w:pPr>
              <w:spacing w:after="0" w:line="240" w:lineRule="auto"/>
              <w:rPr>
                <w:rFonts w:ascii="Times New Roman" w:hAnsi="Times New Roman" w:cs="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6 г.об.</w:t>
            </w:r>
          </w:p>
        </w:tc>
        <w:tc>
          <w:tcPr>
            <w:tcW w:w="2396"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568"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14</w:t>
            </w:r>
          </w:p>
        </w:tc>
      </w:tr>
      <w:tr w:rsidR="00A52E4E" w:rsidRPr="002A21CF" w:rsidTr="00643647">
        <w:tc>
          <w:tcPr>
            <w:tcW w:w="0" w:type="auto"/>
            <w:tcBorders>
              <w:top w:val="single" w:sz="4" w:space="0" w:color="auto"/>
              <w:left w:val="single" w:sz="4" w:space="0" w:color="auto"/>
              <w:bottom w:val="single" w:sz="4" w:space="0" w:color="auto"/>
              <w:right w:val="single" w:sz="4" w:space="0" w:color="auto"/>
            </w:tcBorders>
            <w:vAlign w:val="center"/>
            <w:hideMark/>
          </w:tcPr>
          <w:p w:rsidR="00A52E4E" w:rsidRPr="002A21CF" w:rsidRDefault="00A52E4E" w:rsidP="00181469">
            <w:pPr>
              <w:spacing w:after="0" w:line="240" w:lineRule="auto"/>
              <w:rPr>
                <w:rFonts w:ascii="Times New Roman" w:hAnsi="Times New Roman" w:cs="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p>
        </w:tc>
        <w:tc>
          <w:tcPr>
            <w:tcW w:w="239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p>
        </w:tc>
        <w:tc>
          <w:tcPr>
            <w:tcW w:w="2568"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p>
        </w:tc>
      </w:tr>
      <w:tr w:rsidR="00A52E4E" w:rsidRPr="002A21CF" w:rsidTr="00643647">
        <w:tc>
          <w:tcPr>
            <w:tcW w:w="2587"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Углубленного уровня сложности</w:t>
            </w:r>
          </w:p>
        </w:tc>
        <w:tc>
          <w:tcPr>
            <w:tcW w:w="207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 г.об.</w:t>
            </w:r>
          </w:p>
        </w:tc>
        <w:tc>
          <w:tcPr>
            <w:tcW w:w="239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w:t>
            </w:r>
          </w:p>
        </w:tc>
        <w:tc>
          <w:tcPr>
            <w:tcW w:w="2568"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18</w:t>
            </w:r>
          </w:p>
        </w:tc>
      </w:tr>
    </w:tbl>
    <w:p w:rsidR="001626D5" w:rsidRPr="002A21CF" w:rsidRDefault="001626D5" w:rsidP="00181469">
      <w:pPr>
        <w:spacing w:after="0" w:line="240" w:lineRule="auto"/>
        <w:ind w:firstLine="426"/>
        <w:jc w:val="both"/>
        <w:rPr>
          <w:rFonts w:ascii="Times New Roman" w:hAnsi="Times New Roman" w:cs="Times New Roman"/>
          <w:sz w:val="24"/>
          <w:szCs w:val="24"/>
        </w:rPr>
      </w:pPr>
      <w:r w:rsidRPr="002A21CF">
        <w:rPr>
          <w:rFonts w:ascii="Times New Roman" w:hAnsi="Times New Roman" w:cs="Times New Roman"/>
          <w:sz w:val="24"/>
          <w:szCs w:val="24"/>
        </w:rPr>
        <w:t>Спортивно-массовая работа является одной из составляющих учебно-тренировочного процесса и тесно связана с ним.  Спортивно-массовая работа в Глинищевской СШ проводится по следующим направлениям:</w:t>
      </w:r>
    </w:p>
    <w:p w:rsidR="001626D5" w:rsidRPr="002A21CF" w:rsidRDefault="001626D5" w:rsidP="00181469">
      <w:pPr>
        <w:spacing w:after="0" w:line="240" w:lineRule="auto"/>
        <w:ind w:firstLine="426"/>
        <w:jc w:val="both"/>
        <w:rPr>
          <w:rFonts w:ascii="Times New Roman" w:hAnsi="Times New Roman" w:cs="Times New Roman"/>
          <w:sz w:val="24"/>
          <w:szCs w:val="24"/>
        </w:rPr>
      </w:pPr>
      <w:r w:rsidRPr="002A21CF">
        <w:rPr>
          <w:rFonts w:ascii="Times New Roman" w:hAnsi="Times New Roman" w:cs="Times New Roman"/>
          <w:sz w:val="24"/>
          <w:szCs w:val="24"/>
        </w:rPr>
        <w:t>-  Организация и проведение спортивных соревнований;</w:t>
      </w:r>
    </w:p>
    <w:p w:rsidR="001626D5" w:rsidRPr="002A21CF" w:rsidRDefault="001626D5" w:rsidP="00181469">
      <w:pPr>
        <w:spacing w:after="0" w:line="240" w:lineRule="auto"/>
        <w:ind w:firstLine="426"/>
        <w:jc w:val="both"/>
        <w:rPr>
          <w:rFonts w:ascii="Times New Roman" w:hAnsi="Times New Roman" w:cs="Times New Roman"/>
          <w:sz w:val="24"/>
          <w:szCs w:val="24"/>
        </w:rPr>
      </w:pPr>
      <w:r w:rsidRPr="002A21CF">
        <w:rPr>
          <w:rFonts w:ascii="Times New Roman" w:hAnsi="Times New Roman" w:cs="Times New Roman"/>
          <w:sz w:val="24"/>
          <w:szCs w:val="24"/>
        </w:rPr>
        <w:t>-  Организация и участие в спортивно-массовых мероприятиях</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right="11" w:firstLine="567"/>
        <w:jc w:val="center"/>
        <w:rPr>
          <w:rFonts w:ascii="Times New Roman" w:hAnsi="Times New Roman" w:cs="Times New Roman"/>
          <w:b/>
          <w:spacing w:val="-2"/>
          <w:sz w:val="24"/>
          <w:szCs w:val="24"/>
        </w:rPr>
      </w:pPr>
      <w:r w:rsidRPr="002A21CF">
        <w:rPr>
          <w:rFonts w:ascii="Times New Roman" w:hAnsi="Times New Roman" w:cs="Times New Roman"/>
          <w:b/>
          <w:spacing w:val="-2"/>
          <w:sz w:val="24"/>
          <w:szCs w:val="24"/>
        </w:rPr>
        <w:t>Спортивные достижения</w:t>
      </w:r>
    </w:p>
    <w:p w:rsidR="00643647" w:rsidRPr="002A21CF" w:rsidRDefault="00643647" w:rsidP="00181469">
      <w:pPr>
        <w:pStyle w:val="a7"/>
        <w:tabs>
          <w:tab w:val="left" w:pos="851"/>
        </w:tabs>
        <w:spacing w:after="0" w:line="240" w:lineRule="auto"/>
        <w:ind w:left="0" w:firstLine="567"/>
        <w:jc w:val="both"/>
        <w:rPr>
          <w:rFonts w:ascii="Times New Roman" w:hAnsi="Times New Roman" w:cs="Times New Roman"/>
          <w:sz w:val="24"/>
          <w:szCs w:val="24"/>
        </w:rPr>
      </w:pPr>
      <w:r w:rsidRPr="002A21CF">
        <w:rPr>
          <w:rFonts w:ascii="Times New Roman" w:hAnsi="Times New Roman" w:cs="Times New Roman"/>
          <w:sz w:val="24"/>
          <w:szCs w:val="24"/>
        </w:rPr>
        <w:t xml:space="preserve">За 2022-2023 учебный год нами было проведено 11 соревнований районной Спартакиады школьников, где приняло участие 1337 человек. В 11 соревнованиях областной Спартакиады школьников 2022-2023 учебного года приняло участие 130 спортсменов. </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right="11" w:firstLine="567"/>
        <w:jc w:val="both"/>
        <w:rPr>
          <w:rFonts w:ascii="Times New Roman" w:hAnsi="Times New Roman" w:cs="Times New Roman"/>
          <w:b/>
          <w:spacing w:val="-2"/>
          <w:sz w:val="24"/>
          <w:szCs w:val="24"/>
        </w:rPr>
      </w:pPr>
      <w:r w:rsidRPr="002A21CF">
        <w:rPr>
          <w:rFonts w:ascii="Times New Roman" w:hAnsi="Times New Roman" w:cs="Times New Roman"/>
          <w:spacing w:val="-2"/>
          <w:sz w:val="24"/>
          <w:szCs w:val="24"/>
        </w:rPr>
        <w:t xml:space="preserve">В </w:t>
      </w:r>
      <w:r w:rsidRPr="002A21CF">
        <w:rPr>
          <w:rFonts w:ascii="Times New Roman" w:hAnsi="Times New Roman" w:cs="Times New Roman"/>
          <w:spacing w:val="-1"/>
          <w:sz w:val="24"/>
          <w:szCs w:val="24"/>
        </w:rPr>
        <w:t xml:space="preserve">областном смотре-конкурсе 2022 года на лучшую постановку физкультурно-массовой работы среди спортивных школ Глинищевская СШ </w:t>
      </w:r>
      <w:r w:rsidRPr="002A21CF">
        <w:rPr>
          <w:rFonts w:ascii="Times New Roman" w:hAnsi="Times New Roman" w:cs="Times New Roman"/>
          <w:spacing w:val="1"/>
          <w:sz w:val="24"/>
          <w:szCs w:val="24"/>
        </w:rPr>
        <w:t xml:space="preserve">заняла </w:t>
      </w:r>
      <w:r w:rsidRPr="002A21CF">
        <w:rPr>
          <w:rFonts w:ascii="Times New Roman" w:hAnsi="Times New Roman" w:cs="Times New Roman"/>
          <w:spacing w:val="1"/>
          <w:sz w:val="24"/>
          <w:szCs w:val="24"/>
          <w:lang w:val="en-US"/>
        </w:rPr>
        <w:t>II</w:t>
      </w:r>
      <w:r w:rsidRPr="002A21CF">
        <w:rPr>
          <w:rFonts w:ascii="Times New Roman" w:hAnsi="Times New Roman" w:cs="Times New Roman"/>
          <w:spacing w:val="1"/>
          <w:sz w:val="24"/>
          <w:szCs w:val="24"/>
        </w:rPr>
        <w:t xml:space="preserve"> место.</w:t>
      </w:r>
    </w:p>
    <w:p w:rsidR="00643647" w:rsidRPr="002A21CF" w:rsidRDefault="00643647" w:rsidP="00181469">
      <w:pPr>
        <w:tabs>
          <w:tab w:val="left" w:pos="851"/>
        </w:tabs>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Более 600 спортсменов участвовали в 53 соревнованиях различного уровня (Первенствах России, ЦФО, областных соревнованиях и Международных турнирах).</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right="11"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За 2022 год учащиеся школы стали победителями и призерами:</w:t>
      </w:r>
    </w:p>
    <w:p w:rsidR="00643647" w:rsidRPr="002A21CF" w:rsidRDefault="00643647" w:rsidP="0018146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Чемпионаты и первенства области по легкой атлетике – 1 место- 6</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2 место- 4   </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3 место -2 </w:t>
      </w:r>
    </w:p>
    <w:p w:rsidR="00643647" w:rsidRPr="002A21CF" w:rsidRDefault="00643647" w:rsidP="0018146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 Чемпионаты и первенства области по самбо</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 1 место- 6 </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2 место -3</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3 место – 7</w:t>
      </w:r>
    </w:p>
    <w:p w:rsidR="00643647" w:rsidRPr="002A21CF" w:rsidRDefault="00643647" w:rsidP="0018146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 Чемпионаты и первенства области по дзюдо</w:t>
      </w:r>
      <w:r w:rsidR="00B42690" w:rsidRPr="002A21CF">
        <w:rPr>
          <w:rFonts w:ascii="Times New Roman" w:hAnsi="Times New Roman" w:cs="Times New Roman"/>
          <w:spacing w:val="-1"/>
          <w:sz w:val="24"/>
          <w:szCs w:val="24"/>
        </w:rPr>
        <w:t xml:space="preserve">                – </w:t>
      </w:r>
      <w:r w:rsidRPr="002A21CF">
        <w:rPr>
          <w:rFonts w:ascii="Times New Roman" w:hAnsi="Times New Roman" w:cs="Times New Roman"/>
          <w:spacing w:val="-1"/>
          <w:sz w:val="24"/>
          <w:szCs w:val="24"/>
        </w:rPr>
        <w:t>1 место- 4</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2 место – 1</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3 место - 6   </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Первенства ЦФО по дзюдо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1место – 1</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3 место- 2</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Первенства ЦФО по самбо                                     3 место-2</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Учащиеся постоянно входят в состав сборной области по самбо, дзюдо, легкой атлетике:</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самбо – 6 человек</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дзюдо-  3 человека</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легкая атлетика – 4 человека                                                                                                                            </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2"/>
          <w:sz w:val="24"/>
          <w:szCs w:val="24"/>
        </w:rPr>
      </w:pPr>
      <w:r w:rsidRPr="002A21CF">
        <w:rPr>
          <w:rFonts w:ascii="Times New Roman" w:hAnsi="Times New Roman" w:cs="Times New Roman"/>
          <w:spacing w:val="-2"/>
          <w:sz w:val="24"/>
          <w:szCs w:val="24"/>
        </w:rPr>
        <w:t xml:space="preserve">В этом году </w:t>
      </w:r>
      <w:r w:rsidRPr="002A21CF">
        <w:rPr>
          <w:rFonts w:ascii="Times New Roman" w:hAnsi="Times New Roman" w:cs="Times New Roman"/>
          <w:sz w:val="24"/>
          <w:szCs w:val="24"/>
        </w:rPr>
        <w:t>с целью укрепления здоровья и активного отдыха 39</w:t>
      </w:r>
      <w:r w:rsidRPr="002A21CF">
        <w:rPr>
          <w:rFonts w:ascii="Times New Roman" w:hAnsi="Times New Roman" w:cs="Times New Roman"/>
          <w:spacing w:val="-2"/>
          <w:sz w:val="24"/>
          <w:szCs w:val="24"/>
        </w:rPr>
        <w:t xml:space="preserve"> учащихся ездили в загородный летний оздоровительный лагерь спортивной направленности.</w:t>
      </w:r>
    </w:p>
    <w:p w:rsidR="00643647" w:rsidRPr="002A21CF" w:rsidRDefault="00643647" w:rsidP="00181469">
      <w:pPr>
        <w:widowControl w:val="0"/>
        <w:shd w:val="clear" w:color="auto" w:fill="FFFFFF"/>
        <w:tabs>
          <w:tab w:val="left" w:pos="355"/>
          <w:tab w:val="left" w:pos="6778"/>
        </w:tabs>
        <w:autoSpaceDE w:val="0"/>
        <w:autoSpaceDN w:val="0"/>
        <w:adjustRightInd w:val="0"/>
        <w:spacing w:after="0" w:line="240" w:lineRule="auto"/>
        <w:ind w:firstLine="567"/>
        <w:jc w:val="both"/>
        <w:rPr>
          <w:rFonts w:ascii="Times New Roman" w:hAnsi="Times New Roman" w:cs="Times New Roman"/>
          <w:spacing w:val="-12"/>
          <w:sz w:val="24"/>
          <w:szCs w:val="24"/>
        </w:rPr>
      </w:pPr>
      <w:r w:rsidRPr="002A21CF">
        <w:rPr>
          <w:rFonts w:ascii="Times New Roman" w:hAnsi="Times New Roman" w:cs="Times New Roman"/>
          <w:spacing w:val="-12"/>
          <w:sz w:val="24"/>
          <w:szCs w:val="24"/>
        </w:rPr>
        <w:t xml:space="preserve">За год учащимися Глинищевской СШ были выполнены 156 спортивных разряда по видам спорта. </w:t>
      </w:r>
    </w:p>
    <w:tbl>
      <w:tblPr>
        <w:tblStyle w:val="ae"/>
        <w:tblpPr w:leftFromText="180" w:rightFromText="180" w:vertAnchor="text" w:horzAnchor="margin" w:tblpXSpec="center" w:tblpY="192"/>
        <w:tblW w:w="0" w:type="auto"/>
        <w:tblLook w:val="04A0" w:firstRow="1" w:lastRow="0" w:firstColumn="1" w:lastColumn="0" w:noHBand="0" w:noVBand="1"/>
      </w:tblPr>
      <w:tblGrid>
        <w:gridCol w:w="1277"/>
        <w:gridCol w:w="1640"/>
        <w:gridCol w:w="1136"/>
        <w:gridCol w:w="1156"/>
        <w:gridCol w:w="1117"/>
        <w:gridCol w:w="1124"/>
        <w:gridCol w:w="1115"/>
        <w:gridCol w:w="9"/>
      </w:tblGrid>
      <w:tr w:rsidR="00643647" w:rsidRPr="002A21CF" w:rsidTr="003707A4">
        <w:trPr>
          <w:gridAfter w:val="1"/>
          <w:wAfter w:w="9" w:type="dxa"/>
          <w:trHeight w:val="414"/>
        </w:trPr>
        <w:tc>
          <w:tcPr>
            <w:tcW w:w="1277" w:type="dxa"/>
            <w:vMerge w:val="restart"/>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Вид спорта</w:t>
            </w:r>
          </w:p>
        </w:tc>
        <w:tc>
          <w:tcPr>
            <w:tcW w:w="7288" w:type="dxa"/>
            <w:gridSpan w:val="6"/>
            <w:shd w:val="clear" w:color="auto" w:fill="auto"/>
          </w:tcPr>
          <w:p w:rsidR="00643647" w:rsidRPr="002A21CF" w:rsidRDefault="00643647"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Спортивные разряды</w:t>
            </w:r>
          </w:p>
        </w:tc>
      </w:tr>
      <w:tr w:rsidR="00643647" w:rsidRPr="002A21CF" w:rsidTr="003707A4">
        <w:tc>
          <w:tcPr>
            <w:tcW w:w="1277" w:type="dxa"/>
            <w:vMerge/>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p>
        </w:tc>
        <w:tc>
          <w:tcPr>
            <w:tcW w:w="1640"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lang w:val="en-US"/>
              </w:rPr>
              <w:t>I</w:t>
            </w:r>
            <w:r w:rsidRPr="002A21CF">
              <w:rPr>
                <w:rFonts w:ascii="Times New Roman" w:hAnsi="Times New Roman" w:cs="Times New Roman"/>
                <w:b/>
                <w:spacing w:val="-12"/>
                <w:sz w:val="24"/>
                <w:szCs w:val="24"/>
              </w:rPr>
              <w:t>ю</w:t>
            </w:r>
          </w:p>
        </w:tc>
        <w:tc>
          <w:tcPr>
            <w:tcW w:w="113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lang w:val="en-US"/>
              </w:rPr>
              <w:t>II</w:t>
            </w:r>
            <w:r w:rsidRPr="002A21CF">
              <w:rPr>
                <w:rFonts w:ascii="Times New Roman" w:hAnsi="Times New Roman" w:cs="Times New Roman"/>
                <w:b/>
                <w:spacing w:val="-12"/>
                <w:sz w:val="24"/>
                <w:szCs w:val="24"/>
              </w:rPr>
              <w:t>ю</w:t>
            </w:r>
          </w:p>
        </w:tc>
        <w:tc>
          <w:tcPr>
            <w:tcW w:w="115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lang w:val="en-US"/>
              </w:rPr>
              <w:t>III</w:t>
            </w:r>
            <w:r w:rsidRPr="002A21CF">
              <w:rPr>
                <w:rFonts w:ascii="Times New Roman" w:hAnsi="Times New Roman" w:cs="Times New Roman"/>
                <w:b/>
                <w:spacing w:val="-12"/>
                <w:sz w:val="24"/>
                <w:szCs w:val="24"/>
              </w:rPr>
              <w:t>ю</w:t>
            </w:r>
          </w:p>
        </w:tc>
        <w:tc>
          <w:tcPr>
            <w:tcW w:w="1117"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lang w:val="en-US"/>
              </w:rPr>
              <w:t>III</w:t>
            </w:r>
          </w:p>
        </w:tc>
        <w:tc>
          <w:tcPr>
            <w:tcW w:w="1124"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lang w:val="en-US"/>
              </w:rPr>
            </w:pPr>
            <w:r w:rsidRPr="002A21CF">
              <w:rPr>
                <w:rFonts w:ascii="Times New Roman" w:hAnsi="Times New Roman" w:cs="Times New Roman"/>
                <w:b/>
                <w:spacing w:val="-12"/>
                <w:sz w:val="24"/>
                <w:szCs w:val="24"/>
                <w:lang w:val="en-US"/>
              </w:rPr>
              <w:t>II</w:t>
            </w:r>
          </w:p>
        </w:tc>
        <w:tc>
          <w:tcPr>
            <w:tcW w:w="1124" w:type="dxa"/>
            <w:gridSpan w:val="2"/>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lang w:val="en-US"/>
              </w:rPr>
              <w:t>I</w:t>
            </w:r>
          </w:p>
        </w:tc>
      </w:tr>
      <w:tr w:rsidR="00643647" w:rsidRPr="002A21CF" w:rsidTr="003707A4">
        <w:tc>
          <w:tcPr>
            <w:tcW w:w="1277" w:type="dxa"/>
          </w:tcPr>
          <w:p w:rsidR="00643647" w:rsidRPr="002A21CF" w:rsidRDefault="00643647" w:rsidP="00181469">
            <w:pPr>
              <w:widowControl w:val="0"/>
              <w:tabs>
                <w:tab w:val="left" w:pos="355"/>
                <w:tab w:val="left" w:pos="6778"/>
              </w:tabs>
              <w:autoSpaceDE w:val="0"/>
              <w:autoSpaceDN w:val="0"/>
              <w:adjustRightInd w:val="0"/>
              <w:spacing w:after="0" w:line="240" w:lineRule="auto"/>
              <w:jc w:val="both"/>
              <w:rPr>
                <w:rFonts w:ascii="Times New Roman" w:hAnsi="Times New Roman" w:cs="Times New Roman"/>
                <w:spacing w:val="-12"/>
                <w:sz w:val="24"/>
                <w:szCs w:val="24"/>
              </w:rPr>
            </w:pPr>
            <w:r w:rsidRPr="002A21CF">
              <w:rPr>
                <w:rFonts w:ascii="Times New Roman" w:hAnsi="Times New Roman" w:cs="Times New Roman"/>
                <w:spacing w:val="-12"/>
                <w:sz w:val="24"/>
                <w:szCs w:val="24"/>
              </w:rPr>
              <w:t>л/атлетика</w:t>
            </w:r>
          </w:p>
        </w:tc>
        <w:tc>
          <w:tcPr>
            <w:tcW w:w="1640"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32</w:t>
            </w:r>
          </w:p>
        </w:tc>
        <w:tc>
          <w:tcPr>
            <w:tcW w:w="113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28</w:t>
            </w:r>
          </w:p>
        </w:tc>
        <w:tc>
          <w:tcPr>
            <w:tcW w:w="115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28</w:t>
            </w:r>
          </w:p>
        </w:tc>
        <w:tc>
          <w:tcPr>
            <w:tcW w:w="1117"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16</w:t>
            </w:r>
          </w:p>
        </w:tc>
        <w:tc>
          <w:tcPr>
            <w:tcW w:w="1124"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13</w:t>
            </w:r>
          </w:p>
        </w:tc>
        <w:tc>
          <w:tcPr>
            <w:tcW w:w="1124" w:type="dxa"/>
            <w:gridSpan w:val="2"/>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w:t>
            </w:r>
          </w:p>
        </w:tc>
      </w:tr>
      <w:tr w:rsidR="00643647" w:rsidRPr="002A21CF" w:rsidTr="003707A4">
        <w:tc>
          <w:tcPr>
            <w:tcW w:w="1277" w:type="dxa"/>
          </w:tcPr>
          <w:p w:rsidR="00643647" w:rsidRPr="002A21CF" w:rsidRDefault="00643647" w:rsidP="00181469">
            <w:pPr>
              <w:widowControl w:val="0"/>
              <w:tabs>
                <w:tab w:val="left" w:pos="355"/>
                <w:tab w:val="left" w:pos="6778"/>
              </w:tabs>
              <w:autoSpaceDE w:val="0"/>
              <w:autoSpaceDN w:val="0"/>
              <w:adjustRightInd w:val="0"/>
              <w:spacing w:after="0" w:line="240" w:lineRule="auto"/>
              <w:jc w:val="both"/>
              <w:rPr>
                <w:rFonts w:ascii="Times New Roman" w:hAnsi="Times New Roman" w:cs="Times New Roman"/>
                <w:spacing w:val="-12"/>
                <w:sz w:val="24"/>
                <w:szCs w:val="24"/>
              </w:rPr>
            </w:pPr>
            <w:r w:rsidRPr="002A21CF">
              <w:rPr>
                <w:rFonts w:ascii="Times New Roman" w:hAnsi="Times New Roman" w:cs="Times New Roman"/>
                <w:spacing w:val="-12"/>
                <w:sz w:val="24"/>
                <w:szCs w:val="24"/>
              </w:rPr>
              <w:t>самбо</w:t>
            </w:r>
          </w:p>
        </w:tc>
        <w:tc>
          <w:tcPr>
            <w:tcW w:w="1640"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w:t>
            </w:r>
          </w:p>
        </w:tc>
        <w:tc>
          <w:tcPr>
            <w:tcW w:w="113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w:t>
            </w:r>
          </w:p>
        </w:tc>
        <w:tc>
          <w:tcPr>
            <w:tcW w:w="115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w:t>
            </w:r>
          </w:p>
        </w:tc>
        <w:tc>
          <w:tcPr>
            <w:tcW w:w="1117"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11</w:t>
            </w:r>
          </w:p>
        </w:tc>
        <w:tc>
          <w:tcPr>
            <w:tcW w:w="1124"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3</w:t>
            </w:r>
          </w:p>
        </w:tc>
        <w:tc>
          <w:tcPr>
            <w:tcW w:w="1124" w:type="dxa"/>
            <w:gridSpan w:val="2"/>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w:t>
            </w:r>
          </w:p>
        </w:tc>
      </w:tr>
      <w:tr w:rsidR="00643647" w:rsidRPr="002A21CF" w:rsidTr="003707A4">
        <w:tc>
          <w:tcPr>
            <w:tcW w:w="1277" w:type="dxa"/>
          </w:tcPr>
          <w:p w:rsidR="00643647" w:rsidRPr="002A21CF" w:rsidRDefault="00643647" w:rsidP="00181469">
            <w:pPr>
              <w:widowControl w:val="0"/>
              <w:tabs>
                <w:tab w:val="left" w:pos="355"/>
                <w:tab w:val="left" w:pos="6778"/>
              </w:tabs>
              <w:autoSpaceDE w:val="0"/>
              <w:autoSpaceDN w:val="0"/>
              <w:adjustRightInd w:val="0"/>
              <w:spacing w:after="0" w:line="240" w:lineRule="auto"/>
              <w:jc w:val="both"/>
              <w:rPr>
                <w:rFonts w:ascii="Times New Roman" w:hAnsi="Times New Roman" w:cs="Times New Roman"/>
                <w:spacing w:val="-12"/>
                <w:sz w:val="24"/>
                <w:szCs w:val="24"/>
              </w:rPr>
            </w:pPr>
            <w:r w:rsidRPr="002A21CF">
              <w:rPr>
                <w:rFonts w:ascii="Times New Roman" w:hAnsi="Times New Roman" w:cs="Times New Roman"/>
                <w:spacing w:val="-12"/>
                <w:sz w:val="24"/>
                <w:szCs w:val="24"/>
              </w:rPr>
              <w:t>дзюдо</w:t>
            </w:r>
          </w:p>
        </w:tc>
        <w:tc>
          <w:tcPr>
            <w:tcW w:w="1640"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w:t>
            </w:r>
          </w:p>
        </w:tc>
        <w:tc>
          <w:tcPr>
            <w:tcW w:w="113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w:t>
            </w:r>
          </w:p>
        </w:tc>
        <w:tc>
          <w:tcPr>
            <w:tcW w:w="115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7</w:t>
            </w:r>
          </w:p>
        </w:tc>
        <w:tc>
          <w:tcPr>
            <w:tcW w:w="1117"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9</w:t>
            </w:r>
          </w:p>
        </w:tc>
        <w:tc>
          <w:tcPr>
            <w:tcW w:w="1124"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6</w:t>
            </w:r>
          </w:p>
        </w:tc>
        <w:tc>
          <w:tcPr>
            <w:tcW w:w="1124" w:type="dxa"/>
            <w:gridSpan w:val="2"/>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w:t>
            </w:r>
          </w:p>
        </w:tc>
      </w:tr>
      <w:tr w:rsidR="00643647" w:rsidRPr="002A21CF" w:rsidTr="003707A4">
        <w:tc>
          <w:tcPr>
            <w:tcW w:w="1277" w:type="dxa"/>
          </w:tcPr>
          <w:p w:rsidR="00643647" w:rsidRPr="002A21CF" w:rsidRDefault="00643647" w:rsidP="00181469">
            <w:pPr>
              <w:widowControl w:val="0"/>
              <w:tabs>
                <w:tab w:val="left" w:pos="355"/>
                <w:tab w:val="left" w:pos="6778"/>
              </w:tabs>
              <w:autoSpaceDE w:val="0"/>
              <w:autoSpaceDN w:val="0"/>
              <w:adjustRightInd w:val="0"/>
              <w:spacing w:after="0" w:line="240" w:lineRule="auto"/>
              <w:jc w:val="both"/>
              <w:rPr>
                <w:rFonts w:ascii="Times New Roman" w:hAnsi="Times New Roman" w:cs="Times New Roman"/>
                <w:b/>
                <w:spacing w:val="-12"/>
                <w:sz w:val="24"/>
                <w:szCs w:val="24"/>
              </w:rPr>
            </w:pPr>
          </w:p>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Всего</w:t>
            </w:r>
          </w:p>
        </w:tc>
        <w:tc>
          <w:tcPr>
            <w:tcW w:w="1640"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33</w:t>
            </w:r>
          </w:p>
        </w:tc>
        <w:tc>
          <w:tcPr>
            <w:tcW w:w="113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29</w:t>
            </w:r>
          </w:p>
        </w:tc>
        <w:tc>
          <w:tcPr>
            <w:tcW w:w="115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36</w:t>
            </w:r>
          </w:p>
        </w:tc>
        <w:tc>
          <w:tcPr>
            <w:tcW w:w="1117"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36</w:t>
            </w:r>
          </w:p>
        </w:tc>
        <w:tc>
          <w:tcPr>
            <w:tcW w:w="1124"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22</w:t>
            </w:r>
          </w:p>
        </w:tc>
        <w:tc>
          <w:tcPr>
            <w:tcW w:w="1124" w:type="dxa"/>
            <w:gridSpan w:val="2"/>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p>
        </w:tc>
      </w:tr>
    </w:tbl>
    <w:p w:rsidR="00643647" w:rsidRPr="002A21CF" w:rsidRDefault="00643647" w:rsidP="00181469">
      <w:pPr>
        <w:widowControl w:val="0"/>
        <w:shd w:val="clear" w:color="auto" w:fill="FFFFFF"/>
        <w:tabs>
          <w:tab w:val="left" w:pos="355"/>
          <w:tab w:val="left" w:pos="6778"/>
        </w:tabs>
        <w:autoSpaceDE w:val="0"/>
        <w:autoSpaceDN w:val="0"/>
        <w:adjustRightInd w:val="0"/>
        <w:spacing w:after="0" w:line="240" w:lineRule="auto"/>
        <w:ind w:firstLine="567"/>
        <w:jc w:val="both"/>
        <w:rPr>
          <w:rFonts w:ascii="Times New Roman" w:hAnsi="Times New Roman" w:cs="Times New Roman"/>
          <w:spacing w:val="-12"/>
          <w:sz w:val="24"/>
          <w:szCs w:val="24"/>
        </w:rPr>
      </w:pPr>
    </w:p>
    <w:p w:rsidR="00643647" w:rsidRPr="002A21CF" w:rsidRDefault="00643647" w:rsidP="00181469">
      <w:pPr>
        <w:pStyle w:val="a7"/>
        <w:tabs>
          <w:tab w:val="left" w:pos="851"/>
        </w:tabs>
        <w:spacing w:after="0" w:line="240" w:lineRule="auto"/>
        <w:ind w:left="0" w:firstLine="567"/>
        <w:jc w:val="both"/>
        <w:rPr>
          <w:rFonts w:ascii="Times New Roman" w:hAnsi="Times New Roman" w:cs="Times New Roman"/>
          <w:sz w:val="24"/>
          <w:szCs w:val="24"/>
        </w:rPr>
      </w:pPr>
      <w:r w:rsidRPr="002A21CF">
        <w:rPr>
          <w:rFonts w:ascii="Times New Roman" w:hAnsi="Times New Roman" w:cs="Times New Roman"/>
          <w:sz w:val="24"/>
          <w:szCs w:val="24"/>
        </w:rPr>
        <w:t>Между Глинищевской СШ и ФГБУ «Федеральный центр организационно-методического обеспечения физического воспитания» Министерства просвещения РФ в  заключено соглашение по взаимодействию, школа осуществляет функции региональной базовой организации физкультурно-спортивной направленности.</w:t>
      </w:r>
    </w:p>
    <w:p w:rsidR="00B026DD" w:rsidRPr="002A21CF" w:rsidRDefault="00643647" w:rsidP="00181469">
      <w:pPr>
        <w:pStyle w:val="a7"/>
        <w:tabs>
          <w:tab w:val="left" w:pos="851"/>
        </w:tabs>
        <w:spacing w:after="0" w:line="240" w:lineRule="auto"/>
        <w:ind w:left="0" w:firstLine="567"/>
        <w:jc w:val="both"/>
        <w:rPr>
          <w:rFonts w:ascii="Times New Roman" w:hAnsi="Times New Roman" w:cs="Times New Roman"/>
          <w:sz w:val="24"/>
          <w:szCs w:val="24"/>
        </w:rPr>
      </w:pPr>
      <w:r w:rsidRPr="002A21CF">
        <w:rPr>
          <w:rFonts w:ascii="Times New Roman" w:hAnsi="Times New Roman" w:cs="Times New Roman"/>
          <w:sz w:val="24"/>
          <w:szCs w:val="24"/>
        </w:rPr>
        <w:t>В целях реализации мероприятий федерального проекта «Успех каждого ребенка» национального проекта «Образование" на базе Глинищевской СШ создан муниципальный опорный центр (МОЦ) дополнительного образования, наделенный полномочиями оператора персонифицированного финансирования.</w:t>
      </w:r>
    </w:p>
    <w:p w:rsidR="00B94C5D" w:rsidRPr="002A21CF" w:rsidRDefault="00707682"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b/>
          <w:spacing w:val="-3"/>
          <w:sz w:val="24"/>
          <w:szCs w:val="24"/>
        </w:rPr>
      </w:pPr>
      <w:r w:rsidRPr="002A21CF">
        <w:rPr>
          <w:rFonts w:ascii="Times New Roman" w:hAnsi="Times New Roman" w:cs="Times New Roman"/>
          <w:b/>
          <w:spacing w:val="1"/>
          <w:sz w:val="24"/>
          <w:szCs w:val="24"/>
        </w:rPr>
        <w:t>2.3.Результативность деятельности</w:t>
      </w:r>
      <w:r w:rsidR="00B94C5D" w:rsidRPr="002A21CF">
        <w:rPr>
          <w:rFonts w:ascii="Times New Roman" w:hAnsi="Times New Roman" w:cs="Times New Roman"/>
          <w:b/>
          <w:spacing w:val="1"/>
          <w:sz w:val="24"/>
          <w:szCs w:val="24"/>
        </w:rPr>
        <w:t xml:space="preserve"> сетевых структур в системе образования Брянского район</w:t>
      </w:r>
    </w:p>
    <w:p w:rsidR="005F2D7A" w:rsidRPr="002A21CF" w:rsidRDefault="007868F2" w:rsidP="00181469">
      <w:pPr>
        <w:shd w:val="clear" w:color="auto" w:fill="FFFFFF"/>
        <w:spacing w:after="0" w:line="240" w:lineRule="auto"/>
        <w:ind w:left="10" w:right="19" w:firstLine="365"/>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 xml:space="preserve"> </w:t>
      </w:r>
      <w:r w:rsidR="003242A1" w:rsidRPr="002A21CF">
        <w:rPr>
          <w:rFonts w:ascii="Times New Roman" w:hAnsi="Times New Roman" w:cs="Times New Roman"/>
          <w:spacing w:val="-4"/>
          <w:sz w:val="24"/>
          <w:szCs w:val="24"/>
        </w:rPr>
        <w:t>Д</w:t>
      </w:r>
      <w:r w:rsidR="004351EA" w:rsidRPr="002A21CF">
        <w:rPr>
          <w:rFonts w:ascii="Times New Roman" w:hAnsi="Times New Roman" w:cs="Times New Roman"/>
          <w:spacing w:val="-4"/>
          <w:sz w:val="24"/>
          <w:szCs w:val="24"/>
        </w:rPr>
        <w:t xml:space="preserve">ополнительные программы </w:t>
      </w:r>
      <w:r w:rsidRPr="002A21CF">
        <w:rPr>
          <w:rFonts w:ascii="Times New Roman" w:hAnsi="Times New Roman" w:cs="Times New Roman"/>
          <w:spacing w:val="-4"/>
          <w:sz w:val="24"/>
          <w:szCs w:val="24"/>
        </w:rPr>
        <w:t>физико-математической направленности с ориентацией</w:t>
      </w:r>
      <w:r w:rsidR="00CE11EB" w:rsidRPr="002A21CF">
        <w:rPr>
          <w:rFonts w:ascii="Times New Roman" w:hAnsi="Times New Roman" w:cs="Times New Roman"/>
          <w:spacing w:val="-4"/>
          <w:sz w:val="24"/>
          <w:szCs w:val="24"/>
        </w:rPr>
        <w:t xml:space="preserve"> на инженерные профессии  реализуются</w:t>
      </w:r>
      <w:r w:rsidR="005823FA" w:rsidRPr="002A21CF">
        <w:rPr>
          <w:rFonts w:ascii="Times New Roman" w:hAnsi="Times New Roman" w:cs="Times New Roman"/>
          <w:spacing w:val="-4"/>
          <w:sz w:val="24"/>
          <w:szCs w:val="24"/>
        </w:rPr>
        <w:t xml:space="preserve"> </w:t>
      </w:r>
      <w:r w:rsidR="00F65A27" w:rsidRPr="002A21CF">
        <w:rPr>
          <w:rFonts w:ascii="Times New Roman" w:hAnsi="Times New Roman" w:cs="Times New Roman"/>
          <w:spacing w:val="-4"/>
          <w:sz w:val="24"/>
          <w:szCs w:val="24"/>
        </w:rPr>
        <w:t xml:space="preserve"> в районном</w:t>
      </w:r>
      <w:r w:rsidR="006F62FD" w:rsidRPr="002A21CF">
        <w:rPr>
          <w:rFonts w:ascii="Times New Roman" w:hAnsi="Times New Roman" w:cs="Times New Roman"/>
          <w:spacing w:val="-4"/>
          <w:sz w:val="24"/>
          <w:szCs w:val="24"/>
        </w:rPr>
        <w:t xml:space="preserve"> </w:t>
      </w:r>
      <w:r w:rsidR="006F62FD" w:rsidRPr="002A21CF">
        <w:rPr>
          <w:rFonts w:ascii="Times New Roman" w:hAnsi="Times New Roman" w:cs="Times New Roman"/>
          <w:b/>
          <w:spacing w:val="-4"/>
          <w:sz w:val="24"/>
          <w:szCs w:val="24"/>
        </w:rPr>
        <w:t>Центр</w:t>
      </w:r>
      <w:r w:rsidR="00F65A27" w:rsidRPr="002A21CF">
        <w:rPr>
          <w:rFonts w:ascii="Times New Roman" w:hAnsi="Times New Roman" w:cs="Times New Roman"/>
          <w:b/>
          <w:spacing w:val="-4"/>
          <w:sz w:val="24"/>
          <w:szCs w:val="24"/>
        </w:rPr>
        <w:t>е</w:t>
      </w:r>
      <w:r w:rsidR="006F62FD" w:rsidRPr="002A21CF">
        <w:rPr>
          <w:rFonts w:ascii="Times New Roman" w:hAnsi="Times New Roman" w:cs="Times New Roman"/>
          <w:b/>
          <w:spacing w:val="-4"/>
          <w:sz w:val="24"/>
          <w:szCs w:val="24"/>
        </w:rPr>
        <w:t xml:space="preserve"> технического образования </w:t>
      </w:r>
      <w:r w:rsidR="00EB68EC" w:rsidRPr="002A21CF">
        <w:rPr>
          <w:rFonts w:ascii="Times New Roman" w:hAnsi="Times New Roman" w:cs="Times New Roman"/>
          <w:b/>
          <w:spacing w:val="-4"/>
          <w:sz w:val="24"/>
          <w:szCs w:val="24"/>
        </w:rPr>
        <w:t>Брянского района</w:t>
      </w:r>
      <w:r w:rsidR="002A21CF" w:rsidRPr="002A21CF">
        <w:rPr>
          <w:rFonts w:ascii="Times New Roman" w:hAnsi="Times New Roman" w:cs="Times New Roman"/>
          <w:b/>
          <w:spacing w:val="-4"/>
          <w:sz w:val="24"/>
          <w:szCs w:val="24"/>
        </w:rPr>
        <w:t xml:space="preserve"> (</w:t>
      </w:r>
      <w:r w:rsidR="00CE11EB" w:rsidRPr="002A21CF">
        <w:rPr>
          <w:rFonts w:ascii="Times New Roman" w:hAnsi="Times New Roman" w:cs="Times New Roman"/>
          <w:b/>
          <w:spacing w:val="-4"/>
          <w:sz w:val="24"/>
          <w:szCs w:val="24"/>
        </w:rPr>
        <w:t>ЦТО Брянского района</w:t>
      </w:r>
      <w:r w:rsidR="00CE11EB" w:rsidRPr="002A21CF">
        <w:rPr>
          <w:rFonts w:ascii="Times New Roman" w:hAnsi="Times New Roman" w:cs="Times New Roman"/>
          <w:spacing w:val="-4"/>
          <w:sz w:val="24"/>
          <w:szCs w:val="24"/>
        </w:rPr>
        <w:t>)</w:t>
      </w:r>
      <w:r w:rsidR="00F65A27" w:rsidRPr="002A21CF">
        <w:rPr>
          <w:rFonts w:ascii="Times New Roman" w:hAnsi="Times New Roman" w:cs="Times New Roman"/>
          <w:spacing w:val="-4"/>
          <w:sz w:val="24"/>
          <w:szCs w:val="24"/>
        </w:rPr>
        <w:t>, организованного на базе</w:t>
      </w:r>
      <w:r w:rsidR="00014DB2" w:rsidRPr="002A21CF">
        <w:rPr>
          <w:rFonts w:ascii="Times New Roman" w:hAnsi="Times New Roman" w:cs="Times New Roman"/>
          <w:spacing w:val="-4"/>
          <w:sz w:val="24"/>
          <w:szCs w:val="24"/>
        </w:rPr>
        <w:t xml:space="preserve"> </w:t>
      </w:r>
      <w:r w:rsidR="00EB68EC" w:rsidRPr="002A21CF">
        <w:rPr>
          <w:rFonts w:ascii="Times New Roman" w:hAnsi="Times New Roman" w:cs="Times New Roman"/>
          <w:spacing w:val="-4"/>
          <w:sz w:val="24"/>
          <w:szCs w:val="24"/>
        </w:rPr>
        <w:t>МБОУ «Снежская гимназия»</w:t>
      </w:r>
      <w:r w:rsidR="00CE11EB" w:rsidRPr="002A21CF">
        <w:rPr>
          <w:rFonts w:ascii="Times New Roman" w:hAnsi="Times New Roman" w:cs="Times New Roman"/>
          <w:spacing w:val="-4"/>
          <w:sz w:val="24"/>
          <w:szCs w:val="24"/>
        </w:rPr>
        <w:t xml:space="preserve">. </w:t>
      </w:r>
      <w:r w:rsidR="00014DB2" w:rsidRPr="002A21CF">
        <w:rPr>
          <w:rFonts w:ascii="Times New Roman" w:hAnsi="Times New Roman" w:cs="Times New Roman"/>
          <w:spacing w:val="-4"/>
          <w:sz w:val="24"/>
          <w:szCs w:val="24"/>
        </w:rPr>
        <w:t xml:space="preserve">В </w:t>
      </w:r>
      <w:r w:rsidR="00C97AE7" w:rsidRPr="002A21CF">
        <w:rPr>
          <w:rFonts w:ascii="Times New Roman" w:hAnsi="Times New Roman" w:cs="Times New Roman"/>
          <w:spacing w:val="-4"/>
          <w:sz w:val="24"/>
          <w:szCs w:val="24"/>
        </w:rPr>
        <w:t>ЦТО Брянского района в 2022-2023</w:t>
      </w:r>
      <w:r w:rsidR="00117093" w:rsidRPr="002A21CF">
        <w:rPr>
          <w:rFonts w:ascii="Times New Roman" w:hAnsi="Times New Roman" w:cs="Times New Roman"/>
          <w:spacing w:val="-4"/>
          <w:sz w:val="24"/>
          <w:szCs w:val="24"/>
        </w:rPr>
        <w:t xml:space="preserve"> учебном году </w:t>
      </w:r>
      <w:r w:rsidR="00117093" w:rsidRPr="002A21CF">
        <w:rPr>
          <w:rFonts w:ascii="Times New Roman" w:hAnsi="Times New Roman" w:cs="Times New Roman"/>
          <w:b/>
          <w:spacing w:val="-4"/>
          <w:sz w:val="24"/>
          <w:szCs w:val="24"/>
        </w:rPr>
        <w:t>учи</w:t>
      </w:r>
      <w:r w:rsidR="00044778" w:rsidRPr="002A21CF">
        <w:rPr>
          <w:rFonts w:ascii="Times New Roman" w:hAnsi="Times New Roman" w:cs="Times New Roman"/>
          <w:b/>
          <w:spacing w:val="-4"/>
          <w:sz w:val="24"/>
          <w:szCs w:val="24"/>
        </w:rPr>
        <w:t xml:space="preserve">лись </w:t>
      </w:r>
      <w:r w:rsidR="00C97AE7" w:rsidRPr="002A21CF">
        <w:rPr>
          <w:rFonts w:ascii="Times New Roman" w:hAnsi="Times New Roman" w:cs="Times New Roman"/>
          <w:b/>
          <w:spacing w:val="-4"/>
          <w:sz w:val="24"/>
          <w:szCs w:val="24"/>
        </w:rPr>
        <w:t>152 (</w:t>
      </w:r>
      <w:r w:rsidR="00044778" w:rsidRPr="002A21CF">
        <w:rPr>
          <w:rFonts w:ascii="Times New Roman" w:hAnsi="Times New Roman" w:cs="Times New Roman"/>
          <w:b/>
          <w:spacing w:val="-4"/>
          <w:sz w:val="24"/>
          <w:szCs w:val="24"/>
        </w:rPr>
        <w:t>109</w:t>
      </w:r>
      <w:r w:rsidR="00C97AE7" w:rsidRPr="002A21CF">
        <w:rPr>
          <w:rFonts w:ascii="Times New Roman" w:hAnsi="Times New Roman" w:cs="Times New Roman"/>
          <w:b/>
          <w:spacing w:val="-4"/>
          <w:sz w:val="24"/>
          <w:szCs w:val="24"/>
        </w:rPr>
        <w:t xml:space="preserve"> – в 2021-2022 учебном году) </w:t>
      </w:r>
      <w:r w:rsidR="00044778" w:rsidRPr="002A21CF">
        <w:rPr>
          <w:rFonts w:ascii="Times New Roman" w:hAnsi="Times New Roman" w:cs="Times New Roman"/>
          <w:b/>
          <w:spacing w:val="-4"/>
          <w:sz w:val="24"/>
          <w:szCs w:val="24"/>
        </w:rPr>
        <w:t xml:space="preserve"> </w:t>
      </w:r>
      <w:r w:rsidR="00EB68EC" w:rsidRPr="002A21CF">
        <w:rPr>
          <w:rFonts w:ascii="Times New Roman" w:hAnsi="Times New Roman" w:cs="Times New Roman"/>
          <w:b/>
          <w:spacing w:val="-4"/>
          <w:sz w:val="24"/>
          <w:szCs w:val="24"/>
        </w:rPr>
        <w:t>обучающихся</w:t>
      </w:r>
      <w:r w:rsidR="00376DF5" w:rsidRPr="002A21CF">
        <w:rPr>
          <w:rFonts w:ascii="Times New Roman" w:hAnsi="Times New Roman" w:cs="Times New Roman"/>
          <w:b/>
          <w:spacing w:val="-4"/>
          <w:sz w:val="24"/>
          <w:szCs w:val="24"/>
        </w:rPr>
        <w:t xml:space="preserve"> </w:t>
      </w:r>
      <w:r w:rsidR="00804288" w:rsidRPr="002A21CF">
        <w:rPr>
          <w:rFonts w:ascii="Times New Roman" w:hAnsi="Times New Roman" w:cs="Times New Roman"/>
          <w:b/>
          <w:spacing w:val="-4"/>
          <w:sz w:val="24"/>
          <w:szCs w:val="24"/>
        </w:rPr>
        <w:t>8-11 классов</w:t>
      </w:r>
      <w:r w:rsidR="00014DB2" w:rsidRPr="002A21CF">
        <w:rPr>
          <w:rFonts w:ascii="Times New Roman" w:hAnsi="Times New Roman" w:cs="Times New Roman"/>
          <w:b/>
          <w:spacing w:val="-4"/>
          <w:sz w:val="24"/>
          <w:szCs w:val="24"/>
        </w:rPr>
        <w:t xml:space="preserve"> из </w:t>
      </w:r>
      <w:r w:rsidR="0098721A" w:rsidRPr="002A21CF">
        <w:rPr>
          <w:rFonts w:ascii="Times New Roman" w:hAnsi="Times New Roman" w:cs="Times New Roman"/>
          <w:b/>
          <w:spacing w:val="-4"/>
          <w:sz w:val="24"/>
          <w:szCs w:val="24"/>
        </w:rPr>
        <w:t xml:space="preserve">12 ОУ </w:t>
      </w:r>
      <w:r w:rsidR="0098721A" w:rsidRPr="002A21CF">
        <w:rPr>
          <w:rFonts w:ascii="Times New Roman" w:hAnsi="Times New Roman" w:cs="Times New Roman"/>
          <w:spacing w:val="-4"/>
          <w:sz w:val="24"/>
          <w:szCs w:val="24"/>
        </w:rPr>
        <w:t>Брянского района</w:t>
      </w:r>
      <w:r w:rsidR="00EB68EC" w:rsidRPr="002A21CF">
        <w:rPr>
          <w:rFonts w:ascii="Times New Roman" w:hAnsi="Times New Roman" w:cs="Times New Roman"/>
          <w:spacing w:val="-4"/>
          <w:sz w:val="24"/>
          <w:szCs w:val="24"/>
        </w:rPr>
        <w:t xml:space="preserve">, </w:t>
      </w:r>
      <w:r w:rsidR="00C26AD0" w:rsidRPr="002A21CF">
        <w:rPr>
          <w:rFonts w:ascii="Times New Roman" w:hAnsi="Times New Roman" w:cs="Times New Roman"/>
          <w:spacing w:val="-4"/>
          <w:sz w:val="24"/>
          <w:szCs w:val="24"/>
        </w:rPr>
        <w:t>проявивших способности в области изучения учебных предметов «Физик</w:t>
      </w:r>
      <w:r w:rsidR="00117093" w:rsidRPr="002A21CF">
        <w:rPr>
          <w:rFonts w:ascii="Times New Roman" w:hAnsi="Times New Roman" w:cs="Times New Roman"/>
          <w:spacing w:val="-4"/>
          <w:sz w:val="24"/>
          <w:szCs w:val="24"/>
        </w:rPr>
        <w:t>а», «Математика», «Информатика»:</w:t>
      </w:r>
    </w:p>
    <w:p w:rsidR="00B00158" w:rsidRPr="002A21CF" w:rsidRDefault="009D1B7A"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по состоянию на 01.09.22; 01.01.23</w:t>
      </w:r>
      <w:r w:rsidR="00B00158"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rPr>
        <w:t>и 25.05.23</w:t>
      </w:r>
      <w:r w:rsidR="00B00158" w:rsidRPr="002A21CF">
        <w:rPr>
          <w:rFonts w:ascii="Times New Roman" w:eastAsia="Times New Roman" w:hAnsi="Times New Roman" w:cs="Times New Roman"/>
          <w:sz w:val="24"/>
          <w:szCs w:val="24"/>
        </w:rPr>
        <w:t xml:space="preserve"> (по каждому сроку по группам):</w:t>
      </w:r>
    </w:p>
    <w:p w:rsidR="00C174F0" w:rsidRPr="002A21CF" w:rsidRDefault="00C174F0" w:rsidP="00181469">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72"/>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2"/>
        <w:gridCol w:w="603"/>
        <w:gridCol w:w="603"/>
        <w:gridCol w:w="602"/>
        <w:gridCol w:w="602"/>
        <w:gridCol w:w="1553"/>
        <w:gridCol w:w="1276"/>
      </w:tblGrid>
      <w:tr w:rsidR="00CD09E3" w:rsidRPr="002A21CF" w:rsidTr="00CD09E3">
        <w:trPr>
          <w:trHeight w:val="375"/>
        </w:trPr>
        <w:tc>
          <w:tcPr>
            <w:tcW w:w="4322" w:type="dxa"/>
            <w:tcBorders>
              <w:left w:val="single" w:sz="4" w:space="0" w:color="auto"/>
            </w:tcBorders>
            <w:shd w:val="clear" w:color="auto" w:fill="D9D9D9" w:themeFill="background1" w:themeFillShade="D9"/>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КЛАСС</w:t>
            </w:r>
          </w:p>
        </w:tc>
        <w:tc>
          <w:tcPr>
            <w:tcW w:w="1206" w:type="dxa"/>
            <w:gridSpan w:val="2"/>
            <w:shd w:val="clear" w:color="auto" w:fill="D9D9D9" w:themeFill="background1" w:themeFillShade="D9"/>
            <w:noWrap/>
            <w:vAlign w:val="center"/>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8 класс</w:t>
            </w:r>
          </w:p>
        </w:tc>
        <w:tc>
          <w:tcPr>
            <w:tcW w:w="1204" w:type="dxa"/>
            <w:gridSpan w:val="2"/>
            <w:shd w:val="clear" w:color="auto" w:fill="D9D9D9" w:themeFill="background1" w:themeFillShade="D9"/>
            <w:noWrap/>
            <w:vAlign w:val="center"/>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9 класс</w:t>
            </w:r>
          </w:p>
        </w:tc>
        <w:tc>
          <w:tcPr>
            <w:tcW w:w="1553" w:type="dxa"/>
            <w:shd w:val="clear" w:color="auto" w:fill="D9D9D9" w:themeFill="background1" w:themeFillShade="D9"/>
            <w:noWrap/>
            <w:vAlign w:val="center"/>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10 класс</w:t>
            </w:r>
          </w:p>
        </w:tc>
        <w:tc>
          <w:tcPr>
            <w:tcW w:w="1276" w:type="dxa"/>
            <w:shd w:val="clear" w:color="auto" w:fill="D9D9D9" w:themeFill="background1" w:themeFillShade="D9"/>
            <w:noWrap/>
            <w:vAlign w:val="center"/>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11 класс</w:t>
            </w:r>
          </w:p>
        </w:tc>
      </w:tr>
      <w:tr w:rsidR="00CD09E3" w:rsidRPr="002A21CF" w:rsidTr="00CD09E3">
        <w:trPr>
          <w:trHeight w:val="375"/>
        </w:trPr>
        <w:tc>
          <w:tcPr>
            <w:tcW w:w="4322" w:type="dxa"/>
            <w:tcBorders>
              <w:left w:val="single" w:sz="4" w:space="0" w:color="auto"/>
            </w:tcBorders>
            <w:shd w:val="clear" w:color="auto" w:fill="D9D9D9" w:themeFill="background1" w:themeFillShade="D9"/>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ГРУППА</w:t>
            </w:r>
          </w:p>
        </w:tc>
        <w:tc>
          <w:tcPr>
            <w:tcW w:w="603" w:type="dxa"/>
            <w:shd w:val="clear" w:color="auto" w:fill="D9D9D9" w:themeFill="background1" w:themeFillShade="D9"/>
            <w:noWrap/>
            <w:vAlign w:val="center"/>
            <w:hideMark/>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1</w:t>
            </w:r>
          </w:p>
        </w:tc>
        <w:tc>
          <w:tcPr>
            <w:tcW w:w="603" w:type="dxa"/>
            <w:shd w:val="clear" w:color="auto" w:fill="D9D9D9" w:themeFill="background1" w:themeFillShade="D9"/>
            <w:noWrap/>
            <w:vAlign w:val="center"/>
            <w:hideMark/>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2</w:t>
            </w:r>
          </w:p>
        </w:tc>
        <w:tc>
          <w:tcPr>
            <w:tcW w:w="602" w:type="dxa"/>
            <w:shd w:val="clear" w:color="auto" w:fill="D9D9D9" w:themeFill="background1" w:themeFillShade="D9"/>
            <w:noWrap/>
            <w:vAlign w:val="center"/>
            <w:hideMark/>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1</w:t>
            </w:r>
          </w:p>
        </w:tc>
        <w:tc>
          <w:tcPr>
            <w:tcW w:w="602" w:type="dxa"/>
            <w:shd w:val="clear" w:color="auto" w:fill="D9D9D9" w:themeFill="background1" w:themeFillShade="D9"/>
            <w:noWrap/>
            <w:vAlign w:val="center"/>
            <w:hideMark/>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2</w:t>
            </w:r>
          </w:p>
        </w:tc>
        <w:tc>
          <w:tcPr>
            <w:tcW w:w="1553" w:type="dxa"/>
            <w:shd w:val="clear" w:color="auto" w:fill="D9D9D9" w:themeFill="background1" w:themeFillShade="D9"/>
            <w:noWrap/>
            <w:vAlign w:val="center"/>
            <w:hideMark/>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1</w:t>
            </w:r>
          </w:p>
        </w:tc>
        <w:tc>
          <w:tcPr>
            <w:tcW w:w="1276" w:type="dxa"/>
            <w:shd w:val="clear" w:color="auto" w:fill="D9D9D9" w:themeFill="background1" w:themeFillShade="D9"/>
            <w:noWrap/>
            <w:vAlign w:val="center"/>
            <w:hideMark/>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1</w:t>
            </w:r>
          </w:p>
        </w:tc>
      </w:tr>
      <w:tr w:rsidR="00CD09E3" w:rsidRPr="002A21CF" w:rsidTr="00CD09E3">
        <w:trPr>
          <w:trHeight w:val="375"/>
        </w:trPr>
        <w:tc>
          <w:tcPr>
            <w:tcW w:w="4322" w:type="dxa"/>
            <w:tcBorders>
              <w:left w:val="single" w:sz="4" w:space="0" w:color="auto"/>
            </w:tcBorders>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01.09.2022</w:t>
            </w:r>
          </w:p>
        </w:tc>
        <w:tc>
          <w:tcPr>
            <w:tcW w:w="60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28</w:t>
            </w:r>
          </w:p>
        </w:tc>
        <w:tc>
          <w:tcPr>
            <w:tcW w:w="60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28</w:t>
            </w:r>
          </w:p>
        </w:tc>
        <w:tc>
          <w:tcPr>
            <w:tcW w:w="602"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23</w:t>
            </w:r>
          </w:p>
        </w:tc>
        <w:tc>
          <w:tcPr>
            <w:tcW w:w="602"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23</w:t>
            </w:r>
          </w:p>
        </w:tc>
        <w:tc>
          <w:tcPr>
            <w:tcW w:w="155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24</w:t>
            </w:r>
          </w:p>
        </w:tc>
        <w:tc>
          <w:tcPr>
            <w:tcW w:w="1276"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29</w:t>
            </w:r>
          </w:p>
        </w:tc>
      </w:tr>
      <w:tr w:rsidR="00CD09E3" w:rsidRPr="002A21CF" w:rsidTr="00CD09E3">
        <w:trPr>
          <w:trHeight w:val="375"/>
        </w:trPr>
        <w:tc>
          <w:tcPr>
            <w:tcW w:w="4322" w:type="dxa"/>
            <w:tcBorders>
              <w:left w:val="single" w:sz="4" w:space="0" w:color="auto"/>
            </w:tcBorders>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01.01.2023</w:t>
            </w:r>
          </w:p>
        </w:tc>
        <w:tc>
          <w:tcPr>
            <w:tcW w:w="60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29</w:t>
            </w:r>
          </w:p>
        </w:tc>
        <w:tc>
          <w:tcPr>
            <w:tcW w:w="60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29</w:t>
            </w:r>
          </w:p>
        </w:tc>
        <w:tc>
          <w:tcPr>
            <w:tcW w:w="602"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23</w:t>
            </w:r>
          </w:p>
        </w:tc>
        <w:tc>
          <w:tcPr>
            <w:tcW w:w="602"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23</w:t>
            </w:r>
          </w:p>
        </w:tc>
        <w:tc>
          <w:tcPr>
            <w:tcW w:w="155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24</w:t>
            </w:r>
          </w:p>
        </w:tc>
        <w:tc>
          <w:tcPr>
            <w:tcW w:w="1276"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24</w:t>
            </w:r>
          </w:p>
        </w:tc>
      </w:tr>
      <w:tr w:rsidR="00CD09E3" w:rsidRPr="002A21CF" w:rsidTr="00CD09E3">
        <w:trPr>
          <w:trHeight w:val="375"/>
        </w:trPr>
        <w:tc>
          <w:tcPr>
            <w:tcW w:w="4322" w:type="dxa"/>
            <w:tcBorders>
              <w:left w:val="single" w:sz="4" w:space="0" w:color="auto"/>
            </w:tcBorders>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25.05.2023</w:t>
            </w:r>
          </w:p>
        </w:tc>
        <w:tc>
          <w:tcPr>
            <w:tcW w:w="60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29</w:t>
            </w:r>
          </w:p>
        </w:tc>
        <w:tc>
          <w:tcPr>
            <w:tcW w:w="60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29</w:t>
            </w:r>
          </w:p>
        </w:tc>
        <w:tc>
          <w:tcPr>
            <w:tcW w:w="602"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23</w:t>
            </w:r>
          </w:p>
        </w:tc>
        <w:tc>
          <w:tcPr>
            <w:tcW w:w="602"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23</w:t>
            </w:r>
          </w:p>
        </w:tc>
        <w:tc>
          <w:tcPr>
            <w:tcW w:w="155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24</w:t>
            </w:r>
          </w:p>
        </w:tc>
        <w:tc>
          <w:tcPr>
            <w:tcW w:w="1276"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24</w:t>
            </w:r>
          </w:p>
        </w:tc>
      </w:tr>
    </w:tbl>
    <w:p w:rsidR="00CD09E3" w:rsidRPr="002A21CF" w:rsidRDefault="00CD09E3" w:rsidP="00181469">
      <w:pPr>
        <w:spacing w:after="0" w:line="240" w:lineRule="auto"/>
        <w:jc w:val="both"/>
        <w:rPr>
          <w:rFonts w:ascii="Times New Roman" w:eastAsia="Times New Roman" w:hAnsi="Times New Roman" w:cs="Times New Roman"/>
          <w:b/>
          <w:i/>
          <w:sz w:val="24"/>
          <w:szCs w:val="24"/>
        </w:rPr>
      </w:pPr>
    </w:p>
    <w:p w:rsidR="00C174F0" w:rsidRPr="002A21CF" w:rsidRDefault="00C174F0" w:rsidP="00181469">
      <w:pPr>
        <w:pStyle w:val="a7"/>
        <w:spacing w:after="0" w:line="240" w:lineRule="auto"/>
        <w:jc w:val="center"/>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Анализ результатов итоговой аттестации учащихся центра технического образования Брянского района,</w:t>
      </w:r>
    </w:p>
    <w:p w:rsidR="00C174F0" w:rsidRPr="002A21CF" w:rsidRDefault="00C174F0" w:rsidP="00181469">
      <w:pPr>
        <w:pStyle w:val="a7"/>
        <w:spacing w:after="0" w:line="240" w:lineRule="auto"/>
        <w:jc w:val="center"/>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проходивших аттестацию (по каждому предмету, классу, общий процент выполнения заданий)</w:t>
      </w:r>
    </w:p>
    <w:tbl>
      <w:tblPr>
        <w:tblpPr w:leftFromText="180" w:rightFromText="180" w:vertAnchor="text" w:horzAnchor="page" w:tblpX="1711" w:tblpY="8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03"/>
        <w:gridCol w:w="603"/>
        <w:gridCol w:w="778"/>
        <w:gridCol w:w="602"/>
        <w:gridCol w:w="602"/>
        <w:gridCol w:w="781"/>
        <w:gridCol w:w="708"/>
        <w:gridCol w:w="851"/>
        <w:gridCol w:w="850"/>
        <w:gridCol w:w="993"/>
      </w:tblGrid>
      <w:tr w:rsidR="00C174F0" w:rsidRPr="002A21CF" w:rsidTr="00EF561E">
        <w:trPr>
          <w:trHeight w:val="375"/>
        </w:trPr>
        <w:tc>
          <w:tcPr>
            <w:tcW w:w="2122" w:type="dxa"/>
            <w:tcBorders>
              <w:left w:val="single" w:sz="4" w:space="0" w:color="auto"/>
            </w:tcBorders>
            <w:shd w:val="clear" w:color="auto" w:fill="D9D9D9" w:themeFill="background1" w:themeFillShade="D9"/>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КЛАСС</w:t>
            </w:r>
          </w:p>
        </w:tc>
        <w:tc>
          <w:tcPr>
            <w:tcW w:w="1984" w:type="dxa"/>
            <w:gridSpan w:val="3"/>
            <w:shd w:val="clear" w:color="auto" w:fill="D9D9D9" w:themeFill="background1" w:themeFillShade="D9"/>
            <w:noWrap/>
            <w:vAlign w:val="center"/>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8 класс</w:t>
            </w:r>
          </w:p>
        </w:tc>
        <w:tc>
          <w:tcPr>
            <w:tcW w:w="1985" w:type="dxa"/>
            <w:gridSpan w:val="3"/>
            <w:shd w:val="clear" w:color="auto" w:fill="D9D9D9" w:themeFill="background1" w:themeFillShade="D9"/>
            <w:noWrap/>
            <w:vAlign w:val="center"/>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9 класс</w:t>
            </w:r>
          </w:p>
        </w:tc>
        <w:tc>
          <w:tcPr>
            <w:tcW w:w="1559" w:type="dxa"/>
            <w:gridSpan w:val="2"/>
            <w:shd w:val="clear" w:color="auto" w:fill="D9D9D9" w:themeFill="background1" w:themeFillShade="D9"/>
            <w:noWrap/>
            <w:vAlign w:val="center"/>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10 класс</w:t>
            </w:r>
          </w:p>
        </w:tc>
        <w:tc>
          <w:tcPr>
            <w:tcW w:w="1843" w:type="dxa"/>
            <w:gridSpan w:val="2"/>
            <w:shd w:val="clear" w:color="auto" w:fill="D9D9D9" w:themeFill="background1" w:themeFillShade="D9"/>
            <w:noWrap/>
            <w:vAlign w:val="center"/>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11 класс</w:t>
            </w:r>
          </w:p>
        </w:tc>
      </w:tr>
      <w:tr w:rsidR="00C174F0" w:rsidRPr="002A21CF" w:rsidTr="00EF561E">
        <w:trPr>
          <w:cantSplit/>
          <w:trHeight w:val="2059"/>
        </w:trPr>
        <w:tc>
          <w:tcPr>
            <w:tcW w:w="2122" w:type="dxa"/>
            <w:tcBorders>
              <w:left w:val="single" w:sz="4" w:space="0" w:color="auto"/>
            </w:tcBorders>
            <w:shd w:val="clear" w:color="auto" w:fill="D9D9D9" w:themeFill="background1" w:themeFillShade="D9"/>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ГРУППА</w:t>
            </w:r>
          </w:p>
        </w:tc>
        <w:tc>
          <w:tcPr>
            <w:tcW w:w="603" w:type="dxa"/>
            <w:shd w:val="clear" w:color="auto" w:fill="D9D9D9" w:themeFill="background1" w:themeFillShade="D9"/>
            <w:noWrap/>
            <w:vAlign w:val="center"/>
            <w:hideMark/>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1</w:t>
            </w:r>
          </w:p>
        </w:tc>
        <w:tc>
          <w:tcPr>
            <w:tcW w:w="603" w:type="dxa"/>
            <w:shd w:val="clear" w:color="auto" w:fill="D9D9D9" w:themeFill="background1" w:themeFillShade="D9"/>
            <w:noWrap/>
            <w:vAlign w:val="center"/>
            <w:hideMark/>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2</w:t>
            </w:r>
          </w:p>
        </w:tc>
        <w:tc>
          <w:tcPr>
            <w:tcW w:w="778" w:type="dxa"/>
            <w:shd w:val="clear" w:color="auto" w:fill="D9D9D9" w:themeFill="background1" w:themeFillShade="D9"/>
            <w:textDirection w:val="btLr"/>
          </w:tcPr>
          <w:p w:rsidR="00C174F0" w:rsidRPr="002A21CF" w:rsidRDefault="00C174F0" w:rsidP="00181469">
            <w:pPr>
              <w:spacing w:after="0" w:line="240" w:lineRule="auto"/>
              <w:ind w:left="113" w:right="113"/>
              <w:jc w:val="center"/>
              <w:rPr>
                <w:rFonts w:ascii="Times New Roman" w:hAnsi="Times New Roman" w:cs="Times New Roman"/>
                <w:b/>
                <w:i/>
                <w:sz w:val="24"/>
                <w:szCs w:val="24"/>
              </w:rPr>
            </w:pPr>
            <w:r w:rsidRPr="002A21CF">
              <w:rPr>
                <w:rFonts w:ascii="Times New Roman" w:eastAsia="Times New Roman" w:hAnsi="Times New Roman" w:cs="Times New Roman"/>
                <w:b/>
                <w:i/>
                <w:sz w:val="24"/>
                <w:szCs w:val="24"/>
              </w:rPr>
              <w:t>общий процент выполнения заданий</w:t>
            </w:r>
          </w:p>
        </w:tc>
        <w:tc>
          <w:tcPr>
            <w:tcW w:w="602" w:type="dxa"/>
            <w:shd w:val="clear" w:color="auto" w:fill="D9D9D9" w:themeFill="background1" w:themeFillShade="D9"/>
            <w:noWrap/>
            <w:vAlign w:val="center"/>
            <w:hideMark/>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1</w:t>
            </w:r>
          </w:p>
        </w:tc>
        <w:tc>
          <w:tcPr>
            <w:tcW w:w="602" w:type="dxa"/>
            <w:shd w:val="clear" w:color="auto" w:fill="D9D9D9" w:themeFill="background1" w:themeFillShade="D9"/>
            <w:noWrap/>
            <w:vAlign w:val="center"/>
            <w:hideMark/>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2</w:t>
            </w:r>
          </w:p>
        </w:tc>
        <w:tc>
          <w:tcPr>
            <w:tcW w:w="781" w:type="dxa"/>
            <w:shd w:val="clear" w:color="auto" w:fill="D9D9D9" w:themeFill="background1" w:themeFillShade="D9"/>
            <w:textDirection w:val="btLr"/>
          </w:tcPr>
          <w:p w:rsidR="00C174F0" w:rsidRPr="002A21CF" w:rsidRDefault="00C174F0" w:rsidP="00181469">
            <w:pPr>
              <w:spacing w:after="0" w:line="240" w:lineRule="auto"/>
              <w:ind w:left="113" w:right="113"/>
              <w:jc w:val="center"/>
              <w:rPr>
                <w:rFonts w:ascii="Times New Roman" w:hAnsi="Times New Roman" w:cs="Times New Roman"/>
                <w:b/>
                <w:sz w:val="24"/>
                <w:szCs w:val="24"/>
              </w:rPr>
            </w:pPr>
            <w:r w:rsidRPr="002A21CF">
              <w:rPr>
                <w:rFonts w:ascii="Times New Roman" w:eastAsia="Times New Roman" w:hAnsi="Times New Roman" w:cs="Times New Roman"/>
                <w:b/>
                <w:i/>
                <w:sz w:val="24"/>
                <w:szCs w:val="24"/>
              </w:rPr>
              <w:t>общий процент выполнения заданий</w:t>
            </w:r>
          </w:p>
        </w:tc>
        <w:tc>
          <w:tcPr>
            <w:tcW w:w="708" w:type="dxa"/>
            <w:shd w:val="clear" w:color="auto" w:fill="D9D9D9" w:themeFill="background1" w:themeFillShade="D9"/>
            <w:noWrap/>
            <w:vAlign w:val="center"/>
            <w:hideMark/>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1</w:t>
            </w:r>
          </w:p>
        </w:tc>
        <w:tc>
          <w:tcPr>
            <w:tcW w:w="851" w:type="dxa"/>
            <w:shd w:val="clear" w:color="auto" w:fill="D9D9D9" w:themeFill="background1" w:themeFillShade="D9"/>
            <w:textDirection w:val="btLr"/>
          </w:tcPr>
          <w:p w:rsidR="00C174F0" w:rsidRPr="002A21CF" w:rsidRDefault="00C174F0" w:rsidP="00181469">
            <w:pPr>
              <w:spacing w:after="0" w:line="240" w:lineRule="auto"/>
              <w:ind w:left="113" w:right="113"/>
              <w:jc w:val="center"/>
              <w:rPr>
                <w:rFonts w:ascii="Times New Roman" w:hAnsi="Times New Roman" w:cs="Times New Roman"/>
                <w:b/>
                <w:sz w:val="24"/>
                <w:szCs w:val="24"/>
              </w:rPr>
            </w:pPr>
            <w:r w:rsidRPr="002A21CF">
              <w:rPr>
                <w:rFonts w:ascii="Times New Roman" w:eastAsia="Times New Roman" w:hAnsi="Times New Roman" w:cs="Times New Roman"/>
                <w:b/>
                <w:i/>
                <w:sz w:val="24"/>
                <w:szCs w:val="24"/>
              </w:rPr>
              <w:t>общий процент выполнения заданий</w:t>
            </w:r>
          </w:p>
        </w:tc>
        <w:tc>
          <w:tcPr>
            <w:tcW w:w="850" w:type="dxa"/>
            <w:shd w:val="clear" w:color="auto" w:fill="D9D9D9" w:themeFill="background1" w:themeFillShade="D9"/>
            <w:noWrap/>
            <w:vAlign w:val="center"/>
            <w:hideMark/>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1</w:t>
            </w:r>
          </w:p>
        </w:tc>
        <w:tc>
          <w:tcPr>
            <w:tcW w:w="993" w:type="dxa"/>
            <w:shd w:val="clear" w:color="auto" w:fill="D9D9D9" w:themeFill="background1" w:themeFillShade="D9"/>
            <w:textDirection w:val="btLr"/>
          </w:tcPr>
          <w:p w:rsidR="00C174F0" w:rsidRPr="002A21CF" w:rsidRDefault="00C174F0" w:rsidP="00181469">
            <w:pPr>
              <w:spacing w:after="0" w:line="240" w:lineRule="auto"/>
              <w:ind w:left="113" w:right="113"/>
              <w:jc w:val="center"/>
              <w:rPr>
                <w:rFonts w:ascii="Times New Roman" w:hAnsi="Times New Roman" w:cs="Times New Roman"/>
                <w:b/>
                <w:sz w:val="24"/>
                <w:szCs w:val="24"/>
              </w:rPr>
            </w:pPr>
            <w:r w:rsidRPr="002A21CF">
              <w:rPr>
                <w:rFonts w:ascii="Times New Roman" w:eastAsia="Times New Roman" w:hAnsi="Times New Roman" w:cs="Times New Roman"/>
                <w:b/>
                <w:i/>
                <w:sz w:val="24"/>
                <w:szCs w:val="24"/>
              </w:rPr>
              <w:t>общий процент выполнения заданий</w:t>
            </w:r>
          </w:p>
        </w:tc>
      </w:tr>
      <w:tr w:rsidR="00C174F0" w:rsidRPr="002A21CF" w:rsidTr="00EF561E">
        <w:trPr>
          <w:trHeight w:val="375"/>
        </w:trPr>
        <w:tc>
          <w:tcPr>
            <w:tcW w:w="2122" w:type="dxa"/>
            <w:tcBorders>
              <w:left w:val="single" w:sz="4" w:space="0" w:color="auto"/>
            </w:tcBorders>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 xml:space="preserve">Физика </w:t>
            </w:r>
          </w:p>
        </w:tc>
        <w:tc>
          <w:tcPr>
            <w:tcW w:w="603"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29</w:t>
            </w:r>
          </w:p>
        </w:tc>
        <w:tc>
          <w:tcPr>
            <w:tcW w:w="603"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29</w:t>
            </w:r>
          </w:p>
        </w:tc>
        <w:tc>
          <w:tcPr>
            <w:tcW w:w="778"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71%</w:t>
            </w:r>
          </w:p>
        </w:tc>
        <w:tc>
          <w:tcPr>
            <w:tcW w:w="602"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602"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781"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69%</w:t>
            </w:r>
          </w:p>
        </w:tc>
        <w:tc>
          <w:tcPr>
            <w:tcW w:w="708"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24</w:t>
            </w:r>
          </w:p>
        </w:tc>
        <w:tc>
          <w:tcPr>
            <w:tcW w:w="851"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72%</w:t>
            </w:r>
          </w:p>
        </w:tc>
        <w:tc>
          <w:tcPr>
            <w:tcW w:w="850"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19</w:t>
            </w:r>
          </w:p>
        </w:tc>
        <w:tc>
          <w:tcPr>
            <w:tcW w:w="993"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61%</w:t>
            </w:r>
          </w:p>
        </w:tc>
      </w:tr>
      <w:tr w:rsidR="00C174F0" w:rsidRPr="002A21CF" w:rsidTr="00EF561E">
        <w:trPr>
          <w:trHeight w:val="375"/>
        </w:trPr>
        <w:tc>
          <w:tcPr>
            <w:tcW w:w="2122" w:type="dxa"/>
            <w:tcBorders>
              <w:left w:val="single" w:sz="4" w:space="0" w:color="auto"/>
            </w:tcBorders>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 xml:space="preserve">Математика </w:t>
            </w:r>
          </w:p>
        </w:tc>
        <w:tc>
          <w:tcPr>
            <w:tcW w:w="603"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29</w:t>
            </w:r>
          </w:p>
        </w:tc>
        <w:tc>
          <w:tcPr>
            <w:tcW w:w="603"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29</w:t>
            </w:r>
          </w:p>
        </w:tc>
        <w:tc>
          <w:tcPr>
            <w:tcW w:w="778"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72%</w:t>
            </w:r>
          </w:p>
        </w:tc>
        <w:tc>
          <w:tcPr>
            <w:tcW w:w="602"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602"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781"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72%</w:t>
            </w:r>
          </w:p>
        </w:tc>
        <w:tc>
          <w:tcPr>
            <w:tcW w:w="708"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24</w:t>
            </w:r>
          </w:p>
        </w:tc>
        <w:tc>
          <w:tcPr>
            <w:tcW w:w="851"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78%</w:t>
            </w:r>
          </w:p>
        </w:tc>
        <w:tc>
          <w:tcPr>
            <w:tcW w:w="850"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993"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68%</w:t>
            </w:r>
          </w:p>
        </w:tc>
      </w:tr>
      <w:tr w:rsidR="00C174F0" w:rsidRPr="002A21CF" w:rsidTr="00EF561E">
        <w:trPr>
          <w:trHeight w:val="375"/>
        </w:trPr>
        <w:tc>
          <w:tcPr>
            <w:tcW w:w="2122" w:type="dxa"/>
            <w:tcBorders>
              <w:left w:val="single" w:sz="4" w:space="0" w:color="auto"/>
            </w:tcBorders>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 xml:space="preserve">Информатика </w:t>
            </w:r>
          </w:p>
        </w:tc>
        <w:tc>
          <w:tcPr>
            <w:tcW w:w="603"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29</w:t>
            </w:r>
          </w:p>
        </w:tc>
        <w:tc>
          <w:tcPr>
            <w:tcW w:w="603"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29</w:t>
            </w:r>
          </w:p>
        </w:tc>
        <w:tc>
          <w:tcPr>
            <w:tcW w:w="778"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81%</w:t>
            </w:r>
          </w:p>
        </w:tc>
        <w:tc>
          <w:tcPr>
            <w:tcW w:w="602"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602"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781"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74%</w:t>
            </w:r>
          </w:p>
        </w:tc>
        <w:tc>
          <w:tcPr>
            <w:tcW w:w="708"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24</w:t>
            </w:r>
          </w:p>
        </w:tc>
        <w:tc>
          <w:tcPr>
            <w:tcW w:w="851"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82%</w:t>
            </w:r>
          </w:p>
        </w:tc>
        <w:tc>
          <w:tcPr>
            <w:tcW w:w="850"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22</w:t>
            </w:r>
          </w:p>
        </w:tc>
        <w:tc>
          <w:tcPr>
            <w:tcW w:w="993"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72%</w:t>
            </w:r>
          </w:p>
        </w:tc>
      </w:tr>
    </w:tbl>
    <w:p w:rsidR="00C174F0" w:rsidRPr="002A21CF" w:rsidRDefault="00C174F0" w:rsidP="00181469">
      <w:pPr>
        <w:spacing w:after="0" w:line="240" w:lineRule="auto"/>
        <w:jc w:val="both"/>
        <w:rPr>
          <w:rFonts w:ascii="Times New Roman" w:eastAsia="Times New Roman" w:hAnsi="Times New Roman" w:cs="Times New Roman"/>
          <w:sz w:val="24"/>
          <w:szCs w:val="24"/>
        </w:rPr>
      </w:pPr>
    </w:p>
    <w:p w:rsidR="00615F9F" w:rsidRPr="002A21CF" w:rsidRDefault="00615F9F"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Сертификаты</w:t>
      </w:r>
      <w:r w:rsidR="004521CD" w:rsidRPr="002A21CF">
        <w:rPr>
          <w:rFonts w:ascii="Times New Roman" w:eastAsia="Times New Roman" w:hAnsi="Times New Roman" w:cs="Times New Roman"/>
          <w:b/>
          <w:sz w:val="24"/>
          <w:szCs w:val="24"/>
        </w:rPr>
        <w:t xml:space="preserve"> об успешном прохождении и завершении программ</w:t>
      </w:r>
      <w:r w:rsidR="00506432" w:rsidRPr="002A21CF">
        <w:rPr>
          <w:rFonts w:ascii="Times New Roman" w:eastAsia="Times New Roman" w:hAnsi="Times New Roman" w:cs="Times New Roman"/>
          <w:b/>
          <w:sz w:val="24"/>
          <w:szCs w:val="24"/>
        </w:rPr>
        <w:t xml:space="preserve"> дополнительного образования  ЦТО Брянского района</w:t>
      </w:r>
      <w:r w:rsidRPr="002A21CF">
        <w:rPr>
          <w:rFonts w:ascii="Times New Roman" w:eastAsia="Times New Roman" w:hAnsi="Times New Roman" w:cs="Times New Roman"/>
          <w:b/>
          <w:sz w:val="24"/>
          <w:szCs w:val="24"/>
        </w:rPr>
        <w:t xml:space="preserve"> получили 19 выпускников</w:t>
      </w:r>
      <w:r w:rsidR="00C85EAE" w:rsidRPr="002A21CF">
        <w:rPr>
          <w:rFonts w:ascii="Times New Roman" w:eastAsia="Times New Roman" w:hAnsi="Times New Roman" w:cs="Times New Roman"/>
          <w:b/>
          <w:sz w:val="24"/>
          <w:szCs w:val="24"/>
        </w:rPr>
        <w:t xml:space="preserve"> 2022-2023 учебного года</w:t>
      </w:r>
      <w:r w:rsidR="00C85EAE" w:rsidRPr="002A21CF">
        <w:rPr>
          <w:rFonts w:ascii="Times New Roman" w:eastAsia="Times New Roman" w:hAnsi="Times New Roman" w:cs="Times New Roman"/>
          <w:sz w:val="24"/>
          <w:szCs w:val="24"/>
        </w:rPr>
        <w:t>.</w:t>
      </w:r>
    </w:p>
    <w:p w:rsidR="00807C48" w:rsidRPr="002A21CF" w:rsidRDefault="00036796"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000F5BDE" w:rsidRPr="002A21CF">
        <w:rPr>
          <w:rFonts w:ascii="Times New Roman" w:eastAsia="Times New Roman" w:hAnsi="Times New Roman" w:cs="Times New Roman"/>
          <w:noProof/>
          <w:sz w:val="24"/>
          <w:szCs w:val="24"/>
        </w:rPr>
        <w:drawing>
          <wp:inline distT="0" distB="0" distL="0" distR="0" wp14:anchorId="5834E9EA" wp14:editId="00FE9552">
            <wp:extent cx="63246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7C48" w:rsidRPr="002A21CF" w:rsidRDefault="00807C48"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За время обучения учащиеся посетили промышленные предприятия и организации, направленные на подготовку инженерных кадров в Брянской области:</w:t>
      </w:r>
    </w:p>
    <w:p w:rsidR="00807C48" w:rsidRPr="002A21CF" w:rsidRDefault="00807C48"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Экскурсия на АО БАЗ</w:t>
      </w:r>
      <w:r w:rsidRPr="002A21CF">
        <w:rPr>
          <w:rFonts w:ascii="Times New Roman" w:eastAsia="Times New Roman" w:hAnsi="Times New Roman" w:cs="Times New Roman"/>
          <w:sz w:val="24"/>
          <w:szCs w:val="24"/>
        </w:rPr>
        <w:t xml:space="preserve"> (ГРУППЫ 9.1 И 9.2)</w:t>
      </w:r>
    </w:p>
    <w:p w:rsidR="00807C48" w:rsidRPr="002A21CF" w:rsidRDefault="00807C48"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Сотрудники ознакомили нас с организационной структурой предприятий, номенклатурой выпускаемой продукции, показали выполнение отдельных технологических операций (заготовительные, сборочные, контрольные).</w:t>
      </w:r>
    </w:p>
    <w:p w:rsidR="00807C48" w:rsidRPr="002A21CF" w:rsidRDefault="00807C48"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Мы ознакомились с современным оборудованием (станки лазерной резки, гибочные, обрабатывающие центры, правильные), задали интересующие вопросы непосредственно операторам оборудования, посмотрели выполнение технологических процессов в реальных производственных условиях.</w:t>
      </w:r>
    </w:p>
    <w:p w:rsidR="00722AAA" w:rsidRPr="002A21CF" w:rsidRDefault="00722AAA" w:rsidP="002A21CF">
      <w:pPr>
        <w:spacing w:after="0" w:line="240" w:lineRule="auto"/>
        <w:jc w:val="both"/>
        <w:rPr>
          <w:rFonts w:ascii="Times New Roman" w:hAnsi="Times New Roman" w:cs="Times New Roman"/>
          <w:b/>
          <w:i/>
          <w:sz w:val="24"/>
          <w:szCs w:val="24"/>
        </w:rPr>
      </w:pPr>
      <w:r w:rsidRPr="002A21CF">
        <w:rPr>
          <w:rFonts w:ascii="Times New Roman" w:hAnsi="Times New Roman" w:cs="Times New Roman"/>
          <w:b/>
          <w:i/>
          <w:sz w:val="24"/>
          <w:szCs w:val="24"/>
        </w:rPr>
        <w:t>Экскурсия в БГИТУ (ГРУППЫ 8.1 И 8.2, ЗНАКОМСТВО С ВОЕННЫМ ЦЕНТРОМ)</w:t>
      </w:r>
    </w:p>
    <w:p w:rsidR="00722AAA" w:rsidRPr="002A21CF" w:rsidRDefault="00722AAA" w:rsidP="002A21CF">
      <w:pPr>
        <w:spacing w:after="0" w:line="240" w:lineRule="auto"/>
        <w:jc w:val="both"/>
        <w:rPr>
          <w:rFonts w:ascii="Times New Roman" w:hAnsi="Times New Roman" w:cs="Times New Roman"/>
          <w:i/>
          <w:sz w:val="24"/>
          <w:szCs w:val="24"/>
        </w:rPr>
      </w:pPr>
      <w:r w:rsidRPr="002A21CF">
        <w:rPr>
          <w:rFonts w:ascii="Times New Roman" w:hAnsi="Times New Roman" w:cs="Times New Roman"/>
          <w:i/>
          <w:sz w:val="24"/>
          <w:szCs w:val="24"/>
          <w:shd w:val="clear" w:color="auto" w:fill="FFFFFF"/>
        </w:rPr>
        <w:t>Экскурсия в военный учебный центр преподнëс новые интересные знания, а также показал важность приобретаемых умений и навыков на практических занятиях.</w:t>
      </w:r>
      <w:r w:rsidRPr="002A21CF">
        <w:rPr>
          <w:rFonts w:ascii="Times New Roman" w:hAnsi="Times New Roman" w:cs="Times New Roman"/>
          <w:i/>
          <w:sz w:val="24"/>
          <w:szCs w:val="24"/>
        </w:rPr>
        <w:t xml:space="preserve"> </w:t>
      </w:r>
      <w:r w:rsidRPr="002A21CF">
        <w:rPr>
          <w:rFonts w:ascii="Times New Roman" w:hAnsi="Times New Roman" w:cs="Times New Roman"/>
          <w:i/>
          <w:sz w:val="24"/>
          <w:szCs w:val="24"/>
          <w:shd w:val="clear" w:color="auto" w:fill="FFFFFF"/>
        </w:rPr>
        <w:t>На занятии по огневой подготовке курсанты обучаются  приëмам и правилам обращения с оружием. На занятии по военно-медицинской подготовке с помощью симулятора ранений ЗР-75 курсанты отработывают приëмы оказания первой помощи при кровотечениях, травмах конечностей, живота и таза, позвоночника, а также при ожогах; наложения повязок на различные места.  По рез</w:t>
      </w:r>
      <w:r w:rsidR="00AE61F6" w:rsidRPr="002A21CF">
        <w:rPr>
          <w:rFonts w:ascii="Times New Roman" w:hAnsi="Times New Roman" w:cs="Times New Roman"/>
          <w:i/>
          <w:sz w:val="24"/>
          <w:szCs w:val="24"/>
          <w:shd w:val="clear" w:color="auto" w:fill="FFFFFF"/>
        </w:rPr>
        <w:t xml:space="preserve">ультатам экскурсии обучающиеся </w:t>
      </w:r>
      <w:r w:rsidRPr="002A21CF">
        <w:rPr>
          <w:rFonts w:ascii="Times New Roman" w:hAnsi="Times New Roman" w:cs="Times New Roman"/>
          <w:i/>
          <w:sz w:val="24"/>
          <w:szCs w:val="24"/>
          <w:shd w:val="clear" w:color="auto" w:fill="FFFFFF"/>
        </w:rPr>
        <w:t>получили заряд положительных эмоций, испытали душевный подъëм и стали ещё увереннее в своих силах.</w:t>
      </w:r>
    </w:p>
    <w:p w:rsidR="00722AAA" w:rsidRPr="002A21CF" w:rsidRDefault="00722AAA" w:rsidP="002A21CF">
      <w:pPr>
        <w:spacing w:after="0" w:line="240" w:lineRule="auto"/>
        <w:jc w:val="both"/>
        <w:rPr>
          <w:rFonts w:ascii="Times New Roman" w:hAnsi="Times New Roman" w:cs="Times New Roman"/>
          <w:b/>
          <w:i/>
          <w:sz w:val="24"/>
          <w:szCs w:val="24"/>
        </w:rPr>
      </w:pPr>
      <w:r w:rsidRPr="002A21CF">
        <w:rPr>
          <w:rFonts w:ascii="Times New Roman" w:hAnsi="Times New Roman" w:cs="Times New Roman"/>
          <w:b/>
          <w:i/>
          <w:sz w:val="24"/>
          <w:szCs w:val="24"/>
        </w:rPr>
        <w:t>Экскурсия в БГТУ (ГРУППЫ 10.1 И 11.1)</w:t>
      </w:r>
    </w:p>
    <w:p w:rsidR="00722AAA" w:rsidRPr="002A21CF" w:rsidRDefault="00722AAA" w:rsidP="002A21CF">
      <w:pPr>
        <w:spacing w:after="0" w:line="240" w:lineRule="auto"/>
        <w:jc w:val="both"/>
        <w:rPr>
          <w:rFonts w:ascii="Times New Roman" w:hAnsi="Times New Roman" w:cs="Times New Roman"/>
          <w:sz w:val="24"/>
          <w:szCs w:val="24"/>
        </w:rPr>
      </w:pPr>
      <w:r w:rsidRPr="002A21CF">
        <w:rPr>
          <w:rFonts w:ascii="Times New Roman" w:hAnsi="Times New Roman" w:cs="Times New Roman"/>
          <w:i/>
          <w:iCs/>
          <w:sz w:val="24"/>
          <w:szCs w:val="24"/>
          <w:shd w:val="clear" w:color="auto" w:fill="FFFFFF"/>
        </w:rPr>
        <w:t xml:space="preserve"> В ходе экскурсии узнали, что в ВУЗе реализуется очень много направлений. Высококвалифицированный преподавательский состав и дружелюбное, понимающее отношение к учащимся, создают наиболее благоприятную обстановку для успешного развития студентов! Те, кто еще не определил</w:t>
      </w:r>
      <w:r w:rsidR="000F0E41" w:rsidRPr="002A21CF">
        <w:rPr>
          <w:rFonts w:ascii="Times New Roman" w:hAnsi="Times New Roman" w:cs="Times New Roman"/>
          <w:i/>
          <w:iCs/>
          <w:sz w:val="24"/>
          <w:szCs w:val="24"/>
          <w:shd w:val="clear" w:color="auto" w:fill="FFFFFF"/>
        </w:rPr>
        <w:t>ся с выбором вуза - всем советовали</w:t>
      </w:r>
      <w:r w:rsidRPr="002A21CF">
        <w:rPr>
          <w:rFonts w:ascii="Times New Roman" w:hAnsi="Times New Roman" w:cs="Times New Roman"/>
          <w:i/>
          <w:iCs/>
          <w:sz w:val="24"/>
          <w:szCs w:val="24"/>
          <w:shd w:val="clear" w:color="auto" w:fill="FFFFFF"/>
        </w:rPr>
        <w:t xml:space="preserve"> поступать именно сюда!!!</w:t>
      </w:r>
    </w:p>
    <w:p w:rsidR="00722AAA" w:rsidRPr="002A21CF" w:rsidRDefault="00722AAA" w:rsidP="00181469">
      <w:pPr>
        <w:pStyle w:val="a7"/>
        <w:spacing w:after="0" w:line="240" w:lineRule="auto"/>
        <w:jc w:val="both"/>
        <w:rPr>
          <w:rFonts w:ascii="Times New Roman" w:hAnsi="Times New Roman" w:cs="Times New Roman"/>
          <w:sz w:val="24"/>
          <w:szCs w:val="24"/>
        </w:rPr>
      </w:pPr>
    </w:p>
    <w:p w:rsidR="00722AAA" w:rsidRPr="002A21CF" w:rsidRDefault="00722AAA" w:rsidP="002A21CF">
      <w:pPr>
        <w:spacing w:after="0" w:line="240" w:lineRule="auto"/>
        <w:jc w:val="both"/>
        <w:rPr>
          <w:rFonts w:ascii="Times New Roman" w:hAnsi="Times New Roman" w:cs="Times New Roman"/>
          <w:b/>
          <w:i/>
          <w:sz w:val="24"/>
          <w:szCs w:val="24"/>
        </w:rPr>
      </w:pPr>
      <w:r w:rsidRPr="002A21CF">
        <w:rPr>
          <w:rFonts w:ascii="Times New Roman" w:hAnsi="Times New Roman" w:cs="Times New Roman"/>
          <w:b/>
          <w:i/>
          <w:sz w:val="24"/>
          <w:szCs w:val="24"/>
        </w:rPr>
        <w:t>Экскурсия БГИТУ (МАСТЕР-КЛАСС ОТ ЯНДЕКС ЛИЦЕЯ ПО ТЕМЕ «СОЗДАНИЕ МОБИЛЬНЫХ ПРИЛОЖЕНИЙ» (ГРУППЫ 10.1 И 11.1)</w:t>
      </w:r>
    </w:p>
    <w:p w:rsidR="00722AAA" w:rsidRPr="002A21CF" w:rsidRDefault="00722AAA" w:rsidP="002A21CF">
      <w:pPr>
        <w:pStyle w:val="a9"/>
        <w:spacing w:before="0" w:beforeAutospacing="0" w:after="0" w:afterAutospacing="0"/>
        <w:rPr>
          <w:rFonts w:cs="Times New Roman"/>
          <w:i/>
        </w:rPr>
      </w:pPr>
      <w:r w:rsidRPr="002A21CF">
        <w:rPr>
          <w:rFonts w:cs="Times New Roman"/>
          <w:i/>
        </w:rPr>
        <w:t xml:space="preserve">На мастер-классе преподаватели с нами поделились своим опытом разработки навыков Алисы, в частности, рассказали про фреймворк BaseSkill. </w:t>
      </w:r>
    </w:p>
    <w:p w:rsidR="00722AAA" w:rsidRPr="002A21CF" w:rsidRDefault="00722AAA" w:rsidP="002A21CF">
      <w:pPr>
        <w:pStyle w:val="a9"/>
        <w:spacing w:before="0" w:beforeAutospacing="0" w:after="0" w:afterAutospacing="0"/>
        <w:rPr>
          <w:rFonts w:cs="Times New Roman"/>
          <w:i/>
        </w:rPr>
      </w:pPr>
      <w:r w:rsidRPr="002A21CF">
        <w:rPr>
          <w:rFonts w:cs="Times New Roman"/>
          <w:i/>
        </w:rPr>
        <w:t>Какой вывод я сделал по итогам мастер -класса, — не бояться ничего нового и пробовать всё, хвататься за все возможности, за все хакатоны, везде участвовать, потому что каждое мероприятие дает незабываемый опыт и знания. Даже если ты проиграешь, через какое-то время поймешь, что это было необходимо. На ошибках можно научиться даже большему, чем на выигрышах.</w:t>
      </w:r>
    </w:p>
    <w:p w:rsidR="00722AAA" w:rsidRPr="002A21CF" w:rsidRDefault="00722AAA" w:rsidP="002A21CF">
      <w:pPr>
        <w:spacing w:after="0" w:line="240" w:lineRule="auto"/>
        <w:jc w:val="both"/>
        <w:rPr>
          <w:rFonts w:ascii="Times New Roman" w:hAnsi="Times New Roman" w:cs="Times New Roman"/>
          <w:b/>
          <w:i/>
          <w:sz w:val="24"/>
          <w:szCs w:val="24"/>
        </w:rPr>
      </w:pPr>
      <w:r w:rsidRPr="002A21CF">
        <w:rPr>
          <w:rFonts w:ascii="Times New Roman" w:hAnsi="Times New Roman" w:cs="Times New Roman"/>
          <w:b/>
          <w:i/>
          <w:sz w:val="24"/>
          <w:szCs w:val="24"/>
        </w:rPr>
        <w:t xml:space="preserve">Экскурсия на </w:t>
      </w:r>
      <w:r w:rsidRPr="002A21CF">
        <w:rPr>
          <w:rStyle w:val="ad"/>
          <w:rFonts w:ascii="Times New Roman" w:hAnsi="Times New Roman" w:cs="Times New Roman"/>
          <w:b w:val="0"/>
          <w:i/>
          <w:sz w:val="24"/>
          <w:szCs w:val="24"/>
          <w:shd w:val="clear" w:color="auto" w:fill="FFFFFF"/>
        </w:rPr>
        <w:t>АО “Брянский химический завод имени 50-летия СССР”</w:t>
      </w:r>
      <w:r w:rsidRPr="002A21CF">
        <w:rPr>
          <w:rFonts w:ascii="Times New Roman" w:hAnsi="Times New Roman" w:cs="Times New Roman"/>
          <w:b/>
          <w:i/>
          <w:sz w:val="24"/>
          <w:szCs w:val="24"/>
        </w:rPr>
        <w:t xml:space="preserve"> (ГРУППЫ 9.1 И 9.2)</w:t>
      </w:r>
    </w:p>
    <w:p w:rsidR="00722AAA" w:rsidRPr="002A21CF" w:rsidRDefault="003A196B" w:rsidP="002A21CF">
      <w:pPr>
        <w:spacing w:after="0" w:line="240" w:lineRule="auto"/>
        <w:jc w:val="both"/>
        <w:rPr>
          <w:rFonts w:ascii="Times New Roman" w:hAnsi="Times New Roman" w:cs="Times New Roman"/>
          <w:bCs/>
          <w:i/>
          <w:sz w:val="24"/>
          <w:szCs w:val="24"/>
          <w:bdr w:val="none" w:sz="0" w:space="0" w:color="auto" w:frame="1"/>
          <w:shd w:val="clear" w:color="auto" w:fill="FFFFFF"/>
        </w:rPr>
      </w:pPr>
      <w:r w:rsidRPr="002A21CF">
        <w:rPr>
          <w:rFonts w:ascii="Times New Roman" w:hAnsi="Times New Roman" w:cs="Times New Roman"/>
          <w:i/>
          <w:sz w:val="24"/>
          <w:szCs w:val="24"/>
        </w:rPr>
        <w:t xml:space="preserve">Началась </w:t>
      </w:r>
      <w:r w:rsidR="00722AAA" w:rsidRPr="002A21CF">
        <w:rPr>
          <w:rFonts w:ascii="Times New Roman" w:hAnsi="Times New Roman" w:cs="Times New Roman"/>
          <w:i/>
          <w:sz w:val="24"/>
          <w:szCs w:val="24"/>
        </w:rPr>
        <w:t>поездка на Брянский химзавод в Сельцо с экскурсии по музею предприятия. Коллектив бережно хранит свою историю: первые образцы продукции, фотографии, награды и мно</w:t>
      </w:r>
      <w:r w:rsidR="00722AAA" w:rsidRPr="002A21CF">
        <w:rPr>
          <w:rFonts w:ascii="Times New Roman" w:hAnsi="Times New Roman" w:cs="Times New Roman"/>
          <w:i/>
          <w:sz w:val="24"/>
          <w:szCs w:val="24"/>
        </w:rPr>
        <w:softHyphen/>
        <w:t>гое другое. Да и сами заводские здания, постро</w:t>
      </w:r>
      <w:r w:rsidR="00722AAA" w:rsidRPr="002A21CF">
        <w:rPr>
          <w:rFonts w:ascii="Times New Roman" w:hAnsi="Times New Roman" w:cs="Times New Roman"/>
          <w:i/>
          <w:sz w:val="24"/>
          <w:szCs w:val="24"/>
        </w:rPr>
        <w:softHyphen/>
        <w:t>енные еще в 1936 году, подобны музейным экспо</w:t>
      </w:r>
      <w:r w:rsidR="00722AAA" w:rsidRPr="002A21CF">
        <w:rPr>
          <w:rFonts w:ascii="Times New Roman" w:hAnsi="Times New Roman" w:cs="Times New Roman"/>
          <w:i/>
          <w:sz w:val="24"/>
          <w:szCs w:val="24"/>
        </w:rPr>
        <w:softHyphen/>
        <w:t xml:space="preserve">натам. На стенах — фотографии тех, кто сражался за Родину в годы Великой Отечественной войны и сегодняшних передовиков производства. </w:t>
      </w:r>
      <w:r w:rsidRPr="002A21CF">
        <w:rPr>
          <w:rFonts w:ascii="Times New Roman" w:hAnsi="Times New Roman" w:cs="Times New Roman"/>
          <w:i/>
          <w:sz w:val="24"/>
          <w:szCs w:val="24"/>
        </w:rPr>
        <w:t>Обучающимся</w:t>
      </w:r>
      <w:r w:rsidR="00722AAA" w:rsidRPr="002A21CF">
        <w:rPr>
          <w:rStyle w:val="ad"/>
          <w:rFonts w:ascii="Times New Roman" w:hAnsi="Times New Roman" w:cs="Times New Roman"/>
          <w:i/>
          <w:sz w:val="24"/>
          <w:szCs w:val="24"/>
          <w:bdr w:val="none" w:sz="0" w:space="0" w:color="auto" w:frame="1"/>
          <w:shd w:val="clear" w:color="auto" w:fill="FFFFFF"/>
        </w:rPr>
        <w:t xml:space="preserve"> очень понравилась экск</w:t>
      </w:r>
      <w:r w:rsidRPr="002A21CF">
        <w:rPr>
          <w:rStyle w:val="ad"/>
          <w:rFonts w:ascii="Times New Roman" w:hAnsi="Times New Roman" w:cs="Times New Roman"/>
          <w:i/>
          <w:sz w:val="24"/>
          <w:szCs w:val="24"/>
          <w:bdr w:val="none" w:sz="0" w:space="0" w:color="auto" w:frame="1"/>
          <w:shd w:val="clear" w:color="auto" w:fill="FFFFFF"/>
        </w:rPr>
        <w:t xml:space="preserve">урсия.Они </w:t>
      </w:r>
      <w:r w:rsidR="00722AAA" w:rsidRPr="002A21CF">
        <w:rPr>
          <w:rStyle w:val="ad"/>
          <w:rFonts w:ascii="Times New Roman" w:hAnsi="Times New Roman" w:cs="Times New Roman"/>
          <w:i/>
          <w:sz w:val="24"/>
          <w:szCs w:val="24"/>
          <w:bdr w:val="none" w:sz="0" w:space="0" w:color="auto" w:frame="1"/>
          <w:shd w:val="clear" w:color="auto" w:fill="FFFFFF"/>
        </w:rPr>
        <w:t xml:space="preserve">побывали в лабораториях завода, увидели работу предприятия «изнутри». Было очень интересно наблюдать за процессом создания продукции. </w:t>
      </w:r>
    </w:p>
    <w:p w:rsidR="00855C70" w:rsidRPr="002A21CF" w:rsidRDefault="00855C7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Деятельность ЦТО Брянского района освещена в средствах массовой информации:</w:t>
      </w:r>
    </w:p>
    <w:p w:rsidR="00EA1E34" w:rsidRPr="002A21CF" w:rsidRDefault="00855C70" w:rsidP="00181469">
      <w:pPr>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w:t>
      </w:r>
      <w:r w:rsidR="00EA1E34" w:rsidRPr="002A21CF">
        <w:rPr>
          <w:rFonts w:ascii="Times New Roman" w:eastAsia="Times New Roman" w:hAnsi="Times New Roman" w:cs="Times New Roman"/>
          <w:sz w:val="24"/>
          <w:szCs w:val="24"/>
        </w:rPr>
        <w:t xml:space="preserve">  https://snezhgimnaz.edusite.ru/p187aa1.html</w:t>
      </w:r>
    </w:p>
    <w:p w:rsidR="00855C70" w:rsidRPr="002A21CF" w:rsidRDefault="00855C70" w:rsidP="00181469">
      <w:pPr>
        <w:spacing w:after="0" w:line="240" w:lineRule="auto"/>
        <w:jc w:val="both"/>
        <w:rPr>
          <w:rFonts w:ascii="Times New Roman" w:eastAsia="Times New Roman" w:hAnsi="Times New Roman" w:cs="Times New Roman"/>
          <w:sz w:val="24"/>
          <w:szCs w:val="24"/>
        </w:rPr>
      </w:pPr>
    </w:p>
    <w:p w:rsidR="00B94C5D" w:rsidRPr="002A21CF" w:rsidRDefault="00B94C5D"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Муниципальная инновационная площадка «Агроэкология»  объединила обучающихся, проявляющих интерес к предметам эколого-биологической направленнности</w:t>
      </w:r>
      <w:r w:rsidR="00A87DB1" w:rsidRPr="002A21CF">
        <w:rPr>
          <w:rFonts w:ascii="Times New Roman" w:eastAsia="Times New Roman" w:hAnsi="Times New Roman" w:cs="Times New Roman"/>
          <w:sz w:val="24"/>
          <w:szCs w:val="24"/>
        </w:rPr>
        <w:t>:</w:t>
      </w:r>
    </w:p>
    <w:p w:rsidR="001C2CD2" w:rsidRPr="002A21CF" w:rsidRDefault="001C2CD2" w:rsidP="00181469">
      <w:pPr>
        <w:spacing w:after="0" w:line="240" w:lineRule="auto"/>
        <w:jc w:val="center"/>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Информация.</w:t>
      </w:r>
    </w:p>
    <w:p w:rsidR="001C2CD2" w:rsidRPr="002A21CF" w:rsidRDefault="001C2CD2" w:rsidP="00181469">
      <w:pPr>
        <w:spacing w:after="0" w:line="240" w:lineRule="auto"/>
        <w:jc w:val="center"/>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о наличии в образовательных организациях области агроклассов и агроэкологических объединений Брянского района.</w:t>
      </w:r>
    </w:p>
    <w:tbl>
      <w:tblPr>
        <w:tblStyle w:val="ae"/>
        <w:tblW w:w="0" w:type="auto"/>
        <w:tblInd w:w="-318" w:type="dxa"/>
        <w:tblLook w:val="04A0" w:firstRow="1" w:lastRow="0" w:firstColumn="1" w:lastColumn="0" w:noHBand="0" w:noVBand="1"/>
      </w:tblPr>
      <w:tblGrid>
        <w:gridCol w:w="2865"/>
        <w:gridCol w:w="1369"/>
        <w:gridCol w:w="1687"/>
        <w:gridCol w:w="1797"/>
        <w:gridCol w:w="2227"/>
      </w:tblGrid>
      <w:tr w:rsidR="002A21CF" w:rsidRPr="002A21CF" w:rsidTr="002A21CF">
        <w:tc>
          <w:tcPr>
            <w:tcW w:w="3155" w:type="dxa"/>
          </w:tcPr>
          <w:p w:rsidR="001C2CD2" w:rsidRPr="002A21CF" w:rsidRDefault="001C2CD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Наименование организации, на базе которой функционирует агрокласс/агроэкологическое объединение(АЭО)</w:t>
            </w:r>
          </w:p>
        </w:tc>
        <w:tc>
          <w:tcPr>
            <w:tcW w:w="1357" w:type="dxa"/>
          </w:tcPr>
          <w:p w:rsidR="001C2CD2" w:rsidRPr="002A21CF" w:rsidRDefault="001C2CD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Количество агроклассов, </w:t>
            </w:r>
            <w:r w:rsidRPr="002A21CF">
              <w:rPr>
                <w:rFonts w:ascii="Times New Roman" w:hAnsi="Times New Roman" w:cs="Times New Roman"/>
                <w:b/>
                <w:sz w:val="24"/>
                <w:szCs w:val="24"/>
                <w:u w:val="single"/>
              </w:rPr>
              <w:t>АЭО в образоват. организации</w:t>
            </w:r>
          </w:p>
        </w:tc>
        <w:tc>
          <w:tcPr>
            <w:tcW w:w="1672" w:type="dxa"/>
          </w:tcPr>
          <w:p w:rsidR="001C2CD2" w:rsidRPr="002A21CF" w:rsidRDefault="001C2CD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Количество детей, обучающихся в агроклассе/</w:t>
            </w:r>
            <w:r w:rsidRPr="002A21CF">
              <w:rPr>
                <w:rFonts w:ascii="Times New Roman" w:hAnsi="Times New Roman" w:cs="Times New Roman"/>
                <w:b/>
                <w:sz w:val="24"/>
                <w:szCs w:val="24"/>
                <w:u w:val="single"/>
              </w:rPr>
              <w:t>АЭО</w:t>
            </w:r>
          </w:p>
        </w:tc>
        <w:tc>
          <w:tcPr>
            <w:tcW w:w="1780" w:type="dxa"/>
          </w:tcPr>
          <w:p w:rsidR="001C2CD2" w:rsidRPr="002A21CF" w:rsidRDefault="001C2CD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Количество педагогов, преподающих в агроклассах/</w:t>
            </w:r>
            <w:r w:rsidRPr="002A21CF">
              <w:rPr>
                <w:rFonts w:ascii="Times New Roman" w:hAnsi="Times New Roman" w:cs="Times New Roman"/>
                <w:b/>
                <w:sz w:val="24"/>
                <w:szCs w:val="24"/>
                <w:u w:val="single"/>
              </w:rPr>
              <w:t>АЭО</w:t>
            </w:r>
          </w:p>
        </w:tc>
        <w:tc>
          <w:tcPr>
            <w:tcW w:w="2207" w:type="dxa"/>
          </w:tcPr>
          <w:p w:rsidR="001C2CD2" w:rsidRPr="002A21CF" w:rsidRDefault="001C2CD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Количество дополнительных общеобразовательных программ, реализуемых в агроклассах/</w:t>
            </w:r>
            <w:r w:rsidRPr="002A21CF">
              <w:rPr>
                <w:rFonts w:ascii="Times New Roman" w:hAnsi="Times New Roman" w:cs="Times New Roman"/>
                <w:b/>
                <w:sz w:val="24"/>
                <w:szCs w:val="24"/>
                <w:u w:val="single"/>
              </w:rPr>
              <w:t>АЭО</w:t>
            </w:r>
          </w:p>
        </w:tc>
      </w:tr>
      <w:tr w:rsidR="002A21CF" w:rsidRPr="002A21CF" w:rsidTr="002A21CF">
        <w:tc>
          <w:tcPr>
            <w:tcW w:w="3155" w:type="dxa"/>
          </w:tcPr>
          <w:p w:rsidR="00AB61B3" w:rsidRPr="002A21CF" w:rsidRDefault="00AB61B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«Гимназия №1 Брянского района»</w:t>
            </w:r>
          </w:p>
        </w:tc>
        <w:tc>
          <w:tcPr>
            <w:tcW w:w="1357" w:type="dxa"/>
          </w:tcPr>
          <w:p w:rsidR="00AB61B3" w:rsidRPr="002A21CF" w:rsidRDefault="00AB61B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w:t>
            </w:r>
          </w:p>
        </w:tc>
        <w:tc>
          <w:tcPr>
            <w:tcW w:w="1672" w:type="dxa"/>
          </w:tcPr>
          <w:p w:rsidR="00AB61B3" w:rsidRPr="002A21CF" w:rsidRDefault="00AB61B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127</w:t>
            </w:r>
          </w:p>
        </w:tc>
        <w:tc>
          <w:tcPr>
            <w:tcW w:w="1780" w:type="dxa"/>
          </w:tcPr>
          <w:p w:rsidR="00AB61B3" w:rsidRPr="002A21CF" w:rsidRDefault="00AB61B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w:t>
            </w:r>
          </w:p>
        </w:tc>
        <w:tc>
          <w:tcPr>
            <w:tcW w:w="2207" w:type="dxa"/>
          </w:tcPr>
          <w:p w:rsidR="00AB61B3" w:rsidRPr="002A21CF" w:rsidRDefault="00AB61B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w:t>
            </w:r>
          </w:p>
          <w:p w:rsidR="00AB61B3" w:rsidRPr="002A21CF" w:rsidRDefault="00AB61B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p>
        </w:tc>
      </w:tr>
      <w:tr w:rsidR="002A21CF" w:rsidRPr="002A21CF" w:rsidTr="002A21CF">
        <w:tc>
          <w:tcPr>
            <w:tcW w:w="3155" w:type="dxa"/>
          </w:tcPr>
          <w:p w:rsidR="003F050B" w:rsidRPr="002A21CF" w:rsidRDefault="003F050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Муниципальное бюджетное общеобразовательное учреждение «Лицей №1 Брянского района»</w:t>
            </w:r>
          </w:p>
        </w:tc>
        <w:tc>
          <w:tcPr>
            <w:tcW w:w="1357" w:type="dxa"/>
          </w:tcPr>
          <w:p w:rsidR="003F050B" w:rsidRPr="002A21CF" w:rsidRDefault="003F050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 (АЭО)</w:t>
            </w:r>
          </w:p>
        </w:tc>
        <w:tc>
          <w:tcPr>
            <w:tcW w:w="1672" w:type="dxa"/>
          </w:tcPr>
          <w:p w:rsidR="003F050B" w:rsidRPr="002A21CF" w:rsidRDefault="003F050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75</w:t>
            </w:r>
          </w:p>
        </w:tc>
        <w:tc>
          <w:tcPr>
            <w:tcW w:w="1780" w:type="dxa"/>
          </w:tcPr>
          <w:p w:rsidR="003F050B" w:rsidRPr="002A21CF" w:rsidRDefault="003F050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w:t>
            </w:r>
          </w:p>
        </w:tc>
        <w:tc>
          <w:tcPr>
            <w:tcW w:w="2207" w:type="dxa"/>
          </w:tcPr>
          <w:p w:rsidR="003F050B" w:rsidRPr="002A21CF" w:rsidRDefault="003F050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5 </w:t>
            </w:r>
          </w:p>
        </w:tc>
      </w:tr>
      <w:tr w:rsidR="002A21CF" w:rsidRPr="002A21CF" w:rsidTr="002A21CF">
        <w:tc>
          <w:tcPr>
            <w:tcW w:w="3155" w:type="dxa"/>
          </w:tcPr>
          <w:p w:rsidR="00AE05E7" w:rsidRPr="002A21CF" w:rsidRDefault="00AE05E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ВСЕГО</w:t>
            </w:r>
          </w:p>
        </w:tc>
        <w:tc>
          <w:tcPr>
            <w:tcW w:w="1357" w:type="dxa"/>
          </w:tcPr>
          <w:p w:rsidR="00AE05E7" w:rsidRPr="002A21CF" w:rsidRDefault="00AE05E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7</w:t>
            </w:r>
          </w:p>
        </w:tc>
        <w:tc>
          <w:tcPr>
            <w:tcW w:w="1672" w:type="dxa"/>
          </w:tcPr>
          <w:p w:rsidR="00AE05E7" w:rsidRPr="002A21CF" w:rsidRDefault="00AE05E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202</w:t>
            </w:r>
          </w:p>
        </w:tc>
        <w:tc>
          <w:tcPr>
            <w:tcW w:w="1780" w:type="dxa"/>
          </w:tcPr>
          <w:p w:rsidR="00AE05E7" w:rsidRPr="002A21CF" w:rsidRDefault="00AE05E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13</w:t>
            </w:r>
          </w:p>
        </w:tc>
        <w:tc>
          <w:tcPr>
            <w:tcW w:w="2207" w:type="dxa"/>
          </w:tcPr>
          <w:p w:rsidR="00AE05E7" w:rsidRPr="002A21CF" w:rsidRDefault="001F5B38"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9</w:t>
            </w:r>
          </w:p>
        </w:tc>
      </w:tr>
    </w:tbl>
    <w:p w:rsidR="009E3DEB" w:rsidRPr="002A21CF" w:rsidRDefault="009E3DEB"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На базе МБОУ «Лицей №1 Брянского района» функционируют 5 разновозрастных объединений обучающихся, реализующих программы дополнительного образования по агроэкологии:</w:t>
      </w:r>
    </w:p>
    <w:p w:rsidR="009E3DEB" w:rsidRPr="002A21CF" w:rsidRDefault="009E3DE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Начальная школа:</w:t>
      </w:r>
    </w:p>
    <w:p w:rsidR="009E3DEB" w:rsidRPr="002A21CF" w:rsidRDefault="009E3DEB" w:rsidP="00181469">
      <w:pPr>
        <w:pStyle w:val="a7"/>
        <w:numPr>
          <w:ilvl w:val="0"/>
          <w:numId w:val="11"/>
        </w:num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Объединение «Агроэколёнок»</w:t>
      </w:r>
    </w:p>
    <w:p w:rsidR="009E3DEB" w:rsidRPr="002A21CF" w:rsidRDefault="009E3DEB" w:rsidP="00181469">
      <w:pPr>
        <w:pStyle w:val="a7"/>
        <w:numPr>
          <w:ilvl w:val="0"/>
          <w:numId w:val="11"/>
        </w:num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Объединение «Живи, росток»</w:t>
      </w:r>
    </w:p>
    <w:p w:rsidR="009E3DEB" w:rsidRPr="002A21CF" w:rsidRDefault="009E3DE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Средняя и старшая школа:</w:t>
      </w:r>
    </w:p>
    <w:p w:rsidR="009E3DEB" w:rsidRPr="002A21CF" w:rsidRDefault="009E3DEB" w:rsidP="00181469">
      <w:pPr>
        <w:pStyle w:val="a7"/>
        <w:numPr>
          <w:ilvl w:val="0"/>
          <w:numId w:val="12"/>
        </w:num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НОУ «Экология и цивилизация»</w:t>
      </w:r>
    </w:p>
    <w:p w:rsidR="009E3DEB" w:rsidRPr="002A21CF" w:rsidRDefault="009E3DEB" w:rsidP="00181469">
      <w:pPr>
        <w:pStyle w:val="a7"/>
        <w:numPr>
          <w:ilvl w:val="0"/>
          <w:numId w:val="12"/>
        </w:num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Агролаборатория (кабинет химии)</w:t>
      </w:r>
    </w:p>
    <w:p w:rsidR="009E3DEB" w:rsidRPr="002A21CF" w:rsidRDefault="009E3DEB" w:rsidP="00181469">
      <w:pPr>
        <w:pStyle w:val="a7"/>
        <w:numPr>
          <w:ilvl w:val="0"/>
          <w:numId w:val="12"/>
        </w:num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xml:space="preserve">Объединение старшеклассников </w:t>
      </w:r>
      <w:r w:rsidRPr="002A21CF">
        <w:rPr>
          <w:rFonts w:ascii="Times New Roman" w:hAnsi="Times New Roman" w:cs="Times New Roman"/>
          <w:bCs/>
          <w:sz w:val="24"/>
          <w:szCs w:val="24"/>
          <w:lang w:val="en-US"/>
        </w:rPr>
        <w:t>Neovita</w:t>
      </w:r>
    </w:p>
    <w:p w:rsidR="009E3DEB" w:rsidRPr="002A21CF" w:rsidRDefault="009E3DEB"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00DA1E62" w:rsidRPr="002A21CF">
        <w:rPr>
          <w:rFonts w:ascii="Times New Roman" w:eastAsia="Times New Roman" w:hAnsi="Times New Roman" w:cs="Times New Roman"/>
          <w:sz w:val="24"/>
          <w:szCs w:val="24"/>
        </w:rPr>
        <w:t>В целях реализации дополнительной программы</w:t>
      </w:r>
      <w:r w:rsidRPr="002A21CF">
        <w:rPr>
          <w:rFonts w:ascii="Times New Roman" w:eastAsia="Times New Roman" w:hAnsi="Times New Roman" w:cs="Times New Roman"/>
          <w:sz w:val="24"/>
          <w:szCs w:val="24"/>
        </w:rPr>
        <w:t xml:space="preserve"> по агроэкологии в профильных классах на базе НИЛ Мониторинга сред обитания» в БГУ имени академика И.Г. Петровского</w:t>
      </w:r>
      <w:r w:rsidR="00DA1E62" w:rsidRPr="002A21CF">
        <w:rPr>
          <w:rFonts w:ascii="Times New Roman" w:eastAsia="Times New Roman" w:hAnsi="Times New Roman" w:cs="Times New Roman"/>
          <w:sz w:val="24"/>
          <w:szCs w:val="24"/>
        </w:rPr>
        <w:t xml:space="preserve"> было </w:t>
      </w:r>
    </w:p>
    <w:p w:rsidR="009E3DEB" w:rsidRPr="002A21CF" w:rsidRDefault="00DA1E62"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w:t>
      </w:r>
      <w:r w:rsidR="009E3DEB" w:rsidRPr="002A21CF">
        <w:rPr>
          <w:rFonts w:ascii="Times New Roman" w:eastAsia="Times New Roman" w:hAnsi="Times New Roman" w:cs="Times New Roman"/>
          <w:sz w:val="24"/>
          <w:szCs w:val="24"/>
        </w:rPr>
        <w:t>риобретено  оборудование:</w:t>
      </w:r>
    </w:p>
    <w:p w:rsidR="009E3DEB" w:rsidRPr="002A21CF" w:rsidRDefault="009E3DEB"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генетическая лаборатория</w:t>
      </w:r>
    </w:p>
    <w:p w:rsidR="009E3DEB" w:rsidRPr="002A21CF" w:rsidRDefault="009E3DEB"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географическая площадка</w:t>
      </w:r>
    </w:p>
    <w:p w:rsidR="00DA1E62" w:rsidRPr="002A21CF" w:rsidRDefault="00DA1E62"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На базе МБОУ «Гимназия №1 Брянского района» функционируют  4 разновозрастных объединения обучающихся, реализующих программы дополнительного образования по агроэкологии:</w:t>
      </w:r>
    </w:p>
    <w:p w:rsidR="00DA1E62" w:rsidRPr="002A21CF" w:rsidRDefault="00DA1E62"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«Агроэкология»,</w:t>
      </w:r>
    </w:p>
    <w:p w:rsidR="00DA1E62" w:rsidRPr="002A21CF" w:rsidRDefault="00DA1E62"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«Малая академия»,</w:t>
      </w:r>
    </w:p>
    <w:p w:rsidR="00DA1E62" w:rsidRPr="002A21CF" w:rsidRDefault="00DA1E62"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«Мы - твои друзья», </w:t>
      </w:r>
    </w:p>
    <w:p w:rsidR="00DA1E62" w:rsidRPr="002A21CF" w:rsidRDefault="00DA1E62" w:rsidP="00181469">
      <w:pPr>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«Брянский край (Природа родного края)»,</w:t>
      </w:r>
    </w:p>
    <w:p w:rsidR="009E3DEB" w:rsidRPr="002A21CF" w:rsidRDefault="009E3DEB"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2022-2023 учебном году продолжилось изучение и анализ психолого-педагогической литературы по проблеме экологического образования обучающихся, проводилась целенаправленная теоретическая и опытно- исследовательская работа, </w:t>
      </w:r>
      <w:r w:rsidRPr="002A21CF">
        <w:rPr>
          <w:rFonts w:ascii="Times New Roman" w:hAnsi="Times New Roman" w:cs="Times New Roman"/>
          <w:sz w:val="24"/>
          <w:szCs w:val="24"/>
        </w:rPr>
        <w:t>работали агроэкологические объединения «Агроэкология», «Малая академия», «Мы- твои друзья», «Брянский край (Природа родного края)» (148 обучающихся).</w:t>
      </w:r>
    </w:p>
    <w:p w:rsidR="009E3DEB" w:rsidRPr="002A21CF" w:rsidRDefault="009E3DEB" w:rsidP="00181469">
      <w:pPr>
        <w:spacing w:after="0" w:line="240" w:lineRule="auto"/>
        <w:ind w:left="-142" w:firstLine="709"/>
        <w:jc w:val="both"/>
        <w:rPr>
          <w:rFonts w:ascii="Times New Roman" w:eastAsia="Calibri" w:hAnsi="Times New Roman" w:cs="Times New Roman"/>
          <w:sz w:val="24"/>
          <w:szCs w:val="24"/>
        </w:rPr>
      </w:pPr>
      <w:r w:rsidRPr="002A21CF">
        <w:rPr>
          <w:rFonts w:ascii="Times New Roman" w:eastAsia="Times New Roman" w:hAnsi="Times New Roman" w:cs="Times New Roman"/>
          <w:sz w:val="24"/>
          <w:szCs w:val="24"/>
        </w:rPr>
        <w:t> </w:t>
      </w:r>
      <w:r w:rsidRPr="002A21CF">
        <w:rPr>
          <w:rFonts w:ascii="Times New Roman" w:eastAsia="Calibri" w:hAnsi="Times New Roman" w:cs="Times New Roman"/>
          <w:sz w:val="24"/>
          <w:szCs w:val="24"/>
        </w:rPr>
        <w:t xml:space="preserve">Ежегодно в рамках Программы ШПИРЭ проходит Всероссийский конкурс школьных проектов по энерго- и ресурсоэффективности «Энергия и среда обитания». Каждый год МБОУ «Гимназия №1 Брянского района» является активным участников этого конкурса. </w:t>
      </w:r>
    </w:p>
    <w:p w:rsidR="009E3DEB" w:rsidRPr="002A21CF" w:rsidRDefault="009E3DEB" w:rsidP="00181469">
      <w:pPr>
        <w:spacing w:after="0" w:line="240" w:lineRule="auto"/>
        <w:ind w:left="-142" w:firstLine="709"/>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В 2022-2023 учебном году гимназисты активно принимали участие в конкурсе «Юннат - 2022» и стали победителями и призерами муниципального и регионального этапов.</w:t>
      </w:r>
    </w:p>
    <w:p w:rsidR="009E3DEB" w:rsidRPr="002A21CF" w:rsidRDefault="009E3DEB" w:rsidP="00181469">
      <w:pPr>
        <w:spacing w:after="0" w:line="240" w:lineRule="auto"/>
        <w:ind w:left="-142" w:firstLine="709"/>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Обучающиеся гимназии в этом учебном году успешно защитили исследовательские проекты в агроэкологическом направлении: «Геоэкологическое состояние учебно-опытного участка» (Ладыгин А., руководитель Боханова О.И.), «Выращивание бамии» (Боханова В., руководитель Боханова О.И.), «Влияние батареек на свойства почвы» (Хобатнева В., руководитель Петроченко Т.А.).</w:t>
      </w:r>
    </w:p>
    <w:p w:rsidR="009E3DEB" w:rsidRPr="002A21CF" w:rsidRDefault="009E3DEB" w:rsidP="00181469">
      <w:pPr>
        <w:spacing w:after="0" w:line="240" w:lineRule="auto"/>
        <w:ind w:left="-142" w:firstLine="709"/>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Творческие дела  в агроэкологическом направлении проводились и в летнем лагере: конкурсы рисунков, плакатов, песен, сказок, загадок, стихов на агроэкологическую тематику, выпуск бюллетеней, листовок на природоохранную тему.</w:t>
      </w:r>
    </w:p>
    <w:p w:rsidR="009E3DEB" w:rsidRPr="002A21CF" w:rsidRDefault="009E3DEB" w:rsidP="00181469">
      <w:pPr>
        <w:pStyle w:val="affa"/>
        <w:spacing w:line="240" w:lineRule="auto"/>
        <w:ind w:firstLine="567"/>
        <w:rPr>
          <w:rFonts w:ascii="Times New Roman" w:hAnsi="Times New Roman" w:cs="Times New Roman"/>
          <w:sz w:val="24"/>
        </w:rPr>
      </w:pPr>
      <w:r w:rsidRPr="002A21CF">
        <w:rPr>
          <w:rFonts w:ascii="Times New Roman" w:eastAsia="Calibri" w:hAnsi="Times New Roman" w:cs="Times New Roman"/>
          <w:sz w:val="24"/>
        </w:rPr>
        <w:t xml:space="preserve">  Одним из необходимых условий </w:t>
      </w:r>
      <w:r w:rsidRPr="002A21CF">
        <w:rPr>
          <w:rFonts w:ascii="Times New Roman" w:hAnsi="Times New Roman" w:cs="Times New Roman"/>
          <w:sz w:val="24"/>
        </w:rPr>
        <w:t xml:space="preserve">качественного обучения  в  направлении «Агроэкология» является эффективное использование условий гимназии и ее материальной базы. Для реализации проектов и проведения исследовательской деятельности использовались не только учебные кабинеты гимназии, но и проводились работы на  учебно-опытном участке, в теплице. </w:t>
      </w:r>
    </w:p>
    <w:p w:rsidR="009E3DEB" w:rsidRPr="002A21CF" w:rsidRDefault="009E3DEB" w:rsidP="00181469">
      <w:pPr>
        <w:pStyle w:val="affa"/>
        <w:spacing w:line="240" w:lineRule="auto"/>
        <w:ind w:firstLine="567"/>
        <w:rPr>
          <w:rFonts w:ascii="Times New Roman" w:hAnsi="Times New Roman" w:cs="Times New Roman"/>
          <w:sz w:val="24"/>
        </w:rPr>
      </w:pPr>
      <w:r w:rsidRPr="002A21CF">
        <w:rPr>
          <w:rFonts w:ascii="Times New Roman" w:hAnsi="Times New Roman" w:cs="Times New Roman"/>
          <w:sz w:val="24"/>
        </w:rPr>
        <w:t xml:space="preserve"> В результате обучающиеся расширяют свои знания в области растениеводства, учатся выращивать овощи рассадным способом в закрытом грунте, с помощью рассады цветов озеленяют территорию гимназии. </w:t>
      </w:r>
    </w:p>
    <w:p w:rsidR="001C2CD2" w:rsidRPr="002A21CF" w:rsidRDefault="009E3DEB"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 рамках работы муниципальной методической площадки по направлению «Агроэкология» проводится большая природоохранная работа: посадка деревьев, кустарников, цветов и уход за ними, охрана зелёных насаждений, уборка территории гимназии. </w:t>
      </w:r>
    </w:p>
    <w:p w:rsidR="00B94C5D" w:rsidRPr="002A21CF" w:rsidRDefault="00295BE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bCs/>
          <w:sz w:val="24"/>
          <w:szCs w:val="24"/>
        </w:rPr>
        <w:t xml:space="preserve">       </w:t>
      </w:r>
      <w:r w:rsidR="00A87DB1" w:rsidRPr="002A21CF">
        <w:rPr>
          <w:rFonts w:ascii="Times New Roman" w:hAnsi="Times New Roman" w:cs="Times New Roman"/>
          <w:b/>
          <w:bCs/>
          <w:sz w:val="24"/>
          <w:szCs w:val="24"/>
        </w:rPr>
        <w:t>Эколоволонтеры  участвовали  в м</w:t>
      </w:r>
      <w:r w:rsidR="00B94C5D" w:rsidRPr="002A21CF">
        <w:rPr>
          <w:rFonts w:ascii="Times New Roman" w:hAnsi="Times New Roman" w:cs="Times New Roman"/>
          <w:b/>
          <w:bCs/>
          <w:sz w:val="24"/>
          <w:szCs w:val="24"/>
        </w:rPr>
        <w:t>ероприятия</w:t>
      </w:r>
      <w:r w:rsidR="00A87DB1" w:rsidRPr="002A21CF">
        <w:rPr>
          <w:rFonts w:ascii="Times New Roman" w:hAnsi="Times New Roman" w:cs="Times New Roman"/>
          <w:b/>
          <w:bCs/>
          <w:sz w:val="24"/>
          <w:szCs w:val="24"/>
        </w:rPr>
        <w:t>х</w:t>
      </w:r>
      <w:r w:rsidR="00B94C5D" w:rsidRPr="002A21CF">
        <w:rPr>
          <w:rFonts w:ascii="Times New Roman" w:hAnsi="Times New Roman" w:cs="Times New Roman"/>
          <w:b/>
          <w:bCs/>
          <w:sz w:val="24"/>
          <w:szCs w:val="24"/>
        </w:rPr>
        <w:t xml:space="preserve"> в рамках</w:t>
      </w:r>
      <w:r w:rsidR="00A87DB1" w:rsidRPr="002A21CF">
        <w:rPr>
          <w:rFonts w:ascii="Times New Roman" w:hAnsi="Times New Roman" w:cs="Times New Roman"/>
          <w:b/>
          <w:bCs/>
          <w:sz w:val="24"/>
          <w:szCs w:val="24"/>
        </w:rPr>
        <w:t xml:space="preserve"> акций</w:t>
      </w:r>
      <w:r w:rsidR="00B94C5D" w:rsidRPr="002A21CF">
        <w:rPr>
          <w:rFonts w:ascii="Times New Roman" w:hAnsi="Times New Roman" w:cs="Times New Roman"/>
          <w:b/>
          <w:bCs/>
          <w:sz w:val="24"/>
          <w:szCs w:val="24"/>
        </w:rPr>
        <w:t xml:space="preserve"> «Экологический десант»</w:t>
      </w:r>
      <w:r w:rsidR="00A87DB1" w:rsidRPr="002A21CF">
        <w:rPr>
          <w:rFonts w:ascii="Times New Roman" w:hAnsi="Times New Roman" w:cs="Times New Roman"/>
          <w:b/>
          <w:bCs/>
          <w:sz w:val="24"/>
          <w:szCs w:val="24"/>
        </w:rPr>
        <w:t xml:space="preserve">, </w:t>
      </w:r>
      <w:r w:rsidR="00B94C5D" w:rsidRPr="002A21CF">
        <w:rPr>
          <w:rFonts w:ascii="Times New Roman" w:hAnsi="Times New Roman" w:cs="Times New Roman"/>
          <w:b/>
          <w:bCs/>
          <w:sz w:val="24"/>
          <w:szCs w:val="24"/>
        </w:rPr>
        <w:t xml:space="preserve"> «Дни защиты</w:t>
      </w:r>
      <w:r w:rsidR="00BA63A5" w:rsidRPr="002A21CF">
        <w:rPr>
          <w:rFonts w:ascii="Times New Roman" w:hAnsi="Times New Roman" w:cs="Times New Roman"/>
          <w:b/>
          <w:bCs/>
          <w:sz w:val="24"/>
          <w:szCs w:val="24"/>
        </w:rPr>
        <w:t xml:space="preserve"> от экологич</w:t>
      </w:r>
      <w:r w:rsidR="00E71B67" w:rsidRPr="002A21CF">
        <w:rPr>
          <w:rFonts w:ascii="Times New Roman" w:hAnsi="Times New Roman" w:cs="Times New Roman"/>
          <w:b/>
          <w:bCs/>
          <w:sz w:val="24"/>
          <w:szCs w:val="24"/>
        </w:rPr>
        <w:t>еской опасности 2023</w:t>
      </w:r>
      <w:r w:rsidR="00B94C5D" w:rsidRPr="002A21CF">
        <w:rPr>
          <w:rFonts w:ascii="Times New Roman" w:hAnsi="Times New Roman" w:cs="Times New Roman"/>
          <w:b/>
          <w:bCs/>
          <w:sz w:val="24"/>
          <w:szCs w:val="24"/>
        </w:rPr>
        <w:t>»</w:t>
      </w:r>
      <w:r w:rsidR="005709E3" w:rsidRPr="002A21CF">
        <w:rPr>
          <w:rFonts w:ascii="Times New Roman" w:hAnsi="Times New Roman" w:cs="Times New Roman"/>
          <w:b/>
          <w:bCs/>
          <w:sz w:val="24"/>
          <w:szCs w:val="24"/>
        </w:rPr>
        <w:t xml:space="preserve">, </w:t>
      </w:r>
      <w:r w:rsidR="00A87DB1" w:rsidRPr="002A21CF">
        <w:rPr>
          <w:rFonts w:ascii="Times New Roman" w:hAnsi="Times New Roman" w:cs="Times New Roman"/>
          <w:b/>
          <w:sz w:val="24"/>
          <w:szCs w:val="24"/>
        </w:rPr>
        <w:t>«День воды», «</w:t>
      </w:r>
      <w:r w:rsidR="005709E3" w:rsidRPr="002A21CF">
        <w:rPr>
          <w:rFonts w:ascii="Times New Roman" w:hAnsi="Times New Roman" w:cs="Times New Roman"/>
          <w:b/>
          <w:sz w:val="24"/>
          <w:szCs w:val="24"/>
        </w:rPr>
        <w:t>День защиты от экоопасности», «В</w:t>
      </w:r>
      <w:r w:rsidR="00A87DB1" w:rsidRPr="002A21CF">
        <w:rPr>
          <w:rFonts w:ascii="Times New Roman" w:hAnsi="Times New Roman" w:cs="Times New Roman"/>
          <w:b/>
          <w:sz w:val="24"/>
          <w:szCs w:val="24"/>
        </w:rPr>
        <w:t>сероссийский урок генетики»</w:t>
      </w:r>
      <w:r w:rsidR="005709E3" w:rsidRPr="002A21CF">
        <w:rPr>
          <w:rFonts w:ascii="Times New Roman" w:hAnsi="Times New Roman" w:cs="Times New Roman"/>
          <w:sz w:val="24"/>
          <w:szCs w:val="24"/>
        </w:rPr>
        <w:t xml:space="preserve"> и других.</w:t>
      </w:r>
      <w:r w:rsidR="00A87DB1" w:rsidRPr="002A21CF">
        <w:rPr>
          <w:rFonts w:ascii="Times New Roman" w:hAnsi="Times New Roman" w:cs="Times New Roman"/>
          <w:sz w:val="24"/>
          <w:szCs w:val="24"/>
        </w:rPr>
        <w:t xml:space="preserve"> И</w:t>
      </w:r>
      <w:r w:rsidR="005709E3" w:rsidRPr="002A21CF">
        <w:rPr>
          <w:rFonts w:ascii="Times New Roman" w:hAnsi="Times New Roman" w:cs="Times New Roman"/>
          <w:sz w:val="24"/>
          <w:szCs w:val="24"/>
        </w:rPr>
        <w:t xml:space="preserve">ми проведена </w:t>
      </w:r>
      <w:r w:rsidR="00A87DB1" w:rsidRPr="002A21CF">
        <w:rPr>
          <w:rFonts w:ascii="Times New Roman" w:hAnsi="Times New Roman" w:cs="Times New Roman"/>
          <w:sz w:val="24"/>
          <w:szCs w:val="24"/>
        </w:rPr>
        <w:t xml:space="preserve"> работа по озеленению и благоустройству сельских поселений Брянского района, в том числе, на экологическом субботнике «Зеленая весна»:</w:t>
      </w:r>
    </w:p>
    <w:p w:rsidR="00FC60C1" w:rsidRPr="002A21CF" w:rsidRDefault="00E71B67"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00ED7353"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rPr>
        <w:t xml:space="preserve"> В мае 2023</w:t>
      </w:r>
      <w:r w:rsidR="00FC60C1" w:rsidRPr="002A21CF">
        <w:rPr>
          <w:rFonts w:ascii="Times New Roman" w:eastAsia="Times New Roman" w:hAnsi="Times New Roman" w:cs="Times New Roman"/>
          <w:sz w:val="24"/>
          <w:szCs w:val="24"/>
        </w:rPr>
        <w:t xml:space="preserve"> года </w:t>
      </w:r>
      <w:r w:rsidRPr="002A21CF">
        <w:rPr>
          <w:rFonts w:ascii="Times New Roman" w:eastAsia="Times New Roman" w:hAnsi="Times New Roman" w:cs="Times New Roman"/>
          <w:sz w:val="24"/>
          <w:szCs w:val="24"/>
        </w:rPr>
        <w:t>обучающиеся  и педагогические работники школ и детских садов</w:t>
      </w:r>
      <w:r w:rsidR="00FC60C1" w:rsidRPr="002A21CF">
        <w:rPr>
          <w:rFonts w:ascii="Times New Roman" w:eastAsia="Times New Roman" w:hAnsi="Times New Roman" w:cs="Times New Roman"/>
          <w:sz w:val="24"/>
          <w:szCs w:val="24"/>
        </w:rPr>
        <w:t xml:space="preserve"> приняли участие в масштабной акции «Сад Памяти», которая проходила по всей Р</w:t>
      </w:r>
      <w:r w:rsidRPr="002A21CF">
        <w:rPr>
          <w:rFonts w:ascii="Times New Roman" w:eastAsia="Times New Roman" w:hAnsi="Times New Roman" w:cs="Times New Roman"/>
          <w:sz w:val="24"/>
          <w:szCs w:val="24"/>
        </w:rPr>
        <w:t xml:space="preserve">оссии. </w:t>
      </w:r>
      <w:r w:rsidR="00FC60C1" w:rsidRPr="002A21CF">
        <w:rPr>
          <w:rFonts w:ascii="Times New Roman" w:eastAsia="Times New Roman" w:hAnsi="Times New Roman" w:cs="Times New Roman"/>
          <w:sz w:val="24"/>
          <w:szCs w:val="24"/>
        </w:rPr>
        <w:t xml:space="preserve">Впервые, подобная акция под названием «Аллея Памяти» была проведена МБОУ «Гимназия №1 Брянского района» весной 2019 года, в ходе которой на территории гимназии были высажены более 40 саженцев дуба. </w:t>
      </w:r>
    </w:p>
    <w:p w:rsidR="00C9303D" w:rsidRPr="002A21CF" w:rsidRDefault="00AF3726" w:rsidP="00181469">
      <w:pPr>
        <w:shd w:val="clear" w:color="auto" w:fill="FFFFFF"/>
        <w:spacing w:after="0" w:line="240" w:lineRule="auto"/>
        <w:ind w:left="-567" w:right="4"/>
        <w:jc w:val="both"/>
        <w:rPr>
          <w:rFonts w:ascii="Times New Roman" w:hAnsi="Times New Roman" w:cs="Times New Roman"/>
          <w:b/>
          <w:spacing w:val="1"/>
          <w:sz w:val="24"/>
          <w:szCs w:val="24"/>
        </w:rPr>
      </w:pPr>
      <w:r w:rsidRPr="002A21CF">
        <w:rPr>
          <w:rFonts w:ascii="Times New Roman" w:hAnsi="Times New Roman" w:cs="Times New Roman"/>
          <w:b/>
          <w:spacing w:val="-4"/>
          <w:sz w:val="24"/>
          <w:szCs w:val="24"/>
        </w:rPr>
        <w:t xml:space="preserve">              </w:t>
      </w:r>
      <w:r w:rsidR="00234A5E" w:rsidRPr="002A21CF">
        <w:rPr>
          <w:rFonts w:ascii="Times New Roman" w:hAnsi="Times New Roman" w:cs="Times New Roman"/>
          <w:b/>
          <w:spacing w:val="-4"/>
          <w:sz w:val="24"/>
          <w:szCs w:val="24"/>
        </w:rPr>
        <w:t xml:space="preserve"> </w:t>
      </w:r>
      <w:r w:rsidR="00DC1F35" w:rsidRPr="002A21CF">
        <w:rPr>
          <w:rFonts w:ascii="Times New Roman" w:hAnsi="Times New Roman" w:cs="Times New Roman"/>
          <w:b/>
          <w:spacing w:val="-4"/>
          <w:sz w:val="24"/>
          <w:szCs w:val="24"/>
        </w:rPr>
        <w:t>3. Итоги 2022</w:t>
      </w:r>
      <w:r w:rsidR="00C9303D" w:rsidRPr="002A21CF">
        <w:rPr>
          <w:rFonts w:ascii="Times New Roman" w:hAnsi="Times New Roman" w:cs="Times New Roman"/>
          <w:b/>
          <w:spacing w:val="-4"/>
          <w:sz w:val="24"/>
          <w:szCs w:val="24"/>
        </w:rPr>
        <w:t>-20</w:t>
      </w:r>
      <w:r w:rsidR="00DC1F35" w:rsidRPr="002A21CF">
        <w:rPr>
          <w:rFonts w:ascii="Times New Roman" w:hAnsi="Times New Roman" w:cs="Times New Roman"/>
          <w:b/>
          <w:spacing w:val="-4"/>
          <w:sz w:val="24"/>
          <w:szCs w:val="24"/>
        </w:rPr>
        <w:t>23</w:t>
      </w:r>
      <w:r w:rsidR="00C9303D" w:rsidRPr="002A21CF">
        <w:rPr>
          <w:rFonts w:ascii="Times New Roman" w:hAnsi="Times New Roman" w:cs="Times New Roman"/>
          <w:b/>
          <w:spacing w:val="-4"/>
          <w:sz w:val="24"/>
          <w:szCs w:val="24"/>
        </w:rPr>
        <w:t xml:space="preserve"> учебного года.</w:t>
      </w:r>
    </w:p>
    <w:p w:rsidR="00C9303D" w:rsidRPr="002A21CF" w:rsidRDefault="00DC1F35"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По результатам 2022-2023</w:t>
      </w:r>
      <w:r w:rsidR="00DE5AE2" w:rsidRPr="002A21CF">
        <w:rPr>
          <w:rFonts w:ascii="Times New Roman" w:hAnsi="Times New Roman" w:cs="Times New Roman"/>
          <w:sz w:val="24"/>
          <w:szCs w:val="24"/>
        </w:rPr>
        <w:t xml:space="preserve"> учебного года </w:t>
      </w:r>
      <w:r w:rsidR="006E70AE" w:rsidRPr="002A21CF">
        <w:rPr>
          <w:rFonts w:ascii="Times New Roman" w:hAnsi="Times New Roman" w:cs="Times New Roman"/>
          <w:sz w:val="24"/>
          <w:szCs w:val="24"/>
        </w:rPr>
        <w:t>99,5</w:t>
      </w:r>
      <w:r w:rsidR="00C9303D" w:rsidRPr="002A21CF">
        <w:rPr>
          <w:rFonts w:ascii="Times New Roman" w:hAnsi="Times New Roman" w:cs="Times New Roman"/>
          <w:sz w:val="24"/>
          <w:szCs w:val="24"/>
        </w:rPr>
        <w:t xml:space="preserve">% обучающихся успешно освоили </w:t>
      </w:r>
      <w:r w:rsidR="00401DC7" w:rsidRPr="002A21CF">
        <w:rPr>
          <w:rFonts w:ascii="Times New Roman" w:hAnsi="Times New Roman" w:cs="Times New Roman"/>
          <w:sz w:val="24"/>
          <w:szCs w:val="24"/>
        </w:rPr>
        <w:t>обще</w:t>
      </w:r>
      <w:r w:rsidR="00C9303D" w:rsidRPr="002A21CF">
        <w:rPr>
          <w:rFonts w:ascii="Times New Roman" w:hAnsi="Times New Roman" w:cs="Times New Roman"/>
          <w:sz w:val="24"/>
          <w:szCs w:val="24"/>
        </w:rPr>
        <w:t>образовательные программы. Качество знаний уч</w:t>
      </w:r>
      <w:r w:rsidR="00703F08" w:rsidRPr="002A21CF">
        <w:rPr>
          <w:rFonts w:ascii="Times New Roman" w:hAnsi="Times New Roman" w:cs="Times New Roman"/>
          <w:sz w:val="24"/>
          <w:szCs w:val="24"/>
        </w:rPr>
        <w:t xml:space="preserve">ащихся </w:t>
      </w:r>
      <w:r w:rsidR="004028C0" w:rsidRPr="002A21CF">
        <w:rPr>
          <w:rFonts w:ascii="Times New Roman" w:hAnsi="Times New Roman" w:cs="Times New Roman"/>
          <w:sz w:val="24"/>
          <w:szCs w:val="24"/>
        </w:rPr>
        <w:t>по рай</w:t>
      </w:r>
      <w:r w:rsidR="006E70AE" w:rsidRPr="002A21CF">
        <w:rPr>
          <w:rFonts w:ascii="Times New Roman" w:hAnsi="Times New Roman" w:cs="Times New Roman"/>
          <w:sz w:val="24"/>
          <w:szCs w:val="24"/>
        </w:rPr>
        <w:t>ону составляет  47,8%, что на 1</w:t>
      </w:r>
      <w:r w:rsidR="00322E4B" w:rsidRPr="002A21CF">
        <w:rPr>
          <w:rFonts w:ascii="Times New Roman" w:hAnsi="Times New Roman" w:cs="Times New Roman"/>
          <w:sz w:val="24"/>
          <w:szCs w:val="24"/>
        </w:rPr>
        <w:t>,1</w:t>
      </w:r>
      <w:r w:rsidR="00930E33" w:rsidRPr="002A21CF">
        <w:rPr>
          <w:rFonts w:ascii="Times New Roman" w:hAnsi="Times New Roman" w:cs="Times New Roman"/>
          <w:sz w:val="24"/>
          <w:szCs w:val="24"/>
        </w:rPr>
        <w:t xml:space="preserve"> % больше </w:t>
      </w:r>
      <w:r w:rsidR="00960316" w:rsidRPr="002A21CF">
        <w:rPr>
          <w:rFonts w:ascii="Times New Roman" w:hAnsi="Times New Roman" w:cs="Times New Roman"/>
          <w:sz w:val="24"/>
          <w:szCs w:val="24"/>
        </w:rPr>
        <w:t>прошлогоднего</w:t>
      </w:r>
      <w:r w:rsidR="00981160" w:rsidRPr="002A21CF">
        <w:rPr>
          <w:rFonts w:ascii="Times New Roman" w:hAnsi="Times New Roman" w:cs="Times New Roman"/>
          <w:sz w:val="24"/>
          <w:szCs w:val="24"/>
        </w:rPr>
        <w:t xml:space="preserve"> среднего</w:t>
      </w:r>
      <w:r w:rsidR="002A21CF" w:rsidRPr="002A21CF">
        <w:rPr>
          <w:rFonts w:ascii="Times New Roman" w:hAnsi="Times New Roman" w:cs="Times New Roman"/>
          <w:sz w:val="24"/>
          <w:szCs w:val="24"/>
        </w:rPr>
        <w:t xml:space="preserve"> показателя (</w:t>
      </w:r>
      <w:r w:rsidR="006E70AE" w:rsidRPr="002A21CF">
        <w:rPr>
          <w:rFonts w:ascii="Times New Roman" w:hAnsi="Times New Roman" w:cs="Times New Roman"/>
          <w:sz w:val="24"/>
          <w:szCs w:val="24"/>
        </w:rPr>
        <w:t>46,7</w:t>
      </w:r>
      <w:r w:rsidR="00960316" w:rsidRPr="002A21CF">
        <w:rPr>
          <w:rFonts w:ascii="Times New Roman" w:hAnsi="Times New Roman" w:cs="Times New Roman"/>
          <w:sz w:val="24"/>
          <w:szCs w:val="24"/>
        </w:rPr>
        <w:t>%).</w:t>
      </w:r>
    </w:p>
    <w:p w:rsidR="00CD3563" w:rsidRPr="002A21CF" w:rsidRDefault="00CD3563"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noProof/>
          <w:sz w:val="24"/>
          <w:szCs w:val="24"/>
        </w:rPr>
        <w:drawing>
          <wp:inline distT="0" distB="0" distL="0" distR="0" wp14:anchorId="6B49140D" wp14:editId="6D93144E">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5EAE" w:rsidRPr="002A21CF" w:rsidRDefault="00FC5EAE" w:rsidP="00181469">
      <w:pPr>
        <w:spacing w:after="0" w:line="240" w:lineRule="auto"/>
        <w:ind w:firstLine="708"/>
        <w:jc w:val="both"/>
        <w:rPr>
          <w:rFonts w:ascii="Times New Roman" w:hAnsi="Times New Roman" w:cs="Times New Roman"/>
          <w:b/>
          <w:sz w:val="24"/>
          <w:szCs w:val="24"/>
        </w:rPr>
      </w:pPr>
      <w:r w:rsidRPr="002A21CF">
        <w:rPr>
          <w:rFonts w:ascii="Times New Roman" w:hAnsi="Times New Roman" w:cs="Times New Roman"/>
          <w:b/>
          <w:sz w:val="24"/>
          <w:szCs w:val="24"/>
        </w:rPr>
        <w:t>Доля обучающихся, завершивших начальный, основной и средний уровни образования на «отлично», по сравнению с прошлогодними показателями, характеризуется стабильностью, в частности,:</w:t>
      </w:r>
    </w:p>
    <w:p w:rsidR="0002686C" w:rsidRPr="002A21CF" w:rsidRDefault="0002686C"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b/>
          <w:sz w:val="24"/>
          <w:szCs w:val="24"/>
        </w:rPr>
        <w:t>Начальный уровень</w:t>
      </w:r>
      <w:r w:rsidRPr="002A21CF">
        <w:rPr>
          <w:rFonts w:ascii="Times New Roman" w:hAnsi="Times New Roman" w:cs="Times New Roman"/>
          <w:sz w:val="24"/>
          <w:szCs w:val="24"/>
        </w:rPr>
        <w:t xml:space="preserve"> основной общеобразова</w:t>
      </w:r>
      <w:r w:rsidR="00331D52" w:rsidRPr="002A21CF">
        <w:rPr>
          <w:rFonts w:ascii="Times New Roman" w:hAnsi="Times New Roman" w:cs="Times New Roman"/>
          <w:sz w:val="24"/>
          <w:szCs w:val="24"/>
        </w:rPr>
        <w:t xml:space="preserve">тельной программы завершили </w:t>
      </w:r>
      <w:r w:rsidR="00FC5EAE" w:rsidRPr="002A21CF">
        <w:rPr>
          <w:rFonts w:ascii="Times New Roman" w:hAnsi="Times New Roman" w:cs="Times New Roman"/>
          <w:sz w:val="24"/>
          <w:szCs w:val="24"/>
        </w:rPr>
        <w:t xml:space="preserve">743 </w:t>
      </w:r>
      <w:r w:rsidR="00331D52" w:rsidRPr="002A21CF">
        <w:rPr>
          <w:rFonts w:ascii="Times New Roman" w:hAnsi="Times New Roman" w:cs="Times New Roman"/>
          <w:sz w:val="24"/>
          <w:szCs w:val="24"/>
        </w:rPr>
        <w:t xml:space="preserve"> </w:t>
      </w:r>
      <w:r w:rsidRPr="002A21CF">
        <w:rPr>
          <w:rFonts w:ascii="Times New Roman" w:hAnsi="Times New Roman" w:cs="Times New Roman"/>
          <w:sz w:val="24"/>
          <w:szCs w:val="24"/>
        </w:rPr>
        <w:t xml:space="preserve">обучающихся, </w:t>
      </w:r>
      <w:r w:rsidR="002A21CF" w:rsidRPr="002A21CF">
        <w:rPr>
          <w:rFonts w:ascii="Times New Roman" w:hAnsi="Times New Roman" w:cs="Times New Roman"/>
          <w:sz w:val="24"/>
          <w:szCs w:val="24"/>
        </w:rPr>
        <w:t>78 (</w:t>
      </w:r>
      <w:r w:rsidR="00FC5EAE" w:rsidRPr="002A21CF">
        <w:rPr>
          <w:rFonts w:ascii="Times New Roman" w:hAnsi="Times New Roman" w:cs="Times New Roman"/>
          <w:b/>
          <w:sz w:val="24"/>
          <w:szCs w:val="24"/>
        </w:rPr>
        <w:t xml:space="preserve">10,4 </w:t>
      </w:r>
      <w:r w:rsidR="00331D52" w:rsidRPr="002A21CF">
        <w:rPr>
          <w:rFonts w:ascii="Times New Roman" w:hAnsi="Times New Roman" w:cs="Times New Roman"/>
          <w:b/>
          <w:sz w:val="24"/>
          <w:szCs w:val="24"/>
        </w:rPr>
        <w:t>%</w:t>
      </w:r>
      <w:r w:rsidR="00E20B5E" w:rsidRPr="002A21CF">
        <w:rPr>
          <w:rFonts w:ascii="Times New Roman" w:hAnsi="Times New Roman" w:cs="Times New Roman"/>
          <w:sz w:val="24"/>
          <w:szCs w:val="24"/>
        </w:rPr>
        <w:t xml:space="preserve">, 11 % - в 2021-2022 учебном году </w:t>
      </w:r>
      <w:r w:rsidR="00331D52" w:rsidRPr="002A21CF">
        <w:rPr>
          <w:rFonts w:ascii="Times New Roman" w:hAnsi="Times New Roman" w:cs="Times New Roman"/>
          <w:sz w:val="24"/>
          <w:szCs w:val="24"/>
        </w:rPr>
        <w:t xml:space="preserve">) </w:t>
      </w:r>
      <w:r w:rsidR="00E20B5E" w:rsidRPr="002A21CF">
        <w:rPr>
          <w:rFonts w:ascii="Times New Roman" w:hAnsi="Times New Roman" w:cs="Times New Roman"/>
          <w:sz w:val="24"/>
          <w:szCs w:val="24"/>
        </w:rPr>
        <w:t>выпускников</w:t>
      </w:r>
      <w:r w:rsidRPr="002A21CF">
        <w:rPr>
          <w:rFonts w:ascii="Times New Roman" w:hAnsi="Times New Roman" w:cs="Times New Roman"/>
          <w:sz w:val="24"/>
          <w:szCs w:val="24"/>
        </w:rPr>
        <w:t xml:space="preserve"> начальной школы окончили 4 класс на «Отлично». </w:t>
      </w:r>
    </w:p>
    <w:p w:rsidR="008C0679" w:rsidRPr="002A21CF" w:rsidRDefault="00C9303D"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236DB2" w:rsidRPr="002A21CF">
        <w:rPr>
          <w:rFonts w:ascii="Times New Roman" w:hAnsi="Times New Roman" w:cs="Times New Roman"/>
          <w:b/>
          <w:sz w:val="24"/>
          <w:szCs w:val="24"/>
        </w:rPr>
        <w:t>Основной уровень общеобразовательной школы</w:t>
      </w:r>
      <w:r w:rsidRPr="002A21CF">
        <w:rPr>
          <w:rFonts w:ascii="Times New Roman" w:hAnsi="Times New Roman" w:cs="Times New Roman"/>
          <w:sz w:val="24"/>
          <w:szCs w:val="24"/>
        </w:rPr>
        <w:t xml:space="preserve"> </w:t>
      </w:r>
      <w:r w:rsidR="00000C81" w:rsidRPr="002A21CF">
        <w:rPr>
          <w:rFonts w:ascii="Times New Roman" w:hAnsi="Times New Roman" w:cs="Times New Roman"/>
          <w:sz w:val="24"/>
          <w:szCs w:val="24"/>
        </w:rPr>
        <w:t>завершили</w:t>
      </w:r>
      <w:r w:rsidRPr="002A21CF">
        <w:rPr>
          <w:rFonts w:ascii="Times New Roman" w:hAnsi="Times New Roman" w:cs="Times New Roman"/>
          <w:sz w:val="24"/>
          <w:szCs w:val="24"/>
        </w:rPr>
        <w:t xml:space="preserve"> </w:t>
      </w:r>
      <w:r w:rsidR="00613951" w:rsidRPr="002A21CF">
        <w:rPr>
          <w:rFonts w:ascii="Times New Roman" w:hAnsi="Times New Roman" w:cs="Times New Roman"/>
          <w:sz w:val="24"/>
          <w:szCs w:val="24"/>
        </w:rPr>
        <w:t>574</w:t>
      </w:r>
      <w:r w:rsidR="00A70B77" w:rsidRPr="002A21CF">
        <w:rPr>
          <w:rFonts w:ascii="Times New Roman" w:hAnsi="Times New Roman" w:cs="Times New Roman"/>
          <w:sz w:val="24"/>
          <w:szCs w:val="24"/>
        </w:rPr>
        <w:t xml:space="preserve"> (</w:t>
      </w:r>
      <w:r w:rsidR="00A43A36" w:rsidRPr="002A21CF">
        <w:rPr>
          <w:rFonts w:ascii="Times New Roman" w:hAnsi="Times New Roman" w:cs="Times New Roman"/>
          <w:sz w:val="24"/>
          <w:szCs w:val="24"/>
        </w:rPr>
        <w:t>559</w:t>
      </w:r>
      <w:r w:rsidR="00A70B77" w:rsidRPr="002A21CF">
        <w:rPr>
          <w:rFonts w:ascii="Times New Roman" w:hAnsi="Times New Roman" w:cs="Times New Roman"/>
          <w:sz w:val="24"/>
          <w:szCs w:val="24"/>
        </w:rPr>
        <w:t xml:space="preserve"> в 2021-2022 учебном году)</w:t>
      </w:r>
      <w:r w:rsidR="002A03EE" w:rsidRPr="002A21CF">
        <w:rPr>
          <w:rFonts w:ascii="Times New Roman" w:hAnsi="Times New Roman" w:cs="Times New Roman"/>
          <w:sz w:val="24"/>
          <w:szCs w:val="24"/>
        </w:rPr>
        <w:t xml:space="preserve"> обучающихся ,</w:t>
      </w:r>
      <w:r w:rsidR="00354D4E" w:rsidRPr="002A21CF">
        <w:rPr>
          <w:rFonts w:ascii="Times New Roman" w:hAnsi="Times New Roman" w:cs="Times New Roman"/>
          <w:sz w:val="24"/>
          <w:szCs w:val="24"/>
        </w:rPr>
        <w:t xml:space="preserve"> доля получивших  аттестат об основном общем образовании с отличием - </w:t>
      </w:r>
      <w:r w:rsidR="00354D4E" w:rsidRPr="002A21CF">
        <w:rPr>
          <w:rFonts w:ascii="Times New Roman" w:hAnsi="Times New Roman" w:cs="Times New Roman"/>
          <w:b/>
          <w:sz w:val="24"/>
          <w:szCs w:val="24"/>
        </w:rPr>
        <w:t>41 (7,1%) выпускников</w:t>
      </w:r>
      <w:r w:rsidR="00354D4E" w:rsidRPr="002A21CF">
        <w:rPr>
          <w:rFonts w:ascii="Times New Roman" w:hAnsi="Times New Roman" w:cs="Times New Roman"/>
          <w:sz w:val="24"/>
          <w:szCs w:val="24"/>
        </w:rPr>
        <w:t xml:space="preserve"> (</w:t>
      </w:r>
      <w:r w:rsidR="002A03EE" w:rsidRPr="002A21CF">
        <w:rPr>
          <w:rFonts w:ascii="Times New Roman" w:hAnsi="Times New Roman" w:cs="Times New Roman"/>
          <w:sz w:val="24"/>
          <w:szCs w:val="24"/>
        </w:rPr>
        <w:t>42</w:t>
      </w:r>
      <w:r w:rsidR="00A70B77" w:rsidRPr="002A21CF">
        <w:rPr>
          <w:rFonts w:ascii="Times New Roman" w:hAnsi="Times New Roman" w:cs="Times New Roman"/>
          <w:sz w:val="24"/>
          <w:szCs w:val="24"/>
        </w:rPr>
        <w:t xml:space="preserve"> ( 7,5%)</w:t>
      </w:r>
      <w:r w:rsidR="00354D4E" w:rsidRPr="002A21CF">
        <w:rPr>
          <w:rFonts w:ascii="Times New Roman" w:hAnsi="Times New Roman" w:cs="Times New Roman"/>
          <w:sz w:val="24"/>
          <w:szCs w:val="24"/>
        </w:rPr>
        <w:t xml:space="preserve"> – в 2021-2022 учебном году)</w:t>
      </w:r>
      <w:r w:rsidR="0072205C" w:rsidRPr="002A21CF">
        <w:rPr>
          <w:rFonts w:ascii="Times New Roman" w:hAnsi="Times New Roman" w:cs="Times New Roman"/>
          <w:sz w:val="24"/>
          <w:szCs w:val="24"/>
        </w:rPr>
        <w:t>.</w:t>
      </w:r>
    </w:p>
    <w:p w:rsidR="000119F4" w:rsidRPr="002A21CF" w:rsidRDefault="002234D2"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02686C" w:rsidRPr="002A21CF">
        <w:rPr>
          <w:rFonts w:ascii="Times New Roman" w:hAnsi="Times New Roman" w:cs="Times New Roman"/>
          <w:sz w:val="24"/>
          <w:szCs w:val="24"/>
        </w:rPr>
        <w:t xml:space="preserve">Освоение </w:t>
      </w:r>
      <w:r w:rsidR="0002686C" w:rsidRPr="002A21CF">
        <w:rPr>
          <w:rFonts w:ascii="Times New Roman" w:hAnsi="Times New Roman" w:cs="Times New Roman"/>
          <w:b/>
          <w:sz w:val="24"/>
          <w:szCs w:val="24"/>
        </w:rPr>
        <w:t>средней основной общеобразовательной программы</w:t>
      </w:r>
      <w:r w:rsidR="00546C22" w:rsidRPr="002A21CF">
        <w:rPr>
          <w:rFonts w:ascii="Times New Roman" w:hAnsi="Times New Roman" w:cs="Times New Roman"/>
          <w:sz w:val="24"/>
          <w:szCs w:val="24"/>
        </w:rPr>
        <w:t xml:space="preserve"> завершили</w:t>
      </w:r>
      <w:r w:rsidR="009F5DFC" w:rsidRPr="002A21CF">
        <w:rPr>
          <w:rFonts w:ascii="Times New Roman" w:hAnsi="Times New Roman" w:cs="Times New Roman"/>
          <w:sz w:val="24"/>
          <w:szCs w:val="24"/>
        </w:rPr>
        <w:t xml:space="preserve"> 168 обучающихся (</w:t>
      </w:r>
      <w:r w:rsidR="00447C52" w:rsidRPr="002A21CF">
        <w:rPr>
          <w:rFonts w:ascii="Times New Roman" w:hAnsi="Times New Roman" w:cs="Times New Roman"/>
          <w:sz w:val="24"/>
          <w:szCs w:val="24"/>
        </w:rPr>
        <w:t>195</w:t>
      </w:r>
      <w:r w:rsidR="00DA0FB4" w:rsidRPr="002A21CF">
        <w:rPr>
          <w:rFonts w:ascii="Times New Roman" w:hAnsi="Times New Roman" w:cs="Times New Roman"/>
          <w:sz w:val="24"/>
          <w:szCs w:val="24"/>
        </w:rPr>
        <w:t xml:space="preserve"> выпускников</w:t>
      </w:r>
      <w:r w:rsidR="001D3A62" w:rsidRPr="002A21CF">
        <w:rPr>
          <w:rFonts w:ascii="Times New Roman" w:hAnsi="Times New Roman" w:cs="Times New Roman"/>
          <w:sz w:val="24"/>
          <w:szCs w:val="24"/>
        </w:rPr>
        <w:t xml:space="preserve"> было </w:t>
      </w:r>
      <w:r w:rsidR="009F5DFC" w:rsidRPr="002A21CF">
        <w:rPr>
          <w:rFonts w:ascii="Times New Roman" w:hAnsi="Times New Roman" w:cs="Times New Roman"/>
          <w:sz w:val="24"/>
          <w:szCs w:val="24"/>
        </w:rPr>
        <w:t>в 2021-2022 учебном году)</w:t>
      </w:r>
      <w:r w:rsidR="00DA0FB4" w:rsidRPr="002A21CF">
        <w:rPr>
          <w:rFonts w:ascii="Times New Roman" w:hAnsi="Times New Roman" w:cs="Times New Roman"/>
          <w:sz w:val="24"/>
          <w:szCs w:val="24"/>
        </w:rPr>
        <w:t xml:space="preserve"> образовательных организаций</w:t>
      </w:r>
      <w:r w:rsidR="0002686C" w:rsidRPr="002A21CF">
        <w:rPr>
          <w:rFonts w:ascii="Times New Roman" w:hAnsi="Times New Roman" w:cs="Times New Roman"/>
          <w:sz w:val="24"/>
          <w:szCs w:val="24"/>
        </w:rPr>
        <w:t xml:space="preserve"> Брянского района,</w:t>
      </w:r>
      <w:r w:rsidR="003D3AC9" w:rsidRPr="002A21CF">
        <w:rPr>
          <w:rFonts w:ascii="Times New Roman" w:hAnsi="Times New Roman" w:cs="Times New Roman"/>
          <w:sz w:val="24"/>
          <w:szCs w:val="24"/>
        </w:rPr>
        <w:t xml:space="preserve"> в том числе,</w:t>
      </w:r>
      <w:r w:rsidR="00546C22" w:rsidRPr="002A21CF">
        <w:rPr>
          <w:rFonts w:ascii="Times New Roman" w:hAnsi="Times New Roman" w:cs="Times New Roman"/>
          <w:sz w:val="24"/>
          <w:szCs w:val="24"/>
        </w:rPr>
        <w:t xml:space="preserve"> </w:t>
      </w:r>
      <w:r w:rsidR="00F70621" w:rsidRPr="002A21CF">
        <w:rPr>
          <w:rFonts w:ascii="Times New Roman" w:hAnsi="Times New Roman" w:cs="Times New Roman"/>
          <w:sz w:val="24"/>
          <w:szCs w:val="24"/>
        </w:rPr>
        <w:t>167</w:t>
      </w:r>
      <w:r w:rsidR="000119F4" w:rsidRPr="002A21CF">
        <w:rPr>
          <w:rFonts w:ascii="Times New Roman" w:hAnsi="Times New Roman" w:cs="Times New Roman"/>
          <w:sz w:val="24"/>
          <w:szCs w:val="24"/>
        </w:rPr>
        <w:t xml:space="preserve"> обучающих</w:t>
      </w:r>
      <w:r w:rsidR="003D3AC9" w:rsidRPr="002A21CF">
        <w:rPr>
          <w:rFonts w:ascii="Times New Roman" w:hAnsi="Times New Roman" w:cs="Times New Roman"/>
          <w:sz w:val="24"/>
          <w:szCs w:val="24"/>
        </w:rPr>
        <w:t>ся</w:t>
      </w:r>
      <w:r w:rsidR="00546C22" w:rsidRPr="002A21CF">
        <w:rPr>
          <w:rFonts w:ascii="Times New Roman" w:hAnsi="Times New Roman" w:cs="Times New Roman"/>
          <w:sz w:val="24"/>
          <w:szCs w:val="24"/>
        </w:rPr>
        <w:t xml:space="preserve"> </w:t>
      </w:r>
      <w:r w:rsidR="00DA0FB4" w:rsidRPr="002A21CF">
        <w:rPr>
          <w:rFonts w:ascii="Times New Roman" w:hAnsi="Times New Roman" w:cs="Times New Roman"/>
          <w:sz w:val="24"/>
          <w:szCs w:val="24"/>
        </w:rPr>
        <w:t xml:space="preserve"> сдавали едины</w:t>
      </w:r>
      <w:r w:rsidR="000119F4" w:rsidRPr="002A21CF">
        <w:rPr>
          <w:rFonts w:ascii="Times New Roman" w:hAnsi="Times New Roman" w:cs="Times New Roman"/>
          <w:sz w:val="24"/>
          <w:szCs w:val="24"/>
        </w:rPr>
        <w:t>й государственный экзамен (ЕГЭ), 1 выпускница</w:t>
      </w:r>
      <w:r w:rsidR="00F70621" w:rsidRPr="002A21CF">
        <w:rPr>
          <w:rFonts w:ascii="Times New Roman" w:hAnsi="Times New Roman" w:cs="Times New Roman"/>
          <w:sz w:val="24"/>
          <w:szCs w:val="24"/>
        </w:rPr>
        <w:t xml:space="preserve"> МБОУ «Пальцовская СОШ имени Федора Владимировича Журавлева»  не допущена к сдаче ЕГЭ по причине не выполнения образовательной программы </w:t>
      </w:r>
      <w:r w:rsidR="00546C22" w:rsidRPr="002A21CF">
        <w:rPr>
          <w:rFonts w:ascii="Times New Roman" w:hAnsi="Times New Roman" w:cs="Times New Roman"/>
          <w:sz w:val="24"/>
          <w:szCs w:val="24"/>
        </w:rPr>
        <w:t xml:space="preserve">.  </w:t>
      </w:r>
    </w:p>
    <w:p w:rsidR="00FA7963" w:rsidRPr="002A21CF" w:rsidRDefault="000119F4"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546C22" w:rsidRPr="002A21CF">
        <w:rPr>
          <w:rFonts w:ascii="Times New Roman" w:hAnsi="Times New Roman" w:cs="Times New Roman"/>
          <w:sz w:val="24"/>
          <w:szCs w:val="24"/>
        </w:rPr>
        <w:t xml:space="preserve">   </w:t>
      </w:r>
      <w:r w:rsidR="00DA0FB4" w:rsidRPr="002A21CF">
        <w:rPr>
          <w:rFonts w:ascii="Times New Roman" w:hAnsi="Times New Roman" w:cs="Times New Roman"/>
          <w:sz w:val="24"/>
          <w:szCs w:val="24"/>
        </w:rPr>
        <w:t>Аттестат с отличием о среднем общем образовании и</w:t>
      </w:r>
      <w:r w:rsidRPr="002A21CF">
        <w:rPr>
          <w:rFonts w:ascii="Times New Roman" w:hAnsi="Times New Roman" w:cs="Times New Roman"/>
          <w:sz w:val="24"/>
          <w:szCs w:val="24"/>
        </w:rPr>
        <w:t xml:space="preserve"> федеральную медаль</w:t>
      </w:r>
      <w:r w:rsidR="00DA0FB4" w:rsidRPr="002A21CF">
        <w:rPr>
          <w:rFonts w:ascii="Times New Roman" w:hAnsi="Times New Roman" w:cs="Times New Roman"/>
          <w:sz w:val="24"/>
          <w:szCs w:val="24"/>
        </w:rPr>
        <w:t xml:space="preserve"> «За особ</w:t>
      </w:r>
      <w:r w:rsidRPr="002A21CF">
        <w:rPr>
          <w:rFonts w:ascii="Times New Roman" w:hAnsi="Times New Roman" w:cs="Times New Roman"/>
          <w:sz w:val="24"/>
          <w:szCs w:val="24"/>
        </w:rPr>
        <w:t>ые успехи в учении»</w:t>
      </w:r>
      <w:r w:rsidR="009F5DFC" w:rsidRPr="002A21CF">
        <w:rPr>
          <w:rFonts w:ascii="Times New Roman" w:hAnsi="Times New Roman" w:cs="Times New Roman"/>
          <w:sz w:val="24"/>
          <w:szCs w:val="24"/>
        </w:rPr>
        <w:t xml:space="preserve"> по итогам 2022-2023 учебного года </w:t>
      </w:r>
      <w:r w:rsidRPr="002A21CF">
        <w:rPr>
          <w:rFonts w:ascii="Times New Roman" w:hAnsi="Times New Roman" w:cs="Times New Roman"/>
          <w:sz w:val="24"/>
          <w:szCs w:val="24"/>
        </w:rPr>
        <w:t xml:space="preserve">получили </w:t>
      </w:r>
      <w:r w:rsidR="009F5DFC" w:rsidRPr="002A21CF">
        <w:rPr>
          <w:rFonts w:ascii="Times New Roman" w:hAnsi="Times New Roman" w:cs="Times New Roman"/>
          <w:b/>
          <w:sz w:val="24"/>
          <w:szCs w:val="24"/>
        </w:rPr>
        <w:t>22 (13%)</w:t>
      </w:r>
      <w:r w:rsidR="009F5DFC" w:rsidRPr="002A21CF">
        <w:rPr>
          <w:rFonts w:ascii="Times New Roman" w:hAnsi="Times New Roman" w:cs="Times New Roman"/>
          <w:sz w:val="24"/>
          <w:szCs w:val="24"/>
        </w:rPr>
        <w:t xml:space="preserve"> ( </w:t>
      </w:r>
      <w:r w:rsidRPr="002A21CF">
        <w:rPr>
          <w:rFonts w:ascii="Times New Roman" w:hAnsi="Times New Roman" w:cs="Times New Roman"/>
          <w:sz w:val="24"/>
          <w:szCs w:val="24"/>
        </w:rPr>
        <w:t>31</w:t>
      </w:r>
      <w:r w:rsidR="009F5DFC" w:rsidRPr="002A21CF">
        <w:rPr>
          <w:rFonts w:ascii="Times New Roman" w:hAnsi="Times New Roman" w:cs="Times New Roman"/>
          <w:sz w:val="24"/>
          <w:szCs w:val="24"/>
        </w:rPr>
        <w:t xml:space="preserve"> ( 15,8%) выпускников 2021-2022 уч.</w:t>
      </w:r>
      <w:r w:rsidR="001D3A62" w:rsidRPr="002A21CF">
        <w:rPr>
          <w:rFonts w:ascii="Times New Roman" w:hAnsi="Times New Roman" w:cs="Times New Roman"/>
          <w:sz w:val="24"/>
          <w:szCs w:val="24"/>
        </w:rPr>
        <w:t xml:space="preserve"> </w:t>
      </w:r>
      <w:r w:rsidR="00F70621" w:rsidRPr="002A21CF">
        <w:rPr>
          <w:rFonts w:ascii="Times New Roman" w:hAnsi="Times New Roman" w:cs="Times New Roman"/>
          <w:sz w:val="24"/>
          <w:szCs w:val="24"/>
        </w:rPr>
        <w:t>г</w:t>
      </w:r>
      <w:r w:rsidR="009F5DFC" w:rsidRPr="002A21CF">
        <w:rPr>
          <w:rFonts w:ascii="Times New Roman" w:hAnsi="Times New Roman" w:cs="Times New Roman"/>
          <w:sz w:val="24"/>
          <w:szCs w:val="24"/>
        </w:rPr>
        <w:t>ода</w:t>
      </w:r>
      <w:r w:rsidR="00F70621" w:rsidRPr="002A21CF">
        <w:rPr>
          <w:rFonts w:ascii="Times New Roman" w:hAnsi="Times New Roman" w:cs="Times New Roman"/>
          <w:sz w:val="24"/>
          <w:szCs w:val="24"/>
        </w:rPr>
        <w:t>)</w:t>
      </w:r>
      <w:r w:rsidRPr="002A21CF">
        <w:rPr>
          <w:rFonts w:ascii="Times New Roman" w:hAnsi="Times New Roman" w:cs="Times New Roman"/>
          <w:sz w:val="24"/>
          <w:szCs w:val="24"/>
        </w:rPr>
        <w:t>, муниципальной серебряной медалью «За особые успехи в учении» награждены</w:t>
      </w:r>
      <w:r w:rsidR="009F5DFC" w:rsidRPr="002A21CF">
        <w:rPr>
          <w:rFonts w:ascii="Times New Roman" w:hAnsi="Times New Roman" w:cs="Times New Roman"/>
          <w:sz w:val="24"/>
          <w:szCs w:val="24"/>
        </w:rPr>
        <w:t xml:space="preserve"> </w:t>
      </w:r>
      <w:r w:rsidR="009F5DFC" w:rsidRPr="002A21CF">
        <w:rPr>
          <w:rFonts w:ascii="Times New Roman" w:hAnsi="Times New Roman" w:cs="Times New Roman"/>
          <w:b/>
          <w:sz w:val="24"/>
          <w:szCs w:val="24"/>
        </w:rPr>
        <w:t>6 (3,5%)</w:t>
      </w:r>
      <w:r w:rsidR="001D3A62" w:rsidRPr="002A21CF">
        <w:rPr>
          <w:rFonts w:ascii="Times New Roman" w:hAnsi="Times New Roman" w:cs="Times New Roman"/>
          <w:b/>
          <w:sz w:val="24"/>
          <w:szCs w:val="24"/>
        </w:rPr>
        <w:t xml:space="preserve"> (</w:t>
      </w:r>
      <w:r w:rsidRPr="002A21CF">
        <w:rPr>
          <w:rFonts w:ascii="Times New Roman" w:hAnsi="Times New Roman" w:cs="Times New Roman"/>
          <w:sz w:val="24"/>
          <w:szCs w:val="24"/>
        </w:rPr>
        <w:t xml:space="preserve"> 9</w:t>
      </w:r>
      <w:r w:rsidR="009F5DFC" w:rsidRPr="002A21CF">
        <w:rPr>
          <w:rFonts w:ascii="Times New Roman" w:hAnsi="Times New Roman" w:cs="Times New Roman"/>
          <w:sz w:val="24"/>
          <w:szCs w:val="24"/>
        </w:rPr>
        <w:t xml:space="preserve"> ( 4,6%)</w:t>
      </w:r>
      <w:r w:rsidRPr="002A21CF">
        <w:rPr>
          <w:rFonts w:ascii="Times New Roman" w:hAnsi="Times New Roman" w:cs="Times New Roman"/>
          <w:sz w:val="24"/>
          <w:szCs w:val="24"/>
        </w:rPr>
        <w:t xml:space="preserve"> выпускников </w:t>
      </w:r>
      <w:r w:rsidR="009F5DFC" w:rsidRPr="002A21CF">
        <w:rPr>
          <w:rFonts w:ascii="Times New Roman" w:hAnsi="Times New Roman" w:cs="Times New Roman"/>
          <w:sz w:val="24"/>
          <w:szCs w:val="24"/>
        </w:rPr>
        <w:t xml:space="preserve">прошлого </w:t>
      </w:r>
      <w:r w:rsidRPr="002A21CF">
        <w:rPr>
          <w:rFonts w:ascii="Times New Roman" w:hAnsi="Times New Roman" w:cs="Times New Roman"/>
          <w:sz w:val="24"/>
          <w:szCs w:val="24"/>
        </w:rPr>
        <w:t xml:space="preserve"> 2021-2022 учебного года</w:t>
      </w:r>
      <w:r w:rsidR="009F5DFC" w:rsidRPr="002A21CF">
        <w:rPr>
          <w:rFonts w:ascii="Times New Roman" w:hAnsi="Times New Roman" w:cs="Times New Roman"/>
          <w:sz w:val="24"/>
          <w:szCs w:val="24"/>
        </w:rPr>
        <w:t>)</w:t>
      </w:r>
      <w:r w:rsidR="001D3A62" w:rsidRPr="002A21CF">
        <w:rPr>
          <w:rFonts w:ascii="Times New Roman" w:hAnsi="Times New Roman" w:cs="Times New Roman"/>
          <w:sz w:val="24"/>
          <w:szCs w:val="24"/>
        </w:rPr>
        <w:t>. Статистическое снижение доли медалистов в 2022-2023 учебном году объясняется повышением объективности в оценивании.</w:t>
      </w:r>
    </w:p>
    <w:p w:rsidR="00052884" w:rsidRPr="002A21CF" w:rsidRDefault="00052884"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Анализ результатов ГИА в 2022-2023 учебном году</w:t>
      </w:r>
    </w:p>
    <w:p w:rsidR="00896371" w:rsidRPr="002A21CF" w:rsidRDefault="00052884"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в  образовательных организациях Брянского района</w:t>
      </w:r>
    </w:p>
    <w:p w:rsidR="00052884" w:rsidRPr="002A21CF" w:rsidRDefault="002E0B27"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Результаты ОГЭ</w:t>
      </w:r>
      <w:r w:rsidR="00215C48" w:rsidRPr="002A21CF">
        <w:rPr>
          <w:rFonts w:ascii="Times New Roman" w:hAnsi="Times New Roman" w:cs="Times New Roman"/>
          <w:sz w:val="24"/>
          <w:szCs w:val="24"/>
        </w:rPr>
        <w:t xml:space="preserve"> по обязательным предметам</w:t>
      </w:r>
      <w:r w:rsidR="004667DE" w:rsidRPr="002A21CF">
        <w:rPr>
          <w:rFonts w:ascii="Times New Roman" w:hAnsi="Times New Roman" w:cs="Times New Roman"/>
          <w:sz w:val="24"/>
          <w:szCs w:val="24"/>
        </w:rPr>
        <w:t xml:space="preserve"> стабильны</w:t>
      </w:r>
      <w:r w:rsidRPr="002A21CF">
        <w:rPr>
          <w:rFonts w:ascii="Times New Roman" w:hAnsi="Times New Roman" w:cs="Times New Roman"/>
          <w:sz w:val="24"/>
          <w:szCs w:val="24"/>
        </w:rPr>
        <w:t>:</w:t>
      </w:r>
    </w:p>
    <w:p w:rsidR="002E0B27" w:rsidRPr="002A21CF" w:rsidRDefault="00052884"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215C48" w:rsidRPr="002A21CF">
        <w:rPr>
          <w:rFonts w:ascii="Times New Roman" w:hAnsi="Times New Roman" w:cs="Times New Roman"/>
          <w:sz w:val="24"/>
          <w:szCs w:val="24"/>
        </w:rPr>
        <w:t xml:space="preserve"> ОГЭ по русскому языку сдавали 574 обучающихся 9 классов</w:t>
      </w:r>
      <w:r w:rsidRPr="002A21CF">
        <w:rPr>
          <w:rFonts w:ascii="Times New Roman" w:hAnsi="Times New Roman" w:cs="Times New Roman"/>
          <w:sz w:val="24"/>
          <w:szCs w:val="24"/>
        </w:rPr>
        <w:t>, средний балл – 3,95</w:t>
      </w:r>
      <w:r w:rsidR="002A21CF" w:rsidRPr="002A21CF">
        <w:rPr>
          <w:rFonts w:ascii="Times New Roman" w:hAnsi="Times New Roman" w:cs="Times New Roman"/>
          <w:sz w:val="24"/>
          <w:szCs w:val="24"/>
        </w:rPr>
        <w:t xml:space="preserve"> (</w:t>
      </w:r>
      <w:r w:rsidR="004667DE" w:rsidRPr="002A21CF">
        <w:rPr>
          <w:rFonts w:ascii="Times New Roman" w:hAnsi="Times New Roman" w:cs="Times New Roman"/>
          <w:sz w:val="24"/>
          <w:szCs w:val="24"/>
        </w:rPr>
        <w:t>4,09 – в 2021-2022 учебном году);</w:t>
      </w:r>
    </w:p>
    <w:p w:rsidR="002E0B27" w:rsidRPr="002A21CF" w:rsidRDefault="004667DE"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ОГЭ по математике сдавали 574 обучающихся 9 классов, средний балл – 3,4 (3,36 – в 2021-2022 учебном году) </w:t>
      </w:r>
    </w:p>
    <w:p w:rsidR="00FA7963" w:rsidRPr="002A21CF" w:rsidRDefault="00C9303D"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Результаты ЕГЭ по обязательным предметам:</w:t>
      </w:r>
    </w:p>
    <w:p w:rsidR="00C9303D" w:rsidRPr="002A21CF" w:rsidRDefault="00C9303D"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Е</w:t>
      </w:r>
      <w:r w:rsidR="00DA0FB4" w:rsidRPr="002A21CF">
        <w:rPr>
          <w:rFonts w:ascii="Times New Roman" w:hAnsi="Times New Roman" w:cs="Times New Roman"/>
          <w:sz w:val="24"/>
          <w:szCs w:val="24"/>
        </w:rPr>
        <w:t>ГЭ по русскому языку сдавали</w:t>
      </w:r>
      <w:r w:rsidR="002234D2" w:rsidRPr="002A21CF">
        <w:rPr>
          <w:rFonts w:ascii="Times New Roman" w:hAnsi="Times New Roman" w:cs="Times New Roman"/>
          <w:sz w:val="24"/>
          <w:szCs w:val="24"/>
        </w:rPr>
        <w:t xml:space="preserve"> 167 выпускников, средний балл 67, 6 (</w:t>
      </w:r>
      <w:r w:rsidR="00777D25" w:rsidRPr="002A21CF">
        <w:rPr>
          <w:rFonts w:ascii="Times New Roman" w:hAnsi="Times New Roman" w:cs="Times New Roman"/>
          <w:sz w:val="24"/>
          <w:szCs w:val="24"/>
        </w:rPr>
        <w:t xml:space="preserve">В 2021-2022 учебном году - </w:t>
      </w:r>
      <w:r w:rsidRPr="002A21CF">
        <w:rPr>
          <w:rFonts w:ascii="Times New Roman" w:hAnsi="Times New Roman" w:cs="Times New Roman"/>
          <w:sz w:val="24"/>
          <w:szCs w:val="24"/>
        </w:rPr>
        <w:t xml:space="preserve"> средний балл –</w:t>
      </w:r>
      <w:r w:rsidR="001F5E16" w:rsidRPr="002A21CF">
        <w:rPr>
          <w:rFonts w:ascii="Times New Roman" w:hAnsi="Times New Roman" w:cs="Times New Roman"/>
          <w:sz w:val="24"/>
          <w:szCs w:val="24"/>
        </w:rPr>
        <w:t xml:space="preserve"> </w:t>
      </w:r>
      <w:r w:rsidR="002234D2" w:rsidRPr="002A21CF">
        <w:rPr>
          <w:rFonts w:ascii="Times New Roman" w:hAnsi="Times New Roman" w:cs="Times New Roman"/>
          <w:sz w:val="24"/>
          <w:szCs w:val="24"/>
        </w:rPr>
        <w:t>70,5)</w:t>
      </w:r>
      <w:r w:rsidR="00777D25" w:rsidRPr="002A21CF">
        <w:rPr>
          <w:rFonts w:ascii="Times New Roman" w:hAnsi="Times New Roman" w:cs="Times New Roman"/>
          <w:sz w:val="24"/>
          <w:szCs w:val="24"/>
        </w:rPr>
        <w:t>;</w:t>
      </w:r>
    </w:p>
    <w:p w:rsidR="00777D25" w:rsidRPr="002A21CF" w:rsidRDefault="00777D2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ЕГЭ по математике сдавали 167 выпускников, средний балл 51,7 ( 4) ( в 2021-2022 учебном году- - средний балл – 53, 47 ( 4)</w:t>
      </w:r>
    </w:p>
    <w:p w:rsidR="008C0679" w:rsidRPr="002A21CF" w:rsidRDefault="008C0679" w:rsidP="00181469">
      <w:pPr>
        <w:spacing w:after="0" w:line="240" w:lineRule="auto"/>
        <w:jc w:val="both"/>
        <w:rPr>
          <w:rFonts w:ascii="Times New Roman" w:hAnsi="Times New Roman" w:cs="Times New Roman"/>
          <w:b/>
          <w:sz w:val="24"/>
          <w:szCs w:val="24"/>
        </w:rPr>
      </w:pPr>
    </w:p>
    <w:p w:rsidR="00CA45B9" w:rsidRPr="002A21CF" w:rsidRDefault="00777D2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По итогам ГИА -2023</w:t>
      </w:r>
      <w:r w:rsidR="005E3EE7" w:rsidRPr="002A21CF">
        <w:rPr>
          <w:rFonts w:ascii="Times New Roman" w:hAnsi="Times New Roman" w:cs="Times New Roman"/>
          <w:sz w:val="24"/>
          <w:szCs w:val="24"/>
        </w:rPr>
        <w:t xml:space="preserve"> выделяются следующие</w:t>
      </w:r>
      <w:r w:rsidR="00E26377" w:rsidRPr="002A21CF">
        <w:rPr>
          <w:rFonts w:ascii="Times New Roman" w:hAnsi="Times New Roman" w:cs="Times New Roman"/>
          <w:sz w:val="24"/>
          <w:szCs w:val="24"/>
        </w:rPr>
        <w:t xml:space="preserve"> образовательные организации, находящиеся в </w:t>
      </w:r>
      <w:r w:rsidR="00CA45B9" w:rsidRPr="002A21CF">
        <w:rPr>
          <w:rFonts w:ascii="Times New Roman" w:hAnsi="Times New Roman" w:cs="Times New Roman"/>
          <w:sz w:val="24"/>
          <w:szCs w:val="24"/>
        </w:rPr>
        <w:t xml:space="preserve"> зон</w:t>
      </w:r>
      <w:r w:rsidR="00E26377" w:rsidRPr="002A21CF">
        <w:rPr>
          <w:rFonts w:ascii="Times New Roman" w:hAnsi="Times New Roman" w:cs="Times New Roman"/>
          <w:sz w:val="24"/>
          <w:szCs w:val="24"/>
        </w:rPr>
        <w:t>е</w:t>
      </w:r>
      <w:r w:rsidR="00CA45B9" w:rsidRPr="002A21CF">
        <w:rPr>
          <w:rFonts w:ascii="Times New Roman" w:hAnsi="Times New Roman" w:cs="Times New Roman"/>
          <w:sz w:val="24"/>
          <w:szCs w:val="24"/>
        </w:rPr>
        <w:t xml:space="preserve"> ри</w:t>
      </w:r>
      <w:r w:rsidR="005E3EE7" w:rsidRPr="002A21CF">
        <w:rPr>
          <w:rFonts w:ascii="Times New Roman" w:hAnsi="Times New Roman" w:cs="Times New Roman"/>
          <w:sz w:val="24"/>
          <w:szCs w:val="24"/>
        </w:rPr>
        <w:t>ска</w:t>
      </w:r>
      <w:r w:rsidR="00AE39EE" w:rsidRPr="002A21CF">
        <w:rPr>
          <w:rFonts w:ascii="Times New Roman" w:hAnsi="Times New Roman" w:cs="Times New Roman"/>
          <w:sz w:val="24"/>
          <w:szCs w:val="24"/>
        </w:rPr>
        <w:t>, свя</w:t>
      </w:r>
      <w:r w:rsidR="00E26377" w:rsidRPr="002A21CF">
        <w:rPr>
          <w:rFonts w:ascii="Times New Roman" w:hAnsi="Times New Roman" w:cs="Times New Roman"/>
          <w:sz w:val="24"/>
          <w:szCs w:val="24"/>
        </w:rPr>
        <w:t>занной</w:t>
      </w:r>
      <w:r w:rsidR="00AE39EE" w:rsidRPr="002A21CF">
        <w:rPr>
          <w:rFonts w:ascii="Times New Roman" w:hAnsi="Times New Roman" w:cs="Times New Roman"/>
          <w:sz w:val="24"/>
          <w:szCs w:val="24"/>
        </w:rPr>
        <w:t xml:space="preserve"> с низкими показателями, получе</w:t>
      </w:r>
      <w:r w:rsidR="00800B8A" w:rsidRPr="002A21CF">
        <w:rPr>
          <w:rFonts w:ascii="Times New Roman" w:hAnsi="Times New Roman" w:cs="Times New Roman"/>
          <w:sz w:val="24"/>
          <w:szCs w:val="24"/>
        </w:rPr>
        <w:t>нными в ходе итоговой аттестации</w:t>
      </w:r>
      <w:r w:rsidR="005E3EE7" w:rsidRPr="002A21CF">
        <w:rPr>
          <w:rFonts w:ascii="Times New Roman" w:hAnsi="Times New Roman" w:cs="Times New Roman"/>
          <w:sz w:val="24"/>
          <w:szCs w:val="24"/>
        </w:rPr>
        <w:t>:</w:t>
      </w:r>
    </w:p>
    <w:p w:rsidR="00777D25" w:rsidRPr="002A21CF" w:rsidRDefault="00777D25" w:rsidP="00181469">
      <w:pPr>
        <w:spacing w:after="0" w:line="240" w:lineRule="auto"/>
        <w:jc w:val="both"/>
        <w:rPr>
          <w:rFonts w:ascii="Times New Roman" w:hAnsi="Times New Roman" w:cs="Times New Roman"/>
          <w:sz w:val="24"/>
          <w:szCs w:val="24"/>
        </w:rPr>
      </w:pPr>
    </w:p>
    <w:tbl>
      <w:tblPr>
        <w:tblStyle w:val="ae"/>
        <w:tblW w:w="10506" w:type="dxa"/>
        <w:tblInd w:w="-588" w:type="dxa"/>
        <w:tblLook w:val="01E0" w:firstRow="1" w:lastRow="1" w:firstColumn="1" w:lastColumn="1" w:noHBand="0" w:noVBand="0"/>
      </w:tblPr>
      <w:tblGrid>
        <w:gridCol w:w="638"/>
        <w:gridCol w:w="3124"/>
        <w:gridCol w:w="1773"/>
        <w:gridCol w:w="1773"/>
        <w:gridCol w:w="1967"/>
        <w:gridCol w:w="1231"/>
      </w:tblGrid>
      <w:tr w:rsidR="002D7645" w:rsidRPr="002A21CF" w:rsidTr="00CA45B9">
        <w:trPr>
          <w:trHeight w:val="209"/>
        </w:trPr>
        <w:tc>
          <w:tcPr>
            <w:tcW w:w="699" w:type="dxa"/>
          </w:tcPr>
          <w:p w:rsidR="00CA45B9" w:rsidRPr="002A21CF" w:rsidRDefault="00CA45B9" w:rsidP="00181469">
            <w:pPr>
              <w:spacing w:after="0" w:line="240" w:lineRule="auto"/>
              <w:jc w:val="both"/>
              <w:rPr>
                <w:rFonts w:ascii="Times New Roman" w:hAnsi="Times New Roman" w:cs="Times New Roman"/>
                <w:sz w:val="24"/>
                <w:szCs w:val="24"/>
              </w:rPr>
            </w:pPr>
          </w:p>
        </w:tc>
        <w:tc>
          <w:tcPr>
            <w:tcW w:w="3326" w:type="dxa"/>
          </w:tcPr>
          <w:p w:rsidR="00CA45B9" w:rsidRPr="002A21CF" w:rsidRDefault="00CA45B9" w:rsidP="00181469">
            <w:pPr>
              <w:spacing w:after="0" w:line="240" w:lineRule="auto"/>
              <w:jc w:val="both"/>
              <w:rPr>
                <w:rFonts w:ascii="Times New Roman" w:hAnsi="Times New Roman" w:cs="Times New Roman"/>
                <w:sz w:val="24"/>
                <w:szCs w:val="24"/>
              </w:rPr>
            </w:pPr>
          </w:p>
        </w:tc>
        <w:tc>
          <w:tcPr>
            <w:tcW w:w="1520" w:type="dxa"/>
          </w:tcPr>
          <w:p w:rsidR="00BC5760"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ОГЭ</w:t>
            </w:r>
          </w:p>
          <w:p w:rsidR="00BC5760" w:rsidRPr="002A21CF" w:rsidRDefault="00BC576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Доля</w:t>
            </w:r>
          </w:p>
          <w:p w:rsidR="008137E9" w:rsidRPr="002A21CF" w:rsidRDefault="00BC576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обучающихся, получивших «2» (%)</w:t>
            </w:r>
            <w:r w:rsidR="008137E9" w:rsidRPr="002A21CF">
              <w:rPr>
                <w:rFonts w:ascii="Times New Roman" w:hAnsi="Times New Roman" w:cs="Times New Roman"/>
                <w:b/>
                <w:sz w:val="24"/>
                <w:szCs w:val="24"/>
              </w:rPr>
              <w:t xml:space="preserve"> от количества</w:t>
            </w:r>
          </w:p>
          <w:p w:rsidR="00BC5760" w:rsidRPr="002A21CF" w:rsidRDefault="008137E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выпускников 9 класса</w:t>
            </w:r>
          </w:p>
        </w:tc>
        <w:tc>
          <w:tcPr>
            <w:tcW w:w="155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ЕГЭ</w:t>
            </w:r>
          </w:p>
          <w:p w:rsidR="00C104EE" w:rsidRPr="002A21CF" w:rsidRDefault="00C104E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Доля</w:t>
            </w:r>
          </w:p>
          <w:p w:rsidR="00C104EE" w:rsidRPr="002A21CF" w:rsidRDefault="00C104E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обучающихся, получивших «2» (%)</w:t>
            </w:r>
            <w:r w:rsidR="008137E9" w:rsidRPr="002A21CF">
              <w:rPr>
                <w:rFonts w:ascii="Times New Roman" w:hAnsi="Times New Roman" w:cs="Times New Roman"/>
                <w:b/>
                <w:sz w:val="24"/>
                <w:szCs w:val="24"/>
              </w:rPr>
              <w:t xml:space="preserve"> от количества выпускников 11 класса</w:t>
            </w:r>
          </w:p>
        </w:tc>
        <w:tc>
          <w:tcPr>
            <w:tcW w:w="1984"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Медалисты</w:t>
            </w:r>
          </w:p>
          <w:p w:rsidR="00C104EE" w:rsidRPr="002A21CF" w:rsidRDefault="00C104E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Доля обучающихся, не подтвердивших</w:t>
            </w:r>
          </w:p>
          <w:p w:rsidR="00C104EE" w:rsidRPr="002A21CF" w:rsidRDefault="00C104E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«5» в аттестате</w:t>
            </w:r>
          </w:p>
        </w:tc>
        <w:tc>
          <w:tcPr>
            <w:tcW w:w="1418" w:type="dxa"/>
          </w:tcPr>
          <w:p w:rsidR="00CA45B9" w:rsidRPr="002A21CF" w:rsidRDefault="00E830F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Зона риска</w:t>
            </w:r>
          </w:p>
        </w:tc>
      </w:tr>
      <w:tr w:rsidR="002D7645" w:rsidRPr="002A21CF" w:rsidTr="00BB13D7">
        <w:trPr>
          <w:trHeight w:val="287"/>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«Лицей №1 </w:t>
            </w:r>
          </w:p>
        </w:tc>
        <w:tc>
          <w:tcPr>
            <w:tcW w:w="1520" w:type="dxa"/>
            <w:shd w:val="clear" w:color="auto" w:fill="92D050"/>
          </w:tcPr>
          <w:p w:rsidR="00CA45B9" w:rsidRPr="002A21CF" w:rsidRDefault="0066025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 (2/88</w:t>
            </w:r>
            <w:r w:rsidR="004E1E43" w:rsidRPr="002A21CF">
              <w:rPr>
                <w:rFonts w:ascii="Times New Roman" w:hAnsi="Times New Roman" w:cs="Times New Roman"/>
                <w:b/>
                <w:sz w:val="24"/>
                <w:szCs w:val="24"/>
              </w:rPr>
              <w:t>)</w:t>
            </w:r>
          </w:p>
        </w:tc>
        <w:tc>
          <w:tcPr>
            <w:tcW w:w="1559" w:type="dxa"/>
            <w:shd w:val="clear" w:color="auto" w:fill="92D050"/>
          </w:tcPr>
          <w:p w:rsidR="00CA45B9" w:rsidRPr="002A21CF" w:rsidRDefault="0069393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10 (3/30</w:t>
            </w:r>
            <w:r w:rsidR="0093791C" w:rsidRPr="002A21CF">
              <w:rPr>
                <w:rFonts w:ascii="Times New Roman" w:hAnsi="Times New Roman" w:cs="Times New Roman"/>
                <w:b/>
                <w:sz w:val="24"/>
                <w:szCs w:val="24"/>
              </w:rPr>
              <w:t>)</w:t>
            </w:r>
          </w:p>
        </w:tc>
        <w:tc>
          <w:tcPr>
            <w:tcW w:w="1984" w:type="dxa"/>
            <w:shd w:val="clear" w:color="auto" w:fill="92D050"/>
          </w:tcPr>
          <w:p w:rsidR="00CA45B9" w:rsidRPr="002A21CF" w:rsidRDefault="007B42B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12,5 (1/</w:t>
            </w:r>
            <w:r w:rsidR="00603CC9" w:rsidRPr="002A21CF">
              <w:rPr>
                <w:rFonts w:ascii="Times New Roman" w:hAnsi="Times New Roman" w:cs="Times New Roman"/>
                <w:b/>
                <w:sz w:val="24"/>
                <w:szCs w:val="24"/>
              </w:rPr>
              <w:t>7+1</w:t>
            </w:r>
            <w:r w:rsidRPr="002A21CF">
              <w:rPr>
                <w:rFonts w:ascii="Times New Roman" w:hAnsi="Times New Roman" w:cs="Times New Roman"/>
                <w:b/>
                <w:sz w:val="24"/>
                <w:szCs w:val="24"/>
              </w:rPr>
              <w:t>)</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BB13D7">
        <w:trPr>
          <w:trHeight w:val="292"/>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«Гимназия №1 </w:t>
            </w:r>
          </w:p>
        </w:tc>
        <w:tc>
          <w:tcPr>
            <w:tcW w:w="1520" w:type="dxa"/>
            <w:shd w:val="clear" w:color="auto" w:fill="92D050"/>
          </w:tcPr>
          <w:p w:rsidR="00CA45B9" w:rsidRPr="002A21CF" w:rsidRDefault="008F2DC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9,2 (6/65)</w:t>
            </w:r>
          </w:p>
        </w:tc>
        <w:tc>
          <w:tcPr>
            <w:tcW w:w="1559" w:type="dxa"/>
            <w:shd w:val="clear" w:color="auto" w:fill="92D050"/>
          </w:tcPr>
          <w:p w:rsidR="00CA45B9" w:rsidRPr="002A21CF" w:rsidRDefault="007D0065"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8,3 (1/12</w:t>
            </w:r>
            <w:r w:rsidR="0093791C" w:rsidRPr="002A21CF">
              <w:rPr>
                <w:rFonts w:ascii="Times New Roman" w:hAnsi="Times New Roman" w:cs="Times New Roman"/>
                <w:b/>
                <w:sz w:val="24"/>
                <w:szCs w:val="24"/>
              </w:rPr>
              <w:t>)</w:t>
            </w:r>
          </w:p>
        </w:tc>
        <w:tc>
          <w:tcPr>
            <w:tcW w:w="1984" w:type="dxa"/>
            <w:shd w:val="clear" w:color="auto" w:fill="92D050"/>
          </w:tcPr>
          <w:p w:rsidR="00CA45B9" w:rsidRPr="002A21CF" w:rsidRDefault="007B42B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 ( 4+1)</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9D270B">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«Глинищевска</w:t>
            </w:r>
            <w:r w:rsidR="004F2EF2" w:rsidRPr="002A21CF">
              <w:rPr>
                <w:rFonts w:ascii="Times New Roman" w:hAnsi="Times New Roman" w:cs="Times New Roman"/>
                <w:b/>
                <w:sz w:val="24"/>
                <w:szCs w:val="24"/>
              </w:rPr>
              <w:t>я</w:t>
            </w:r>
            <w:r w:rsidRPr="002A21CF">
              <w:rPr>
                <w:rFonts w:ascii="Times New Roman" w:hAnsi="Times New Roman" w:cs="Times New Roman"/>
                <w:b/>
                <w:sz w:val="24"/>
                <w:szCs w:val="24"/>
              </w:rPr>
              <w:t>СОШ»</w:t>
            </w:r>
          </w:p>
        </w:tc>
        <w:tc>
          <w:tcPr>
            <w:tcW w:w="1520" w:type="dxa"/>
            <w:shd w:val="clear" w:color="auto" w:fill="FFFF00"/>
          </w:tcPr>
          <w:p w:rsidR="00CA45B9" w:rsidRPr="002A21CF" w:rsidRDefault="008F2DC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5 ( 1/20)</w:t>
            </w:r>
          </w:p>
        </w:tc>
        <w:tc>
          <w:tcPr>
            <w:tcW w:w="1559" w:type="dxa"/>
            <w:shd w:val="clear" w:color="auto" w:fill="FFFF00"/>
          </w:tcPr>
          <w:p w:rsidR="00CA45B9" w:rsidRPr="002A21CF" w:rsidRDefault="001429C5"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31 (4/13</w:t>
            </w:r>
            <w:r w:rsidR="0093791C" w:rsidRPr="002A21CF">
              <w:rPr>
                <w:rFonts w:ascii="Times New Roman" w:hAnsi="Times New Roman" w:cs="Times New Roman"/>
                <w:b/>
                <w:sz w:val="24"/>
                <w:szCs w:val="24"/>
              </w:rPr>
              <w:t>)</w:t>
            </w:r>
          </w:p>
        </w:tc>
        <w:tc>
          <w:tcPr>
            <w:tcW w:w="1984" w:type="dxa"/>
            <w:shd w:val="clear" w:color="auto" w:fill="FFFF00"/>
          </w:tcPr>
          <w:p w:rsidR="00CA45B9" w:rsidRPr="002A21CF" w:rsidRDefault="007B42B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r w:rsidR="00603CC9" w:rsidRPr="002A21CF">
              <w:rPr>
                <w:rFonts w:ascii="Times New Roman" w:hAnsi="Times New Roman" w:cs="Times New Roman"/>
                <w:b/>
                <w:sz w:val="24"/>
                <w:szCs w:val="24"/>
              </w:rPr>
              <w:t xml:space="preserve"> (1)</w:t>
            </w:r>
          </w:p>
        </w:tc>
        <w:tc>
          <w:tcPr>
            <w:tcW w:w="1418" w:type="dxa"/>
            <w:shd w:val="clear" w:color="auto" w:fill="FFFF00"/>
          </w:tcPr>
          <w:p w:rsidR="00CA45B9" w:rsidRPr="002A21CF" w:rsidRDefault="00CA45B9" w:rsidP="00181469">
            <w:pPr>
              <w:spacing w:after="0" w:line="240" w:lineRule="auto"/>
              <w:jc w:val="both"/>
              <w:rPr>
                <w:rFonts w:ascii="Times New Roman" w:hAnsi="Times New Roman" w:cs="Times New Roman"/>
                <w:b/>
                <w:sz w:val="24"/>
                <w:szCs w:val="24"/>
              </w:rPr>
            </w:pPr>
          </w:p>
        </w:tc>
      </w:tr>
      <w:tr w:rsidR="00952CDB" w:rsidRPr="002A21CF" w:rsidTr="009D270B">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4.</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«Домашовская СОШ»</w:t>
            </w:r>
          </w:p>
        </w:tc>
        <w:tc>
          <w:tcPr>
            <w:tcW w:w="1520" w:type="dxa"/>
            <w:shd w:val="clear" w:color="auto" w:fill="E5B8B7" w:themeFill="accent2" w:themeFillTint="66"/>
          </w:tcPr>
          <w:p w:rsidR="00CA45B9" w:rsidRPr="002A21CF" w:rsidRDefault="00FC1BA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E5B8B7" w:themeFill="accent2" w:themeFillTint="66"/>
          </w:tcPr>
          <w:p w:rsidR="00CA45B9" w:rsidRPr="002A21CF" w:rsidRDefault="009C618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50(1/2</w:t>
            </w:r>
            <w:r w:rsidR="0093791C" w:rsidRPr="002A21CF">
              <w:rPr>
                <w:rFonts w:ascii="Times New Roman" w:hAnsi="Times New Roman" w:cs="Times New Roman"/>
                <w:b/>
                <w:sz w:val="24"/>
                <w:szCs w:val="24"/>
              </w:rPr>
              <w:t>)</w:t>
            </w:r>
          </w:p>
        </w:tc>
        <w:tc>
          <w:tcPr>
            <w:tcW w:w="1984" w:type="dxa"/>
            <w:shd w:val="clear" w:color="auto" w:fill="E5B8B7" w:themeFill="accent2" w:themeFillTint="66"/>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E5B8B7" w:themeFill="accent2" w:themeFillTint="66"/>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F1594C">
        <w:trPr>
          <w:trHeight w:val="500"/>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5.</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«Малополпинская СОШ» </w:t>
            </w:r>
          </w:p>
        </w:tc>
        <w:tc>
          <w:tcPr>
            <w:tcW w:w="1520" w:type="dxa"/>
            <w:shd w:val="clear" w:color="auto" w:fill="92D050"/>
          </w:tcPr>
          <w:p w:rsidR="00CA45B9" w:rsidRPr="002A21CF" w:rsidRDefault="00FC1BA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CA45B9" w:rsidRPr="002A21CF" w:rsidRDefault="00827056" w:rsidP="00181469">
            <w:pPr>
              <w:spacing w:after="0" w:line="240" w:lineRule="auto"/>
              <w:ind w:firstLine="42"/>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984" w:type="dxa"/>
            <w:shd w:val="clear" w:color="auto" w:fill="92D050"/>
          </w:tcPr>
          <w:p w:rsidR="00CA45B9" w:rsidRPr="002A21CF" w:rsidRDefault="00FC42FB" w:rsidP="00181469">
            <w:pPr>
              <w:spacing w:after="0" w:line="240" w:lineRule="auto"/>
              <w:ind w:firstLine="42"/>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ind w:firstLine="42"/>
              <w:jc w:val="both"/>
              <w:rPr>
                <w:rFonts w:ascii="Times New Roman" w:hAnsi="Times New Roman" w:cs="Times New Roman"/>
                <w:b/>
                <w:sz w:val="24"/>
                <w:szCs w:val="24"/>
              </w:rPr>
            </w:pPr>
          </w:p>
        </w:tc>
      </w:tr>
      <w:tr w:rsidR="002D7645" w:rsidRPr="002A21CF" w:rsidTr="00F1594C">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6.</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«Мичуринская СОШ»</w:t>
            </w:r>
          </w:p>
        </w:tc>
        <w:tc>
          <w:tcPr>
            <w:tcW w:w="1520" w:type="dxa"/>
            <w:shd w:val="clear" w:color="auto" w:fill="92D050"/>
          </w:tcPr>
          <w:p w:rsidR="00CA45B9" w:rsidRPr="002A21CF" w:rsidRDefault="00FC1BA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3,7 (1/27)</w:t>
            </w:r>
          </w:p>
        </w:tc>
        <w:tc>
          <w:tcPr>
            <w:tcW w:w="1559" w:type="dxa"/>
            <w:shd w:val="clear" w:color="auto" w:fill="92D050"/>
          </w:tcPr>
          <w:p w:rsidR="00CA45B9" w:rsidRPr="002A21CF" w:rsidRDefault="0082705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92D050"/>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952CDB"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7.</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«Молотинская СОШ»</w:t>
            </w:r>
          </w:p>
        </w:tc>
        <w:tc>
          <w:tcPr>
            <w:tcW w:w="1520" w:type="dxa"/>
            <w:shd w:val="clear" w:color="auto" w:fill="92D050"/>
          </w:tcPr>
          <w:p w:rsidR="00CA45B9" w:rsidRPr="002A21CF" w:rsidRDefault="00D572C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CA45B9" w:rsidRPr="002A21CF" w:rsidRDefault="0082705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92D050"/>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952CDB"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8.</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«Новодарковичская СОШ»</w:t>
            </w:r>
          </w:p>
        </w:tc>
        <w:tc>
          <w:tcPr>
            <w:tcW w:w="1520" w:type="dxa"/>
            <w:shd w:val="clear" w:color="auto" w:fill="92D050"/>
          </w:tcPr>
          <w:p w:rsidR="00CA45B9" w:rsidRPr="002A21CF" w:rsidRDefault="00D572C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9,3 (4/43)</w:t>
            </w:r>
          </w:p>
        </w:tc>
        <w:tc>
          <w:tcPr>
            <w:tcW w:w="1559" w:type="dxa"/>
            <w:shd w:val="clear" w:color="auto" w:fill="92D050"/>
          </w:tcPr>
          <w:p w:rsidR="00743CB2" w:rsidRPr="002A21CF" w:rsidRDefault="00581E14"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984" w:type="dxa"/>
            <w:shd w:val="clear" w:color="auto" w:fill="92D050"/>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8E626C" w:rsidRPr="002A21CF" w:rsidTr="009D270B">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9.</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«Новосельская СОШ»</w:t>
            </w:r>
          </w:p>
        </w:tc>
        <w:tc>
          <w:tcPr>
            <w:tcW w:w="1520" w:type="dxa"/>
            <w:shd w:val="clear" w:color="auto" w:fill="FFFF00"/>
          </w:tcPr>
          <w:p w:rsidR="00CA45B9" w:rsidRPr="002A21CF" w:rsidRDefault="00AB4FA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35,7 ( 5/14)</w:t>
            </w:r>
          </w:p>
        </w:tc>
        <w:tc>
          <w:tcPr>
            <w:tcW w:w="1559" w:type="dxa"/>
            <w:shd w:val="clear" w:color="auto" w:fill="FFFF00"/>
          </w:tcPr>
          <w:p w:rsidR="00CA45B9" w:rsidRPr="002A21CF" w:rsidRDefault="00DE2FB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20 ( 1/5)</w:t>
            </w:r>
          </w:p>
        </w:tc>
        <w:tc>
          <w:tcPr>
            <w:tcW w:w="1984" w:type="dxa"/>
            <w:shd w:val="clear" w:color="auto" w:fill="FFFF00"/>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FFFF0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212"/>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10.</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«Нетьинская СОШ им Ю Левкина»</w:t>
            </w:r>
          </w:p>
        </w:tc>
        <w:tc>
          <w:tcPr>
            <w:tcW w:w="1520" w:type="dxa"/>
            <w:shd w:val="clear" w:color="auto" w:fill="92D050"/>
          </w:tcPr>
          <w:p w:rsidR="00CA45B9" w:rsidRPr="002A21CF" w:rsidRDefault="00AD54A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3,5 (1/28)</w:t>
            </w:r>
          </w:p>
        </w:tc>
        <w:tc>
          <w:tcPr>
            <w:tcW w:w="1559" w:type="dxa"/>
            <w:shd w:val="clear" w:color="auto" w:fill="92D050"/>
          </w:tcPr>
          <w:p w:rsidR="00CA45B9" w:rsidRPr="002A21CF" w:rsidRDefault="00DE2FB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8,3 ( 1/12)</w:t>
            </w:r>
          </w:p>
        </w:tc>
        <w:tc>
          <w:tcPr>
            <w:tcW w:w="1984" w:type="dxa"/>
            <w:shd w:val="clear" w:color="auto" w:fill="92D050"/>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 (1)</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1A01D7"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11.</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«Отрадненская СОШ»</w:t>
            </w:r>
          </w:p>
        </w:tc>
        <w:tc>
          <w:tcPr>
            <w:tcW w:w="1520" w:type="dxa"/>
            <w:shd w:val="clear" w:color="auto" w:fill="92D050"/>
          </w:tcPr>
          <w:p w:rsidR="00CA45B9" w:rsidRPr="002A21CF" w:rsidRDefault="00AD54A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CA45B9" w:rsidRPr="002A21CF" w:rsidRDefault="00E149B8"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7,7 ( 1/13)</w:t>
            </w:r>
          </w:p>
        </w:tc>
        <w:tc>
          <w:tcPr>
            <w:tcW w:w="1984" w:type="dxa"/>
            <w:shd w:val="clear" w:color="auto" w:fill="92D050"/>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 (1)</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952CDB" w:rsidRPr="002A21CF" w:rsidTr="009D270B">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12.</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«Пальцовская СОШ имени Ф.В. Журавлева»</w:t>
            </w:r>
          </w:p>
        </w:tc>
        <w:tc>
          <w:tcPr>
            <w:tcW w:w="1520" w:type="dxa"/>
            <w:shd w:val="clear" w:color="auto" w:fill="E5B8B7" w:themeFill="accent2" w:themeFillTint="66"/>
          </w:tcPr>
          <w:p w:rsidR="00CA45B9" w:rsidRPr="002A21CF" w:rsidRDefault="00AD54A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E5B8B7" w:themeFill="accent2" w:themeFillTint="66"/>
          </w:tcPr>
          <w:p w:rsidR="00CA45B9" w:rsidRPr="002A21CF" w:rsidRDefault="0044494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984" w:type="dxa"/>
            <w:shd w:val="clear" w:color="auto" w:fill="E5B8B7" w:themeFill="accent2" w:themeFillTint="66"/>
          </w:tcPr>
          <w:p w:rsidR="00CA45B9" w:rsidRPr="002A21CF" w:rsidRDefault="00D27B23"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100 (1)</w:t>
            </w:r>
          </w:p>
          <w:p w:rsidR="00743CB2" w:rsidRPr="002A21CF" w:rsidRDefault="00743CB2" w:rsidP="00181469">
            <w:pPr>
              <w:spacing w:after="0" w:line="240" w:lineRule="auto"/>
              <w:jc w:val="both"/>
              <w:rPr>
                <w:rFonts w:ascii="Times New Roman" w:hAnsi="Times New Roman" w:cs="Times New Roman"/>
                <w:b/>
                <w:sz w:val="24"/>
                <w:szCs w:val="24"/>
              </w:rPr>
            </w:pPr>
          </w:p>
        </w:tc>
        <w:tc>
          <w:tcPr>
            <w:tcW w:w="1418" w:type="dxa"/>
            <w:shd w:val="clear" w:color="auto" w:fill="E5B8B7" w:themeFill="accent2" w:themeFillTint="66"/>
          </w:tcPr>
          <w:p w:rsidR="00CA45B9" w:rsidRPr="002A21CF" w:rsidRDefault="00CA45B9" w:rsidP="00181469">
            <w:pPr>
              <w:spacing w:after="0" w:line="240" w:lineRule="auto"/>
              <w:jc w:val="both"/>
              <w:rPr>
                <w:rFonts w:ascii="Times New Roman" w:hAnsi="Times New Roman" w:cs="Times New Roman"/>
                <w:b/>
                <w:sz w:val="24"/>
                <w:szCs w:val="24"/>
              </w:rPr>
            </w:pPr>
          </w:p>
        </w:tc>
      </w:tr>
      <w:tr w:rsidR="00952CDB" w:rsidRPr="002A21CF" w:rsidTr="00A85591">
        <w:trPr>
          <w:trHeight w:val="36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13.</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«Свенская СОШ №1» </w:t>
            </w:r>
          </w:p>
        </w:tc>
        <w:tc>
          <w:tcPr>
            <w:tcW w:w="1520" w:type="dxa"/>
            <w:shd w:val="clear" w:color="auto" w:fill="92D050"/>
          </w:tcPr>
          <w:p w:rsidR="00CA45B9" w:rsidRPr="002A21CF" w:rsidRDefault="00AD54A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743CB2" w:rsidRPr="002A21CF" w:rsidRDefault="0044494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12,5(1/8</w:t>
            </w:r>
            <w:r w:rsidR="00CB404A" w:rsidRPr="002A21CF">
              <w:rPr>
                <w:rFonts w:ascii="Times New Roman" w:hAnsi="Times New Roman" w:cs="Times New Roman"/>
                <w:b/>
                <w:sz w:val="24"/>
                <w:szCs w:val="24"/>
              </w:rPr>
              <w:t>)</w:t>
            </w:r>
          </w:p>
        </w:tc>
        <w:tc>
          <w:tcPr>
            <w:tcW w:w="1984" w:type="dxa"/>
            <w:shd w:val="clear" w:color="auto" w:fill="92D050"/>
          </w:tcPr>
          <w:p w:rsidR="00CA45B9" w:rsidRPr="002A21CF" w:rsidRDefault="00D27B23"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 ( 1+1)</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14.</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«Снежская гимназия»</w:t>
            </w:r>
          </w:p>
        </w:tc>
        <w:tc>
          <w:tcPr>
            <w:tcW w:w="1520" w:type="dxa"/>
            <w:shd w:val="clear" w:color="auto" w:fill="92D050"/>
          </w:tcPr>
          <w:p w:rsidR="00312451" w:rsidRPr="002A21CF" w:rsidRDefault="00AD54A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5 (6/119)</w:t>
            </w:r>
          </w:p>
        </w:tc>
        <w:tc>
          <w:tcPr>
            <w:tcW w:w="1559" w:type="dxa"/>
            <w:shd w:val="clear" w:color="auto" w:fill="92D050"/>
          </w:tcPr>
          <w:p w:rsidR="00CA45B9" w:rsidRPr="002A21CF" w:rsidRDefault="00C448F3"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12,5 (6/48)</w:t>
            </w:r>
          </w:p>
        </w:tc>
        <w:tc>
          <w:tcPr>
            <w:tcW w:w="1984" w:type="dxa"/>
            <w:shd w:val="clear" w:color="auto" w:fill="92D05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12,5 ( </w:t>
            </w:r>
            <w:r w:rsidR="007B42BE" w:rsidRPr="002A21CF">
              <w:rPr>
                <w:rFonts w:ascii="Times New Roman" w:hAnsi="Times New Roman" w:cs="Times New Roman"/>
                <w:b/>
                <w:sz w:val="24"/>
                <w:szCs w:val="24"/>
              </w:rPr>
              <w:t>1</w:t>
            </w:r>
            <w:r w:rsidRPr="002A21CF">
              <w:rPr>
                <w:rFonts w:ascii="Times New Roman" w:hAnsi="Times New Roman" w:cs="Times New Roman"/>
                <w:b/>
                <w:sz w:val="24"/>
                <w:szCs w:val="24"/>
              </w:rPr>
              <w:t xml:space="preserve">/6+2) </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15.</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«Супоневская СОШ </w:t>
            </w:r>
          </w:p>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 им ГСС Н.И.Чувина»</w:t>
            </w:r>
          </w:p>
        </w:tc>
        <w:tc>
          <w:tcPr>
            <w:tcW w:w="1520" w:type="dxa"/>
            <w:shd w:val="clear" w:color="auto" w:fill="92D050"/>
          </w:tcPr>
          <w:p w:rsidR="00CA45B9" w:rsidRPr="002A21CF" w:rsidRDefault="00AE17BA"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2,7 (1/37</w:t>
            </w:r>
            <w:r w:rsidR="0084067E" w:rsidRPr="002A21CF">
              <w:rPr>
                <w:rFonts w:ascii="Times New Roman" w:hAnsi="Times New Roman" w:cs="Times New Roman"/>
                <w:b/>
                <w:sz w:val="24"/>
                <w:szCs w:val="24"/>
              </w:rPr>
              <w:t>)</w:t>
            </w:r>
          </w:p>
        </w:tc>
        <w:tc>
          <w:tcPr>
            <w:tcW w:w="1559" w:type="dxa"/>
            <w:shd w:val="clear" w:color="auto" w:fill="92D050"/>
          </w:tcPr>
          <w:p w:rsidR="00CA45B9" w:rsidRPr="002A21CF" w:rsidRDefault="0088099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984" w:type="dxa"/>
            <w:shd w:val="clear" w:color="auto" w:fill="92D05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16.</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«Супоневская СОШ </w:t>
            </w:r>
          </w:p>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w:t>
            </w:r>
          </w:p>
        </w:tc>
        <w:tc>
          <w:tcPr>
            <w:tcW w:w="1520" w:type="dxa"/>
            <w:shd w:val="clear" w:color="auto" w:fill="92D050"/>
          </w:tcPr>
          <w:p w:rsidR="00CA45B9" w:rsidRPr="002A21CF" w:rsidRDefault="006C3D24"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CA45B9" w:rsidRPr="002A21CF" w:rsidRDefault="0088099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92D05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319"/>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17.</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«Стеклянорадицкая СОШ» </w:t>
            </w:r>
          </w:p>
        </w:tc>
        <w:tc>
          <w:tcPr>
            <w:tcW w:w="1520" w:type="dxa"/>
            <w:shd w:val="clear" w:color="auto" w:fill="92D050"/>
          </w:tcPr>
          <w:p w:rsidR="00CA45B9" w:rsidRPr="002A21CF" w:rsidRDefault="00D6054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CA45B9" w:rsidRPr="002A21CF" w:rsidRDefault="009B054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92D05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952CDB" w:rsidRPr="002A21CF" w:rsidTr="009D270B">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18.</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«Смольянская СОШ»</w:t>
            </w:r>
          </w:p>
        </w:tc>
        <w:tc>
          <w:tcPr>
            <w:tcW w:w="1520" w:type="dxa"/>
            <w:shd w:val="clear" w:color="auto" w:fill="E5B8B7" w:themeFill="accent2" w:themeFillTint="66"/>
          </w:tcPr>
          <w:p w:rsidR="00CA45B9" w:rsidRPr="002A21CF" w:rsidRDefault="00D6054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54,5 (6/11</w:t>
            </w:r>
            <w:r w:rsidR="00CE44EE" w:rsidRPr="002A21CF">
              <w:rPr>
                <w:rFonts w:ascii="Times New Roman" w:hAnsi="Times New Roman" w:cs="Times New Roman"/>
                <w:b/>
                <w:sz w:val="24"/>
                <w:szCs w:val="24"/>
              </w:rPr>
              <w:t>)</w:t>
            </w:r>
          </w:p>
        </w:tc>
        <w:tc>
          <w:tcPr>
            <w:tcW w:w="1559" w:type="dxa"/>
            <w:shd w:val="clear" w:color="auto" w:fill="E5B8B7" w:themeFill="accent2" w:themeFillTint="66"/>
          </w:tcPr>
          <w:p w:rsidR="00CA45B9" w:rsidRPr="002A21CF" w:rsidRDefault="00B53CF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984" w:type="dxa"/>
            <w:shd w:val="clear" w:color="auto" w:fill="E5B8B7" w:themeFill="accent2" w:themeFillTint="66"/>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418" w:type="dxa"/>
            <w:shd w:val="clear" w:color="auto" w:fill="E5B8B7" w:themeFill="accent2" w:themeFillTint="66"/>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9D270B">
        <w:trPr>
          <w:trHeight w:val="292"/>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19.</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«Теменичская СОШ»</w:t>
            </w:r>
          </w:p>
        </w:tc>
        <w:tc>
          <w:tcPr>
            <w:tcW w:w="1520" w:type="dxa"/>
            <w:shd w:val="clear" w:color="auto" w:fill="FFFF00"/>
          </w:tcPr>
          <w:p w:rsidR="00CA45B9" w:rsidRPr="002A21CF" w:rsidRDefault="004C0A73"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FFFF00"/>
          </w:tcPr>
          <w:p w:rsidR="00CA45B9" w:rsidRPr="002A21CF" w:rsidRDefault="00B53CF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40 (2/5)</w:t>
            </w:r>
          </w:p>
        </w:tc>
        <w:tc>
          <w:tcPr>
            <w:tcW w:w="1984" w:type="dxa"/>
            <w:shd w:val="clear" w:color="auto" w:fill="FFFF0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FFFF0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20.</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«Титовская ООШ»</w:t>
            </w:r>
          </w:p>
        </w:tc>
        <w:tc>
          <w:tcPr>
            <w:tcW w:w="1520" w:type="dxa"/>
            <w:shd w:val="clear" w:color="auto" w:fill="92D050"/>
          </w:tcPr>
          <w:p w:rsidR="00CA45B9" w:rsidRPr="002A21CF" w:rsidRDefault="003D6C8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CA45B9" w:rsidRPr="002A21CF" w:rsidRDefault="00AA6615"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92D05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21.</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«Колтовская ООШ»</w:t>
            </w:r>
          </w:p>
        </w:tc>
        <w:tc>
          <w:tcPr>
            <w:tcW w:w="1520" w:type="dxa"/>
            <w:shd w:val="clear" w:color="auto" w:fill="92D050"/>
          </w:tcPr>
          <w:p w:rsidR="00CA45B9" w:rsidRPr="002A21CF" w:rsidRDefault="00BC725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w:t>
            </w:r>
          </w:p>
        </w:tc>
        <w:tc>
          <w:tcPr>
            <w:tcW w:w="1559" w:type="dxa"/>
            <w:shd w:val="clear" w:color="auto" w:fill="92D050"/>
          </w:tcPr>
          <w:p w:rsidR="00CA45B9" w:rsidRPr="002A21CF" w:rsidRDefault="00AA6615"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92D05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9D270B">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22.</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«Госомская ООШ»</w:t>
            </w:r>
          </w:p>
        </w:tc>
        <w:tc>
          <w:tcPr>
            <w:tcW w:w="1520" w:type="dxa"/>
            <w:shd w:val="clear" w:color="auto" w:fill="FFFF00"/>
          </w:tcPr>
          <w:p w:rsidR="00CA45B9" w:rsidRPr="002A21CF" w:rsidRDefault="003D6C8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33,3 ( 1/3)</w:t>
            </w:r>
          </w:p>
        </w:tc>
        <w:tc>
          <w:tcPr>
            <w:tcW w:w="1559" w:type="dxa"/>
            <w:shd w:val="clear" w:color="auto" w:fill="FFFF00"/>
          </w:tcPr>
          <w:p w:rsidR="00CA45B9" w:rsidRPr="002A21CF" w:rsidRDefault="00AA6615"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FFFF0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FFFF00"/>
          </w:tcPr>
          <w:p w:rsidR="00CA45B9" w:rsidRPr="002A21CF" w:rsidRDefault="00CA45B9" w:rsidP="00181469">
            <w:pPr>
              <w:spacing w:after="0" w:line="240" w:lineRule="auto"/>
              <w:jc w:val="both"/>
              <w:rPr>
                <w:rFonts w:ascii="Times New Roman" w:hAnsi="Times New Roman" w:cs="Times New Roman"/>
                <w:b/>
                <w:sz w:val="24"/>
                <w:szCs w:val="24"/>
              </w:rPr>
            </w:pPr>
          </w:p>
        </w:tc>
      </w:tr>
    </w:tbl>
    <w:p w:rsidR="00424CD9" w:rsidRPr="002A21CF" w:rsidRDefault="00424CD9" w:rsidP="00181469">
      <w:pPr>
        <w:spacing w:after="0" w:line="240" w:lineRule="auto"/>
        <w:jc w:val="both"/>
        <w:rPr>
          <w:rFonts w:ascii="Times New Roman" w:hAnsi="Times New Roman" w:cs="Times New Roman"/>
          <w:b/>
          <w:sz w:val="24"/>
          <w:szCs w:val="24"/>
        </w:rPr>
      </w:pPr>
    </w:p>
    <w:p w:rsidR="0060218B" w:rsidRPr="002A21CF" w:rsidRDefault="004718E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Вывод:</w:t>
      </w:r>
      <w:r w:rsidRPr="002A21CF">
        <w:rPr>
          <w:rFonts w:ascii="Times New Roman" w:hAnsi="Times New Roman" w:cs="Times New Roman"/>
          <w:sz w:val="24"/>
          <w:szCs w:val="24"/>
        </w:rPr>
        <w:t xml:space="preserve"> о</w:t>
      </w:r>
      <w:r w:rsidR="0060218B" w:rsidRPr="002A21CF">
        <w:rPr>
          <w:rFonts w:ascii="Times New Roman" w:hAnsi="Times New Roman" w:cs="Times New Roman"/>
          <w:sz w:val="24"/>
          <w:szCs w:val="24"/>
        </w:rPr>
        <w:t>бщеобразовательные организации, требующие контроля и разработки мер ме</w:t>
      </w:r>
      <w:r w:rsidR="00571AB4" w:rsidRPr="002A21CF">
        <w:rPr>
          <w:rFonts w:ascii="Times New Roman" w:hAnsi="Times New Roman" w:cs="Times New Roman"/>
          <w:sz w:val="24"/>
          <w:szCs w:val="24"/>
        </w:rPr>
        <w:t>тодического сопровождения в 2023 -2024</w:t>
      </w:r>
      <w:r w:rsidR="0060218B" w:rsidRPr="002A21CF">
        <w:rPr>
          <w:rFonts w:ascii="Times New Roman" w:hAnsi="Times New Roman" w:cs="Times New Roman"/>
          <w:sz w:val="24"/>
          <w:szCs w:val="24"/>
        </w:rPr>
        <w:t xml:space="preserve"> учебном году</w:t>
      </w:r>
      <w:r w:rsidRPr="002A21CF">
        <w:rPr>
          <w:rFonts w:ascii="Times New Roman" w:hAnsi="Times New Roman" w:cs="Times New Roman"/>
          <w:sz w:val="24"/>
          <w:szCs w:val="24"/>
        </w:rPr>
        <w:t xml:space="preserve"> (высокая зона риска)</w:t>
      </w:r>
      <w:r w:rsidR="004B5BFF" w:rsidRPr="002A21CF">
        <w:rPr>
          <w:rFonts w:ascii="Times New Roman" w:hAnsi="Times New Roman" w:cs="Times New Roman"/>
          <w:sz w:val="24"/>
          <w:szCs w:val="24"/>
        </w:rPr>
        <w:t>: МБОУ «Домашовская СОШ»; МБОУ «Смольянская</w:t>
      </w:r>
      <w:r w:rsidR="007074DF" w:rsidRPr="002A21CF">
        <w:rPr>
          <w:rFonts w:ascii="Times New Roman" w:hAnsi="Times New Roman" w:cs="Times New Roman"/>
          <w:sz w:val="24"/>
          <w:szCs w:val="24"/>
        </w:rPr>
        <w:t xml:space="preserve"> СОШ»</w:t>
      </w:r>
      <w:r w:rsidR="004B5BFF" w:rsidRPr="002A21CF">
        <w:rPr>
          <w:rFonts w:ascii="Times New Roman" w:hAnsi="Times New Roman" w:cs="Times New Roman"/>
          <w:sz w:val="24"/>
          <w:szCs w:val="24"/>
        </w:rPr>
        <w:t xml:space="preserve"> ( ШНОР), МБОУ «Пальцовская СОШ имени Федора Владимировича Журавлева»</w:t>
      </w:r>
      <w:r w:rsidR="007074DF" w:rsidRPr="002A21CF">
        <w:rPr>
          <w:rFonts w:ascii="Times New Roman" w:hAnsi="Times New Roman" w:cs="Times New Roman"/>
          <w:sz w:val="24"/>
          <w:szCs w:val="24"/>
        </w:rPr>
        <w:t>.</w:t>
      </w:r>
    </w:p>
    <w:p w:rsidR="009B7FC2" w:rsidRPr="002A21CF" w:rsidRDefault="0060218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Общеобразовательные организации,</w:t>
      </w:r>
      <w:r w:rsidR="009B7FC2" w:rsidRPr="002A21CF">
        <w:rPr>
          <w:rFonts w:ascii="Times New Roman" w:hAnsi="Times New Roman" w:cs="Times New Roman"/>
          <w:sz w:val="24"/>
          <w:szCs w:val="24"/>
        </w:rPr>
        <w:t xml:space="preserve">  проявляющие признаки резильентности</w:t>
      </w:r>
      <w:r w:rsidR="004718E0" w:rsidRPr="002A21CF">
        <w:rPr>
          <w:rFonts w:ascii="Times New Roman" w:hAnsi="Times New Roman" w:cs="Times New Roman"/>
          <w:sz w:val="24"/>
          <w:szCs w:val="24"/>
        </w:rPr>
        <w:t xml:space="preserve"> ( пограничная зона риска)</w:t>
      </w:r>
      <w:r w:rsidR="009B7FC2" w:rsidRPr="002A21CF">
        <w:rPr>
          <w:rFonts w:ascii="Times New Roman" w:hAnsi="Times New Roman" w:cs="Times New Roman"/>
          <w:sz w:val="24"/>
          <w:szCs w:val="24"/>
        </w:rPr>
        <w:t>:</w:t>
      </w:r>
      <w:r w:rsidRPr="002A21CF">
        <w:rPr>
          <w:rFonts w:ascii="Times New Roman" w:hAnsi="Times New Roman" w:cs="Times New Roman"/>
          <w:sz w:val="24"/>
          <w:szCs w:val="24"/>
        </w:rPr>
        <w:t xml:space="preserve">  </w:t>
      </w:r>
      <w:r w:rsidR="0005676F" w:rsidRPr="002A21CF">
        <w:rPr>
          <w:rFonts w:ascii="Times New Roman" w:hAnsi="Times New Roman" w:cs="Times New Roman"/>
          <w:sz w:val="24"/>
          <w:szCs w:val="24"/>
        </w:rPr>
        <w:t>МБОУ «Глинищевская</w:t>
      </w:r>
      <w:r w:rsidR="009B7FC2" w:rsidRPr="002A21CF">
        <w:rPr>
          <w:rFonts w:ascii="Times New Roman" w:hAnsi="Times New Roman" w:cs="Times New Roman"/>
          <w:sz w:val="24"/>
          <w:szCs w:val="24"/>
        </w:rPr>
        <w:t xml:space="preserve"> СОШ», МБ</w:t>
      </w:r>
      <w:r w:rsidR="0005676F" w:rsidRPr="002A21CF">
        <w:rPr>
          <w:rFonts w:ascii="Times New Roman" w:hAnsi="Times New Roman" w:cs="Times New Roman"/>
          <w:sz w:val="24"/>
          <w:szCs w:val="24"/>
        </w:rPr>
        <w:t>ОУ «Новосельская</w:t>
      </w:r>
      <w:r w:rsidR="009B7FC2" w:rsidRPr="002A21CF">
        <w:rPr>
          <w:rFonts w:ascii="Times New Roman" w:hAnsi="Times New Roman" w:cs="Times New Roman"/>
          <w:sz w:val="24"/>
          <w:szCs w:val="24"/>
        </w:rPr>
        <w:t xml:space="preserve"> СОШ»,  </w:t>
      </w:r>
      <w:r w:rsidR="005204F3" w:rsidRPr="002A21CF">
        <w:rPr>
          <w:rFonts w:ascii="Times New Roman" w:hAnsi="Times New Roman" w:cs="Times New Roman"/>
          <w:sz w:val="24"/>
          <w:szCs w:val="24"/>
        </w:rPr>
        <w:t xml:space="preserve">МБОУ «Теменичская СОШ </w:t>
      </w:r>
      <w:r w:rsidR="001107F5" w:rsidRPr="002A21CF">
        <w:rPr>
          <w:rFonts w:ascii="Times New Roman" w:hAnsi="Times New Roman" w:cs="Times New Roman"/>
          <w:sz w:val="24"/>
          <w:szCs w:val="24"/>
        </w:rPr>
        <w:t xml:space="preserve">», </w:t>
      </w:r>
      <w:r w:rsidR="005204F3" w:rsidRPr="002A21CF">
        <w:rPr>
          <w:rFonts w:ascii="Times New Roman" w:hAnsi="Times New Roman" w:cs="Times New Roman"/>
          <w:sz w:val="24"/>
          <w:szCs w:val="24"/>
        </w:rPr>
        <w:t>МБОУ «Госомская ООШ».</w:t>
      </w:r>
    </w:p>
    <w:p w:rsidR="00925056" w:rsidRPr="002A21CF" w:rsidRDefault="008C0679"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sz w:val="24"/>
          <w:szCs w:val="24"/>
        </w:rPr>
        <w:t xml:space="preserve">   </w:t>
      </w:r>
      <w:r w:rsidR="00DF102F" w:rsidRPr="002A21CF">
        <w:rPr>
          <w:rFonts w:ascii="Times New Roman" w:hAnsi="Times New Roman" w:cs="Times New Roman"/>
          <w:sz w:val="24"/>
          <w:szCs w:val="24"/>
        </w:rPr>
        <w:t>С целью объективности оценивания в образовательных учреждениях проводится независимая оценка качества образования в форме государственной итоговой аттестации, всероссийских  проверочных работ (ВПР), национального исследования</w:t>
      </w:r>
      <w:r w:rsidR="00F07A80" w:rsidRPr="002A21CF">
        <w:rPr>
          <w:rFonts w:ascii="Times New Roman" w:hAnsi="Times New Roman" w:cs="Times New Roman"/>
          <w:sz w:val="24"/>
          <w:szCs w:val="24"/>
        </w:rPr>
        <w:t xml:space="preserve"> </w:t>
      </w:r>
      <w:r w:rsidR="00DF102F" w:rsidRPr="002A21CF">
        <w:rPr>
          <w:rFonts w:ascii="Times New Roman" w:hAnsi="Times New Roman" w:cs="Times New Roman"/>
          <w:sz w:val="24"/>
          <w:szCs w:val="24"/>
        </w:rPr>
        <w:t xml:space="preserve"> качества образования (НИКО) по отдельным предметам.</w:t>
      </w:r>
    </w:p>
    <w:p w:rsidR="00EF561E" w:rsidRPr="002A21CF" w:rsidRDefault="00D31F65"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xml:space="preserve">      </w:t>
      </w:r>
      <w:r w:rsidR="00CE286E" w:rsidRPr="002A21CF">
        <w:rPr>
          <w:rFonts w:ascii="Times New Roman" w:hAnsi="Times New Roman" w:cs="Times New Roman"/>
          <w:bCs/>
          <w:sz w:val="24"/>
          <w:szCs w:val="24"/>
        </w:rPr>
        <w:t>Некоторые из выше</w:t>
      </w:r>
      <w:r w:rsidR="00386D2B" w:rsidRPr="002A21CF">
        <w:rPr>
          <w:rFonts w:ascii="Times New Roman" w:hAnsi="Times New Roman" w:cs="Times New Roman"/>
          <w:bCs/>
          <w:sz w:val="24"/>
          <w:szCs w:val="24"/>
        </w:rPr>
        <w:t>указанных</w:t>
      </w:r>
      <w:r w:rsidR="00CE286E" w:rsidRPr="002A21CF">
        <w:rPr>
          <w:rFonts w:ascii="Times New Roman" w:hAnsi="Times New Roman" w:cs="Times New Roman"/>
          <w:bCs/>
          <w:sz w:val="24"/>
          <w:szCs w:val="24"/>
        </w:rPr>
        <w:t xml:space="preserve"> образовательных организаций имеют</w:t>
      </w:r>
      <w:r w:rsidR="00386D2B" w:rsidRPr="002A21CF">
        <w:rPr>
          <w:rFonts w:ascii="Times New Roman" w:hAnsi="Times New Roman" w:cs="Times New Roman"/>
          <w:bCs/>
          <w:sz w:val="24"/>
          <w:szCs w:val="24"/>
        </w:rPr>
        <w:t xml:space="preserve"> федеральную и региональную методическую поддержку и сопровождение.</w:t>
      </w:r>
      <w:r w:rsidR="00CE286E" w:rsidRPr="002A21CF">
        <w:rPr>
          <w:rFonts w:ascii="Times New Roman" w:hAnsi="Times New Roman" w:cs="Times New Roman"/>
          <w:bCs/>
          <w:sz w:val="24"/>
          <w:szCs w:val="24"/>
        </w:rPr>
        <w:t xml:space="preserve"> </w:t>
      </w:r>
      <w:r w:rsidRPr="002A21CF">
        <w:rPr>
          <w:rFonts w:ascii="Times New Roman" w:hAnsi="Times New Roman" w:cs="Times New Roman"/>
          <w:bCs/>
          <w:sz w:val="24"/>
          <w:szCs w:val="24"/>
        </w:rPr>
        <w:t xml:space="preserve"> </w:t>
      </w:r>
      <w:r w:rsidR="00F07A80" w:rsidRPr="002A21CF">
        <w:rPr>
          <w:rFonts w:ascii="Times New Roman" w:hAnsi="Times New Roman" w:cs="Times New Roman"/>
          <w:bCs/>
          <w:sz w:val="24"/>
          <w:szCs w:val="24"/>
        </w:rPr>
        <w:t>В</w:t>
      </w:r>
      <w:r w:rsidR="00386D2B" w:rsidRPr="002A21CF">
        <w:rPr>
          <w:rFonts w:ascii="Times New Roman" w:hAnsi="Times New Roman" w:cs="Times New Roman"/>
          <w:bCs/>
          <w:sz w:val="24"/>
          <w:szCs w:val="24"/>
        </w:rPr>
        <w:t xml:space="preserve"> частности, в</w:t>
      </w:r>
      <w:r w:rsidR="00F07A80" w:rsidRPr="002A21CF">
        <w:rPr>
          <w:rFonts w:ascii="Times New Roman" w:hAnsi="Times New Roman" w:cs="Times New Roman"/>
          <w:bCs/>
          <w:sz w:val="24"/>
          <w:szCs w:val="24"/>
        </w:rPr>
        <w:t xml:space="preserve"> 2022 </w:t>
      </w:r>
      <w:r w:rsidR="00715B73" w:rsidRPr="002A21CF">
        <w:rPr>
          <w:rFonts w:ascii="Times New Roman" w:hAnsi="Times New Roman" w:cs="Times New Roman"/>
          <w:bCs/>
          <w:sz w:val="24"/>
          <w:szCs w:val="24"/>
        </w:rPr>
        <w:t>г</w:t>
      </w:r>
      <w:r w:rsidR="00F07A80" w:rsidRPr="002A21CF">
        <w:rPr>
          <w:rFonts w:ascii="Times New Roman" w:hAnsi="Times New Roman" w:cs="Times New Roman"/>
          <w:bCs/>
          <w:sz w:val="24"/>
          <w:szCs w:val="24"/>
        </w:rPr>
        <w:t xml:space="preserve">оду </w:t>
      </w:r>
      <w:r w:rsidRPr="002A21CF">
        <w:rPr>
          <w:rFonts w:ascii="Times New Roman" w:hAnsi="Times New Roman" w:cs="Times New Roman"/>
          <w:bCs/>
          <w:sz w:val="24"/>
          <w:szCs w:val="24"/>
        </w:rPr>
        <w:t xml:space="preserve"> </w:t>
      </w:r>
      <w:r w:rsidR="0037293D" w:rsidRPr="002A21CF">
        <w:rPr>
          <w:rFonts w:ascii="Times New Roman" w:hAnsi="Times New Roman" w:cs="Times New Roman"/>
          <w:bCs/>
          <w:sz w:val="24"/>
          <w:szCs w:val="24"/>
        </w:rPr>
        <w:t>МБОУ «Смольянская</w:t>
      </w:r>
      <w:r w:rsidR="00715B73" w:rsidRPr="002A21CF">
        <w:rPr>
          <w:rFonts w:ascii="Times New Roman" w:hAnsi="Times New Roman" w:cs="Times New Roman"/>
          <w:bCs/>
          <w:sz w:val="24"/>
          <w:szCs w:val="24"/>
        </w:rPr>
        <w:t xml:space="preserve"> СОШ</w:t>
      </w:r>
      <w:r w:rsidR="0037293D" w:rsidRPr="002A21CF">
        <w:rPr>
          <w:rFonts w:ascii="Times New Roman" w:hAnsi="Times New Roman" w:cs="Times New Roman"/>
          <w:bCs/>
          <w:sz w:val="24"/>
          <w:szCs w:val="24"/>
        </w:rPr>
        <w:t>»</w:t>
      </w:r>
      <w:r w:rsidR="00C208FD" w:rsidRPr="002A21CF">
        <w:rPr>
          <w:rFonts w:ascii="Times New Roman" w:hAnsi="Times New Roman" w:cs="Times New Roman"/>
          <w:bCs/>
          <w:sz w:val="24"/>
          <w:szCs w:val="24"/>
        </w:rPr>
        <w:t xml:space="preserve"> имеет региональное сопровождение в рамках проекта</w:t>
      </w:r>
      <w:r w:rsidR="00386D2B" w:rsidRPr="002A21CF">
        <w:rPr>
          <w:rFonts w:ascii="Times New Roman" w:hAnsi="Times New Roman" w:cs="Times New Roman"/>
          <w:bCs/>
          <w:sz w:val="24"/>
          <w:szCs w:val="24"/>
        </w:rPr>
        <w:t xml:space="preserve"> </w:t>
      </w:r>
      <w:r w:rsidRPr="002A21CF">
        <w:rPr>
          <w:rFonts w:ascii="Times New Roman" w:hAnsi="Times New Roman" w:cs="Times New Roman"/>
          <w:bCs/>
          <w:sz w:val="24"/>
          <w:szCs w:val="24"/>
        </w:rPr>
        <w:t xml:space="preserve"> «500+», МБОУ «Глинищевская СОШ»</w:t>
      </w:r>
      <w:r w:rsidR="00EF561E" w:rsidRPr="002A21CF">
        <w:rPr>
          <w:rFonts w:ascii="Times New Roman" w:hAnsi="Times New Roman" w:cs="Times New Roman"/>
          <w:bCs/>
          <w:sz w:val="24"/>
          <w:szCs w:val="24"/>
        </w:rPr>
        <w:t xml:space="preserve">, </w:t>
      </w:r>
      <w:r w:rsidRPr="002A21CF">
        <w:rPr>
          <w:rFonts w:ascii="Times New Roman" w:hAnsi="Times New Roman" w:cs="Times New Roman"/>
          <w:bCs/>
          <w:sz w:val="24"/>
          <w:szCs w:val="24"/>
        </w:rPr>
        <w:t>МБОУ «Супоневская СОШ №1 имени Героя Советского Союза Н.И.Чувина»</w:t>
      </w:r>
      <w:r w:rsidR="00EF561E" w:rsidRPr="002A21CF">
        <w:rPr>
          <w:rFonts w:ascii="Times New Roman" w:hAnsi="Times New Roman" w:cs="Times New Roman"/>
          <w:bCs/>
          <w:sz w:val="24"/>
          <w:szCs w:val="24"/>
        </w:rPr>
        <w:t xml:space="preserve"> и МБОУ «Пальцовская СОШ имени Федора Владимировича Журавлева»</w:t>
      </w:r>
      <w:r w:rsidRPr="002A21CF">
        <w:rPr>
          <w:rFonts w:ascii="Times New Roman" w:hAnsi="Times New Roman" w:cs="Times New Roman"/>
          <w:bCs/>
          <w:sz w:val="24"/>
          <w:szCs w:val="24"/>
        </w:rPr>
        <w:t xml:space="preserve"> являются участниками федерального проекта «Школа Министерства просвещения РФ»</w:t>
      </w:r>
      <w:r w:rsidR="00EF561E" w:rsidRPr="002A21CF">
        <w:rPr>
          <w:rFonts w:ascii="Times New Roman" w:hAnsi="Times New Roman" w:cs="Times New Roman"/>
          <w:bCs/>
          <w:sz w:val="24"/>
          <w:szCs w:val="24"/>
        </w:rPr>
        <w:t>.</w:t>
      </w:r>
    </w:p>
    <w:p w:rsidR="00094B85" w:rsidRPr="002A21CF" w:rsidRDefault="00EF561E"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xml:space="preserve">    Для МБОУ «Домашовская СОШ», МБОУ «Теменичская СОШ» и МБОУ «Госомская ООШ» разрабатываются</w:t>
      </w:r>
      <w:r w:rsidR="00094B85" w:rsidRPr="002A21CF">
        <w:rPr>
          <w:rFonts w:ascii="Times New Roman" w:hAnsi="Times New Roman" w:cs="Times New Roman"/>
          <w:bCs/>
          <w:sz w:val="24"/>
          <w:szCs w:val="24"/>
        </w:rPr>
        <w:t xml:space="preserve"> меры </w:t>
      </w:r>
      <w:r w:rsidRPr="002A21CF">
        <w:rPr>
          <w:rFonts w:ascii="Times New Roman" w:hAnsi="Times New Roman" w:cs="Times New Roman"/>
          <w:bCs/>
          <w:sz w:val="24"/>
          <w:szCs w:val="24"/>
        </w:rPr>
        <w:t>муниципального</w:t>
      </w:r>
      <w:r w:rsidR="00094B85" w:rsidRPr="002A21CF">
        <w:rPr>
          <w:rFonts w:ascii="Times New Roman" w:hAnsi="Times New Roman" w:cs="Times New Roman"/>
          <w:bCs/>
          <w:sz w:val="24"/>
          <w:szCs w:val="24"/>
        </w:rPr>
        <w:t xml:space="preserve"> методического </w:t>
      </w:r>
      <w:r w:rsidRPr="002A21CF">
        <w:rPr>
          <w:rFonts w:ascii="Times New Roman" w:hAnsi="Times New Roman" w:cs="Times New Roman"/>
          <w:bCs/>
          <w:sz w:val="24"/>
          <w:szCs w:val="24"/>
        </w:rPr>
        <w:t>сопровождени</w:t>
      </w:r>
      <w:r w:rsidR="00094B85" w:rsidRPr="002A21CF">
        <w:rPr>
          <w:rFonts w:ascii="Times New Roman" w:hAnsi="Times New Roman" w:cs="Times New Roman"/>
          <w:bCs/>
          <w:sz w:val="24"/>
          <w:szCs w:val="24"/>
        </w:rPr>
        <w:t>я, в том числе, открытие на базе МБОУ «Домашовская СОШ» , МБОУ «Госомская ООШ» образовательных центров «Точка роста» в 2024 году;</w:t>
      </w:r>
    </w:p>
    <w:p w:rsidR="00715B73" w:rsidRPr="002A21CF" w:rsidRDefault="00D31F65"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xml:space="preserve">  </w:t>
      </w:r>
    </w:p>
    <w:p w:rsidR="009C5E1E" w:rsidRPr="002A21CF" w:rsidRDefault="00C9303D" w:rsidP="00181469">
      <w:pPr>
        <w:shd w:val="clear" w:color="auto" w:fill="FFFFFF"/>
        <w:spacing w:after="0" w:line="240" w:lineRule="auto"/>
        <w:ind w:left="-567" w:right="4"/>
        <w:jc w:val="both"/>
        <w:rPr>
          <w:rFonts w:ascii="Times New Roman" w:hAnsi="Times New Roman" w:cs="Times New Roman"/>
          <w:b/>
          <w:spacing w:val="-5"/>
          <w:sz w:val="24"/>
          <w:szCs w:val="24"/>
        </w:rPr>
      </w:pPr>
      <w:r w:rsidRPr="002A21CF">
        <w:rPr>
          <w:rFonts w:ascii="Times New Roman" w:hAnsi="Times New Roman" w:cs="Times New Roman"/>
          <w:b/>
          <w:spacing w:val="-5"/>
          <w:sz w:val="24"/>
          <w:szCs w:val="24"/>
        </w:rPr>
        <w:t xml:space="preserve">         4. Контингент педагогов.</w:t>
      </w:r>
    </w:p>
    <w:p w:rsidR="005A4148" w:rsidRPr="002A21CF" w:rsidRDefault="005A4148"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В течение 2022-2023 в Управлении образования администрации Брянского района в отделе кадров осуществлялась работа по обеспечению системы образования района необходимым количеством педагогических и руководящих кадров, обладающих уровнем профессиональной компетентности, позволяющим эффективно реализовывать  задачи развития образования.</w:t>
      </w:r>
    </w:p>
    <w:p w:rsidR="005A4148" w:rsidRPr="002A21CF" w:rsidRDefault="005A4148" w:rsidP="00181469">
      <w:pPr>
        <w:spacing w:after="0" w:line="240" w:lineRule="auto"/>
        <w:ind w:firstLine="720"/>
        <w:jc w:val="both"/>
        <w:rPr>
          <w:rFonts w:ascii="Times New Roman" w:hAnsi="Times New Roman" w:cs="Times New Roman"/>
          <w:sz w:val="24"/>
          <w:szCs w:val="24"/>
        </w:rPr>
      </w:pPr>
      <w:r w:rsidRPr="002A21CF">
        <w:rPr>
          <w:rFonts w:ascii="Times New Roman" w:hAnsi="Times New Roman" w:cs="Times New Roman"/>
          <w:sz w:val="24"/>
          <w:szCs w:val="24"/>
        </w:rPr>
        <w:t xml:space="preserve"> С этой целью в течение учебного года решались следующие задачи:</w:t>
      </w:r>
    </w:p>
    <w:p w:rsidR="005A4148" w:rsidRPr="002A21CF" w:rsidRDefault="005A4148" w:rsidP="00181469">
      <w:pPr>
        <w:tabs>
          <w:tab w:val="left" w:pos="0"/>
          <w:tab w:val="left" w:pos="180"/>
        </w:tabs>
        <w:spacing w:after="0" w:line="240" w:lineRule="auto"/>
        <w:ind w:firstLine="720"/>
        <w:jc w:val="both"/>
        <w:rPr>
          <w:rFonts w:ascii="Times New Roman" w:hAnsi="Times New Roman" w:cs="Times New Roman"/>
          <w:sz w:val="24"/>
          <w:szCs w:val="24"/>
        </w:rPr>
      </w:pPr>
      <w:r w:rsidRPr="002A21CF">
        <w:rPr>
          <w:rFonts w:ascii="Times New Roman" w:hAnsi="Times New Roman" w:cs="Times New Roman"/>
          <w:sz w:val="24"/>
          <w:szCs w:val="24"/>
        </w:rPr>
        <w:t>- Обеспечение системы образования района высококвалифицированными руководящими и педагогическими кадрами, способными осуществить качественную подготовку детей  в системе образования  Брянского муниципального района.</w:t>
      </w:r>
    </w:p>
    <w:p w:rsidR="005A4148" w:rsidRPr="002A21CF" w:rsidRDefault="005A4148" w:rsidP="00181469">
      <w:pPr>
        <w:spacing w:after="0" w:line="240" w:lineRule="auto"/>
        <w:ind w:firstLine="720"/>
        <w:jc w:val="both"/>
        <w:rPr>
          <w:rFonts w:ascii="Times New Roman" w:hAnsi="Times New Roman" w:cs="Times New Roman"/>
          <w:sz w:val="24"/>
          <w:szCs w:val="24"/>
        </w:rPr>
      </w:pPr>
      <w:r w:rsidRPr="002A21CF">
        <w:rPr>
          <w:rFonts w:ascii="Times New Roman" w:hAnsi="Times New Roman" w:cs="Times New Roman"/>
          <w:sz w:val="24"/>
          <w:szCs w:val="24"/>
        </w:rPr>
        <w:t>- Обеспечение условий для формирования инновационного поведения и профессиональной мобильности работников образования района.</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 Стимулирование педагогов к повышению качества профессиональной деятельности.</w:t>
      </w:r>
    </w:p>
    <w:p w:rsidR="005A4148" w:rsidRPr="002A21CF" w:rsidRDefault="005A4148" w:rsidP="00181469">
      <w:pPr>
        <w:pStyle w:val="aa"/>
        <w:spacing w:after="0"/>
        <w:ind w:left="0"/>
        <w:jc w:val="both"/>
        <w:rPr>
          <w:rFonts w:cs="Times New Roman"/>
          <w:b/>
        </w:rPr>
      </w:pPr>
      <w:r w:rsidRPr="002A21CF">
        <w:rPr>
          <w:rFonts w:cs="Times New Roman"/>
          <w:b/>
        </w:rPr>
        <w:t>Кадровый потенциал учителей Брянского района:</w:t>
      </w:r>
    </w:p>
    <w:p w:rsidR="005A4148" w:rsidRPr="002A21CF" w:rsidRDefault="005A4148" w:rsidP="00181469">
      <w:pPr>
        <w:pStyle w:val="aa"/>
        <w:spacing w:after="0"/>
        <w:ind w:left="0"/>
        <w:jc w:val="both"/>
        <w:rPr>
          <w:rFonts w:cs="Times New Roman"/>
          <w:b/>
        </w:rPr>
      </w:pPr>
    </w:p>
    <w:p w:rsidR="005A4148" w:rsidRPr="002A21CF" w:rsidRDefault="005A4148" w:rsidP="00181469">
      <w:pPr>
        <w:pStyle w:val="aa"/>
        <w:spacing w:after="0"/>
        <w:ind w:left="0" w:firstLine="567"/>
        <w:jc w:val="both"/>
        <w:rPr>
          <w:rFonts w:cs="Times New Roman"/>
        </w:rPr>
      </w:pPr>
      <w:r w:rsidRPr="002A21CF">
        <w:rPr>
          <w:rFonts w:cs="Times New Roman"/>
        </w:rPr>
        <w:t xml:space="preserve">В  29 образовательных учреждениях района (1-лицей, 2-гимназии, 16-средние, 3-основные, 1-начальная-детский сад, 5-дошкольные образовательные учреждения, 1-Глинищевская ДЮСШ) работают </w:t>
      </w:r>
      <w:r w:rsidRPr="002A21CF">
        <w:rPr>
          <w:rFonts w:cs="Times New Roman"/>
          <w:b/>
        </w:rPr>
        <w:t>1 380</w:t>
      </w:r>
      <w:r w:rsidRPr="002A21CF">
        <w:rPr>
          <w:rFonts w:cs="Times New Roman"/>
        </w:rPr>
        <w:t xml:space="preserve"> чел., из них </w:t>
      </w:r>
      <w:r w:rsidRPr="002A21CF">
        <w:rPr>
          <w:rFonts w:cs="Times New Roman"/>
          <w:b/>
        </w:rPr>
        <w:t>773</w:t>
      </w:r>
      <w:r w:rsidRPr="002A21CF">
        <w:rPr>
          <w:rFonts w:cs="Times New Roman"/>
        </w:rPr>
        <w:t xml:space="preserve">  педагогических работников: в том числе учителей — </w:t>
      </w:r>
      <w:r w:rsidRPr="002A21CF">
        <w:rPr>
          <w:rFonts w:cs="Times New Roman"/>
          <w:b/>
        </w:rPr>
        <w:t>501</w:t>
      </w:r>
      <w:r w:rsidRPr="002A21CF">
        <w:rPr>
          <w:rFonts w:cs="Times New Roman"/>
        </w:rPr>
        <w:t xml:space="preserve">  человек. </w:t>
      </w:r>
    </w:p>
    <w:p w:rsidR="005A4148" w:rsidRPr="002A21CF" w:rsidRDefault="005A4148" w:rsidP="00181469">
      <w:pPr>
        <w:pStyle w:val="aa"/>
        <w:spacing w:after="0"/>
        <w:ind w:left="0" w:firstLine="567"/>
        <w:jc w:val="both"/>
        <w:rPr>
          <w:rFonts w:cs="Times New Roman"/>
        </w:rPr>
      </w:pPr>
    </w:p>
    <w:tbl>
      <w:tblPr>
        <w:tblW w:w="10446" w:type="dxa"/>
        <w:tblInd w:w="-837" w:type="dxa"/>
        <w:tblLayout w:type="fixed"/>
        <w:tblLook w:val="04A0" w:firstRow="1" w:lastRow="0" w:firstColumn="1" w:lastColumn="0" w:noHBand="0" w:noVBand="1"/>
      </w:tblPr>
      <w:tblGrid>
        <w:gridCol w:w="1657"/>
        <w:gridCol w:w="993"/>
        <w:gridCol w:w="992"/>
        <w:gridCol w:w="1134"/>
        <w:gridCol w:w="1134"/>
        <w:gridCol w:w="1134"/>
        <w:gridCol w:w="1134"/>
        <w:gridCol w:w="1134"/>
        <w:gridCol w:w="1134"/>
      </w:tblGrid>
      <w:tr w:rsidR="005A4148" w:rsidRPr="002A21CF" w:rsidTr="00660680">
        <w:tc>
          <w:tcPr>
            <w:tcW w:w="1657" w:type="dxa"/>
            <w:tcBorders>
              <w:top w:val="single" w:sz="4" w:space="0" w:color="000000"/>
              <w:left w:val="single" w:sz="4" w:space="0" w:color="000000"/>
              <w:bottom w:val="single" w:sz="4" w:space="0" w:color="000000"/>
              <w:right w:val="nil"/>
            </w:tcBorders>
          </w:tcPr>
          <w:p w:rsidR="005A4148" w:rsidRPr="002A21CF" w:rsidRDefault="005A4148" w:rsidP="00181469">
            <w:pPr>
              <w:pStyle w:val="aa"/>
              <w:snapToGrid w:val="0"/>
              <w:spacing w:after="0"/>
              <w:ind w:left="0" w:firstLine="567"/>
              <w:jc w:val="both"/>
              <w:rPr>
                <w:rFonts w:cs="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firstLine="33"/>
              <w:jc w:val="both"/>
              <w:rPr>
                <w:rFonts w:cs="Times New Roman"/>
              </w:rPr>
            </w:pPr>
            <w:r w:rsidRPr="002A21CF">
              <w:rPr>
                <w:rFonts w:cs="Times New Roman"/>
              </w:rPr>
              <w:t>2014-15</w:t>
            </w:r>
          </w:p>
          <w:p w:rsidR="005A4148" w:rsidRPr="002A21CF" w:rsidRDefault="005A4148" w:rsidP="00181469">
            <w:pPr>
              <w:pStyle w:val="aa"/>
              <w:snapToGrid w:val="0"/>
              <w:spacing w:after="0"/>
              <w:ind w:left="0" w:firstLine="33"/>
              <w:jc w:val="both"/>
              <w:rPr>
                <w:rFonts w:cs="Times New Roman"/>
              </w:rPr>
            </w:pPr>
            <w:r w:rsidRPr="002A21CF">
              <w:rPr>
                <w:rFonts w:cs="Times New Roman"/>
              </w:rPr>
              <w:t>учебный год</w:t>
            </w:r>
          </w:p>
        </w:tc>
        <w:tc>
          <w:tcPr>
            <w:tcW w:w="992"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firstLine="33"/>
              <w:jc w:val="both"/>
              <w:rPr>
                <w:rFonts w:cs="Times New Roman"/>
              </w:rPr>
            </w:pPr>
            <w:r w:rsidRPr="002A21CF">
              <w:rPr>
                <w:rFonts w:cs="Times New Roman"/>
              </w:rPr>
              <w:t>2015-16</w:t>
            </w:r>
          </w:p>
          <w:p w:rsidR="005A4148" w:rsidRPr="002A21CF" w:rsidRDefault="005A4148" w:rsidP="00181469">
            <w:pPr>
              <w:pStyle w:val="aa"/>
              <w:snapToGrid w:val="0"/>
              <w:spacing w:after="0"/>
              <w:ind w:left="0" w:firstLine="33"/>
              <w:jc w:val="both"/>
              <w:rPr>
                <w:rFonts w:cs="Times New Roman"/>
              </w:rPr>
            </w:pPr>
            <w:r w:rsidRPr="002A21CF">
              <w:rPr>
                <w:rFonts w:cs="Times New Roman"/>
              </w:rPr>
              <w:t>учебный год</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firstLine="33"/>
              <w:jc w:val="both"/>
              <w:rPr>
                <w:rFonts w:cs="Times New Roman"/>
              </w:rPr>
            </w:pPr>
            <w:r w:rsidRPr="002A21CF">
              <w:rPr>
                <w:rFonts w:cs="Times New Roman"/>
              </w:rPr>
              <w:t>2016-17 учебный год</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firstLine="33"/>
              <w:jc w:val="both"/>
              <w:rPr>
                <w:rFonts w:cs="Times New Roman"/>
              </w:rPr>
            </w:pPr>
            <w:r w:rsidRPr="002A21CF">
              <w:rPr>
                <w:rFonts w:cs="Times New Roman"/>
              </w:rPr>
              <w:t>2017-18 учебный год</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firstLine="33"/>
              <w:jc w:val="both"/>
              <w:rPr>
                <w:rFonts w:cs="Times New Roman"/>
              </w:rPr>
            </w:pPr>
            <w:r w:rsidRPr="002A21CF">
              <w:rPr>
                <w:rFonts w:cs="Times New Roman"/>
              </w:rPr>
              <w:t>2018-19</w:t>
            </w:r>
          </w:p>
          <w:p w:rsidR="005A4148" w:rsidRPr="002A21CF" w:rsidRDefault="005A4148" w:rsidP="00181469">
            <w:pPr>
              <w:pStyle w:val="aa"/>
              <w:snapToGrid w:val="0"/>
              <w:spacing w:after="0"/>
              <w:ind w:left="0" w:firstLine="33"/>
              <w:jc w:val="both"/>
              <w:rPr>
                <w:rFonts w:cs="Times New Roman"/>
              </w:rPr>
            </w:pPr>
            <w:r w:rsidRPr="002A21CF">
              <w:rPr>
                <w:rFonts w:cs="Times New Roman"/>
              </w:rPr>
              <w:t>учебный</w:t>
            </w:r>
          </w:p>
          <w:p w:rsidR="005A4148" w:rsidRPr="002A21CF" w:rsidRDefault="005A4148" w:rsidP="00181469">
            <w:pPr>
              <w:pStyle w:val="aa"/>
              <w:snapToGrid w:val="0"/>
              <w:spacing w:after="0"/>
              <w:ind w:left="0" w:firstLine="33"/>
              <w:jc w:val="both"/>
              <w:rPr>
                <w:rFonts w:cs="Times New Roman"/>
              </w:rPr>
            </w:pPr>
            <w:r w:rsidRPr="002A21CF">
              <w:rPr>
                <w:rFonts w:cs="Times New Roman"/>
              </w:rPr>
              <w:t>год</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firstLine="33"/>
              <w:jc w:val="both"/>
              <w:rPr>
                <w:rFonts w:cs="Times New Roman"/>
              </w:rPr>
            </w:pPr>
            <w:r w:rsidRPr="002A21CF">
              <w:rPr>
                <w:rFonts w:cs="Times New Roman"/>
              </w:rPr>
              <w:t>2020-21</w:t>
            </w:r>
          </w:p>
          <w:p w:rsidR="005A4148" w:rsidRPr="002A21CF" w:rsidRDefault="005A4148" w:rsidP="00181469">
            <w:pPr>
              <w:pStyle w:val="aa"/>
              <w:snapToGrid w:val="0"/>
              <w:spacing w:after="0"/>
              <w:ind w:left="0"/>
              <w:jc w:val="both"/>
              <w:rPr>
                <w:rFonts w:cs="Times New Roman"/>
              </w:rPr>
            </w:pPr>
            <w:r w:rsidRPr="002A21CF">
              <w:rPr>
                <w:rFonts w:cs="Times New Roman"/>
              </w:rPr>
              <w:t>учебный год</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firstLine="33"/>
              <w:jc w:val="both"/>
              <w:rPr>
                <w:rFonts w:cs="Times New Roman"/>
              </w:rPr>
            </w:pPr>
            <w:r w:rsidRPr="002A21CF">
              <w:rPr>
                <w:rFonts w:cs="Times New Roman"/>
              </w:rPr>
              <w:t>2021-22</w:t>
            </w:r>
          </w:p>
          <w:p w:rsidR="005A4148" w:rsidRPr="002A21CF" w:rsidRDefault="005A4148" w:rsidP="00181469">
            <w:pPr>
              <w:pStyle w:val="aa"/>
              <w:snapToGrid w:val="0"/>
              <w:spacing w:after="0"/>
              <w:ind w:left="0" w:firstLine="33"/>
              <w:jc w:val="both"/>
              <w:rPr>
                <w:rFonts w:cs="Times New Roman"/>
              </w:rPr>
            </w:pPr>
            <w:r w:rsidRPr="002A21CF">
              <w:rPr>
                <w:rFonts w:cs="Times New Roman"/>
              </w:rPr>
              <w:t>учебный год</w:t>
            </w:r>
          </w:p>
        </w:tc>
        <w:tc>
          <w:tcPr>
            <w:tcW w:w="1134" w:type="dxa"/>
            <w:tcBorders>
              <w:top w:val="single" w:sz="4" w:space="0" w:color="000000"/>
              <w:left w:val="single" w:sz="4" w:space="0" w:color="000000"/>
              <w:bottom w:val="single" w:sz="4" w:space="0" w:color="000000"/>
              <w:right w:val="single" w:sz="4" w:space="0" w:color="000000"/>
            </w:tcBorders>
          </w:tcPr>
          <w:p w:rsidR="005A4148" w:rsidRPr="002A21CF" w:rsidRDefault="005A4148" w:rsidP="00181469">
            <w:pPr>
              <w:pStyle w:val="aa"/>
              <w:snapToGrid w:val="0"/>
              <w:spacing w:after="0"/>
              <w:ind w:left="0" w:firstLine="33"/>
              <w:jc w:val="both"/>
              <w:rPr>
                <w:rFonts w:cs="Times New Roman"/>
              </w:rPr>
            </w:pPr>
            <w:r w:rsidRPr="002A21CF">
              <w:rPr>
                <w:rFonts w:cs="Times New Roman"/>
              </w:rPr>
              <w:t>2022-23</w:t>
            </w:r>
          </w:p>
          <w:p w:rsidR="005A4148" w:rsidRPr="002A21CF" w:rsidRDefault="005A4148" w:rsidP="00181469">
            <w:pPr>
              <w:pStyle w:val="aa"/>
              <w:snapToGrid w:val="0"/>
              <w:spacing w:after="0"/>
              <w:ind w:left="0" w:firstLine="33"/>
              <w:jc w:val="both"/>
              <w:rPr>
                <w:rFonts w:cs="Times New Roman"/>
              </w:rPr>
            </w:pPr>
            <w:r w:rsidRPr="002A21CF">
              <w:rPr>
                <w:rFonts w:cs="Times New Roman"/>
              </w:rPr>
              <w:t>учебный год</w:t>
            </w:r>
          </w:p>
        </w:tc>
      </w:tr>
      <w:tr w:rsidR="005A4148" w:rsidRPr="002A21CF" w:rsidTr="00660680">
        <w:trPr>
          <w:trHeight w:val="726"/>
        </w:trPr>
        <w:tc>
          <w:tcPr>
            <w:tcW w:w="1657" w:type="dxa"/>
            <w:tcBorders>
              <w:top w:val="single" w:sz="4" w:space="0" w:color="000000"/>
              <w:left w:val="single" w:sz="4" w:space="0" w:color="000000"/>
              <w:bottom w:val="single" w:sz="4" w:space="0" w:color="000000"/>
              <w:right w:val="nil"/>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педагогические работники</w:t>
            </w:r>
          </w:p>
        </w:tc>
        <w:tc>
          <w:tcPr>
            <w:tcW w:w="993"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576</w:t>
            </w:r>
          </w:p>
        </w:tc>
        <w:tc>
          <w:tcPr>
            <w:tcW w:w="992"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591</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jc w:val="both"/>
              <w:rPr>
                <w:rFonts w:cs="Times New Roman"/>
              </w:rPr>
            </w:pPr>
            <w:r w:rsidRPr="002A21CF">
              <w:rPr>
                <w:rFonts w:cs="Times New Roman"/>
              </w:rPr>
              <w:t>601</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655</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755</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730</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734</w:t>
            </w:r>
          </w:p>
        </w:tc>
        <w:tc>
          <w:tcPr>
            <w:tcW w:w="1134" w:type="dxa"/>
            <w:tcBorders>
              <w:top w:val="single" w:sz="4" w:space="0" w:color="000000"/>
              <w:left w:val="single" w:sz="4" w:space="0" w:color="000000"/>
              <w:bottom w:val="single" w:sz="4" w:space="0" w:color="000000"/>
              <w:right w:val="single" w:sz="4" w:space="0" w:color="000000"/>
            </w:tcBorders>
          </w:tcPr>
          <w:p w:rsidR="005A4148" w:rsidRPr="002A21CF" w:rsidRDefault="005A4148" w:rsidP="00181469">
            <w:pPr>
              <w:pStyle w:val="aa"/>
              <w:snapToGrid w:val="0"/>
              <w:spacing w:after="0"/>
              <w:ind w:left="0"/>
              <w:jc w:val="both"/>
              <w:rPr>
                <w:rFonts w:cs="Times New Roman"/>
              </w:rPr>
            </w:pPr>
            <w:r w:rsidRPr="002A21CF">
              <w:rPr>
                <w:rFonts w:cs="Times New Roman"/>
              </w:rPr>
              <w:t>773</w:t>
            </w:r>
          </w:p>
        </w:tc>
      </w:tr>
      <w:tr w:rsidR="005A4148" w:rsidRPr="002A21CF" w:rsidTr="00660680">
        <w:tc>
          <w:tcPr>
            <w:tcW w:w="1657" w:type="dxa"/>
            <w:tcBorders>
              <w:top w:val="single" w:sz="4" w:space="0" w:color="000000"/>
              <w:left w:val="single" w:sz="4" w:space="0" w:color="000000"/>
              <w:bottom w:val="single" w:sz="4" w:space="0" w:color="000000"/>
              <w:right w:val="nil"/>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в том числе учителя</w:t>
            </w:r>
          </w:p>
        </w:tc>
        <w:tc>
          <w:tcPr>
            <w:tcW w:w="993"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438</w:t>
            </w:r>
          </w:p>
        </w:tc>
        <w:tc>
          <w:tcPr>
            <w:tcW w:w="992"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443</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jc w:val="both"/>
              <w:rPr>
                <w:rFonts w:cs="Times New Roman"/>
              </w:rPr>
            </w:pPr>
            <w:r w:rsidRPr="002A21CF">
              <w:rPr>
                <w:rFonts w:cs="Times New Roman"/>
              </w:rPr>
              <w:t>461</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463</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506</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504</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a"/>
              <w:snapToGrid w:val="0"/>
              <w:spacing w:after="0"/>
              <w:ind w:left="0"/>
              <w:jc w:val="both"/>
              <w:rPr>
                <w:rFonts w:cs="Times New Roman"/>
              </w:rPr>
            </w:pPr>
            <w:r w:rsidRPr="002A21CF">
              <w:rPr>
                <w:rFonts w:cs="Times New Roman"/>
              </w:rPr>
              <w:t>501</w:t>
            </w:r>
          </w:p>
        </w:tc>
        <w:tc>
          <w:tcPr>
            <w:tcW w:w="1134" w:type="dxa"/>
            <w:tcBorders>
              <w:top w:val="single" w:sz="4" w:space="0" w:color="000000"/>
              <w:left w:val="single" w:sz="4" w:space="0" w:color="000000"/>
              <w:bottom w:val="single" w:sz="4" w:space="0" w:color="000000"/>
              <w:right w:val="single" w:sz="4" w:space="0" w:color="000000"/>
            </w:tcBorders>
          </w:tcPr>
          <w:p w:rsidR="005A4148" w:rsidRPr="002A21CF" w:rsidRDefault="005A4148" w:rsidP="00181469">
            <w:pPr>
              <w:pStyle w:val="aa"/>
              <w:snapToGrid w:val="0"/>
              <w:spacing w:after="0"/>
              <w:ind w:left="0"/>
              <w:jc w:val="both"/>
              <w:rPr>
                <w:rFonts w:cs="Times New Roman"/>
              </w:rPr>
            </w:pPr>
            <w:r w:rsidRPr="002A21CF">
              <w:rPr>
                <w:rFonts w:cs="Times New Roman"/>
              </w:rPr>
              <w:t>501</w:t>
            </w:r>
          </w:p>
        </w:tc>
      </w:tr>
    </w:tbl>
    <w:p w:rsidR="005A4148" w:rsidRPr="002A21CF" w:rsidRDefault="005A4148"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По образовательным организациям имеют высшее профессиональное образование   680      человек (49.3%)</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 xml:space="preserve">Педагогические работники имеют квалификационные категории – 652  человека (84,4% от общего числа педагогических работников), высшую 326  (50,0%) , первую –247  (37,9%), соответствие занимаемой должности 79 (12,1%). За 2022-23 учебный год  высшую квалификационную категорию получило </w:t>
      </w: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74 человека, первую – 53   человек.</w:t>
      </w:r>
    </w:p>
    <w:p w:rsidR="005A4148" w:rsidRPr="002A21CF" w:rsidRDefault="005A414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В образовательных учреждениях района имеются внешние совместители- 23 человека, что составляет 2,9 %.</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Стаж сотрудников  образовательных учреждений</w:t>
      </w:r>
    </w:p>
    <w:tbl>
      <w:tblPr>
        <w:tblW w:w="0" w:type="auto"/>
        <w:tblInd w:w="108" w:type="dxa"/>
        <w:tblLayout w:type="fixed"/>
        <w:tblLook w:val="04A0" w:firstRow="1" w:lastRow="0" w:firstColumn="1" w:lastColumn="0" w:noHBand="0" w:noVBand="1"/>
      </w:tblPr>
      <w:tblGrid>
        <w:gridCol w:w="3189"/>
        <w:gridCol w:w="3190"/>
        <w:gridCol w:w="3190"/>
      </w:tblGrid>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Стаж работы</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Общий стаж работы</w:t>
            </w:r>
          </w:p>
          <w:p w:rsidR="005A4148" w:rsidRPr="002A21CF" w:rsidRDefault="005A4148" w:rsidP="0018146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всех  сотрудников</w:t>
            </w:r>
          </w:p>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(чел./%)</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Педагогический стаж</w:t>
            </w:r>
          </w:p>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(педработников) (чел./%)</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до 3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87  (6,3%)</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85 (11%)</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3 до 5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61  (4,4%)</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39 (5%)</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5 до 10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149 (10,8%)</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97 (12,5%)</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10 до 15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162 (11,7%)</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88 (10,9%)</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15 до 20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167(12,1%)</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84 (10,9%)</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более 20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tabs>
                <w:tab w:val="left" w:pos="2250"/>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754 (54,6%)</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380 (49,1%)</w:t>
            </w:r>
          </w:p>
        </w:tc>
      </w:tr>
    </w:tbl>
    <w:p w:rsidR="005A4148" w:rsidRPr="002A21CF" w:rsidRDefault="005A4148" w:rsidP="00181469">
      <w:pPr>
        <w:spacing w:after="0" w:line="240" w:lineRule="auto"/>
        <w:ind w:firstLine="567"/>
        <w:jc w:val="both"/>
        <w:rPr>
          <w:rFonts w:ascii="Times New Roman" w:eastAsia="Times New Roman" w:hAnsi="Times New Roman" w:cs="Times New Roman"/>
          <w:b/>
          <w:sz w:val="24"/>
          <w:szCs w:val="24"/>
        </w:rPr>
      </w:pP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Возрастная категория сотрудников ОУ Брянского района</w:t>
      </w:r>
    </w:p>
    <w:tbl>
      <w:tblPr>
        <w:tblW w:w="0" w:type="auto"/>
        <w:tblInd w:w="108" w:type="dxa"/>
        <w:tblLayout w:type="fixed"/>
        <w:tblLook w:val="04A0" w:firstRow="1" w:lastRow="0" w:firstColumn="1" w:lastColumn="0" w:noHBand="0" w:noVBand="1"/>
      </w:tblPr>
      <w:tblGrid>
        <w:gridCol w:w="3189"/>
        <w:gridCol w:w="3190"/>
      </w:tblGrid>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Возраст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Человек</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моложе 25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69</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25-29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95</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30-34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154</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35-39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156</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40-44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152</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45-49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153</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50-54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167</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55-59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178</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60-64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164</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65 и более</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92</w:t>
            </w:r>
          </w:p>
        </w:tc>
      </w:tr>
    </w:tbl>
    <w:p w:rsidR="005A4148" w:rsidRPr="002A21CF" w:rsidRDefault="005A4148" w:rsidP="00181469">
      <w:pPr>
        <w:spacing w:after="0" w:line="240" w:lineRule="auto"/>
        <w:ind w:firstLine="567"/>
        <w:jc w:val="both"/>
        <w:rPr>
          <w:rFonts w:ascii="Times New Roman" w:eastAsia="Times New Roman" w:hAnsi="Times New Roman" w:cs="Times New Roman"/>
          <w:sz w:val="24"/>
          <w:szCs w:val="24"/>
        </w:rPr>
      </w:pP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Кадровый потенциал руководителей образовательных учреждений Брянского района:</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Возглавляют  образовательные учреждения района 29 руководителя: из них 1-лицей, 2- гимназии, 17 – средних образовательных школ, 3 – основных образовательных школ, 5-дошкольных образовательных учреждения, 1-детско-юношеская спортивная школа.</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61"/>
        <w:gridCol w:w="3118"/>
      </w:tblGrid>
      <w:tr w:rsidR="005A4148" w:rsidRPr="002A21CF" w:rsidTr="00660680">
        <w:tc>
          <w:tcPr>
            <w:tcW w:w="3261" w:type="dxa"/>
            <w:tcBorders>
              <w:top w:val="single" w:sz="2" w:space="0" w:color="000000"/>
              <w:left w:val="single" w:sz="2" w:space="0" w:color="000000"/>
              <w:bottom w:val="single" w:sz="2" w:space="0" w:color="000000"/>
              <w:right w:val="nil"/>
            </w:tcBorders>
            <w:hideMark/>
          </w:tcPr>
          <w:p w:rsidR="005A4148" w:rsidRPr="002A21CF" w:rsidRDefault="005A4148" w:rsidP="00181469">
            <w:pPr>
              <w:pStyle w:val="ac"/>
              <w:snapToGrid w:val="0"/>
              <w:jc w:val="both"/>
              <w:rPr>
                <w:rFonts w:cs="Times New Roman"/>
                <w:bCs/>
              </w:rPr>
            </w:pPr>
            <w:r w:rsidRPr="002A21CF">
              <w:rPr>
                <w:rFonts w:cs="Times New Roman"/>
                <w:bCs/>
              </w:rPr>
              <w:t>Образование</w:t>
            </w:r>
          </w:p>
        </w:tc>
        <w:tc>
          <w:tcPr>
            <w:tcW w:w="3118" w:type="dxa"/>
            <w:tcBorders>
              <w:top w:val="single" w:sz="2" w:space="0" w:color="000000"/>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чел./ %</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pStyle w:val="ac"/>
              <w:snapToGrid w:val="0"/>
              <w:jc w:val="both"/>
              <w:rPr>
                <w:rFonts w:cs="Times New Roman"/>
              </w:rPr>
            </w:pPr>
            <w:r w:rsidRPr="002A21CF">
              <w:rPr>
                <w:rFonts w:cs="Times New Roman"/>
              </w:rPr>
              <w:t>Высшее профессиональное</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28 (97%)</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pStyle w:val="ac"/>
              <w:snapToGrid w:val="0"/>
              <w:jc w:val="both"/>
              <w:rPr>
                <w:rFonts w:cs="Times New Roman"/>
              </w:rPr>
            </w:pPr>
            <w:r w:rsidRPr="002A21CF">
              <w:rPr>
                <w:rFonts w:cs="Times New Roman"/>
              </w:rPr>
              <w:t>Среднее профессиональное</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1 (3%)</w:t>
            </w:r>
          </w:p>
        </w:tc>
      </w:tr>
    </w:tbl>
    <w:p w:rsidR="005A4148" w:rsidRPr="002A21CF" w:rsidRDefault="005A4148" w:rsidP="00181469">
      <w:pPr>
        <w:spacing w:after="0" w:line="240" w:lineRule="auto"/>
        <w:ind w:firstLine="567"/>
        <w:jc w:val="both"/>
        <w:rPr>
          <w:rFonts w:ascii="Times New Roman" w:eastAsia="Times New Roman" w:hAnsi="Times New Roman" w:cs="Times New Roman"/>
          <w:b/>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61"/>
        <w:gridCol w:w="3118"/>
      </w:tblGrid>
      <w:tr w:rsidR="005A4148" w:rsidRPr="002A21CF" w:rsidTr="00660680">
        <w:tc>
          <w:tcPr>
            <w:tcW w:w="3261" w:type="dxa"/>
            <w:tcBorders>
              <w:top w:val="single" w:sz="2" w:space="0" w:color="000000"/>
              <w:left w:val="single" w:sz="2" w:space="0" w:color="000000"/>
              <w:bottom w:val="single" w:sz="2" w:space="0" w:color="000000"/>
              <w:right w:val="nil"/>
            </w:tcBorders>
            <w:hideMark/>
          </w:tcPr>
          <w:p w:rsidR="005A4148" w:rsidRPr="002A21CF" w:rsidRDefault="005A4148" w:rsidP="00181469">
            <w:pPr>
              <w:pStyle w:val="ac"/>
              <w:snapToGrid w:val="0"/>
              <w:jc w:val="both"/>
              <w:rPr>
                <w:rFonts w:cs="Times New Roman"/>
                <w:bCs/>
              </w:rPr>
            </w:pPr>
            <w:r w:rsidRPr="002A21CF">
              <w:rPr>
                <w:rFonts w:cs="Times New Roman"/>
                <w:bCs/>
              </w:rPr>
              <w:t>Стаж работы</w:t>
            </w:r>
          </w:p>
        </w:tc>
        <w:tc>
          <w:tcPr>
            <w:tcW w:w="3118" w:type="dxa"/>
            <w:tcBorders>
              <w:top w:val="single" w:sz="2" w:space="0" w:color="000000"/>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чел./ %</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до 3-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3 (10,3%)</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3 до 5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7 (24,1%)</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5 до 10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10 до 15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11(38,0%)</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15 до 20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4 (13,8%)</w:t>
            </w:r>
          </w:p>
        </w:tc>
      </w:tr>
      <w:tr w:rsidR="005A4148" w:rsidRPr="002A21CF" w:rsidTr="00660680">
        <w:trPr>
          <w:trHeight w:val="260"/>
        </w:trPr>
        <w:tc>
          <w:tcPr>
            <w:tcW w:w="3261" w:type="dxa"/>
            <w:tcBorders>
              <w:top w:val="nil"/>
              <w:left w:val="single" w:sz="2" w:space="0" w:color="000000"/>
              <w:bottom w:val="single" w:sz="4" w:space="0" w:color="auto"/>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более 20 лет</w:t>
            </w:r>
          </w:p>
        </w:tc>
        <w:tc>
          <w:tcPr>
            <w:tcW w:w="3118" w:type="dxa"/>
            <w:tcBorders>
              <w:top w:val="nil"/>
              <w:left w:val="single" w:sz="2" w:space="0" w:color="000000"/>
              <w:bottom w:val="single" w:sz="4" w:space="0" w:color="auto"/>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4 (13,8%)</w:t>
            </w:r>
          </w:p>
        </w:tc>
      </w:tr>
      <w:tr w:rsidR="005A4148" w:rsidRPr="002A21CF" w:rsidTr="00660680">
        <w:trPr>
          <w:trHeight w:val="142"/>
        </w:trPr>
        <w:tc>
          <w:tcPr>
            <w:tcW w:w="6379" w:type="dxa"/>
            <w:gridSpan w:val="2"/>
            <w:tcBorders>
              <w:top w:val="single" w:sz="4" w:space="0" w:color="auto"/>
              <w:left w:val="nil"/>
              <w:bottom w:val="single" w:sz="2" w:space="0" w:color="000000"/>
              <w:right w:val="nil"/>
            </w:tcBorders>
          </w:tcPr>
          <w:p w:rsidR="005A4148" w:rsidRPr="002A21CF" w:rsidRDefault="005A4148" w:rsidP="00181469">
            <w:pPr>
              <w:pStyle w:val="ac"/>
              <w:snapToGrid w:val="0"/>
              <w:jc w:val="both"/>
              <w:rPr>
                <w:rFonts w:cs="Times New Roman"/>
              </w:rPr>
            </w:pPr>
          </w:p>
        </w:tc>
      </w:tr>
      <w:tr w:rsidR="005A4148" w:rsidRPr="002A21CF" w:rsidTr="00660680">
        <w:tc>
          <w:tcPr>
            <w:tcW w:w="3261" w:type="dxa"/>
            <w:tcBorders>
              <w:top w:val="single" w:sz="2" w:space="0" w:color="000000"/>
              <w:left w:val="single" w:sz="2" w:space="0" w:color="000000"/>
              <w:bottom w:val="single" w:sz="2" w:space="0" w:color="000000"/>
              <w:right w:val="nil"/>
            </w:tcBorders>
            <w:hideMark/>
          </w:tcPr>
          <w:p w:rsidR="005A4148" w:rsidRPr="002A21CF" w:rsidRDefault="005A4148" w:rsidP="00181469">
            <w:pPr>
              <w:pStyle w:val="ac"/>
              <w:snapToGrid w:val="0"/>
              <w:jc w:val="both"/>
              <w:rPr>
                <w:rFonts w:cs="Times New Roman"/>
                <w:bCs/>
              </w:rPr>
            </w:pPr>
            <w:r w:rsidRPr="002A21CF">
              <w:rPr>
                <w:rFonts w:cs="Times New Roman"/>
                <w:bCs/>
              </w:rPr>
              <w:t>Возраст</w:t>
            </w:r>
          </w:p>
        </w:tc>
        <w:tc>
          <w:tcPr>
            <w:tcW w:w="3118" w:type="dxa"/>
            <w:tcBorders>
              <w:top w:val="single" w:sz="2" w:space="0" w:color="000000"/>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Человек</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моложе 25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25-29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30-34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35-39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1(3,3%)</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40-44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4 (13,8%)</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45-49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4 (13,8%)</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50-54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6 (20,7%)</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55-59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5 (17,3%)</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60-64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4 (13,8%)</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65 и более</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c"/>
              <w:snapToGrid w:val="0"/>
              <w:jc w:val="both"/>
              <w:rPr>
                <w:rFonts w:cs="Times New Roman"/>
              </w:rPr>
            </w:pPr>
            <w:r w:rsidRPr="002A21CF">
              <w:rPr>
                <w:rFonts w:cs="Times New Roman"/>
              </w:rPr>
              <w:t xml:space="preserve">5 (17,3%)                 </w:t>
            </w:r>
          </w:p>
        </w:tc>
      </w:tr>
    </w:tbl>
    <w:p w:rsidR="005A4148" w:rsidRPr="002A21CF" w:rsidRDefault="005A4148" w:rsidP="00181469">
      <w:pPr>
        <w:pStyle w:val="a9"/>
        <w:spacing w:before="0" w:beforeAutospacing="0" w:after="0" w:afterAutospacing="0"/>
        <w:ind w:firstLine="567"/>
        <w:jc w:val="both"/>
        <w:rPr>
          <w:rFonts w:cs="Times New Roman"/>
          <w:b/>
          <w:bCs/>
        </w:rPr>
      </w:pPr>
      <w:r w:rsidRPr="002A21CF">
        <w:rPr>
          <w:rFonts w:cs="Times New Roman"/>
          <w:bCs/>
        </w:rPr>
        <w:t>Совершенствование учительского корпуса</w:t>
      </w:r>
      <w:r w:rsidRPr="002A21CF">
        <w:rPr>
          <w:rStyle w:val="ad"/>
          <w:rFonts w:cs="Times New Roman"/>
        </w:rPr>
        <w:t xml:space="preserve"> – одно их основных направлений развития общего образования</w:t>
      </w:r>
      <w:r w:rsidRPr="002A21CF">
        <w:rPr>
          <w:rFonts w:cs="Times New Roman"/>
          <w:b/>
          <w:bCs/>
        </w:rPr>
        <w:t xml:space="preserve">. </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 xml:space="preserve">В 2022-23 учебном году Управление образования продолжило работу по созданию условий повышения профессионального мастерства руководящих и педагогических работников образовательных учреждений района, развитию форм поощрения работников образования. </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ab/>
        <w:t>В учреждениях образования Брянского района в 2022-23 году поданы документы для награждения ведомственным знаком «Отличник просвещения» на 4 человек, почетным званием «Почетный работник сферы образования Российской Федерации»  на 7</w:t>
      </w: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человек, на награждение  Почетной грамотой Министерства просвещения РФ на  7 человек.</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ab/>
        <w:t xml:space="preserve">На сегодняшний день количество предполагаемых вакансий педагогов в школах района -18.  </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Отсутствие дефицита педагогических работников в настоящее время  связано со значительным количеством работающих пенсионеров. Более половины учителей имеет стаж более 20 лет   49,1 %</w:t>
      </w:r>
      <w:r w:rsidRPr="002A21CF">
        <w:rPr>
          <w:rFonts w:ascii="Times New Roman" w:hAnsi="Times New Roman" w:cs="Times New Roman"/>
          <w:b/>
          <w:sz w:val="24"/>
          <w:szCs w:val="24"/>
        </w:rPr>
        <w:t>,</w:t>
      </w:r>
      <w:r w:rsidRPr="002A21CF">
        <w:rPr>
          <w:rFonts w:ascii="Times New Roman" w:hAnsi="Times New Roman" w:cs="Times New Roman"/>
          <w:sz w:val="24"/>
          <w:szCs w:val="24"/>
        </w:rPr>
        <w:t xml:space="preserve"> а число молодых специалистов со стажем до 3 лет около  11</w:t>
      </w: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 .</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Руководителям образовательных учреждений необходимо работать по трем направлениям:</w:t>
      </w:r>
    </w:p>
    <w:p w:rsidR="005A4148" w:rsidRPr="002A21CF" w:rsidRDefault="005A414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1.Привлечение и закрепление молодых специалистов, обеспечение их профессионального роста;</w:t>
      </w:r>
    </w:p>
    <w:p w:rsidR="005A4148" w:rsidRPr="002A21CF" w:rsidRDefault="005A414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2.Обеспечение возможности для творческой работы среднего поколения;</w:t>
      </w:r>
    </w:p>
    <w:p w:rsidR="005A4148" w:rsidRPr="002A21CF" w:rsidRDefault="005A414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3.Создание необходимых условий для продления творческой активности старшего поколения и передачи ими опыта молодежи.</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bCs/>
          <w:sz w:val="24"/>
          <w:szCs w:val="24"/>
        </w:rPr>
        <w:t>Важнейшим фактором сохранения и развития системы</w:t>
      </w:r>
      <w:r w:rsidRPr="002A21CF">
        <w:rPr>
          <w:rFonts w:ascii="Times New Roman" w:hAnsi="Times New Roman" w:cs="Times New Roman"/>
          <w:sz w:val="24"/>
          <w:szCs w:val="24"/>
        </w:rPr>
        <w:t xml:space="preserve"> образования является процесс обновления педагогических кадров. </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Сегодня, в эпоху реформы системы образования, вопрос о работе в школах молодых специалистов поднимается на разных уровнях. А между тем по-прежнему существует проблема и того, как привлечь в школу грамотных молодых специалистов, и (что ещё существеннее) того, как удержать их там.</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Согласно статистике,   из выпускников педагогических вузов только половина идёт работать в школы, к тому же очень часто среди них те, кто не нашел себе более высокооплачиваемой работы. Из этих молодых специалистов почти половина уходит из системы образования через несколько лет. В процессе «движения» молодых специалистов в районе имеется следующая динамика:</w:t>
      </w:r>
    </w:p>
    <w:tbl>
      <w:tblPr>
        <w:tblW w:w="10748" w:type="dxa"/>
        <w:jc w:val="center"/>
        <w:tblLayout w:type="fixed"/>
        <w:tblLook w:val="04A0" w:firstRow="1" w:lastRow="0" w:firstColumn="1" w:lastColumn="0" w:noHBand="0" w:noVBand="1"/>
      </w:tblPr>
      <w:tblGrid>
        <w:gridCol w:w="2404"/>
        <w:gridCol w:w="1240"/>
        <w:gridCol w:w="1442"/>
        <w:gridCol w:w="1250"/>
        <w:gridCol w:w="1238"/>
        <w:gridCol w:w="1058"/>
        <w:gridCol w:w="1058"/>
        <w:gridCol w:w="1058"/>
      </w:tblGrid>
      <w:tr w:rsidR="005A4148" w:rsidRPr="002A21CF" w:rsidTr="00660680">
        <w:trPr>
          <w:jc w:val="center"/>
        </w:trPr>
        <w:tc>
          <w:tcPr>
            <w:tcW w:w="2404" w:type="dxa"/>
            <w:tcBorders>
              <w:top w:val="single" w:sz="4" w:space="0" w:color="000000"/>
              <w:left w:val="single" w:sz="4" w:space="0" w:color="000000"/>
              <w:bottom w:val="single" w:sz="4" w:space="0" w:color="000000"/>
              <w:right w:val="nil"/>
            </w:tcBorders>
            <w:hideMark/>
          </w:tcPr>
          <w:p w:rsidR="005A4148" w:rsidRPr="002A21CF" w:rsidRDefault="005A4148" w:rsidP="00181469">
            <w:pPr>
              <w:keepNext/>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Год</w:t>
            </w:r>
          </w:p>
        </w:tc>
        <w:tc>
          <w:tcPr>
            <w:tcW w:w="1240"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2015 - 2016г.</w:t>
            </w:r>
          </w:p>
        </w:tc>
        <w:tc>
          <w:tcPr>
            <w:tcW w:w="1442"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2016 - 2017г.</w:t>
            </w:r>
          </w:p>
        </w:tc>
        <w:tc>
          <w:tcPr>
            <w:tcW w:w="1250"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2017-2018г.</w:t>
            </w:r>
          </w:p>
        </w:tc>
        <w:tc>
          <w:tcPr>
            <w:tcW w:w="123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2018-2019 г.</w:t>
            </w:r>
          </w:p>
        </w:tc>
        <w:tc>
          <w:tcPr>
            <w:tcW w:w="105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2020-2021 г.</w:t>
            </w:r>
          </w:p>
        </w:tc>
        <w:tc>
          <w:tcPr>
            <w:tcW w:w="105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2021-2022 г.</w:t>
            </w:r>
          </w:p>
        </w:tc>
        <w:tc>
          <w:tcPr>
            <w:tcW w:w="1058" w:type="dxa"/>
            <w:tcBorders>
              <w:top w:val="single" w:sz="4" w:space="0" w:color="000000"/>
              <w:left w:val="single" w:sz="4" w:space="0" w:color="auto"/>
              <w:bottom w:val="single" w:sz="4" w:space="0" w:color="000000"/>
              <w:right w:val="single" w:sz="4" w:space="0" w:color="000000"/>
            </w:tcBorders>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2022-2023 г.</w:t>
            </w:r>
          </w:p>
        </w:tc>
      </w:tr>
      <w:tr w:rsidR="005A4148" w:rsidRPr="002A21CF" w:rsidTr="00660680">
        <w:trPr>
          <w:jc w:val="center"/>
        </w:trPr>
        <w:tc>
          <w:tcPr>
            <w:tcW w:w="2404" w:type="dxa"/>
            <w:tcBorders>
              <w:top w:val="single" w:sz="4" w:space="0" w:color="000000"/>
              <w:left w:val="single" w:sz="4" w:space="0" w:color="000000"/>
              <w:bottom w:val="single" w:sz="4" w:space="0" w:color="000000"/>
              <w:right w:val="nil"/>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Кол-во прибывших</w:t>
            </w:r>
          </w:p>
        </w:tc>
        <w:tc>
          <w:tcPr>
            <w:tcW w:w="1240"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11</w:t>
            </w:r>
          </w:p>
        </w:tc>
        <w:tc>
          <w:tcPr>
            <w:tcW w:w="1442"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13</w:t>
            </w:r>
          </w:p>
        </w:tc>
        <w:tc>
          <w:tcPr>
            <w:tcW w:w="1250"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w:t>
            </w:r>
          </w:p>
        </w:tc>
        <w:tc>
          <w:tcPr>
            <w:tcW w:w="123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w:t>
            </w:r>
          </w:p>
        </w:tc>
        <w:tc>
          <w:tcPr>
            <w:tcW w:w="105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16</w:t>
            </w:r>
          </w:p>
        </w:tc>
        <w:tc>
          <w:tcPr>
            <w:tcW w:w="105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15</w:t>
            </w:r>
          </w:p>
        </w:tc>
        <w:tc>
          <w:tcPr>
            <w:tcW w:w="1058" w:type="dxa"/>
            <w:tcBorders>
              <w:top w:val="single" w:sz="4" w:space="0" w:color="000000"/>
              <w:left w:val="single" w:sz="4" w:space="0" w:color="auto"/>
              <w:bottom w:val="single" w:sz="4" w:space="0" w:color="000000"/>
              <w:right w:val="single" w:sz="4" w:space="0" w:color="000000"/>
            </w:tcBorders>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w:t>
            </w:r>
          </w:p>
        </w:tc>
      </w:tr>
      <w:tr w:rsidR="005A4148" w:rsidRPr="002A21CF" w:rsidTr="00660680">
        <w:trPr>
          <w:jc w:val="center"/>
        </w:trPr>
        <w:tc>
          <w:tcPr>
            <w:tcW w:w="2404" w:type="dxa"/>
            <w:tcBorders>
              <w:top w:val="single" w:sz="4" w:space="0" w:color="000000"/>
              <w:left w:val="single" w:sz="4" w:space="0" w:color="000000"/>
              <w:bottom w:val="single" w:sz="4" w:space="0" w:color="000000"/>
              <w:right w:val="nil"/>
            </w:tcBorders>
            <w:hideMark/>
          </w:tcPr>
          <w:p w:rsidR="005A4148" w:rsidRPr="002A21CF" w:rsidRDefault="005A4148" w:rsidP="00181469">
            <w:pPr>
              <w:keepNext/>
              <w:widowControl w:val="0"/>
              <w:autoSpaceDE w:val="0"/>
              <w:autoSpaceDN w:val="0"/>
              <w:adjustRightInd w:val="0"/>
              <w:snapToGrid w:val="0"/>
              <w:spacing w:after="0" w:line="240" w:lineRule="auto"/>
              <w:ind w:firstLine="35"/>
              <w:jc w:val="both"/>
              <w:rPr>
                <w:rFonts w:ascii="Times New Roman" w:eastAsia="Times New Roman" w:hAnsi="Times New Roman" w:cs="Times New Roman"/>
                <w:sz w:val="24"/>
                <w:szCs w:val="24"/>
              </w:rPr>
            </w:pPr>
            <w:r w:rsidRPr="002A21CF">
              <w:rPr>
                <w:rFonts w:ascii="Times New Roman" w:hAnsi="Times New Roman" w:cs="Times New Roman"/>
                <w:sz w:val="24"/>
                <w:szCs w:val="24"/>
              </w:rPr>
              <w:t>Кол-во выбывших</w:t>
            </w:r>
          </w:p>
        </w:tc>
        <w:tc>
          <w:tcPr>
            <w:tcW w:w="1240"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0</w:t>
            </w:r>
          </w:p>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(остались100%)</w:t>
            </w:r>
          </w:p>
        </w:tc>
        <w:tc>
          <w:tcPr>
            <w:tcW w:w="1442"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0</w:t>
            </w:r>
          </w:p>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(остались100%)</w:t>
            </w:r>
          </w:p>
        </w:tc>
        <w:tc>
          <w:tcPr>
            <w:tcW w:w="1250"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0</w:t>
            </w:r>
          </w:p>
          <w:p w:rsidR="005A4148" w:rsidRPr="002A21CF" w:rsidRDefault="005A4148" w:rsidP="00181469">
            <w:pPr>
              <w:keepNext/>
              <w:snapToGrid w:val="0"/>
              <w:spacing w:after="0" w:line="240" w:lineRule="auto"/>
              <w:jc w:val="both"/>
              <w:rPr>
                <w:rFonts w:ascii="Times New Roman" w:hAnsi="Times New Roman" w:cs="Times New Roman"/>
                <w:b/>
                <w:sz w:val="24"/>
                <w:szCs w:val="24"/>
              </w:rPr>
            </w:pPr>
            <w:r w:rsidRPr="002A21CF">
              <w:rPr>
                <w:rFonts w:ascii="Times New Roman" w:hAnsi="Times New Roman" w:cs="Times New Roman"/>
                <w:sz w:val="24"/>
                <w:szCs w:val="24"/>
              </w:rPr>
              <w:t>(осталось 100%)</w:t>
            </w:r>
          </w:p>
        </w:tc>
        <w:tc>
          <w:tcPr>
            <w:tcW w:w="123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0</w:t>
            </w:r>
          </w:p>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(осталось 100 %)</w:t>
            </w:r>
          </w:p>
        </w:tc>
        <w:tc>
          <w:tcPr>
            <w:tcW w:w="105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w:t>
            </w:r>
          </w:p>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(осталось 98%)</w:t>
            </w:r>
          </w:p>
        </w:tc>
        <w:tc>
          <w:tcPr>
            <w:tcW w:w="105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w:t>
            </w:r>
          </w:p>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(осталось 93%)</w:t>
            </w:r>
          </w:p>
        </w:tc>
        <w:tc>
          <w:tcPr>
            <w:tcW w:w="1058" w:type="dxa"/>
            <w:tcBorders>
              <w:top w:val="single" w:sz="4" w:space="0" w:color="000000"/>
              <w:left w:val="single" w:sz="4" w:space="0" w:color="auto"/>
              <w:bottom w:val="single" w:sz="4" w:space="0" w:color="000000"/>
              <w:right w:val="single" w:sz="4" w:space="0" w:color="000000"/>
            </w:tcBorders>
          </w:tcPr>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w:t>
            </w:r>
          </w:p>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(осталось 72,7%)</w:t>
            </w:r>
          </w:p>
        </w:tc>
      </w:tr>
    </w:tbl>
    <w:p w:rsidR="005A4148" w:rsidRPr="002A21CF" w:rsidRDefault="005A4148" w:rsidP="00181469">
      <w:pPr>
        <w:pStyle w:val="a9"/>
        <w:spacing w:before="0" w:beforeAutospacing="0" w:after="0" w:afterAutospacing="0"/>
        <w:jc w:val="both"/>
        <w:rPr>
          <w:rFonts w:cs="Times New Roman"/>
        </w:rPr>
      </w:pPr>
      <w:r w:rsidRPr="002A21CF">
        <w:rPr>
          <w:rFonts w:cs="Times New Roman"/>
        </w:rPr>
        <w:t xml:space="preserve">Если говорить о финансовых мерах стимулирования и поддержки учителей, то одной из них является выплата единовременного денежного пособия молодым специалистам из числа педагогических работников, впервые приступивших к работе по специальности. Такие выплаты производятся согласно постановлению администрации Брянского района </w:t>
      </w:r>
      <w:r w:rsidRPr="002A21CF">
        <w:rPr>
          <w:rFonts w:cs="Times New Roman"/>
          <w:bCs/>
        </w:rPr>
        <w:t>от 04.10.2010г. №  2086 «О выплате единовременного пособия выпускникам образовательных учреждений высшего и среднего профессионального образования, прибывшим на работу в общеобразовательные учреждения Брянского района»</w:t>
      </w:r>
    </w:p>
    <w:p w:rsidR="002A21CF" w:rsidRPr="002A21CF" w:rsidRDefault="005A4148" w:rsidP="00181469">
      <w:pPr>
        <w:shd w:val="clear" w:color="auto" w:fill="FFFFFF" w:themeFill="background1"/>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По уровню кадрового потенциала судят о качестве деятельности образовательного учреждения. При таком подходе кадровый потенциал должен быть принят в качестве одного из основных объектов управления в ОУ.</w:t>
      </w:r>
      <w:r w:rsidRPr="002A21CF">
        <w:rPr>
          <w:rFonts w:ascii="Times New Roman" w:hAnsi="Times New Roman" w:cs="Times New Roman"/>
          <w:sz w:val="24"/>
          <w:szCs w:val="24"/>
        </w:rPr>
        <w:br/>
        <w:t xml:space="preserve">        Руководителям образовательных учреждений необходимо регулярно проводить мониторинг кадрового обеспечения (анализ состояния подготовки, переподготовки и повышения квалификации педагогических работников, прогнозирование потребности в педагогических кадрах, обеспечение переподготовки педагогических работников, высвобождающихся вследствие сокращения количества обучающихся), выявлять кадровые проблемы и принимать управленческие решения</w:t>
      </w:r>
      <w:r w:rsidR="002A21CF" w:rsidRPr="002A21CF">
        <w:rPr>
          <w:rFonts w:ascii="Times New Roman" w:hAnsi="Times New Roman" w:cs="Times New Roman"/>
          <w:sz w:val="24"/>
          <w:szCs w:val="24"/>
        </w:rPr>
        <w:t>.</w:t>
      </w:r>
    </w:p>
    <w:p w:rsidR="00D43FB1" w:rsidRPr="002A21CF" w:rsidRDefault="0031170A" w:rsidP="00181469">
      <w:pPr>
        <w:shd w:val="clear" w:color="auto" w:fill="FFFFFF" w:themeFill="background1"/>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ab/>
      </w:r>
      <w:r w:rsidR="00D45C7C" w:rsidRPr="002A21CF">
        <w:rPr>
          <w:rFonts w:ascii="Times New Roman" w:hAnsi="Times New Roman" w:cs="Times New Roman"/>
          <w:b/>
          <w:sz w:val="24"/>
          <w:szCs w:val="24"/>
        </w:rPr>
        <w:t>Средняя заработная плата по отрасли</w:t>
      </w:r>
      <w:r w:rsidR="00D45C7C" w:rsidRPr="002A21CF">
        <w:rPr>
          <w:rFonts w:ascii="Times New Roman" w:hAnsi="Times New Roman" w:cs="Times New Roman"/>
          <w:sz w:val="24"/>
          <w:szCs w:val="24"/>
        </w:rPr>
        <w:t xml:space="preserve"> </w:t>
      </w:r>
    </w:p>
    <w:p w:rsidR="005A4148" w:rsidRPr="002A21CF" w:rsidRDefault="005A414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Средняя заработная плата по отрасли за 2022 год  составила  35461 рубль, </w:t>
      </w:r>
    </w:p>
    <w:p w:rsidR="005A4148" w:rsidRPr="002A21CF" w:rsidRDefault="005A414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педагогических работников школ с учетом классного руководства – 45033 рублей, без учета классного руководства – 41530 рублей (выше целевого показателя по Указу Президента на 3055   рублей или 7,9%),</w:t>
      </w:r>
    </w:p>
    <w:p w:rsidR="005A4148" w:rsidRPr="002A21CF" w:rsidRDefault="005A414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 детских садов – 37122 рублей (выше целевого показателя по Указу Президента на 2558  рублей), </w:t>
      </w:r>
    </w:p>
    <w:p w:rsidR="005A4148" w:rsidRPr="002A21CF" w:rsidRDefault="005A414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педагогических работников дополнительного образования – 36325 рублей (выше целевого показателя по Указу Президента на 2344 рубля).</w:t>
      </w:r>
    </w:p>
    <w:p w:rsidR="005A4148" w:rsidRPr="002A21CF" w:rsidRDefault="005A4148" w:rsidP="00181469">
      <w:pPr>
        <w:spacing w:after="0" w:line="240" w:lineRule="auto"/>
        <w:jc w:val="both"/>
        <w:rPr>
          <w:rFonts w:ascii="Times New Roman" w:hAnsi="Times New Roman" w:cs="Times New Roman"/>
          <w:sz w:val="24"/>
          <w:szCs w:val="24"/>
        </w:rPr>
      </w:pPr>
    </w:p>
    <w:p w:rsidR="005A4148" w:rsidRPr="002A21CF" w:rsidRDefault="005A4148" w:rsidP="00181469">
      <w:pPr>
        <w:spacing w:after="0" w:line="240" w:lineRule="auto"/>
        <w:ind w:left="360"/>
        <w:jc w:val="both"/>
        <w:rPr>
          <w:rFonts w:ascii="Times New Roman" w:hAnsi="Times New Roman" w:cs="Times New Roman"/>
          <w:sz w:val="24"/>
          <w:szCs w:val="24"/>
        </w:rPr>
      </w:pPr>
    </w:p>
    <w:p w:rsidR="005A4148" w:rsidRPr="002A21CF" w:rsidRDefault="005A4148"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noProof/>
          <w:sz w:val="24"/>
          <w:szCs w:val="24"/>
        </w:rPr>
        <w:drawing>
          <wp:inline distT="0" distB="0" distL="0" distR="0" wp14:anchorId="0191D81C" wp14:editId="531C6271">
            <wp:extent cx="6715125" cy="3819525"/>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4148" w:rsidRPr="002A21CF" w:rsidRDefault="005A4148" w:rsidP="00181469">
      <w:pPr>
        <w:shd w:val="clear" w:color="auto" w:fill="FFFFFF"/>
        <w:spacing w:after="0" w:line="240" w:lineRule="auto"/>
        <w:jc w:val="both"/>
        <w:rPr>
          <w:rFonts w:ascii="Times New Roman" w:hAnsi="Times New Roman" w:cs="Times New Roman"/>
          <w:sz w:val="24"/>
          <w:szCs w:val="24"/>
        </w:rPr>
      </w:pPr>
    </w:p>
    <w:p w:rsidR="005A4148" w:rsidRPr="002A21CF" w:rsidRDefault="005A4148" w:rsidP="00181469">
      <w:pPr>
        <w:shd w:val="clear" w:color="auto" w:fill="FFFFFF"/>
        <w:spacing w:after="0" w:line="240" w:lineRule="auto"/>
        <w:jc w:val="both"/>
        <w:rPr>
          <w:rFonts w:ascii="Times New Roman" w:hAnsi="Times New Roman" w:cs="Times New Roman"/>
          <w:sz w:val="24"/>
          <w:szCs w:val="24"/>
        </w:rPr>
      </w:pPr>
    </w:p>
    <w:p w:rsidR="005A4148" w:rsidRPr="002A21CF" w:rsidRDefault="005A4148"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ab/>
      </w:r>
    </w:p>
    <w:p w:rsidR="005A4148" w:rsidRPr="002A21CF" w:rsidRDefault="005A4148"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noProof/>
          <w:sz w:val="24"/>
          <w:szCs w:val="24"/>
        </w:rPr>
        <w:drawing>
          <wp:inline distT="0" distB="0" distL="0" distR="0" wp14:anchorId="3EB1AB1A" wp14:editId="40FDE5ED">
            <wp:extent cx="6734175" cy="3800475"/>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4148" w:rsidRPr="002A21CF" w:rsidRDefault="005A4148" w:rsidP="00181469">
      <w:pPr>
        <w:spacing w:after="0" w:line="240" w:lineRule="auto"/>
        <w:jc w:val="both"/>
        <w:rPr>
          <w:rFonts w:ascii="Times New Roman" w:hAnsi="Times New Roman" w:cs="Times New Roman"/>
          <w:b/>
          <w:sz w:val="24"/>
          <w:szCs w:val="24"/>
        </w:rPr>
      </w:pPr>
    </w:p>
    <w:p w:rsidR="005A4148" w:rsidRPr="002A21CF" w:rsidRDefault="005A4148" w:rsidP="00181469">
      <w:pPr>
        <w:spacing w:after="0" w:line="240" w:lineRule="auto"/>
        <w:jc w:val="both"/>
        <w:rPr>
          <w:rFonts w:ascii="Times New Roman" w:hAnsi="Times New Roman" w:cs="Times New Roman"/>
          <w:sz w:val="24"/>
          <w:szCs w:val="24"/>
        </w:rPr>
      </w:pPr>
    </w:p>
    <w:p w:rsidR="005A4148" w:rsidRPr="002A21CF" w:rsidRDefault="005A4148" w:rsidP="00181469">
      <w:pPr>
        <w:spacing w:after="0" w:line="240" w:lineRule="auto"/>
        <w:jc w:val="both"/>
        <w:rPr>
          <w:rFonts w:ascii="Times New Roman" w:hAnsi="Times New Roman" w:cs="Times New Roman"/>
          <w:sz w:val="24"/>
          <w:szCs w:val="24"/>
        </w:rPr>
      </w:pPr>
    </w:p>
    <w:p w:rsidR="005A4148" w:rsidRPr="002A21CF" w:rsidRDefault="005A4148" w:rsidP="00181469">
      <w:pPr>
        <w:spacing w:after="0" w:line="240" w:lineRule="auto"/>
        <w:jc w:val="both"/>
        <w:rPr>
          <w:rFonts w:ascii="Times New Roman" w:hAnsi="Times New Roman" w:cs="Times New Roman"/>
          <w:sz w:val="24"/>
          <w:szCs w:val="24"/>
        </w:rPr>
      </w:pPr>
    </w:p>
    <w:p w:rsidR="005A4148" w:rsidRPr="002A21CF" w:rsidRDefault="005A4148" w:rsidP="00181469">
      <w:pPr>
        <w:spacing w:after="0" w:line="240" w:lineRule="auto"/>
        <w:jc w:val="both"/>
        <w:rPr>
          <w:rFonts w:ascii="Times New Roman" w:hAnsi="Times New Roman" w:cs="Times New Roman"/>
          <w:sz w:val="24"/>
          <w:szCs w:val="24"/>
        </w:rPr>
      </w:pPr>
    </w:p>
    <w:p w:rsidR="001C0494" w:rsidRPr="002A21CF" w:rsidRDefault="005A414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noProof/>
          <w:sz w:val="24"/>
          <w:szCs w:val="24"/>
        </w:rPr>
        <w:drawing>
          <wp:inline distT="0" distB="0" distL="0" distR="0" wp14:anchorId="54A897A8" wp14:editId="62CEF892">
            <wp:extent cx="6200775" cy="3267075"/>
            <wp:effectExtent l="0" t="0" r="0" b="0"/>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6C0C" w:rsidRPr="002A21CF" w:rsidRDefault="001E6BD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C9303D" w:rsidRPr="002A21CF">
        <w:rPr>
          <w:rFonts w:ascii="Times New Roman" w:hAnsi="Times New Roman" w:cs="Times New Roman"/>
          <w:b/>
          <w:sz w:val="24"/>
          <w:szCs w:val="24"/>
        </w:rPr>
        <w:t>5.Оптимизация сети образовательных учреждений  и штатной численности работников образовательных учреждений.</w:t>
      </w:r>
    </w:p>
    <w:p w:rsidR="00C9303D" w:rsidRPr="002A21CF" w:rsidRDefault="005A4148"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В 2021-2022</w:t>
      </w:r>
      <w:r w:rsidR="0051464D" w:rsidRPr="002A21CF">
        <w:rPr>
          <w:rFonts w:ascii="Times New Roman" w:hAnsi="Times New Roman" w:cs="Times New Roman"/>
          <w:sz w:val="24"/>
          <w:szCs w:val="24"/>
        </w:rPr>
        <w:t xml:space="preserve"> учебном  </w:t>
      </w:r>
      <w:r w:rsidR="00B83052" w:rsidRPr="002A21CF">
        <w:rPr>
          <w:rFonts w:ascii="Times New Roman" w:hAnsi="Times New Roman" w:cs="Times New Roman"/>
          <w:sz w:val="24"/>
          <w:szCs w:val="24"/>
        </w:rPr>
        <w:t>году</w:t>
      </w:r>
      <w:r w:rsidR="007675DC" w:rsidRPr="002A21CF">
        <w:rPr>
          <w:rFonts w:ascii="Times New Roman" w:hAnsi="Times New Roman" w:cs="Times New Roman"/>
          <w:sz w:val="24"/>
          <w:szCs w:val="24"/>
        </w:rPr>
        <w:t xml:space="preserve"> в связи с отсутствием набора обучающихся</w:t>
      </w:r>
      <w:r w:rsidRPr="002A21CF">
        <w:rPr>
          <w:rFonts w:ascii="Times New Roman" w:hAnsi="Times New Roman" w:cs="Times New Roman"/>
          <w:sz w:val="24"/>
          <w:szCs w:val="24"/>
        </w:rPr>
        <w:t xml:space="preserve"> приостановлена деятельность филиала МБОУ «Гимназия №1 Брянского района» - детского сада «Красная шапочка».</w:t>
      </w:r>
    </w:p>
    <w:p w:rsidR="00C9303D" w:rsidRPr="002A21CF" w:rsidRDefault="00C9303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6. Материально-техническое оснащение образовательного процесса.</w:t>
      </w:r>
    </w:p>
    <w:p w:rsidR="00266A18" w:rsidRPr="002A21CF" w:rsidRDefault="00266A18" w:rsidP="00181469">
      <w:pPr>
        <w:pStyle w:val="Default"/>
        <w:tabs>
          <w:tab w:val="left" w:pos="0"/>
        </w:tabs>
        <w:ind w:firstLine="709"/>
        <w:jc w:val="both"/>
        <w:rPr>
          <w:b/>
          <w:color w:val="auto"/>
        </w:rPr>
      </w:pPr>
      <w:r w:rsidRPr="002A21CF">
        <w:rPr>
          <w:b/>
          <w:color w:val="auto"/>
        </w:rPr>
        <w:t>Сводная информация о расходах по отрасли «Образование» за 2022 год</w:t>
      </w:r>
    </w:p>
    <w:p w:rsidR="00266A18" w:rsidRPr="002A21CF" w:rsidRDefault="00266A18" w:rsidP="00181469">
      <w:pPr>
        <w:pStyle w:val="Default"/>
        <w:tabs>
          <w:tab w:val="left" w:pos="0"/>
        </w:tabs>
        <w:ind w:firstLine="709"/>
        <w:jc w:val="both"/>
        <w:rPr>
          <w:color w:val="auto"/>
        </w:rPr>
      </w:pPr>
    </w:p>
    <w:p w:rsidR="00266A18" w:rsidRPr="002A21CF" w:rsidRDefault="00266A18" w:rsidP="00181469">
      <w:pPr>
        <w:pStyle w:val="Default"/>
        <w:tabs>
          <w:tab w:val="left" w:pos="0"/>
        </w:tabs>
        <w:jc w:val="both"/>
        <w:rPr>
          <w:color w:val="auto"/>
        </w:rPr>
      </w:pPr>
      <w:r w:rsidRPr="002A21CF">
        <w:rPr>
          <w:color w:val="auto"/>
        </w:rPr>
        <w:tab/>
        <w:t>Расходы по отрасли образования составляют 1 246 983,41 тыс. рублей, из них средства</w:t>
      </w:r>
    </w:p>
    <w:p w:rsidR="00266A18" w:rsidRPr="002A21CF" w:rsidRDefault="00266A18" w:rsidP="00181469">
      <w:pPr>
        <w:pStyle w:val="Default"/>
        <w:tabs>
          <w:tab w:val="left" w:pos="0"/>
        </w:tabs>
        <w:jc w:val="both"/>
        <w:rPr>
          <w:color w:val="auto"/>
        </w:rPr>
      </w:pPr>
      <w:r w:rsidRPr="002A21CF">
        <w:rPr>
          <w:color w:val="auto"/>
        </w:rPr>
        <w:tab/>
        <w:t>федерального бюджета</w:t>
      </w:r>
      <w:r w:rsidRPr="002A21CF">
        <w:rPr>
          <w:color w:val="auto"/>
        </w:rPr>
        <w:tab/>
        <w:t>- 232 870,187 тыс. рублей (18,7%);</w:t>
      </w:r>
    </w:p>
    <w:p w:rsidR="00266A18" w:rsidRPr="002A21CF" w:rsidRDefault="00266A18" w:rsidP="00181469">
      <w:pPr>
        <w:pStyle w:val="Default"/>
        <w:tabs>
          <w:tab w:val="left" w:pos="0"/>
        </w:tabs>
        <w:jc w:val="both"/>
        <w:rPr>
          <w:color w:val="auto"/>
        </w:rPr>
      </w:pPr>
      <w:r w:rsidRPr="002A21CF">
        <w:rPr>
          <w:color w:val="auto"/>
        </w:rPr>
        <w:tab/>
        <w:t>областного бюджета – 807 455,404 тыс. рублей (64,8%);</w:t>
      </w:r>
    </w:p>
    <w:p w:rsidR="00266A18" w:rsidRPr="002A21CF" w:rsidRDefault="00266A18" w:rsidP="00181469">
      <w:pPr>
        <w:pStyle w:val="Default"/>
        <w:tabs>
          <w:tab w:val="left" w:pos="0"/>
        </w:tabs>
        <w:jc w:val="both"/>
        <w:rPr>
          <w:color w:val="auto"/>
        </w:rPr>
      </w:pPr>
      <w:r w:rsidRPr="002A21CF">
        <w:rPr>
          <w:color w:val="auto"/>
        </w:rPr>
        <w:tab/>
        <w:t>муниципального бюджета – 206 657,819 тыс. рублей (16,5%).</w:t>
      </w:r>
    </w:p>
    <w:p w:rsidR="00266A18" w:rsidRPr="002A21CF" w:rsidRDefault="00266A18" w:rsidP="00181469">
      <w:pPr>
        <w:pStyle w:val="Default"/>
        <w:tabs>
          <w:tab w:val="left" w:pos="0"/>
        </w:tabs>
        <w:jc w:val="both"/>
        <w:rPr>
          <w:color w:val="auto"/>
        </w:rPr>
      </w:pPr>
    </w:p>
    <w:p w:rsidR="00266A18" w:rsidRPr="002A21CF" w:rsidRDefault="00266A18" w:rsidP="00181469">
      <w:pPr>
        <w:pStyle w:val="Default"/>
        <w:tabs>
          <w:tab w:val="left" w:pos="0"/>
        </w:tabs>
        <w:jc w:val="both"/>
        <w:rPr>
          <w:color w:val="auto"/>
        </w:rPr>
      </w:pPr>
      <w:r w:rsidRPr="002A21CF">
        <w:rPr>
          <w:noProof/>
          <w:color w:val="auto"/>
        </w:rPr>
        <w:drawing>
          <wp:inline distT="0" distB="0" distL="0" distR="0" wp14:anchorId="52649971" wp14:editId="785F7830">
            <wp:extent cx="6229350" cy="3848100"/>
            <wp:effectExtent l="0" t="0" r="0" b="0"/>
            <wp:docPr id="1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A21CF">
        <w:rPr>
          <w:color w:val="auto"/>
        </w:rPr>
        <w:tab/>
        <w:t>В состав расходов на отрасль в 2022 году включены расходы администрации на строительство филиала МБОУ Малополпинская сош в с. Журиничи и изготовление ПСД, изыскания по двум детским садам в п. Свень и п. Мичуринском на общую сумму 165 330,656 тыс. рублей, из них средства</w:t>
      </w:r>
    </w:p>
    <w:p w:rsidR="00266A18" w:rsidRPr="002A21CF" w:rsidRDefault="00266A18" w:rsidP="00181469">
      <w:pPr>
        <w:pStyle w:val="Default"/>
        <w:tabs>
          <w:tab w:val="left" w:pos="0"/>
        </w:tabs>
        <w:jc w:val="both"/>
        <w:rPr>
          <w:color w:val="auto"/>
        </w:rPr>
      </w:pPr>
      <w:r w:rsidRPr="002A21CF">
        <w:rPr>
          <w:color w:val="auto"/>
        </w:rPr>
        <w:tab/>
        <w:t>федерального бюджета – 130 464,5 тыс. рублей (78,9%)</w:t>
      </w:r>
    </w:p>
    <w:p w:rsidR="00266A18" w:rsidRPr="002A21CF" w:rsidRDefault="00266A18" w:rsidP="00181469">
      <w:pPr>
        <w:pStyle w:val="Default"/>
        <w:tabs>
          <w:tab w:val="left" w:pos="0"/>
        </w:tabs>
        <w:jc w:val="both"/>
        <w:rPr>
          <w:color w:val="auto"/>
        </w:rPr>
      </w:pPr>
      <w:r w:rsidRPr="002A21CF">
        <w:rPr>
          <w:color w:val="auto"/>
        </w:rPr>
        <w:tab/>
        <w:t>областного бюджета – 21 374,033 тыс. рублей (12,9%)</w:t>
      </w:r>
    </w:p>
    <w:p w:rsidR="00266A18" w:rsidRPr="002A21CF" w:rsidRDefault="00266A18" w:rsidP="00181469">
      <w:pPr>
        <w:pStyle w:val="Default"/>
        <w:tabs>
          <w:tab w:val="left" w:pos="0"/>
        </w:tabs>
        <w:jc w:val="both"/>
        <w:rPr>
          <w:color w:val="auto"/>
        </w:rPr>
      </w:pPr>
      <w:r w:rsidRPr="002A21CF">
        <w:rPr>
          <w:color w:val="auto"/>
        </w:rPr>
        <w:tab/>
        <w:t xml:space="preserve">муниципального бюджета </w:t>
      </w:r>
      <w:r w:rsidR="002A21CF" w:rsidRPr="002A21CF">
        <w:rPr>
          <w:color w:val="auto"/>
        </w:rPr>
        <w:t>– 13 492,123 тыс. рублей (8,2).</w:t>
      </w:r>
      <w:r w:rsidR="002A21CF" w:rsidRPr="002A21CF">
        <w:rPr>
          <w:color w:val="auto"/>
        </w:rPr>
        <w:tab/>
      </w:r>
    </w:p>
    <w:p w:rsidR="00266A18" w:rsidRPr="002A21CF" w:rsidRDefault="00266A18" w:rsidP="00181469">
      <w:pPr>
        <w:pStyle w:val="Default"/>
        <w:tabs>
          <w:tab w:val="left" w:pos="0"/>
        </w:tabs>
        <w:jc w:val="both"/>
        <w:rPr>
          <w:color w:val="auto"/>
        </w:rPr>
      </w:pPr>
      <w:r w:rsidRPr="002A21CF">
        <w:rPr>
          <w:color w:val="auto"/>
        </w:rPr>
        <w:tab/>
        <w:t xml:space="preserve">Расходы Управления образования и подведомственных учреждений составляет 1 081 652,754 тыс. рублей, из них средства </w:t>
      </w:r>
    </w:p>
    <w:p w:rsidR="00266A18" w:rsidRPr="002A21CF" w:rsidRDefault="00266A18" w:rsidP="00181469">
      <w:pPr>
        <w:pStyle w:val="Default"/>
        <w:tabs>
          <w:tab w:val="left" w:pos="0"/>
        </w:tabs>
        <w:ind w:firstLine="709"/>
        <w:jc w:val="both"/>
        <w:rPr>
          <w:i/>
          <w:color w:val="auto"/>
          <w:u w:val="single"/>
        </w:rPr>
      </w:pPr>
      <w:r w:rsidRPr="002A21CF">
        <w:rPr>
          <w:i/>
          <w:color w:val="auto"/>
          <w:u w:val="single"/>
        </w:rPr>
        <w:t>федерального бюджета – 102 405,687 тыс. рублей (9,47%)</w:t>
      </w:r>
    </w:p>
    <w:p w:rsidR="00266A18" w:rsidRPr="002A21CF" w:rsidRDefault="00266A18" w:rsidP="00181469">
      <w:pPr>
        <w:pStyle w:val="Default"/>
        <w:tabs>
          <w:tab w:val="left" w:pos="0"/>
        </w:tabs>
        <w:ind w:firstLine="709"/>
        <w:jc w:val="both"/>
        <w:rPr>
          <w:color w:val="auto"/>
        </w:rPr>
      </w:pPr>
      <w:r w:rsidRPr="002A21CF">
        <w:rPr>
          <w:color w:val="auto"/>
        </w:rPr>
        <w:t>- капитальный ремонт МБОУ Глинищевская сош – 45 891,729 тыс. рублей,</w:t>
      </w:r>
    </w:p>
    <w:p w:rsidR="00266A18" w:rsidRPr="002A21CF" w:rsidRDefault="00266A18" w:rsidP="00181469">
      <w:pPr>
        <w:pStyle w:val="Default"/>
        <w:tabs>
          <w:tab w:val="left" w:pos="0"/>
        </w:tabs>
        <w:ind w:firstLine="709"/>
        <w:jc w:val="both"/>
        <w:rPr>
          <w:color w:val="auto"/>
        </w:rPr>
      </w:pPr>
      <w:r w:rsidRPr="002A21CF">
        <w:rPr>
          <w:color w:val="auto"/>
        </w:rPr>
        <w:t>- горячее питание школьников с 1 по 4 класс – 26 114,932 тыс. рублей,</w:t>
      </w:r>
    </w:p>
    <w:p w:rsidR="00266A18" w:rsidRPr="002A21CF" w:rsidRDefault="00266A18" w:rsidP="00181469">
      <w:pPr>
        <w:pStyle w:val="Default"/>
        <w:tabs>
          <w:tab w:val="left" w:pos="0"/>
        </w:tabs>
        <w:ind w:firstLine="709"/>
        <w:jc w:val="both"/>
        <w:rPr>
          <w:color w:val="auto"/>
        </w:rPr>
      </w:pPr>
      <w:r w:rsidRPr="002A21CF">
        <w:rPr>
          <w:color w:val="auto"/>
        </w:rPr>
        <w:t>- вознаграждение за классное руководство – 28 986,388 тыс. рублей,</w:t>
      </w:r>
    </w:p>
    <w:p w:rsidR="00266A18" w:rsidRPr="002A21CF" w:rsidRDefault="00266A18" w:rsidP="002A21CF">
      <w:pPr>
        <w:pStyle w:val="Default"/>
        <w:tabs>
          <w:tab w:val="left" w:pos="0"/>
        </w:tabs>
        <w:ind w:firstLine="709"/>
        <w:jc w:val="both"/>
        <w:rPr>
          <w:color w:val="auto"/>
        </w:rPr>
      </w:pPr>
      <w:r w:rsidRPr="002A21CF">
        <w:rPr>
          <w:color w:val="auto"/>
        </w:rPr>
        <w:t>- финансирование деятельности советников директора по воспитанию и взаимодействию с детскими общественными объединениями – 1 412,638 тыс. рублей.</w:t>
      </w:r>
    </w:p>
    <w:p w:rsidR="00266A18" w:rsidRPr="002A21CF" w:rsidRDefault="00266A18" w:rsidP="00181469">
      <w:pPr>
        <w:pStyle w:val="Default"/>
        <w:tabs>
          <w:tab w:val="left" w:pos="0"/>
        </w:tabs>
        <w:ind w:firstLine="709"/>
        <w:jc w:val="both"/>
        <w:rPr>
          <w:i/>
          <w:color w:val="auto"/>
          <w:u w:val="single"/>
        </w:rPr>
      </w:pPr>
      <w:r w:rsidRPr="002A21CF">
        <w:rPr>
          <w:i/>
          <w:color w:val="auto"/>
          <w:u w:val="single"/>
        </w:rPr>
        <w:t>областного бюджета – 786 081,371 тыс. рублей (72,68%)</w:t>
      </w:r>
    </w:p>
    <w:p w:rsidR="00266A18" w:rsidRPr="002A21CF" w:rsidRDefault="00266A18" w:rsidP="00181469">
      <w:pPr>
        <w:pStyle w:val="Default"/>
        <w:tabs>
          <w:tab w:val="left" w:pos="0"/>
        </w:tabs>
        <w:jc w:val="both"/>
        <w:rPr>
          <w:color w:val="auto"/>
        </w:rPr>
      </w:pPr>
      <w:r w:rsidRPr="002A21CF">
        <w:rPr>
          <w:color w:val="auto"/>
        </w:rPr>
        <w:t>- субвенция на общеобразовательный  процесс – 753 986,02 тыс. рублей, из них 231 035,565 тыс. рублей  дошкольное образование, 513 130,855 тыс. рублей – общее образование, 9 819,6 тыс. рублей меры социальной поддержки,</w:t>
      </w:r>
    </w:p>
    <w:p w:rsidR="00266A18" w:rsidRPr="002A21CF" w:rsidRDefault="00266A18" w:rsidP="00181469">
      <w:pPr>
        <w:pStyle w:val="Default"/>
        <w:tabs>
          <w:tab w:val="left" w:pos="0"/>
        </w:tabs>
        <w:jc w:val="both"/>
        <w:rPr>
          <w:color w:val="auto"/>
        </w:rPr>
      </w:pPr>
      <w:r w:rsidRPr="002A21CF">
        <w:rPr>
          <w:color w:val="auto"/>
        </w:rPr>
        <w:tab/>
        <w:t>- софинансирование государственной программы «Развитие образования» (кровли, окна, капремонт Глинищевской сош, Точки Роста, ЦОС, модернизация школьных столовых) – 23 655,706 тыс. рублей,</w:t>
      </w:r>
    </w:p>
    <w:p w:rsidR="00266A18" w:rsidRPr="002A21CF" w:rsidRDefault="00266A18" w:rsidP="00181469">
      <w:pPr>
        <w:pStyle w:val="Default"/>
        <w:tabs>
          <w:tab w:val="left" w:pos="0"/>
        </w:tabs>
        <w:jc w:val="both"/>
        <w:rPr>
          <w:color w:val="auto"/>
        </w:rPr>
      </w:pPr>
      <w:r w:rsidRPr="002A21CF">
        <w:rPr>
          <w:color w:val="auto"/>
        </w:rPr>
        <w:tab/>
        <w:t>- горячее питание – 1 666,910 тыс. рублей,</w:t>
      </w:r>
    </w:p>
    <w:p w:rsidR="00266A18" w:rsidRPr="002A21CF" w:rsidRDefault="00266A18" w:rsidP="00181469">
      <w:pPr>
        <w:pStyle w:val="Default"/>
        <w:tabs>
          <w:tab w:val="left" w:pos="0"/>
        </w:tabs>
        <w:jc w:val="both"/>
        <w:rPr>
          <w:color w:val="auto"/>
        </w:rPr>
      </w:pPr>
      <w:r w:rsidRPr="002A21CF">
        <w:rPr>
          <w:color w:val="auto"/>
        </w:rPr>
        <w:tab/>
        <w:t>- допобразование – 434,6 тыс. рублей,</w:t>
      </w:r>
    </w:p>
    <w:p w:rsidR="00266A18" w:rsidRPr="002A21CF" w:rsidRDefault="00266A18" w:rsidP="00181469">
      <w:pPr>
        <w:pStyle w:val="Default"/>
        <w:tabs>
          <w:tab w:val="left" w:pos="0"/>
        </w:tabs>
        <w:jc w:val="both"/>
        <w:rPr>
          <w:color w:val="auto"/>
        </w:rPr>
      </w:pPr>
      <w:r w:rsidRPr="002A21CF">
        <w:rPr>
          <w:color w:val="auto"/>
        </w:rPr>
        <w:tab/>
        <w:t>- летний отдых – 1362,8 тыс. рублей,</w:t>
      </w:r>
    </w:p>
    <w:p w:rsidR="00266A18" w:rsidRPr="002A21CF" w:rsidRDefault="00266A18" w:rsidP="00181469">
      <w:pPr>
        <w:pStyle w:val="Default"/>
        <w:tabs>
          <w:tab w:val="left" w:pos="0"/>
        </w:tabs>
        <w:jc w:val="both"/>
        <w:rPr>
          <w:color w:val="auto"/>
        </w:rPr>
      </w:pPr>
      <w:r w:rsidRPr="002A21CF">
        <w:rPr>
          <w:color w:val="auto"/>
        </w:rPr>
        <w:tab/>
        <w:t>- компенсация части родительской платы – 4975,358 тыс. рублей.</w:t>
      </w:r>
    </w:p>
    <w:p w:rsidR="00266A18" w:rsidRPr="002A21CF" w:rsidRDefault="00266A18" w:rsidP="00181469">
      <w:pPr>
        <w:pStyle w:val="Default"/>
        <w:tabs>
          <w:tab w:val="left" w:pos="0"/>
        </w:tabs>
        <w:ind w:firstLine="709"/>
        <w:jc w:val="both"/>
        <w:rPr>
          <w:i/>
          <w:color w:val="auto"/>
          <w:u w:val="single"/>
        </w:rPr>
      </w:pPr>
      <w:r w:rsidRPr="002A21CF">
        <w:rPr>
          <w:i/>
          <w:color w:val="auto"/>
          <w:u w:val="single"/>
        </w:rPr>
        <w:t>муниципального бюджета – 193 165,697 тыс. рублей (17,86%)</w:t>
      </w:r>
    </w:p>
    <w:p w:rsidR="00266A18" w:rsidRPr="002A21CF" w:rsidRDefault="00266A18" w:rsidP="00181469">
      <w:pPr>
        <w:pStyle w:val="Default"/>
        <w:tabs>
          <w:tab w:val="left" w:pos="0"/>
        </w:tabs>
        <w:ind w:firstLine="709"/>
        <w:jc w:val="both"/>
        <w:rPr>
          <w:color w:val="auto"/>
        </w:rPr>
      </w:pPr>
      <w:r w:rsidRPr="002A21CF">
        <w:rPr>
          <w:color w:val="auto"/>
        </w:rPr>
        <w:t>- субсидии образовательным учреждениям на выполнение муниципального задания – 132 971,283 тыс. рублей (услуги связи – 868,6 тыс. рублей, коммунальные услуги – 65 192,0 тыс. рублей, содержание имущества – 19 856,64 тыс. рублей, прочие работы, услуги – 8107,2 тыс. рублей, налоги – 16300,0 тыс. рублей, приобретение основных средств – 15 510 тыс. рублей, ГСМ – 2160 тыс. рублей, материальные запасы, изготовление ПСД и прочее – 4976,843тыс. руб.),</w:t>
      </w:r>
    </w:p>
    <w:p w:rsidR="00266A18" w:rsidRPr="002A21CF" w:rsidRDefault="00266A18" w:rsidP="00181469">
      <w:pPr>
        <w:pStyle w:val="Default"/>
        <w:tabs>
          <w:tab w:val="left" w:pos="0"/>
        </w:tabs>
        <w:ind w:firstLine="709"/>
        <w:jc w:val="both"/>
        <w:rPr>
          <w:color w:val="auto"/>
        </w:rPr>
      </w:pPr>
      <w:r w:rsidRPr="002A21CF">
        <w:rPr>
          <w:color w:val="auto"/>
        </w:rPr>
        <w:t>- питание школьников и дошкольников – 24 683,02 тыс. рублей,</w:t>
      </w:r>
    </w:p>
    <w:p w:rsidR="00266A18" w:rsidRPr="002A21CF" w:rsidRDefault="00266A18" w:rsidP="00181469">
      <w:pPr>
        <w:pStyle w:val="Default"/>
        <w:tabs>
          <w:tab w:val="left" w:pos="0"/>
        </w:tabs>
        <w:ind w:firstLine="709"/>
        <w:jc w:val="both"/>
        <w:rPr>
          <w:color w:val="auto"/>
        </w:rPr>
      </w:pPr>
      <w:r w:rsidRPr="002A21CF">
        <w:rPr>
          <w:color w:val="auto"/>
        </w:rPr>
        <w:t>- софинансирование государственной программы «Развитие образования» - 8332,739 тыс. рублей,</w:t>
      </w:r>
    </w:p>
    <w:p w:rsidR="00266A18" w:rsidRPr="002A21CF" w:rsidRDefault="00266A18" w:rsidP="00181469">
      <w:pPr>
        <w:pStyle w:val="Default"/>
        <w:tabs>
          <w:tab w:val="left" w:pos="0"/>
        </w:tabs>
        <w:ind w:firstLine="709"/>
        <w:jc w:val="both"/>
        <w:rPr>
          <w:color w:val="auto"/>
        </w:rPr>
      </w:pPr>
      <w:r w:rsidRPr="002A21CF">
        <w:rPr>
          <w:color w:val="auto"/>
        </w:rPr>
        <w:t xml:space="preserve">- субсидии на дополнительное образование – 6691,704 тыс. рублей, </w:t>
      </w:r>
    </w:p>
    <w:p w:rsidR="00266A18" w:rsidRPr="002A21CF" w:rsidRDefault="00266A18" w:rsidP="00181469">
      <w:pPr>
        <w:pStyle w:val="Default"/>
        <w:tabs>
          <w:tab w:val="left" w:pos="0"/>
        </w:tabs>
        <w:ind w:firstLine="709"/>
        <w:jc w:val="both"/>
        <w:rPr>
          <w:color w:val="auto"/>
        </w:rPr>
      </w:pPr>
      <w:r w:rsidRPr="002A21CF">
        <w:rPr>
          <w:color w:val="auto"/>
        </w:rPr>
        <w:t>- содержание Управления образования – 17 641,8 тыс. рублей,</w:t>
      </w:r>
    </w:p>
    <w:p w:rsidR="00266A18" w:rsidRPr="002A21CF" w:rsidRDefault="00266A18" w:rsidP="002A21CF">
      <w:pPr>
        <w:pStyle w:val="Default"/>
        <w:tabs>
          <w:tab w:val="left" w:pos="0"/>
        </w:tabs>
        <w:ind w:firstLine="709"/>
        <w:jc w:val="both"/>
        <w:rPr>
          <w:color w:val="auto"/>
        </w:rPr>
      </w:pPr>
      <w:r w:rsidRPr="002A21CF">
        <w:rPr>
          <w:color w:val="auto"/>
        </w:rPr>
        <w:t>- летний отдых, трудоустройство несовершеннолетних, мероприятия, олимпиады  и ст</w:t>
      </w:r>
      <w:r w:rsidR="002A21CF" w:rsidRPr="002A21CF">
        <w:rPr>
          <w:color w:val="auto"/>
        </w:rPr>
        <w:t>ипендии – 2845,151 тыс. рублей.</w:t>
      </w:r>
    </w:p>
    <w:p w:rsidR="00266A18" w:rsidRPr="002A21CF" w:rsidRDefault="00266A18" w:rsidP="00181469">
      <w:pPr>
        <w:tabs>
          <w:tab w:val="left" w:pos="0"/>
          <w:tab w:val="left" w:pos="709"/>
        </w:tabs>
        <w:spacing w:after="0" w:line="240" w:lineRule="auto"/>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ab/>
        <w:t xml:space="preserve">Образовательные учреждения принимают участие в реализации различных программ и национальных проектах, направляются средства из всех уровней бюджета на ремонты  и оснащение  образовательных учреждений, в частности: в 2022 году расходы бюджета составили  135 140,826 тыс. рублей, из них </w:t>
      </w:r>
    </w:p>
    <w:p w:rsidR="00266A18" w:rsidRPr="002A21CF" w:rsidRDefault="00266A18" w:rsidP="00181469">
      <w:pPr>
        <w:tabs>
          <w:tab w:val="left" w:pos="0"/>
          <w:tab w:val="left" w:pos="709"/>
        </w:tabs>
        <w:spacing w:after="0" w:line="240" w:lineRule="auto"/>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ab/>
        <w:t xml:space="preserve">средства федерального бюджета – 45 891,729 тыс. рублей, </w:t>
      </w:r>
    </w:p>
    <w:p w:rsidR="00266A18" w:rsidRPr="002A21CF" w:rsidRDefault="00266A18" w:rsidP="00181469">
      <w:pPr>
        <w:tabs>
          <w:tab w:val="left" w:pos="0"/>
          <w:tab w:val="left" w:pos="709"/>
        </w:tabs>
        <w:spacing w:after="0" w:line="240" w:lineRule="auto"/>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ab/>
        <w:t xml:space="preserve">областного бюджета – 45 164,006 тыс. рублей, </w:t>
      </w:r>
    </w:p>
    <w:p w:rsidR="00266A18" w:rsidRPr="002A21CF" w:rsidRDefault="00266A18" w:rsidP="002A21CF">
      <w:pPr>
        <w:tabs>
          <w:tab w:val="left" w:pos="0"/>
          <w:tab w:val="left" w:pos="709"/>
        </w:tabs>
        <w:spacing w:after="0" w:line="240" w:lineRule="auto"/>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ab/>
        <w:t xml:space="preserve">муниципального бюджета – </w:t>
      </w:r>
      <w:r w:rsidR="002A21CF" w:rsidRPr="002A21CF">
        <w:rPr>
          <w:rFonts w:ascii="Times New Roman" w:hAnsi="Times New Roman" w:cs="Times New Roman"/>
          <w:spacing w:val="-4"/>
          <w:sz w:val="24"/>
          <w:szCs w:val="24"/>
        </w:rPr>
        <w:t>44 085,091 тыс. руб., а именно:</w:t>
      </w:r>
    </w:p>
    <w:p w:rsidR="00266A18" w:rsidRPr="002A21CF" w:rsidRDefault="00266A18" w:rsidP="00181469">
      <w:pPr>
        <w:numPr>
          <w:ilvl w:val="0"/>
          <w:numId w:val="17"/>
        </w:num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Произведен </w:t>
      </w:r>
      <w:r w:rsidRPr="002A21CF">
        <w:rPr>
          <w:rFonts w:ascii="Times New Roman" w:hAnsi="Times New Roman" w:cs="Times New Roman"/>
          <w:b/>
          <w:sz w:val="24"/>
          <w:szCs w:val="24"/>
        </w:rPr>
        <w:t>ремонт 7 кровель</w:t>
      </w:r>
      <w:r w:rsidRPr="002A21CF">
        <w:rPr>
          <w:rFonts w:ascii="Times New Roman" w:hAnsi="Times New Roman" w:cs="Times New Roman"/>
          <w:sz w:val="24"/>
          <w:szCs w:val="24"/>
        </w:rPr>
        <w:t>, из них 4 капитальный ремонт, общая сумма расходов с технадзором  составила 16 565,987 тыс. рублей, из них</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 xml:space="preserve">областные средства составили 14 242,927 тыс. рублей, </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муниципальный бюджет – 2323,06 тыс. рублей.</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Не использованы денежные средства в сумме 8 176,7 тыс. рублей, оплата будет произведена  в 2023 году.</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p>
    <w:p w:rsidR="00266A18" w:rsidRPr="002A21CF" w:rsidRDefault="00266A18" w:rsidP="00181469">
      <w:pPr>
        <w:numPr>
          <w:ilvl w:val="0"/>
          <w:numId w:val="17"/>
        </w:numPr>
        <w:shd w:val="clear" w:color="auto" w:fill="FFFFFF"/>
        <w:spacing w:after="0" w:line="240" w:lineRule="auto"/>
        <w:ind w:left="0"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Модернизация школьных систем образования – </w:t>
      </w:r>
      <w:r w:rsidRPr="002A21CF">
        <w:rPr>
          <w:rFonts w:ascii="Times New Roman" w:hAnsi="Times New Roman" w:cs="Times New Roman"/>
          <w:b/>
          <w:sz w:val="24"/>
          <w:szCs w:val="24"/>
        </w:rPr>
        <w:t>капитальный ремонт и оснащение МБОУ «Глинищевская сош»</w:t>
      </w:r>
      <w:r w:rsidRPr="002A21CF">
        <w:rPr>
          <w:rFonts w:ascii="Times New Roman" w:hAnsi="Times New Roman" w:cs="Times New Roman"/>
          <w:sz w:val="24"/>
          <w:szCs w:val="24"/>
        </w:rPr>
        <w:t xml:space="preserve"> с учетом технадзора, ремонта асфальта и дополнительных работ – 56 285,699 тыс. рублей, из них: </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 xml:space="preserve">средства федерального бюджета – 45 891,730 тыс. рублей, </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 xml:space="preserve">средства областного бюджета - 2 929,259 тыс. рублей, </w:t>
      </w:r>
    </w:p>
    <w:p w:rsidR="00266A18" w:rsidRPr="002A21CF" w:rsidRDefault="00266A18" w:rsidP="002A21CF">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муниципального бюджета – 7 </w:t>
      </w:r>
      <w:r w:rsidR="002A21CF" w:rsidRPr="002A21CF">
        <w:rPr>
          <w:rFonts w:ascii="Times New Roman" w:hAnsi="Times New Roman" w:cs="Times New Roman"/>
          <w:sz w:val="24"/>
          <w:szCs w:val="24"/>
        </w:rPr>
        <w:t>464,710 тыс. рублей.</w:t>
      </w:r>
    </w:p>
    <w:p w:rsidR="00266A18" w:rsidRPr="002A21CF" w:rsidRDefault="00266A18" w:rsidP="00181469">
      <w:pPr>
        <w:numPr>
          <w:ilvl w:val="0"/>
          <w:numId w:val="17"/>
        </w:num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Заменено 283 оконных блока</w:t>
      </w:r>
      <w:r w:rsidRPr="002A21CF">
        <w:rPr>
          <w:rFonts w:ascii="Times New Roman" w:hAnsi="Times New Roman" w:cs="Times New Roman"/>
          <w:sz w:val="24"/>
          <w:szCs w:val="24"/>
        </w:rPr>
        <w:t xml:space="preserve"> в 11 учреждениях в сумме 5 986,404 тыс. рублей, из них </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 xml:space="preserve">областной бюджет – 5 447,628 тыс. рублей, </w:t>
      </w:r>
    </w:p>
    <w:p w:rsidR="00266A18" w:rsidRPr="002A21CF" w:rsidRDefault="00266A18" w:rsidP="002A21CF">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муниципальны</w:t>
      </w:r>
      <w:r w:rsidR="002A21CF" w:rsidRPr="002A21CF">
        <w:rPr>
          <w:rFonts w:ascii="Times New Roman" w:hAnsi="Times New Roman" w:cs="Times New Roman"/>
          <w:sz w:val="24"/>
          <w:szCs w:val="24"/>
        </w:rPr>
        <w:t>й бюджет – 538,776 тыс. рублей.</w:t>
      </w:r>
    </w:p>
    <w:p w:rsidR="00266A18" w:rsidRPr="002A21CF" w:rsidRDefault="00266A18" w:rsidP="00181469">
      <w:pPr>
        <w:numPr>
          <w:ilvl w:val="0"/>
          <w:numId w:val="17"/>
        </w:numPr>
        <w:shd w:val="clear" w:color="auto" w:fill="FFFFFF"/>
        <w:spacing w:after="0" w:line="240" w:lineRule="auto"/>
        <w:ind w:left="0" w:firstLine="709"/>
        <w:jc w:val="both"/>
        <w:rPr>
          <w:rFonts w:ascii="Times New Roman" w:hAnsi="Times New Roman" w:cs="Times New Roman"/>
          <w:sz w:val="24"/>
          <w:szCs w:val="24"/>
        </w:rPr>
      </w:pPr>
      <w:r w:rsidRPr="002A21CF">
        <w:rPr>
          <w:rFonts w:ascii="Times New Roman" w:hAnsi="Times New Roman" w:cs="Times New Roman"/>
          <w:b/>
          <w:sz w:val="24"/>
          <w:szCs w:val="24"/>
        </w:rPr>
        <w:t>Модернизация школьных столовых</w:t>
      </w:r>
      <w:r w:rsidRPr="002A21CF">
        <w:rPr>
          <w:rFonts w:ascii="Times New Roman" w:hAnsi="Times New Roman" w:cs="Times New Roman"/>
          <w:sz w:val="24"/>
          <w:szCs w:val="24"/>
        </w:rPr>
        <w:t xml:space="preserve"> – 9 657,719 тыс. рублей, приобретены пароконвектоматы и оборудование и мебель для пищеблоков в 20 образовательных учреждениях, из них </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 xml:space="preserve">областной бюджет – 6966,040 тыс. рублей,  </w:t>
      </w:r>
    </w:p>
    <w:p w:rsidR="00266A18" w:rsidRPr="002A21CF" w:rsidRDefault="00266A18" w:rsidP="002A21CF">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муниципальный бюджет – 2 691,679 тыс. рублей</w:t>
      </w:r>
      <w:r w:rsidR="002A21CF" w:rsidRPr="002A21CF">
        <w:rPr>
          <w:rFonts w:ascii="Times New Roman" w:hAnsi="Times New Roman" w:cs="Times New Roman"/>
          <w:sz w:val="24"/>
          <w:szCs w:val="24"/>
        </w:rPr>
        <w:t>.</w:t>
      </w:r>
    </w:p>
    <w:p w:rsidR="00266A18" w:rsidRPr="002A21CF" w:rsidRDefault="00266A18" w:rsidP="00181469">
      <w:pPr>
        <w:numPr>
          <w:ilvl w:val="0"/>
          <w:numId w:val="17"/>
        </w:numPr>
        <w:shd w:val="clear" w:color="auto" w:fill="FFFFFF"/>
        <w:spacing w:after="0" w:line="240" w:lineRule="auto"/>
        <w:ind w:left="0" w:firstLine="709"/>
        <w:jc w:val="both"/>
        <w:rPr>
          <w:rFonts w:ascii="Times New Roman" w:hAnsi="Times New Roman" w:cs="Times New Roman"/>
          <w:sz w:val="24"/>
          <w:szCs w:val="24"/>
        </w:rPr>
      </w:pPr>
      <w:r w:rsidRPr="002A21CF">
        <w:rPr>
          <w:rFonts w:ascii="Times New Roman" w:hAnsi="Times New Roman" w:cs="Times New Roman"/>
          <w:b/>
          <w:sz w:val="24"/>
          <w:szCs w:val="24"/>
        </w:rPr>
        <w:t>Точки роста</w:t>
      </w:r>
      <w:r w:rsidRPr="002A21CF">
        <w:rPr>
          <w:rFonts w:ascii="Times New Roman" w:hAnsi="Times New Roman" w:cs="Times New Roman"/>
          <w:sz w:val="24"/>
          <w:szCs w:val="24"/>
        </w:rPr>
        <w:t xml:space="preserve"> на 1 030,219 тыс. рублей в 6 учреждениях (ремонт помещений)</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областной бюджет – 937,5 тыс. рублей, </w:t>
      </w:r>
    </w:p>
    <w:p w:rsidR="00266A18" w:rsidRPr="002A21CF" w:rsidRDefault="00266A18" w:rsidP="002A21CF">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муниципальный бюджет – 92,719 тыс. рублей</w:t>
      </w:r>
      <w:r w:rsidR="002A21CF" w:rsidRPr="002A21CF">
        <w:rPr>
          <w:rFonts w:ascii="Times New Roman" w:hAnsi="Times New Roman" w:cs="Times New Roman"/>
          <w:sz w:val="24"/>
          <w:szCs w:val="24"/>
        </w:rPr>
        <w:t>.</w:t>
      </w:r>
    </w:p>
    <w:p w:rsidR="00266A18" w:rsidRPr="002A21CF" w:rsidRDefault="00266A18" w:rsidP="00181469">
      <w:pPr>
        <w:numPr>
          <w:ilvl w:val="0"/>
          <w:numId w:val="17"/>
        </w:numPr>
        <w:shd w:val="clear" w:color="auto" w:fill="FFFFFF"/>
        <w:spacing w:after="0" w:line="240" w:lineRule="auto"/>
        <w:ind w:left="0" w:firstLine="709"/>
        <w:jc w:val="both"/>
        <w:rPr>
          <w:rFonts w:ascii="Times New Roman" w:hAnsi="Times New Roman" w:cs="Times New Roman"/>
          <w:sz w:val="24"/>
          <w:szCs w:val="24"/>
        </w:rPr>
      </w:pPr>
      <w:r w:rsidRPr="002A21CF">
        <w:rPr>
          <w:rFonts w:ascii="Times New Roman" w:hAnsi="Times New Roman" w:cs="Times New Roman"/>
          <w:b/>
          <w:sz w:val="24"/>
          <w:szCs w:val="24"/>
        </w:rPr>
        <w:t>Цифровая образовательная среда</w:t>
      </w:r>
      <w:r w:rsidRPr="002A21CF">
        <w:rPr>
          <w:rFonts w:ascii="Times New Roman" w:hAnsi="Times New Roman" w:cs="Times New Roman"/>
          <w:sz w:val="24"/>
          <w:szCs w:val="24"/>
        </w:rPr>
        <w:t xml:space="preserve"> на 629,81 тыс. рублей, приобретено программное обеспечение по биологии, химии и естественным наукам оплачены  курсы повышения квалификации педагогическим работникам</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областной бюджет – 573,127 тыс. рублей, </w:t>
      </w:r>
    </w:p>
    <w:p w:rsidR="00266A18" w:rsidRPr="002A21CF" w:rsidRDefault="00266A18" w:rsidP="002A21CF">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муниципальный бюджет 56,683 тыс. рублей.</w:t>
      </w:r>
    </w:p>
    <w:p w:rsidR="00266A18" w:rsidRPr="002A21CF" w:rsidRDefault="00266A18" w:rsidP="002A21CF">
      <w:pPr>
        <w:pStyle w:val="Default"/>
        <w:numPr>
          <w:ilvl w:val="0"/>
          <w:numId w:val="17"/>
        </w:numPr>
        <w:tabs>
          <w:tab w:val="left" w:pos="0"/>
        </w:tabs>
        <w:ind w:left="0" w:firstLine="709"/>
        <w:jc w:val="both"/>
        <w:rPr>
          <w:color w:val="auto"/>
        </w:rPr>
      </w:pPr>
      <w:r w:rsidRPr="002A21CF">
        <w:rPr>
          <w:color w:val="auto"/>
        </w:rPr>
        <w:t xml:space="preserve">Из средств областного бюджета (субвенции на реализацию общего и дошкольного образования) в конце года выделены </w:t>
      </w:r>
      <w:r w:rsidRPr="002A21CF">
        <w:rPr>
          <w:b/>
          <w:color w:val="auto"/>
        </w:rPr>
        <w:t>средства на учебные расходы</w:t>
      </w:r>
      <w:r w:rsidRPr="002A21CF">
        <w:rPr>
          <w:color w:val="auto"/>
        </w:rPr>
        <w:t xml:space="preserve"> в сумме 21508,3 тыс. рублей. Приобретена компьютерная техника, оборудование и инвентарь для реализации федеральных стандартов образования.</w:t>
      </w:r>
    </w:p>
    <w:p w:rsidR="00266A18" w:rsidRPr="002A21CF" w:rsidRDefault="002A21CF" w:rsidP="00181469">
      <w:pPr>
        <w:pStyle w:val="Default"/>
        <w:tabs>
          <w:tab w:val="left" w:pos="0"/>
        </w:tabs>
        <w:ind w:firstLine="709"/>
        <w:jc w:val="both"/>
        <w:rPr>
          <w:color w:val="auto"/>
        </w:rPr>
      </w:pPr>
      <w:r w:rsidRPr="002A21CF">
        <w:rPr>
          <w:color w:val="auto"/>
        </w:rPr>
        <w:t xml:space="preserve"> 8</w:t>
      </w:r>
      <w:r w:rsidR="00266A18" w:rsidRPr="002A21CF">
        <w:rPr>
          <w:color w:val="auto"/>
        </w:rPr>
        <w:t>. Из средств муниципального бюджета направлены 31 653,393 тыс. рублей:</w:t>
      </w:r>
    </w:p>
    <w:p w:rsidR="00266A18" w:rsidRPr="002A21CF" w:rsidRDefault="00266A18" w:rsidP="00181469">
      <w:pPr>
        <w:pStyle w:val="Default"/>
        <w:tabs>
          <w:tab w:val="left" w:pos="0"/>
        </w:tabs>
        <w:ind w:firstLine="709"/>
        <w:jc w:val="both"/>
        <w:rPr>
          <w:color w:val="auto"/>
        </w:rPr>
      </w:pPr>
      <w:r w:rsidRPr="002A21CF">
        <w:rPr>
          <w:color w:val="auto"/>
        </w:rPr>
        <w:t xml:space="preserve">- изготовлены ПСД и  заключения на 2603,7тыс. рублей, </w:t>
      </w:r>
    </w:p>
    <w:p w:rsidR="00266A18" w:rsidRPr="002A21CF" w:rsidRDefault="00266A18" w:rsidP="00181469">
      <w:pPr>
        <w:pStyle w:val="Default"/>
        <w:tabs>
          <w:tab w:val="left" w:pos="0"/>
        </w:tabs>
        <w:ind w:firstLine="709"/>
        <w:jc w:val="both"/>
        <w:rPr>
          <w:color w:val="auto"/>
        </w:rPr>
      </w:pPr>
      <w:r w:rsidRPr="002A21CF">
        <w:rPr>
          <w:color w:val="auto"/>
        </w:rPr>
        <w:t xml:space="preserve">- приобретена школьная мебель на 8418,2 тыс. рублей, </w:t>
      </w:r>
    </w:p>
    <w:p w:rsidR="00266A18" w:rsidRPr="002A21CF" w:rsidRDefault="00266A18" w:rsidP="00181469">
      <w:pPr>
        <w:pStyle w:val="Default"/>
        <w:tabs>
          <w:tab w:val="left" w:pos="0"/>
        </w:tabs>
        <w:ind w:firstLine="709"/>
        <w:jc w:val="both"/>
        <w:rPr>
          <w:color w:val="auto"/>
        </w:rPr>
      </w:pPr>
      <w:r w:rsidRPr="002A21CF">
        <w:rPr>
          <w:color w:val="auto"/>
        </w:rPr>
        <w:t>- оснащение филиала МБОУ «Малополпинская сош» в с. Журиничи мягким инвентарем, игрушками, посудой на 3265,3 тыс. рублей,</w:t>
      </w:r>
    </w:p>
    <w:p w:rsidR="00266A18" w:rsidRPr="002A21CF" w:rsidRDefault="00266A18" w:rsidP="00181469">
      <w:pPr>
        <w:pStyle w:val="Default"/>
        <w:tabs>
          <w:tab w:val="left" w:pos="0"/>
        </w:tabs>
        <w:ind w:firstLine="709"/>
        <w:jc w:val="both"/>
        <w:rPr>
          <w:color w:val="auto"/>
        </w:rPr>
      </w:pPr>
      <w:r w:rsidRPr="002A21CF">
        <w:rPr>
          <w:color w:val="auto"/>
        </w:rPr>
        <w:t xml:space="preserve">- стенды на 2340,0 тыс. рублей в 13 учреждений, </w:t>
      </w:r>
    </w:p>
    <w:p w:rsidR="00266A18" w:rsidRPr="002A21CF" w:rsidRDefault="00266A18" w:rsidP="00181469">
      <w:pPr>
        <w:pStyle w:val="Default"/>
        <w:tabs>
          <w:tab w:val="left" w:pos="0"/>
        </w:tabs>
        <w:ind w:firstLine="709"/>
        <w:jc w:val="both"/>
        <w:rPr>
          <w:color w:val="auto"/>
        </w:rPr>
      </w:pPr>
      <w:r w:rsidRPr="002A21CF">
        <w:rPr>
          <w:color w:val="auto"/>
        </w:rPr>
        <w:t xml:space="preserve">- для благоустройства и безопасности территории образовательных учреждений  спилены 118 деревьев на 1 110,5 тыс. рублей, </w:t>
      </w:r>
    </w:p>
    <w:p w:rsidR="00266A18" w:rsidRPr="002A21CF" w:rsidRDefault="00266A18" w:rsidP="00181469">
      <w:pPr>
        <w:pStyle w:val="Default"/>
        <w:tabs>
          <w:tab w:val="left" w:pos="0"/>
        </w:tabs>
        <w:ind w:firstLine="709"/>
        <w:jc w:val="both"/>
        <w:rPr>
          <w:color w:val="auto"/>
        </w:rPr>
      </w:pPr>
      <w:r w:rsidRPr="002A21CF">
        <w:rPr>
          <w:color w:val="auto"/>
        </w:rPr>
        <w:t xml:space="preserve">- на пожарную безопасность направлено 379,6 тыс. рублей, </w:t>
      </w:r>
    </w:p>
    <w:p w:rsidR="00266A18" w:rsidRPr="002A21CF" w:rsidRDefault="00266A18" w:rsidP="00181469">
      <w:pPr>
        <w:pStyle w:val="Default"/>
        <w:tabs>
          <w:tab w:val="left" w:pos="0"/>
        </w:tabs>
        <w:ind w:firstLine="709"/>
        <w:jc w:val="both"/>
        <w:rPr>
          <w:color w:val="auto"/>
        </w:rPr>
      </w:pPr>
      <w:r w:rsidRPr="002A21CF">
        <w:rPr>
          <w:color w:val="auto"/>
        </w:rPr>
        <w:t xml:space="preserve">- для антитеррористической безопасности  установлены кодовые замки, оконные замки, произведен ремонт видеонаблюдения и охранной сигнализации, установлены СКУДы  в 27  учреждениях на 1553,2 тыс. рублей, </w:t>
      </w:r>
    </w:p>
    <w:p w:rsidR="00266A18" w:rsidRPr="002A21CF" w:rsidRDefault="00266A18" w:rsidP="00181469">
      <w:pPr>
        <w:pStyle w:val="Default"/>
        <w:tabs>
          <w:tab w:val="left" w:pos="0"/>
        </w:tabs>
        <w:ind w:firstLine="709"/>
        <w:jc w:val="both"/>
        <w:rPr>
          <w:color w:val="auto"/>
        </w:rPr>
      </w:pPr>
      <w:r w:rsidRPr="002A21CF">
        <w:rPr>
          <w:color w:val="auto"/>
        </w:rPr>
        <w:t>- произведен ремонт электрики в 6 учреждениях на 1774,6 тыс. рублей,</w:t>
      </w:r>
    </w:p>
    <w:p w:rsidR="00266A18" w:rsidRPr="002A21CF" w:rsidRDefault="00266A18" w:rsidP="00181469">
      <w:pPr>
        <w:pStyle w:val="Default"/>
        <w:tabs>
          <w:tab w:val="left" w:pos="0"/>
        </w:tabs>
        <w:ind w:firstLine="709"/>
        <w:jc w:val="both"/>
        <w:rPr>
          <w:color w:val="auto"/>
        </w:rPr>
      </w:pPr>
      <w:r w:rsidRPr="002A21CF">
        <w:rPr>
          <w:color w:val="auto"/>
        </w:rPr>
        <w:t xml:space="preserve">- ремонт системы вентиляции, отопления, водопроводной и канализационных сетей в 12 учреждениях – 5 110,477 тыс. рублей, </w:t>
      </w:r>
    </w:p>
    <w:p w:rsidR="00266A18" w:rsidRPr="002A21CF" w:rsidRDefault="00266A18" w:rsidP="00181469">
      <w:pPr>
        <w:pStyle w:val="Default"/>
        <w:tabs>
          <w:tab w:val="left" w:pos="0"/>
        </w:tabs>
        <w:ind w:firstLine="709"/>
        <w:jc w:val="both"/>
        <w:rPr>
          <w:color w:val="auto"/>
        </w:rPr>
      </w:pPr>
      <w:r w:rsidRPr="002A21CF">
        <w:rPr>
          <w:color w:val="auto"/>
        </w:rPr>
        <w:t>- прочий ремонт и материалы для ремонта – 3492,016 тыс. рублей,</w:t>
      </w:r>
    </w:p>
    <w:p w:rsidR="00266A18" w:rsidRPr="002A21CF" w:rsidRDefault="00266A18" w:rsidP="002A21CF">
      <w:pPr>
        <w:pStyle w:val="Default"/>
        <w:tabs>
          <w:tab w:val="left" w:pos="0"/>
        </w:tabs>
        <w:ind w:firstLine="709"/>
        <w:jc w:val="both"/>
        <w:rPr>
          <w:color w:val="auto"/>
        </w:rPr>
      </w:pPr>
      <w:r w:rsidRPr="002A21CF">
        <w:rPr>
          <w:color w:val="auto"/>
        </w:rPr>
        <w:t xml:space="preserve">- ремонт, ТО и страховки школьных </w:t>
      </w:r>
      <w:r w:rsidR="002A21CF" w:rsidRPr="002A21CF">
        <w:rPr>
          <w:color w:val="auto"/>
        </w:rPr>
        <w:t>автобусов – 1605,8 тыс. рублей.</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На 2023 год на отрасль запланировано из всех уровней бюджета 1 197 126,860 тыс. рублей тыс. рублей (на 50 546,138 тыс. рублей или 4% меньше) </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Федеральный бюджет – 136 129,210 тыс. рублей, </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Областной бюджет – 868994,695 тыс. рублей,</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Муниципальный бюджет – 192 002,954 тыс. рублей,</w:t>
      </w:r>
    </w:p>
    <w:p w:rsidR="00266A18" w:rsidRPr="002A21CF" w:rsidRDefault="00266A18" w:rsidP="002A21CF">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из них 1 014,0 тыс. рублей запланировано по администрации в </w:t>
      </w:r>
      <w:r w:rsidR="002A21CF" w:rsidRPr="002A21CF">
        <w:rPr>
          <w:rFonts w:ascii="Times New Roman" w:hAnsi="Times New Roman" w:cs="Times New Roman"/>
          <w:sz w:val="24"/>
          <w:szCs w:val="24"/>
        </w:rPr>
        <w:t>разделе строительство.</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Расходы системы образования без раздела строительства   в 2023 году увеличились на 114 457,106 тыс. рублей  (10,6%) и запланированы в сумме 1 196 109,860 тыс. рублей, из них </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Федеральный бюджет – 136 129,210 тыс. рублей (+33 723,523 тыс. рублей или 32,94%), </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Областной бюджет – 868 994,695 тыс. рублей (+82913,324 тыс. рублей или 10,6%),</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Муниципальный бюджет – 190 985,954 тыс. рублей (-2179,743 тыс. рублей или 1,13%).</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В рамках ГП «Развитие образования» Модернизация школьных систем образования запланирован капитальный ремонт МБОУ «Супоневская сош №1» на 77 754,150 тыс. рублей, </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Точки роста – 5 учреждений на 1 040,626 тыс. рублей</w:t>
      </w:r>
    </w:p>
    <w:p w:rsidR="00266A18" w:rsidRPr="002A21CF" w:rsidRDefault="00266A18" w:rsidP="002A21CF">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ЦОС – 2 уч</w:t>
      </w:r>
      <w:r w:rsidR="002A21CF" w:rsidRPr="002A21CF">
        <w:rPr>
          <w:rFonts w:ascii="Times New Roman" w:hAnsi="Times New Roman" w:cs="Times New Roman"/>
          <w:sz w:val="24"/>
          <w:szCs w:val="24"/>
        </w:rPr>
        <w:t>реждения – 813,535 тыс. рублей.</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Из средств муниципального бюджета проведены аукционы на ремонт кровель Снежской гимназии и Гимназии №1 – 5 553,14 тыс. рублей, полов и санузлов Снежской гимназии, Мичуринской и Отрадненской школ в сумме  15 013,534 тыс. рублей.</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p>
    <w:p w:rsidR="00117D82" w:rsidRPr="002A21CF" w:rsidRDefault="00E1660F"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7.</w:t>
      </w:r>
      <w:r w:rsidR="005D4A06" w:rsidRPr="002A21CF">
        <w:rPr>
          <w:rFonts w:ascii="Times New Roman" w:hAnsi="Times New Roman" w:cs="Times New Roman"/>
          <w:b/>
          <w:sz w:val="24"/>
          <w:szCs w:val="24"/>
        </w:rPr>
        <w:t xml:space="preserve"> Крупные достижения муниципальной системы образования за прошедший учебный год.</w:t>
      </w:r>
    </w:p>
    <w:p w:rsidR="00117D82" w:rsidRPr="002A21CF" w:rsidRDefault="0052100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B3021A" w:rsidRPr="002A21CF">
        <w:rPr>
          <w:rFonts w:ascii="Times New Roman" w:hAnsi="Times New Roman" w:cs="Times New Roman"/>
          <w:sz w:val="24"/>
          <w:szCs w:val="24"/>
        </w:rPr>
        <w:t>7.1.</w:t>
      </w:r>
      <w:r w:rsidRPr="002A21CF">
        <w:rPr>
          <w:rFonts w:ascii="Times New Roman" w:hAnsi="Times New Roman" w:cs="Times New Roman"/>
          <w:sz w:val="24"/>
          <w:szCs w:val="24"/>
        </w:rPr>
        <w:t xml:space="preserve">   </w:t>
      </w:r>
      <w:r w:rsidR="00B34BE4" w:rsidRPr="002A21CF">
        <w:rPr>
          <w:rFonts w:ascii="Times New Roman" w:hAnsi="Times New Roman" w:cs="Times New Roman"/>
          <w:sz w:val="24"/>
          <w:szCs w:val="24"/>
        </w:rPr>
        <w:t>В 2022</w:t>
      </w:r>
      <w:r w:rsidR="008B38D0" w:rsidRPr="002A21CF">
        <w:rPr>
          <w:rFonts w:ascii="Times New Roman" w:hAnsi="Times New Roman" w:cs="Times New Roman"/>
          <w:sz w:val="24"/>
          <w:szCs w:val="24"/>
        </w:rPr>
        <w:t>-20</w:t>
      </w:r>
      <w:r w:rsidR="00B34BE4" w:rsidRPr="002A21CF">
        <w:rPr>
          <w:rFonts w:ascii="Times New Roman" w:hAnsi="Times New Roman" w:cs="Times New Roman"/>
          <w:sz w:val="24"/>
          <w:szCs w:val="24"/>
        </w:rPr>
        <w:t>23</w:t>
      </w:r>
      <w:r w:rsidR="008B38D0" w:rsidRPr="002A21CF">
        <w:rPr>
          <w:rFonts w:ascii="Times New Roman" w:hAnsi="Times New Roman" w:cs="Times New Roman"/>
          <w:sz w:val="24"/>
          <w:szCs w:val="24"/>
        </w:rPr>
        <w:t xml:space="preserve"> учебном году</w:t>
      </w:r>
      <w:r w:rsidRPr="002A21CF">
        <w:rPr>
          <w:rFonts w:ascii="Times New Roman" w:hAnsi="Times New Roman" w:cs="Times New Roman"/>
          <w:sz w:val="24"/>
          <w:szCs w:val="24"/>
        </w:rPr>
        <w:t xml:space="preserve"> в рамках национального проекта «Образование»</w:t>
      </w:r>
      <w:r w:rsidR="008B38D0" w:rsidRPr="002A21CF">
        <w:rPr>
          <w:rFonts w:ascii="Times New Roman" w:hAnsi="Times New Roman" w:cs="Times New Roman"/>
          <w:sz w:val="24"/>
          <w:szCs w:val="24"/>
        </w:rPr>
        <w:t xml:space="preserve"> открыты</w:t>
      </w:r>
      <w:r w:rsidR="00C31347" w:rsidRPr="002A21CF">
        <w:rPr>
          <w:rFonts w:ascii="Times New Roman" w:hAnsi="Times New Roman" w:cs="Times New Roman"/>
          <w:sz w:val="24"/>
          <w:szCs w:val="24"/>
        </w:rPr>
        <w:t xml:space="preserve"> и функционируют </w:t>
      </w:r>
      <w:r w:rsidR="008B38D0" w:rsidRPr="002A21CF">
        <w:rPr>
          <w:rFonts w:ascii="Times New Roman" w:hAnsi="Times New Roman" w:cs="Times New Roman"/>
          <w:sz w:val="24"/>
          <w:szCs w:val="24"/>
        </w:rPr>
        <w:t xml:space="preserve"> </w:t>
      </w:r>
      <w:r w:rsidR="0065758F" w:rsidRPr="002A21CF">
        <w:rPr>
          <w:rFonts w:ascii="Times New Roman" w:hAnsi="Times New Roman" w:cs="Times New Roman"/>
          <w:b/>
          <w:sz w:val="24"/>
          <w:szCs w:val="24"/>
        </w:rPr>
        <w:t>14</w:t>
      </w:r>
      <w:r w:rsidR="008B38D0" w:rsidRPr="002A21CF">
        <w:rPr>
          <w:rFonts w:ascii="Times New Roman" w:hAnsi="Times New Roman" w:cs="Times New Roman"/>
          <w:b/>
          <w:sz w:val="24"/>
          <w:szCs w:val="24"/>
        </w:rPr>
        <w:t xml:space="preserve"> </w:t>
      </w:r>
      <w:r w:rsidR="00630C50" w:rsidRPr="002A21CF">
        <w:rPr>
          <w:rFonts w:ascii="Times New Roman" w:hAnsi="Times New Roman" w:cs="Times New Roman"/>
          <w:b/>
          <w:sz w:val="24"/>
          <w:szCs w:val="24"/>
        </w:rPr>
        <w:t xml:space="preserve"> </w:t>
      </w:r>
      <w:r w:rsidR="00DA3D8C" w:rsidRPr="002A21CF">
        <w:rPr>
          <w:rFonts w:ascii="Times New Roman" w:hAnsi="Times New Roman" w:cs="Times New Roman"/>
          <w:b/>
          <w:sz w:val="24"/>
          <w:szCs w:val="24"/>
        </w:rPr>
        <w:t>Центров образования</w:t>
      </w:r>
      <w:r w:rsidR="008B38D0" w:rsidRPr="002A21CF">
        <w:rPr>
          <w:rFonts w:ascii="Times New Roman" w:hAnsi="Times New Roman" w:cs="Times New Roman"/>
          <w:b/>
          <w:sz w:val="24"/>
          <w:szCs w:val="24"/>
        </w:rPr>
        <w:t xml:space="preserve"> </w:t>
      </w:r>
      <w:r w:rsidR="00D9283D" w:rsidRPr="002A21CF">
        <w:rPr>
          <w:rFonts w:ascii="Times New Roman" w:hAnsi="Times New Roman" w:cs="Times New Roman"/>
          <w:b/>
          <w:sz w:val="24"/>
          <w:szCs w:val="24"/>
        </w:rPr>
        <w:t xml:space="preserve"> «Точка роста»</w:t>
      </w:r>
      <w:r w:rsidR="00DA3D8C" w:rsidRPr="002A21CF">
        <w:rPr>
          <w:rFonts w:ascii="Times New Roman" w:hAnsi="Times New Roman" w:cs="Times New Roman"/>
          <w:sz w:val="24"/>
          <w:szCs w:val="24"/>
        </w:rPr>
        <w:t>,</w:t>
      </w:r>
      <w:r w:rsidRPr="002A21CF">
        <w:rPr>
          <w:rFonts w:ascii="Times New Roman" w:hAnsi="Times New Roman" w:cs="Times New Roman"/>
          <w:sz w:val="24"/>
          <w:szCs w:val="24"/>
        </w:rPr>
        <w:t xml:space="preserve"> в </w:t>
      </w:r>
      <w:r w:rsidR="0065758F" w:rsidRPr="002A21CF">
        <w:rPr>
          <w:rFonts w:ascii="Times New Roman" w:hAnsi="Times New Roman" w:cs="Times New Roman"/>
          <w:b/>
          <w:sz w:val="24"/>
          <w:szCs w:val="24"/>
        </w:rPr>
        <w:t xml:space="preserve">8 </w:t>
      </w:r>
      <w:r w:rsidRPr="002A21CF">
        <w:rPr>
          <w:rFonts w:ascii="Times New Roman" w:hAnsi="Times New Roman" w:cs="Times New Roman"/>
          <w:b/>
          <w:sz w:val="24"/>
          <w:szCs w:val="24"/>
        </w:rPr>
        <w:t xml:space="preserve"> школах Брянского района</w:t>
      </w:r>
      <w:r w:rsidRPr="002A21CF">
        <w:rPr>
          <w:rFonts w:ascii="Times New Roman" w:hAnsi="Times New Roman" w:cs="Times New Roman"/>
          <w:sz w:val="24"/>
          <w:szCs w:val="24"/>
        </w:rPr>
        <w:t xml:space="preserve">  </w:t>
      </w:r>
      <w:r w:rsidR="00C31347" w:rsidRPr="002A21CF">
        <w:rPr>
          <w:rFonts w:ascii="Times New Roman" w:hAnsi="Times New Roman" w:cs="Times New Roman"/>
          <w:sz w:val="24"/>
          <w:szCs w:val="24"/>
        </w:rPr>
        <w:t xml:space="preserve"> </w:t>
      </w:r>
      <w:r w:rsidRPr="002A21CF">
        <w:rPr>
          <w:rFonts w:ascii="Times New Roman" w:hAnsi="Times New Roman" w:cs="Times New Roman"/>
          <w:sz w:val="24"/>
          <w:szCs w:val="24"/>
        </w:rPr>
        <w:t>по федеральному проекту</w:t>
      </w:r>
      <w:r w:rsidR="00C31347" w:rsidRPr="002A21CF">
        <w:rPr>
          <w:rFonts w:ascii="Times New Roman" w:hAnsi="Times New Roman" w:cs="Times New Roman"/>
          <w:sz w:val="24"/>
          <w:szCs w:val="24"/>
        </w:rPr>
        <w:t xml:space="preserve"> «Цифровая образовательная среда» проведен высокоскоростной интернет, получено компьютерное оборудование,  </w:t>
      </w:r>
      <w:r w:rsidR="00DA3D8C" w:rsidRPr="002A21CF">
        <w:rPr>
          <w:rFonts w:ascii="Times New Roman" w:hAnsi="Times New Roman" w:cs="Times New Roman"/>
          <w:sz w:val="24"/>
          <w:szCs w:val="24"/>
        </w:rPr>
        <w:t>а</w:t>
      </w:r>
      <w:r w:rsidR="000D1142" w:rsidRPr="002A21CF">
        <w:rPr>
          <w:rFonts w:ascii="Times New Roman" w:hAnsi="Times New Roman" w:cs="Times New Roman"/>
          <w:sz w:val="24"/>
          <w:szCs w:val="24"/>
        </w:rPr>
        <w:t xml:space="preserve"> также организовано обучение 145</w:t>
      </w:r>
      <w:r w:rsidR="00C31347" w:rsidRPr="002A21CF">
        <w:rPr>
          <w:rFonts w:ascii="Times New Roman" w:hAnsi="Times New Roman" w:cs="Times New Roman"/>
          <w:sz w:val="24"/>
          <w:szCs w:val="24"/>
        </w:rPr>
        <w:t xml:space="preserve"> </w:t>
      </w:r>
      <w:r w:rsidR="00A84E81" w:rsidRPr="002A21CF">
        <w:rPr>
          <w:rFonts w:ascii="Times New Roman" w:hAnsi="Times New Roman" w:cs="Times New Roman"/>
          <w:sz w:val="24"/>
          <w:szCs w:val="24"/>
        </w:rPr>
        <w:t>педагогических</w:t>
      </w:r>
      <w:r w:rsidR="00C31347" w:rsidRPr="002A21CF">
        <w:rPr>
          <w:rFonts w:ascii="Times New Roman" w:hAnsi="Times New Roman" w:cs="Times New Roman"/>
          <w:sz w:val="24"/>
          <w:szCs w:val="24"/>
        </w:rPr>
        <w:t xml:space="preserve"> работников, включая педагогов </w:t>
      </w:r>
      <w:r w:rsidR="00724176" w:rsidRPr="002A21CF">
        <w:rPr>
          <w:rFonts w:ascii="Times New Roman" w:hAnsi="Times New Roman" w:cs="Times New Roman"/>
          <w:sz w:val="24"/>
          <w:szCs w:val="24"/>
        </w:rPr>
        <w:t xml:space="preserve"> дошкольного уровня образования</w:t>
      </w:r>
      <w:r w:rsidR="008120EE" w:rsidRPr="002A21CF">
        <w:rPr>
          <w:rFonts w:ascii="Times New Roman" w:hAnsi="Times New Roman" w:cs="Times New Roman"/>
          <w:sz w:val="24"/>
          <w:szCs w:val="24"/>
        </w:rPr>
        <w:t xml:space="preserve"> на базе ГАУ ДПО БИПКРО.</w:t>
      </w:r>
      <w:r w:rsidR="002F0B0C" w:rsidRPr="002A21CF">
        <w:rPr>
          <w:rFonts w:ascii="Times New Roman" w:hAnsi="Times New Roman" w:cs="Times New Roman"/>
          <w:sz w:val="24"/>
          <w:szCs w:val="24"/>
        </w:rPr>
        <w:t xml:space="preserve">  </w:t>
      </w:r>
      <w:r w:rsidR="00C31347" w:rsidRPr="002A21CF">
        <w:rPr>
          <w:rFonts w:ascii="Times New Roman" w:hAnsi="Times New Roman" w:cs="Times New Roman"/>
          <w:sz w:val="24"/>
          <w:szCs w:val="24"/>
        </w:rPr>
        <w:t xml:space="preserve"> </w:t>
      </w:r>
    </w:p>
    <w:p w:rsidR="0052100A" w:rsidRPr="002A21CF" w:rsidRDefault="0052100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2A21CF" w:rsidRPr="002A21CF">
        <w:rPr>
          <w:rFonts w:ascii="Times New Roman" w:hAnsi="Times New Roman" w:cs="Times New Roman"/>
          <w:sz w:val="24"/>
          <w:szCs w:val="24"/>
        </w:rPr>
        <w:t xml:space="preserve">     Продолжают функционировать</w:t>
      </w:r>
      <w:r w:rsidRPr="002A21CF">
        <w:rPr>
          <w:rFonts w:ascii="Times New Roman" w:hAnsi="Times New Roman" w:cs="Times New Roman"/>
          <w:sz w:val="24"/>
          <w:szCs w:val="24"/>
        </w:rPr>
        <w:t>:</w:t>
      </w:r>
    </w:p>
    <w:p w:rsidR="0052100A" w:rsidRPr="002A21CF" w:rsidRDefault="0052100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1B4440" w:rsidRPr="002A21CF">
        <w:rPr>
          <w:rFonts w:ascii="Times New Roman" w:hAnsi="Times New Roman" w:cs="Times New Roman"/>
          <w:sz w:val="24"/>
          <w:szCs w:val="24"/>
        </w:rPr>
        <w:t>Центр технического образования Брянского</w:t>
      </w:r>
      <w:r w:rsidR="00E86CC0" w:rsidRPr="002A21CF">
        <w:rPr>
          <w:rFonts w:ascii="Times New Roman" w:hAnsi="Times New Roman" w:cs="Times New Roman"/>
          <w:sz w:val="24"/>
          <w:szCs w:val="24"/>
        </w:rPr>
        <w:t xml:space="preserve"> района на базе МБОУ «Снежская гимназия» Брянского </w:t>
      </w:r>
      <w:r w:rsidR="00607CA9" w:rsidRPr="002A21CF">
        <w:rPr>
          <w:rFonts w:ascii="Times New Roman" w:hAnsi="Times New Roman" w:cs="Times New Roman"/>
          <w:sz w:val="24"/>
          <w:szCs w:val="24"/>
        </w:rPr>
        <w:t>района (ЦТО</w:t>
      </w:r>
      <w:r w:rsidR="002B2B8B" w:rsidRPr="002A21CF">
        <w:rPr>
          <w:rFonts w:ascii="Times New Roman" w:hAnsi="Times New Roman" w:cs="Times New Roman"/>
          <w:sz w:val="24"/>
          <w:szCs w:val="24"/>
        </w:rPr>
        <w:t>)</w:t>
      </w:r>
      <w:r w:rsidRPr="002A21CF">
        <w:rPr>
          <w:rFonts w:ascii="Times New Roman" w:hAnsi="Times New Roman" w:cs="Times New Roman"/>
          <w:sz w:val="24"/>
          <w:szCs w:val="24"/>
        </w:rPr>
        <w:t>, наполняемостью 150 человек;</w:t>
      </w:r>
    </w:p>
    <w:p w:rsidR="00406291" w:rsidRPr="002A21CF" w:rsidRDefault="0052100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2428B8" w:rsidRPr="002A21CF">
        <w:rPr>
          <w:rFonts w:ascii="Times New Roman" w:hAnsi="Times New Roman" w:cs="Times New Roman"/>
          <w:sz w:val="24"/>
          <w:szCs w:val="24"/>
        </w:rPr>
        <w:t>центры</w:t>
      </w:r>
      <w:r w:rsidRPr="002A21CF">
        <w:rPr>
          <w:rFonts w:ascii="Times New Roman" w:hAnsi="Times New Roman" w:cs="Times New Roman"/>
          <w:sz w:val="24"/>
          <w:szCs w:val="24"/>
        </w:rPr>
        <w:t xml:space="preserve"> профориентационной направленности </w:t>
      </w:r>
      <w:r w:rsidR="00D9219E" w:rsidRPr="002A21CF">
        <w:rPr>
          <w:rFonts w:ascii="Times New Roman" w:hAnsi="Times New Roman" w:cs="Times New Roman"/>
          <w:sz w:val="24"/>
          <w:szCs w:val="24"/>
        </w:rPr>
        <w:t>муниципальной инновационной пло</w:t>
      </w:r>
      <w:r w:rsidR="00F93097" w:rsidRPr="002A21CF">
        <w:rPr>
          <w:rFonts w:ascii="Times New Roman" w:hAnsi="Times New Roman" w:cs="Times New Roman"/>
          <w:sz w:val="24"/>
          <w:szCs w:val="24"/>
        </w:rPr>
        <w:t>щадки</w:t>
      </w:r>
      <w:r w:rsidRPr="002A21CF">
        <w:rPr>
          <w:rFonts w:ascii="Times New Roman" w:hAnsi="Times New Roman" w:cs="Times New Roman"/>
          <w:sz w:val="24"/>
          <w:szCs w:val="24"/>
        </w:rPr>
        <w:t xml:space="preserve"> «Агроэкология» на базе МБОУ «Гимназия №1 Брянского района» и МБОУ «Лицей №1 Брянского района»</w:t>
      </w:r>
      <w:r w:rsidR="00DA3D8C" w:rsidRPr="002A21CF">
        <w:rPr>
          <w:rFonts w:ascii="Times New Roman" w:hAnsi="Times New Roman" w:cs="Times New Roman"/>
          <w:sz w:val="24"/>
          <w:szCs w:val="24"/>
        </w:rPr>
        <w:t>, МБОУ «Домашовская СОШ»</w:t>
      </w:r>
      <w:r w:rsidR="00D9219E" w:rsidRPr="002A21CF">
        <w:rPr>
          <w:rFonts w:ascii="Times New Roman" w:hAnsi="Times New Roman" w:cs="Times New Roman"/>
          <w:sz w:val="24"/>
          <w:szCs w:val="24"/>
        </w:rPr>
        <w:t>;</w:t>
      </w:r>
    </w:p>
    <w:p w:rsidR="00314059" w:rsidRPr="002A21CF" w:rsidRDefault="00D9219E"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- 5  Центров психолого-педагогической и социальной помощи, обеспечивающих психолого-педагогическое сопровождение образовательного процесса на договорной основе всех общеобразовательных организаций Брянского района</w:t>
      </w:r>
      <w:r w:rsidR="002D2C62" w:rsidRPr="002A21CF">
        <w:rPr>
          <w:rFonts w:ascii="Times New Roman" w:hAnsi="Times New Roman" w:cs="Times New Roman"/>
          <w:sz w:val="24"/>
          <w:szCs w:val="24"/>
        </w:rPr>
        <w:t xml:space="preserve"> по территориальному признаку</w:t>
      </w:r>
    </w:p>
    <w:p w:rsidR="00B3021A" w:rsidRPr="002A21CF" w:rsidRDefault="0031405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Таким образом, развитие муниципальной системы образования Брянского района движется в направлении  повышения ее открытости и привлекательности</w:t>
      </w:r>
      <w:r w:rsidR="00AC6972" w:rsidRPr="002A21CF">
        <w:rPr>
          <w:rFonts w:ascii="Times New Roman" w:hAnsi="Times New Roman" w:cs="Times New Roman"/>
          <w:sz w:val="24"/>
          <w:szCs w:val="24"/>
        </w:rPr>
        <w:t xml:space="preserve">. </w:t>
      </w:r>
    </w:p>
    <w:p w:rsidR="00033975" w:rsidRPr="002A21CF" w:rsidRDefault="00B3021A"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sz w:val="24"/>
          <w:szCs w:val="24"/>
        </w:rPr>
        <w:t>7.2.</w:t>
      </w:r>
      <w:r w:rsidR="00BF0EAD" w:rsidRPr="002A21CF">
        <w:rPr>
          <w:rFonts w:ascii="Times New Roman" w:hAnsi="Times New Roman" w:cs="Times New Roman"/>
          <w:b/>
          <w:sz w:val="24"/>
          <w:szCs w:val="24"/>
        </w:rPr>
        <w:t>Приказом Управления образования администра</w:t>
      </w:r>
      <w:r w:rsidR="00AA6820" w:rsidRPr="002A21CF">
        <w:rPr>
          <w:rFonts w:ascii="Times New Roman" w:hAnsi="Times New Roman" w:cs="Times New Roman"/>
          <w:b/>
          <w:sz w:val="24"/>
          <w:szCs w:val="24"/>
        </w:rPr>
        <w:t xml:space="preserve">ции Брянского района  </w:t>
      </w:r>
      <w:r w:rsidR="002D445A" w:rsidRPr="002A21CF">
        <w:rPr>
          <w:rFonts w:ascii="Times New Roman" w:hAnsi="Times New Roman" w:cs="Times New Roman"/>
          <w:b/>
          <w:sz w:val="24"/>
          <w:szCs w:val="24"/>
        </w:rPr>
        <w:t>о</w:t>
      </w:r>
      <w:r w:rsidR="00AC6972" w:rsidRPr="002A21CF">
        <w:rPr>
          <w:rFonts w:ascii="Times New Roman" w:hAnsi="Times New Roman" w:cs="Times New Roman"/>
          <w:b/>
          <w:sz w:val="24"/>
          <w:szCs w:val="24"/>
        </w:rPr>
        <w:t>т</w:t>
      </w:r>
      <w:r w:rsidR="00AC6972" w:rsidRPr="002A21CF">
        <w:rPr>
          <w:rStyle w:val="apple-converted-space"/>
          <w:rFonts w:ascii="Times New Roman" w:hAnsi="Times New Roman" w:cs="Times New Roman"/>
          <w:b/>
          <w:sz w:val="24"/>
          <w:szCs w:val="24"/>
        </w:rPr>
        <w:t> </w:t>
      </w:r>
      <w:r w:rsidR="00AC6972" w:rsidRPr="002A21CF">
        <w:rPr>
          <w:rStyle w:val="s2"/>
          <w:rFonts w:ascii="Times New Roman" w:hAnsi="Times New Roman" w:cs="Times New Roman"/>
          <w:b/>
          <w:iCs/>
          <w:sz w:val="24"/>
          <w:szCs w:val="24"/>
        </w:rPr>
        <w:t xml:space="preserve">«28 »   01   2021    </w:t>
      </w:r>
      <w:r w:rsidR="00AC6972" w:rsidRPr="002A21CF">
        <w:rPr>
          <w:rFonts w:ascii="Times New Roman" w:hAnsi="Times New Roman" w:cs="Times New Roman"/>
          <w:b/>
          <w:sz w:val="24"/>
          <w:szCs w:val="24"/>
        </w:rPr>
        <w:t>№</w:t>
      </w:r>
      <w:r w:rsidR="00AC6972" w:rsidRPr="002A21CF">
        <w:rPr>
          <w:rStyle w:val="apple-converted-space"/>
          <w:rFonts w:ascii="Times New Roman" w:hAnsi="Times New Roman" w:cs="Times New Roman"/>
          <w:b/>
          <w:sz w:val="24"/>
          <w:szCs w:val="24"/>
        </w:rPr>
        <w:t> 28 –п</w:t>
      </w:r>
      <w:r w:rsidR="00AC6972" w:rsidRPr="002A21CF">
        <w:rPr>
          <w:rFonts w:ascii="Times New Roman" w:hAnsi="Times New Roman" w:cs="Times New Roman"/>
          <w:b/>
          <w:sz w:val="24"/>
          <w:szCs w:val="24"/>
        </w:rPr>
        <w:t xml:space="preserve"> </w:t>
      </w:r>
      <w:r w:rsidR="002D445A" w:rsidRPr="002A21CF">
        <w:rPr>
          <w:rFonts w:ascii="Times New Roman" w:hAnsi="Times New Roman" w:cs="Times New Roman"/>
          <w:b/>
          <w:sz w:val="24"/>
          <w:szCs w:val="24"/>
        </w:rPr>
        <w:t xml:space="preserve">утверждены и </w:t>
      </w:r>
      <w:r w:rsidR="00AC6972" w:rsidRPr="002A21CF">
        <w:rPr>
          <w:rFonts w:ascii="Times New Roman" w:hAnsi="Times New Roman" w:cs="Times New Roman"/>
          <w:b/>
          <w:sz w:val="24"/>
          <w:szCs w:val="24"/>
        </w:rPr>
        <w:t xml:space="preserve"> </w:t>
      </w:r>
      <w:r w:rsidR="00AA6820" w:rsidRPr="002A21CF">
        <w:rPr>
          <w:rFonts w:ascii="Times New Roman" w:hAnsi="Times New Roman" w:cs="Times New Roman"/>
          <w:b/>
          <w:sz w:val="24"/>
          <w:szCs w:val="24"/>
        </w:rPr>
        <w:t>пр</w:t>
      </w:r>
      <w:r w:rsidR="00EA74E8" w:rsidRPr="002A21CF">
        <w:rPr>
          <w:rFonts w:ascii="Times New Roman" w:hAnsi="Times New Roman" w:cs="Times New Roman"/>
          <w:b/>
          <w:sz w:val="24"/>
          <w:szCs w:val="24"/>
        </w:rPr>
        <w:t>о</w:t>
      </w:r>
      <w:r w:rsidR="00AA6820" w:rsidRPr="002A21CF">
        <w:rPr>
          <w:rFonts w:ascii="Times New Roman" w:hAnsi="Times New Roman" w:cs="Times New Roman"/>
          <w:b/>
          <w:sz w:val="24"/>
          <w:szCs w:val="24"/>
        </w:rPr>
        <w:t>должают функционировать</w:t>
      </w:r>
      <w:r w:rsidR="00AC6972" w:rsidRPr="002A21CF">
        <w:rPr>
          <w:rFonts w:ascii="Times New Roman" w:hAnsi="Times New Roman" w:cs="Times New Roman"/>
          <w:b/>
          <w:sz w:val="24"/>
          <w:szCs w:val="24"/>
        </w:rPr>
        <w:t xml:space="preserve"> муниципальные</w:t>
      </w:r>
      <w:r w:rsidR="005A1206" w:rsidRPr="002A21CF">
        <w:rPr>
          <w:rFonts w:ascii="Times New Roman" w:hAnsi="Times New Roman" w:cs="Times New Roman"/>
          <w:b/>
          <w:sz w:val="24"/>
          <w:szCs w:val="24"/>
        </w:rPr>
        <w:t xml:space="preserve">  инновационные методические площадки</w:t>
      </w:r>
      <w:r w:rsidR="00EA74E8" w:rsidRPr="002A21CF">
        <w:rPr>
          <w:rFonts w:ascii="Times New Roman" w:hAnsi="Times New Roman" w:cs="Times New Roman"/>
          <w:b/>
          <w:sz w:val="24"/>
          <w:szCs w:val="24"/>
        </w:rPr>
        <w:t xml:space="preserve"> разных уровней</w:t>
      </w:r>
      <w:r w:rsidR="005A1206" w:rsidRPr="002A21CF">
        <w:rPr>
          <w:rFonts w:ascii="Times New Roman" w:hAnsi="Times New Roman" w:cs="Times New Roman"/>
          <w:b/>
          <w:sz w:val="24"/>
          <w:szCs w:val="24"/>
        </w:rPr>
        <w:t xml:space="preserve"> по повышению эффективности выбранных образовательными организациями направлений</w:t>
      </w:r>
      <w:r w:rsidR="00033975" w:rsidRPr="002A21CF">
        <w:rPr>
          <w:rFonts w:ascii="Times New Roman" w:hAnsi="Times New Roman" w:cs="Times New Roman"/>
          <w:b/>
          <w:sz w:val="24"/>
          <w:szCs w:val="24"/>
        </w:rPr>
        <w:t>:</w:t>
      </w:r>
    </w:p>
    <w:p w:rsidR="00B3021A" w:rsidRPr="002A21CF" w:rsidRDefault="00B3021A" w:rsidP="00181469">
      <w:pPr>
        <w:spacing w:after="0" w:line="240" w:lineRule="auto"/>
        <w:jc w:val="both"/>
        <w:rPr>
          <w:rFonts w:ascii="Times New Roman" w:hAnsi="Times New Roman" w:cs="Times New Roman"/>
          <w:sz w:val="24"/>
          <w:szCs w:val="24"/>
        </w:rPr>
      </w:pPr>
    </w:p>
    <w:tbl>
      <w:tblPr>
        <w:tblW w:w="1061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910"/>
        <w:gridCol w:w="2665"/>
        <w:gridCol w:w="2126"/>
        <w:gridCol w:w="1304"/>
        <w:gridCol w:w="2098"/>
      </w:tblGrid>
      <w:tr w:rsidR="00EC5B55" w:rsidRPr="002A21CF" w:rsidTr="00B3021A">
        <w:trPr>
          <w:gridAfter w:val="4"/>
          <w:wAfter w:w="8193" w:type="dxa"/>
          <w:trHeight w:val="276"/>
        </w:trPr>
        <w:tc>
          <w:tcPr>
            <w:tcW w:w="516" w:type="dxa"/>
            <w:vMerge w:val="restart"/>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w:t>
            </w:r>
          </w:p>
        </w:tc>
        <w:tc>
          <w:tcPr>
            <w:tcW w:w="1910" w:type="dxa"/>
            <w:vMerge w:val="restart"/>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Наименование образовательной организации</w:t>
            </w:r>
          </w:p>
        </w:tc>
      </w:tr>
      <w:tr w:rsidR="00EC5B55" w:rsidRPr="002A21CF" w:rsidTr="00171184">
        <w:trPr>
          <w:trHeight w:val="209"/>
        </w:trPr>
        <w:tc>
          <w:tcPr>
            <w:tcW w:w="516" w:type="dxa"/>
            <w:vMerge/>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910" w:type="dxa"/>
            <w:vMerge/>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Муниципальная площадка</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Региональная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Федеральная</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Международная</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w:t>
            </w:r>
          </w:p>
        </w:tc>
      </w:tr>
      <w:tr w:rsidR="00C43196" w:rsidRPr="002A21CF" w:rsidTr="00171184">
        <w:trPr>
          <w:trHeight w:val="1336"/>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«Лицей №1 </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Центр ППМС,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«Школа молодого педагога»,</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«Агроэкология»</w:t>
            </w:r>
          </w:p>
        </w:tc>
        <w:tc>
          <w:tcPr>
            <w:tcW w:w="2126" w:type="dxa"/>
            <w:shd w:val="clear" w:color="auto" w:fill="auto"/>
          </w:tcPr>
          <w:p w:rsidR="00171184" w:rsidRPr="002A21CF" w:rsidRDefault="00171184"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Стажировочная </w:t>
            </w:r>
            <w:r w:rsidR="00EC5B55" w:rsidRPr="002A21CF">
              <w:rPr>
                <w:rFonts w:ascii="Times New Roman" w:hAnsi="Times New Roman" w:cs="Times New Roman"/>
                <w:sz w:val="24"/>
                <w:szCs w:val="24"/>
              </w:rPr>
              <w:t>Площадка БИПКРО</w:t>
            </w:r>
            <w:r w:rsidR="00FB528A" w:rsidRPr="002A21CF">
              <w:rPr>
                <w:rFonts w:ascii="Times New Roman" w:hAnsi="Times New Roman" w:cs="Times New Roman"/>
                <w:sz w:val="24"/>
                <w:szCs w:val="24"/>
              </w:rPr>
              <w:t xml:space="preserve"> по наставничеству</w:t>
            </w:r>
          </w:p>
        </w:tc>
        <w:tc>
          <w:tcPr>
            <w:tcW w:w="1304" w:type="dxa"/>
            <w:shd w:val="clear" w:color="auto" w:fill="auto"/>
          </w:tcPr>
          <w:p w:rsidR="00EC5B55" w:rsidRPr="002A21CF" w:rsidRDefault="000C37C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w:t>
            </w:r>
            <w:r w:rsidR="00EC5B55" w:rsidRPr="002A21CF">
              <w:rPr>
                <w:rFonts w:ascii="Times New Roman" w:hAnsi="Times New Roman" w:cs="Times New Roman"/>
                <w:sz w:val="24"/>
                <w:szCs w:val="24"/>
              </w:rPr>
              <w:t>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C43196" w:rsidRPr="002A21CF" w:rsidTr="00171184">
        <w:trPr>
          <w:trHeight w:val="2194"/>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«Гимназия №1 </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Центр ППМС,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«Агроэкология»</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региональная площадка Всероссийский этнографический диктант</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 БИПКРО</w:t>
            </w:r>
          </w:p>
        </w:tc>
        <w:tc>
          <w:tcPr>
            <w:tcW w:w="1304" w:type="dxa"/>
            <w:shd w:val="clear" w:color="auto" w:fill="auto"/>
          </w:tcPr>
          <w:p w:rsidR="00EC5B55" w:rsidRPr="002A21CF" w:rsidRDefault="00511D9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w:t>
            </w:r>
            <w:r w:rsidR="00EC5B55" w:rsidRPr="002A21CF">
              <w:rPr>
                <w:rFonts w:ascii="Times New Roman" w:hAnsi="Times New Roman" w:cs="Times New Roman"/>
                <w:sz w:val="24"/>
                <w:szCs w:val="24"/>
              </w:rPr>
              <w:t>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«Паралимпийская миля»</w:t>
            </w: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«Глинищевская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171184"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Школа Минпросвещения </w:t>
            </w: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«Домашовская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«Агроэкология»</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региональная площадка РГО</w:t>
            </w:r>
          </w:p>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«Зеленый флаг»</w:t>
            </w:r>
          </w:p>
        </w:tc>
      </w:tr>
      <w:tr w:rsidR="00EC5B55" w:rsidRPr="002A21CF" w:rsidTr="00171184">
        <w:trPr>
          <w:trHeight w:val="500"/>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«Малополпинская СОШ» </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171184" w:rsidP="00181469">
            <w:pPr>
              <w:spacing w:after="0" w:line="240" w:lineRule="auto"/>
              <w:ind w:firstLine="42"/>
              <w:jc w:val="both"/>
              <w:rPr>
                <w:rFonts w:ascii="Times New Roman" w:hAnsi="Times New Roman" w:cs="Times New Roman"/>
                <w:sz w:val="24"/>
                <w:szCs w:val="24"/>
              </w:rPr>
            </w:pPr>
            <w:r w:rsidRPr="002A21CF">
              <w:rPr>
                <w:rFonts w:ascii="Times New Roman" w:hAnsi="Times New Roman" w:cs="Times New Roman"/>
                <w:sz w:val="24"/>
                <w:szCs w:val="24"/>
              </w:rPr>
              <w:t xml:space="preserve">Школа Минпросвещения Филиал в  с. Журиничи </w:t>
            </w: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«Мичуринская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Центр ППМС,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Военно-патриотическая рабо</w:t>
            </w:r>
            <w:r w:rsidR="00AD38A7" w:rsidRPr="002A21CF">
              <w:rPr>
                <w:rFonts w:ascii="Times New Roman" w:hAnsi="Times New Roman" w:cs="Times New Roman"/>
                <w:sz w:val="24"/>
                <w:szCs w:val="24"/>
              </w:rPr>
              <w:t>та</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«Молотинская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«Новодарковичская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Формирование и мониторинг УУД в учебно-воспитательном процессе»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«Формирование фунциональной грамотности обучающихся»</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 БИПКРО</w:t>
            </w:r>
          </w:p>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9.</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«Новосельская СОШ»</w:t>
            </w:r>
          </w:p>
        </w:tc>
        <w:tc>
          <w:tcPr>
            <w:tcW w:w="2665" w:type="dxa"/>
            <w:shd w:val="clear" w:color="auto" w:fill="auto"/>
          </w:tcPr>
          <w:p w:rsidR="00EC5B55" w:rsidRPr="002A21CF" w:rsidRDefault="008C507D"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w:t>
            </w:r>
            <w:r w:rsidR="00EC5B55" w:rsidRPr="002A21CF">
              <w:rPr>
                <w:rFonts w:ascii="Times New Roman" w:hAnsi="Times New Roman" w:cs="Times New Roman"/>
                <w:sz w:val="24"/>
                <w:szCs w:val="24"/>
              </w:rPr>
              <w:t>Школа финансовой грамотности»</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Общественный Совет</w:t>
            </w:r>
          </w:p>
          <w:p w:rsidR="00EC5B55" w:rsidRPr="002A21CF" w:rsidRDefault="008C507D"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АПР</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212"/>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10.</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«Нетьинская СОШ им Ю Левкина»</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«Отрадненская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Центр ППМС</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12.</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«Пальцовская СОШ имени Ф.В. Журавлева»</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Военно-патриотическое</w:t>
            </w:r>
          </w:p>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813E0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FB528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Школа Минпросвещения России</w:t>
            </w:r>
          </w:p>
        </w:tc>
      </w:tr>
      <w:tr w:rsidR="00EC5B55" w:rsidRPr="002A21CF" w:rsidTr="00171184">
        <w:trPr>
          <w:trHeight w:val="36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«Свенская СОШ №1» </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Современная школьная библиотека</w:t>
            </w:r>
          </w:p>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3B067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Школьное лесничество</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14.</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«Снежская гимназия»</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Центр ППМС</w:t>
            </w:r>
          </w:p>
          <w:p w:rsidR="00EC5B55" w:rsidRPr="002A21CF" w:rsidRDefault="00FB528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Муниципальная площадка по модели</w:t>
            </w:r>
            <w:r w:rsidR="00EC5B55" w:rsidRPr="002A21CF">
              <w:rPr>
                <w:rFonts w:ascii="Times New Roman" w:hAnsi="Times New Roman" w:cs="Times New Roman"/>
                <w:sz w:val="24"/>
                <w:szCs w:val="24"/>
              </w:rPr>
              <w:t xml:space="preserve"> наставни</w:t>
            </w:r>
            <w:r w:rsidRPr="002A21CF">
              <w:rPr>
                <w:rFonts w:ascii="Times New Roman" w:hAnsi="Times New Roman" w:cs="Times New Roman"/>
                <w:sz w:val="24"/>
                <w:szCs w:val="24"/>
              </w:rPr>
              <w:t xml:space="preserve">чества </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1.Центр технического образования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2.Инновационная модель реализации  Концепции математического образования РФ в рамках популяризации инженерных и </w:t>
            </w:r>
            <w:r w:rsidRPr="002A21CF">
              <w:rPr>
                <w:rFonts w:ascii="Times New Roman" w:hAnsi="Times New Roman" w:cs="Times New Roman"/>
                <w:sz w:val="24"/>
                <w:szCs w:val="24"/>
                <w:lang w:val="en-US"/>
              </w:rPr>
              <w:t>IT</w:t>
            </w:r>
            <w:r w:rsidRPr="002A21CF">
              <w:rPr>
                <w:rFonts w:ascii="Times New Roman" w:hAnsi="Times New Roman" w:cs="Times New Roman"/>
                <w:sz w:val="24"/>
                <w:szCs w:val="24"/>
              </w:rPr>
              <w:t>технологических знаний</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 БИПКРО</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15.</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«Супоневская СОШ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 им ГСС Н.И.Чувина»</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Внутренняя система оценки качества образования</w:t>
            </w:r>
          </w:p>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 БИПКРО</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8968FC"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Школа Минпросвещения России</w:t>
            </w: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16.</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«Супоневская СОШ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19"/>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«Стеклянорадицкая СОШ» </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Школьные лесничества</w:t>
            </w:r>
          </w:p>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18.</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«Смольянская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103EC"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292"/>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19.</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«Теменичская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9F48E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«Титовская ООШ»</w:t>
            </w:r>
          </w:p>
        </w:tc>
        <w:tc>
          <w:tcPr>
            <w:tcW w:w="2665" w:type="dxa"/>
            <w:shd w:val="clear" w:color="auto" w:fill="auto"/>
          </w:tcPr>
          <w:p w:rsidR="00EC5B55" w:rsidRPr="002A21CF" w:rsidRDefault="003B067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Муниципальная площадка по наставничеству </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290B9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24</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д/с Золотой Петушок</w:t>
            </w:r>
          </w:p>
        </w:tc>
        <w:tc>
          <w:tcPr>
            <w:tcW w:w="2665" w:type="dxa"/>
            <w:shd w:val="clear" w:color="auto" w:fill="auto"/>
          </w:tcPr>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Организация методического</w:t>
            </w:r>
          </w:p>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сопровождения образовательных учреждений, педагогов образовательных</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учреждений по распространению и внедрению педагогического опыта по обучению детей дошкольного возраста правилам дорожного движения и безопасному поведению на дороге (МОП)</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Зеленый флаг</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25</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д/с Золотой ключик</w:t>
            </w:r>
          </w:p>
        </w:tc>
        <w:tc>
          <w:tcPr>
            <w:tcW w:w="2665" w:type="dxa"/>
            <w:shd w:val="clear" w:color="auto" w:fill="auto"/>
          </w:tcPr>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Организация методического</w:t>
            </w:r>
          </w:p>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сопровождения образовательных учреждений, педагогов образовательных</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учреждений по распространению лучшего инновационного опыта по развитию творческих способностей дошкольников в продуктивной и театрализованной деятельности (МОП)</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Зеленый флаг</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26</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д/с Снежинка</w:t>
            </w:r>
          </w:p>
        </w:tc>
        <w:tc>
          <w:tcPr>
            <w:tcW w:w="2665" w:type="dxa"/>
            <w:shd w:val="clear" w:color="auto" w:fill="auto"/>
          </w:tcPr>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Организация методического</w:t>
            </w:r>
          </w:p>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сопровождения образовательных учреждений, педагогов образовательных</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учреждений по распространению лучшего инновационного опыта по созданию здоровьесберегающего образовательного пространства в ДОУ (МОП)</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Площадка БИПКРО: 1. Управление процессами реализации ФГОС в ДОО.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1.Новые подходы к организации образовательной деятельности в ДОО в условиях реализации ФГОС</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Зеленый флаг</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27</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д/с Дружба</w:t>
            </w:r>
          </w:p>
        </w:tc>
        <w:tc>
          <w:tcPr>
            <w:tcW w:w="2665" w:type="dxa"/>
            <w:shd w:val="clear" w:color="auto" w:fill="auto"/>
          </w:tcPr>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Внедрению в практику работы комплексной образовательной  программы для детей раннего возраста</w:t>
            </w:r>
          </w:p>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«Первые шаги» </w:t>
            </w:r>
          </w:p>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Е.О. Смирновой, </w:t>
            </w:r>
          </w:p>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Л.Н. Галигузовой,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С.Ю. Мещеряковой (МПП)</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Зеленый флаг</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28 </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д/с Мегаполис</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А</w:t>
            </w:r>
            <w:r w:rsidRPr="002A21CF">
              <w:rPr>
                <w:rFonts w:ascii="Times New Roman" w:eastAsia="Calibri" w:hAnsi="Times New Roman" w:cs="Times New Roman"/>
                <w:sz w:val="24"/>
                <w:szCs w:val="24"/>
              </w:rPr>
              <w:t>проб</w:t>
            </w:r>
            <w:r w:rsidRPr="002A21CF">
              <w:rPr>
                <w:rFonts w:ascii="Times New Roman" w:hAnsi="Times New Roman" w:cs="Times New Roman"/>
                <w:sz w:val="24"/>
                <w:szCs w:val="24"/>
              </w:rPr>
              <w:t>ация</w:t>
            </w:r>
            <w:r w:rsidRPr="002A21CF">
              <w:rPr>
                <w:rFonts w:ascii="Times New Roman" w:eastAsia="Calibri" w:hAnsi="Times New Roman" w:cs="Times New Roman"/>
                <w:sz w:val="24"/>
                <w:szCs w:val="24"/>
              </w:rPr>
              <w:t xml:space="preserve"> современны</w:t>
            </w:r>
            <w:r w:rsidRPr="002A21CF">
              <w:rPr>
                <w:rFonts w:ascii="Times New Roman" w:hAnsi="Times New Roman" w:cs="Times New Roman"/>
                <w:sz w:val="24"/>
                <w:szCs w:val="24"/>
              </w:rPr>
              <w:t>х</w:t>
            </w:r>
            <w:r w:rsidRPr="002A21CF">
              <w:rPr>
                <w:rFonts w:ascii="Times New Roman" w:eastAsia="Calibri" w:hAnsi="Times New Roman" w:cs="Times New Roman"/>
                <w:sz w:val="24"/>
                <w:szCs w:val="24"/>
              </w:rPr>
              <w:t xml:space="preserve"> педагогические технологи</w:t>
            </w:r>
            <w:r w:rsidRPr="002A21CF">
              <w:rPr>
                <w:rFonts w:ascii="Times New Roman" w:hAnsi="Times New Roman" w:cs="Times New Roman"/>
                <w:sz w:val="24"/>
                <w:szCs w:val="24"/>
              </w:rPr>
              <w:t>й</w:t>
            </w:r>
            <w:r w:rsidRPr="002A21CF">
              <w:rPr>
                <w:rFonts w:ascii="Times New Roman" w:eastAsia="Calibri" w:hAnsi="Times New Roman" w:cs="Times New Roman"/>
                <w:sz w:val="24"/>
                <w:szCs w:val="24"/>
              </w:rPr>
              <w:t xml:space="preserve"> и инновационны</w:t>
            </w:r>
            <w:r w:rsidRPr="002A21CF">
              <w:rPr>
                <w:rFonts w:ascii="Times New Roman" w:hAnsi="Times New Roman" w:cs="Times New Roman"/>
                <w:sz w:val="24"/>
                <w:szCs w:val="24"/>
              </w:rPr>
              <w:t>х</w:t>
            </w:r>
            <w:r w:rsidRPr="002A21CF">
              <w:rPr>
                <w:rFonts w:ascii="Times New Roman" w:eastAsia="Calibri" w:hAnsi="Times New Roman" w:cs="Times New Roman"/>
                <w:sz w:val="24"/>
                <w:szCs w:val="24"/>
              </w:rPr>
              <w:t xml:space="preserve"> форм </w:t>
            </w:r>
            <w:r w:rsidRPr="002A21CF">
              <w:rPr>
                <w:rFonts w:ascii="Times New Roman" w:hAnsi="Times New Roman" w:cs="Times New Roman"/>
                <w:sz w:val="24"/>
                <w:szCs w:val="24"/>
              </w:rPr>
              <w:t>использования ИКТ в образовательном пространстве ДОУ (МПП)</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Зеленый флаг</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bl>
    <w:p w:rsidR="00067CFD" w:rsidRPr="002A21CF" w:rsidRDefault="00067CFD" w:rsidP="00181469">
      <w:pPr>
        <w:spacing w:after="0" w:line="240" w:lineRule="auto"/>
        <w:jc w:val="both"/>
        <w:rPr>
          <w:rFonts w:ascii="Times New Roman" w:hAnsi="Times New Roman" w:cs="Times New Roman"/>
          <w:b/>
          <w:sz w:val="24"/>
          <w:szCs w:val="24"/>
        </w:rPr>
      </w:pPr>
    </w:p>
    <w:p w:rsidR="007013B4" w:rsidRPr="002A21CF" w:rsidRDefault="005508A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B3021A" w:rsidRPr="002A21CF">
        <w:rPr>
          <w:rFonts w:ascii="Times New Roman" w:hAnsi="Times New Roman" w:cs="Times New Roman"/>
          <w:sz w:val="24"/>
          <w:szCs w:val="24"/>
        </w:rPr>
        <w:t>7.3.</w:t>
      </w:r>
      <w:r w:rsidRPr="002A21CF">
        <w:rPr>
          <w:rFonts w:ascii="Times New Roman" w:hAnsi="Times New Roman" w:cs="Times New Roman"/>
          <w:sz w:val="24"/>
          <w:szCs w:val="24"/>
        </w:rPr>
        <w:t xml:space="preserve">   </w:t>
      </w:r>
      <w:r w:rsidR="005C0972" w:rsidRPr="002A21CF">
        <w:rPr>
          <w:rFonts w:ascii="Times New Roman" w:hAnsi="Times New Roman" w:cs="Times New Roman"/>
          <w:sz w:val="24"/>
          <w:szCs w:val="24"/>
        </w:rPr>
        <w:t>На  ре</w:t>
      </w:r>
      <w:r w:rsidRPr="002A21CF">
        <w:rPr>
          <w:rFonts w:ascii="Times New Roman" w:hAnsi="Times New Roman" w:cs="Times New Roman"/>
          <w:sz w:val="24"/>
          <w:szCs w:val="24"/>
        </w:rPr>
        <w:t xml:space="preserve">гиональном  уровне  функционируют </w:t>
      </w:r>
      <w:r w:rsidR="000F2BE5" w:rsidRPr="002A21CF">
        <w:rPr>
          <w:rFonts w:ascii="Times New Roman" w:hAnsi="Times New Roman" w:cs="Times New Roman"/>
          <w:sz w:val="24"/>
          <w:szCs w:val="24"/>
        </w:rPr>
        <w:t xml:space="preserve"> 6 региональных стажировочных площадок ГАУ ДПО </w:t>
      </w:r>
      <w:r w:rsidR="005C0972" w:rsidRPr="002A21CF">
        <w:rPr>
          <w:rFonts w:ascii="Times New Roman" w:hAnsi="Times New Roman" w:cs="Times New Roman"/>
          <w:sz w:val="24"/>
          <w:szCs w:val="24"/>
        </w:rPr>
        <w:t>БИПКРО:</w:t>
      </w:r>
      <w:r w:rsidR="000F2BE5" w:rsidRPr="002A21CF">
        <w:rPr>
          <w:rFonts w:ascii="Times New Roman" w:hAnsi="Times New Roman" w:cs="Times New Roman"/>
          <w:sz w:val="24"/>
          <w:szCs w:val="24"/>
        </w:rPr>
        <w:t xml:space="preserve"> </w:t>
      </w:r>
      <w:r w:rsidR="005C0972" w:rsidRPr="002A21CF">
        <w:rPr>
          <w:rFonts w:ascii="Times New Roman" w:hAnsi="Times New Roman" w:cs="Times New Roman"/>
          <w:sz w:val="24"/>
          <w:szCs w:val="24"/>
        </w:rPr>
        <w:t>МБОУ «Супоневская СОШ №1 имени Героя Советского Союза Н.И.Чувина», МБОУ «Новодарковичс</w:t>
      </w:r>
      <w:r w:rsidR="00EC5B55" w:rsidRPr="002A21CF">
        <w:rPr>
          <w:rFonts w:ascii="Times New Roman" w:hAnsi="Times New Roman" w:cs="Times New Roman"/>
          <w:sz w:val="24"/>
          <w:szCs w:val="24"/>
        </w:rPr>
        <w:t>кая СОШ»</w:t>
      </w:r>
      <w:r w:rsidR="005C0972" w:rsidRPr="002A21CF">
        <w:rPr>
          <w:rFonts w:ascii="Times New Roman" w:hAnsi="Times New Roman" w:cs="Times New Roman"/>
          <w:sz w:val="24"/>
          <w:szCs w:val="24"/>
        </w:rPr>
        <w:t xml:space="preserve">, МБОУ «Снежская гимназия», МБОУ «Гимназия №1 Брянского района», МБОУ «Лицей №1 Брянского </w:t>
      </w:r>
      <w:r w:rsidR="00EC5B55" w:rsidRPr="002A21CF">
        <w:rPr>
          <w:rFonts w:ascii="Times New Roman" w:hAnsi="Times New Roman" w:cs="Times New Roman"/>
          <w:sz w:val="24"/>
          <w:szCs w:val="24"/>
        </w:rPr>
        <w:t>района»</w:t>
      </w:r>
      <w:r w:rsidR="000F2BE5" w:rsidRPr="002A21CF">
        <w:rPr>
          <w:rFonts w:ascii="Times New Roman" w:hAnsi="Times New Roman" w:cs="Times New Roman"/>
          <w:sz w:val="24"/>
          <w:szCs w:val="24"/>
        </w:rPr>
        <w:t>, МБОУ «Мичуринская СОШ».</w:t>
      </w:r>
    </w:p>
    <w:p w:rsidR="008354DD" w:rsidRPr="002A21CF" w:rsidRDefault="001B2DC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B3021A" w:rsidRPr="002A21CF">
        <w:rPr>
          <w:rFonts w:ascii="Times New Roman" w:hAnsi="Times New Roman" w:cs="Times New Roman"/>
          <w:sz w:val="24"/>
          <w:szCs w:val="24"/>
        </w:rPr>
        <w:t>7.4.</w:t>
      </w:r>
      <w:r w:rsidR="00686D31" w:rsidRPr="002A21CF">
        <w:rPr>
          <w:rFonts w:ascii="Times New Roman" w:hAnsi="Times New Roman" w:cs="Times New Roman"/>
          <w:sz w:val="24"/>
          <w:szCs w:val="24"/>
        </w:rPr>
        <w:t xml:space="preserve"> </w:t>
      </w:r>
      <w:r w:rsidR="000F2BE5" w:rsidRPr="002A21CF">
        <w:rPr>
          <w:rFonts w:ascii="Times New Roman" w:hAnsi="Times New Roman" w:cs="Times New Roman"/>
          <w:sz w:val="24"/>
          <w:szCs w:val="24"/>
        </w:rPr>
        <w:t xml:space="preserve">  В 2022-2023 учебном  году </w:t>
      </w:r>
      <w:r w:rsidRPr="002A21CF">
        <w:rPr>
          <w:rFonts w:ascii="Times New Roman" w:hAnsi="Times New Roman" w:cs="Times New Roman"/>
          <w:sz w:val="24"/>
          <w:szCs w:val="24"/>
        </w:rPr>
        <w:t xml:space="preserve"> </w:t>
      </w:r>
      <w:r w:rsidR="000F2BE5" w:rsidRPr="002A21CF">
        <w:rPr>
          <w:rFonts w:ascii="Times New Roman" w:hAnsi="Times New Roman" w:cs="Times New Roman"/>
          <w:sz w:val="24"/>
          <w:szCs w:val="24"/>
        </w:rPr>
        <w:t xml:space="preserve">были организованы и проведены  учебные занятия для руководителей и педагогических работников </w:t>
      </w:r>
      <w:r w:rsidR="008354DD" w:rsidRPr="002A21CF">
        <w:rPr>
          <w:rFonts w:ascii="Times New Roman" w:hAnsi="Times New Roman" w:cs="Times New Roman"/>
          <w:sz w:val="24"/>
          <w:szCs w:val="24"/>
        </w:rPr>
        <w:t>в рамках курсов повышения квалификации ГАУ ДПО БИПКРО</w:t>
      </w:r>
      <w:r w:rsidR="000F2BE5" w:rsidRPr="002A21CF">
        <w:rPr>
          <w:rFonts w:ascii="Times New Roman" w:hAnsi="Times New Roman" w:cs="Times New Roman"/>
          <w:sz w:val="24"/>
          <w:szCs w:val="24"/>
        </w:rPr>
        <w:t xml:space="preserve">  на базе</w:t>
      </w:r>
      <w:r w:rsidR="008354DD" w:rsidRPr="002A21CF">
        <w:rPr>
          <w:rFonts w:ascii="Times New Roman" w:hAnsi="Times New Roman" w:cs="Times New Roman"/>
          <w:sz w:val="24"/>
          <w:szCs w:val="24"/>
        </w:rPr>
        <w:t xml:space="preserve">: </w:t>
      </w:r>
    </w:p>
    <w:p w:rsidR="008354DD" w:rsidRPr="002A21CF" w:rsidRDefault="008354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sz w:val="24"/>
          <w:szCs w:val="24"/>
        </w:rPr>
        <w:t xml:space="preserve">- </w:t>
      </w:r>
      <w:r w:rsidRPr="002A21CF">
        <w:rPr>
          <w:rFonts w:ascii="Times New Roman" w:hAnsi="Times New Roman" w:cs="Times New Roman"/>
          <w:b/>
          <w:sz w:val="24"/>
          <w:szCs w:val="24"/>
        </w:rPr>
        <w:t>МБОУ «Мичуринская СОШ»</w:t>
      </w:r>
      <w:r w:rsidR="000F2BE5" w:rsidRPr="002A21CF">
        <w:rPr>
          <w:rFonts w:ascii="Times New Roman" w:hAnsi="Times New Roman" w:cs="Times New Roman"/>
          <w:sz w:val="24"/>
          <w:szCs w:val="24"/>
        </w:rPr>
        <w:t xml:space="preserve"> </w:t>
      </w:r>
      <w:r w:rsidR="00A821FC" w:rsidRPr="002A21CF">
        <w:rPr>
          <w:rFonts w:ascii="Times New Roman" w:hAnsi="Times New Roman" w:cs="Times New Roman"/>
          <w:sz w:val="24"/>
          <w:szCs w:val="24"/>
        </w:rPr>
        <w:t xml:space="preserve">по теме </w:t>
      </w:r>
      <w:r w:rsidR="00A821FC" w:rsidRPr="002A21CF">
        <w:rPr>
          <w:rFonts w:ascii="Times New Roman" w:hAnsi="Times New Roman" w:cs="Times New Roman"/>
          <w:b/>
          <w:sz w:val="24"/>
          <w:szCs w:val="24"/>
        </w:rPr>
        <w:t>«</w:t>
      </w:r>
      <w:r w:rsidR="00A821FC" w:rsidRPr="002A21CF">
        <w:rPr>
          <w:rFonts w:ascii="Times New Roman" w:hAnsi="Times New Roman" w:cs="Times New Roman"/>
          <w:sz w:val="24"/>
          <w:szCs w:val="24"/>
        </w:rPr>
        <w:t>Система работы гимназии по реализации Программы воспитания. Патриотическое направление</w:t>
      </w:r>
      <w:r w:rsidR="00A821FC" w:rsidRPr="002A21CF">
        <w:rPr>
          <w:rFonts w:ascii="Times New Roman" w:hAnsi="Times New Roman" w:cs="Times New Roman"/>
          <w:b/>
          <w:sz w:val="24"/>
          <w:szCs w:val="24"/>
        </w:rPr>
        <w:t>»</w:t>
      </w:r>
      <w:r w:rsidRPr="002A21CF">
        <w:rPr>
          <w:rFonts w:ascii="Times New Roman" w:hAnsi="Times New Roman" w:cs="Times New Roman"/>
          <w:b/>
          <w:sz w:val="24"/>
          <w:szCs w:val="24"/>
        </w:rPr>
        <w:t>;</w:t>
      </w:r>
    </w:p>
    <w:p w:rsidR="008354DD" w:rsidRPr="002A21CF" w:rsidRDefault="008354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 МБОУ «Гимназия №1 Брянского района» </w:t>
      </w:r>
      <w:r w:rsidRPr="002A21CF">
        <w:rPr>
          <w:rFonts w:ascii="Times New Roman" w:hAnsi="Times New Roman" w:cs="Times New Roman"/>
          <w:sz w:val="24"/>
          <w:szCs w:val="24"/>
        </w:rPr>
        <w:t>по организации с</w:t>
      </w:r>
      <w:r w:rsidR="00CB6430" w:rsidRPr="002A21CF">
        <w:rPr>
          <w:rFonts w:ascii="Times New Roman" w:hAnsi="Times New Roman" w:cs="Times New Roman"/>
          <w:sz w:val="24"/>
          <w:szCs w:val="24"/>
        </w:rPr>
        <w:t xml:space="preserve">портивно-оздоровительной работы </w:t>
      </w:r>
      <w:r w:rsidRPr="002A21CF">
        <w:rPr>
          <w:rFonts w:ascii="Times New Roman" w:hAnsi="Times New Roman" w:cs="Times New Roman"/>
          <w:sz w:val="24"/>
          <w:szCs w:val="24"/>
        </w:rPr>
        <w:t xml:space="preserve"> для преподавателей физической культуры и ОБЖ</w:t>
      </w:r>
      <w:r w:rsidR="00F945E7" w:rsidRPr="002A21CF">
        <w:rPr>
          <w:rFonts w:ascii="Times New Roman" w:hAnsi="Times New Roman" w:cs="Times New Roman"/>
          <w:sz w:val="24"/>
          <w:szCs w:val="24"/>
        </w:rPr>
        <w:t xml:space="preserve"> по теме: «Реализация требований обновлённых ФГОС НОО и ООО в работе учителя»10 февраля 2023 года</w:t>
      </w:r>
      <w:r w:rsidRPr="002A21CF">
        <w:rPr>
          <w:rFonts w:ascii="Times New Roman" w:hAnsi="Times New Roman" w:cs="Times New Roman"/>
          <w:sz w:val="24"/>
          <w:szCs w:val="24"/>
        </w:rPr>
        <w:t>;</w:t>
      </w:r>
      <w:r w:rsidR="00CB6430" w:rsidRPr="002A21CF">
        <w:rPr>
          <w:rFonts w:ascii="Times New Roman" w:hAnsi="Times New Roman" w:cs="Times New Roman"/>
          <w:sz w:val="24"/>
          <w:szCs w:val="24"/>
        </w:rPr>
        <w:t xml:space="preserve"> а также </w:t>
      </w:r>
      <w:r w:rsidRPr="002A21CF">
        <w:rPr>
          <w:rFonts w:ascii="Times New Roman" w:hAnsi="Times New Roman" w:cs="Times New Roman"/>
          <w:sz w:val="24"/>
          <w:szCs w:val="24"/>
        </w:rPr>
        <w:t xml:space="preserve"> по организации работы центров «Точка роста» в формате урочной, внеурочной деятельности, дополнительного образования</w:t>
      </w:r>
      <w:r w:rsidRPr="002A21CF">
        <w:rPr>
          <w:rFonts w:ascii="Times New Roman" w:hAnsi="Times New Roman" w:cs="Times New Roman"/>
          <w:b/>
          <w:sz w:val="24"/>
          <w:szCs w:val="24"/>
        </w:rPr>
        <w:t>;</w:t>
      </w:r>
    </w:p>
    <w:p w:rsidR="00320221" w:rsidRPr="002A21CF" w:rsidRDefault="008354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 - МБОУ «Лицей №1 Брянского района» - </w:t>
      </w:r>
      <w:r w:rsidRPr="002A21CF">
        <w:rPr>
          <w:rFonts w:ascii="Times New Roman" w:hAnsi="Times New Roman" w:cs="Times New Roman"/>
          <w:sz w:val="24"/>
          <w:szCs w:val="24"/>
        </w:rPr>
        <w:t>по организации наставничества</w:t>
      </w:r>
      <w:r w:rsidR="007539AC" w:rsidRPr="002A21CF">
        <w:rPr>
          <w:rFonts w:ascii="Times New Roman" w:hAnsi="Times New Roman" w:cs="Times New Roman"/>
          <w:b/>
          <w:sz w:val="24"/>
          <w:szCs w:val="24"/>
        </w:rPr>
        <w:t>;</w:t>
      </w:r>
    </w:p>
    <w:p w:rsidR="00A821FC" w:rsidRPr="002A21CF" w:rsidRDefault="0032022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Образовательными организациями </w:t>
      </w:r>
      <w:r w:rsidR="00A821FC" w:rsidRPr="002A21CF">
        <w:rPr>
          <w:rFonts w:ascii="Times New Roman" w:hAnsi="Times New Roman" w:cs="Times New Roman"/>
          <w:sz w:val="24"/>
          <w:szCs w:val="24"/>
        </w:rPr>
        <w:t>были подготовлены материалы (презентация, фото- и видеоматериалы, текстовые документы.</w:t>
      </w:r>
    </w:p>
    <w:p w:rsidR="00266675" w:rsidRPr="002A21CF" w:rsidRDefault="00266675" w:rsidP="00181469">
      <w:pPr>
        <w:pStyle w:val="affb"/>
        <w:ind w:firstLine="709"/>
        <w:jc w:val="both"/>
        <w:rPr>
          <w:b w:val="0"/>
          <w:color w:val="auto"/>
          <w:sz w:val="24"/>
          <w:szCs w:val="24"/>
        </w:rPr>
      </w:pPr>
      <w:r w:rsidRPr="002A21CF">
        <w:rPr>
          <w:color w:val="auto"/>
          <w:sz w:val="24"/>
          <w:szCs w:val="24"/>
        </w:rPr>
        <w:t xml:space="preserve">     </w:t>
      </w:r>
      <w:r w:rsidR="00E375F6" w:rsidRPr="002A21CF">
        <w:rPr>
          <w:color w:val="auto"/>
          <w:sz w:val="24"/>
          <w:szCs w:val="24"/>
        </w:rPr>
        <w:t xml:space="preserve">    </w:t>
      </w:r>
      <w:r w:rsidRPr="002A21CF">
        <w:rPr>
          <w:b w:val="0"/>
          <w:color w:val="auto"/>
          <w:sz w:val="24"/>
          <w:szCs w:val="24"/>
        </w:rPr>
        <w:t xml:space="preserve">Работа с молодыми специалистами на базе </w:t>
      </w:r>
      <w:r w:rsidRPr="002A21CF">
        <w:rPr>
          <w:color w:val="auto"/>
          <w:sz w:val="24"/>
          <w:szCs w:val="24"/>
        </w:rPr>
        <w:t>МБОУ «Лицей №1 Брянского района»</w:t>
      </w:r>
      <w:r w:rsidR="00E375F6" w:rsidRPr="002A21CF">
        <w:rPr>
          <w:b w:val="0"/>
          <w:color w:val="auto"/>
          <w:sz w:val="24"/>
          <w:szCs w:val="24"/>
        </w:rPr>
        <w:t xml:space="preserve"> помогает совершенствованию</w:t>
      </w:r>
      <w:r w:rsidRPr="002A21CF">
        <w:rPr>
          <w:b w:val="0"/>
          <w:color w:val="auto"/>
          <w:sz w:val="24"/>
          <w:szCs w:val="24"/>
        </w:rPr>
        <w:t xml:space="preserve"> педагогического мастерства. Наставники и куратор проекта «Школы молодого педагога» в течение учебного года принимали участие в семинарах по реализации Целевой программы наставн</w:t>
      </w:r>
      <w:r w:rsidR="007539AC" w:rsidRPr="002A21CF">
        <w:rPr>
          <w:b w:val="0"/>
          <w:color w:val="auto"/>
          <w:sz w:val="24"/>
          <w:szCs w:val="24"/>
        </w:rPr>
        <w:t>ичества, организованных БИПКРО:</w:t>
      </w:r>
      <w:r w:rsidRPr="002A21CF">
        <w:rPr>
          <w:b w:val="0"/>
          <w:bCs/>
          <w:color w:val="auto"/>
          <w:kern w:val="32"/>
          <w:sz w:val="24"/>
          <w:szCs w:val="24"/>
          <w:lang w:eastAsia="x-none"/>
        </w:rPr>
        <w:t xml:space="preserve"> </w:t>
      </w:r>
    </w:p>
    <w:p w:rsidR="00E622B9" w:rsidRPr="002A21CF" w:rsidRDefault="00E622B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Управление образования администрации Брянского района совместно с руководителями МБОУ «Лицей №1 Брянского района» Дуниной А.А. и МБОУ «Гимназия №1 Брянского района» Якушенко В.И., Сиверкиной А.А., Лученковой М.Н. приняли участие в онлайн-конференции международного уровня, организованной Могилевским государственным областным институтом развития образования» по теме « Эффективные образовательные практики организации работы м молодыми педагогами» 21 июня 2023 года.</w:t>
      </w:r>
    </w:p>
    <w:p w:rsidR="00E622B9" w:rsidRPr="002A21CF" w:rsidRDefault="00FF5E5E" w:rsidP="00181469">
      <w:pPr>
        <w:spacing w:after="0" w:line="240" w:lineRule="auto"/>
        <w:jc w:val="both"/>
        <w:rPr>
          <w:rFonts w:ascii="Times New Roman" w:hAnsi="Times New Roman" w:cs="Times New Roman"/>
          <w:sz w:val="24"/>
          <w:szCs w:val="24"/>
          <w:lang w:eastAsia="ar-SA"/>
        </w:rPr>
      </w:pPr>
      <w:r w:rsidRPr="002A21CF">
        <w:rPr>
          <w:rFonts w:ascii="Times New Roman" w:hAnsi="Times New Roman" w:cs="Times New Roman"/>
          <w:sz w:val="24"/>
          <w:szCs w:val="24"/>
          <w:lang w:eastAsia="ar-SA"/>
        </w:rPr>
        <w:t xml:space="preserve">              15 марта 2023 года на базе БГУ имени академика И.Г.Петровского состоялась региональная  научно-практическая педагогическая конференция « Учить.Вдохновлять. Развивать», организованная в рамках года педагога и наставника. На конференции был обобщен опыт работы МБОУ «Снежская гимназия» по теме «Школа- центр  образования и просвещения», а также лучшие практики технологического образования продемонстрировали учителя МБОУ «Стекляннорадицкой СОШ», МБОУ «Супоневской СОШ №2», МБОУ «Свенской СОШ №1».</w:t>
      </w:r>
    </w:p>
    <w:p w:rsidR="008D23ED" w:rsidRPr="002A21CF" w:rsidRDefault="00686D3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lang w:eastAsia="ar-SA"/>
        </w:rPr>
        <w:t xml:space="preserve">        </w:t>
      </w:r>
      <w:r w:rsidR="00652548" w:rsidRPr="002A21CF">
        <w:rPr>
          <w:rFonts w:ascii="Times New Roman" w:hAnsi="Times New Roman" w:cs="Times New Roman"/>
          <w:sz w:val="24"/>
          <w:szCs w:val="24"/>
          <w:lang w:eastAsia="ar-SA"/>
        </w:rPr>
        <w:t xml:space="preserve">В составе всех региональных методических  структур ( эксперты ГИА, региональные методические объединения, кураторы , тьюторы в проекте «500+» и др.) успешно работают  руководители РМО, педагогические работники образовательных организаций Брянского района.   </w:t>
      </w:r>
      <w:r w:rsidRPr="002A21CF">
        <w:rPr>
          <w:rFonts w:ascii="Times New Roman" w:hAnsi="Times New Roman" w:cs="Times New Roman"/>
          <w:sz w:val="24"/>
          <w:szCs w:val="24"/>
          <w:lang w:eastAsia="ar-SA"/>
        </w:rPr>
        <w:t xml:space="preserve"> </w:t>
      </w:r>
    </w:p>
    <w:p w:rsidR="00660680" w:rsidRPr="002A21CF" w:rsidRDefault="009F24F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b/>
          <w:sz w:val="24"/>
          <w:szCs w:val="24"/>
        </w:rPr>
        <w:t xml:space="preserve">     </w:t>
      </w:r>
      <w:r w:rsidR="00660680" w:rsidRPr="002A21CF">
        <w:rPr>
          <w:rFonts w:ascii="Times New Roman" w:hAnsi="Times New Roman" w:cs="Times New Roman"/>
          <w:b/>
          <w:sz w:val="24"/>
          <w:szCs w:val="24"/>
        </w:rPr>
        <w:t xml:space="preserve">7.5. </w:t>
      </w:r>
      <w:r w:rsidR="00660680" w:rsidRPr="002A21CF">
        <w:rPr>
          <w:rFonts w:ascii="Times New Roman" w:hAnsi="Times New Roman" w:cs="Times New Roman"/>
          <w:sz w:val="24"/>
          <w:szCs w:val="24"/>
        </w:rPr>
        <w:t>В соответствии с поручением Президента Российской Федерации от 26 июня 2022 г. № Пр-1117 в 21 общеобразовательной организации Брянского района  с 1 сентября 2022 года введена должность советника директора по воспитанию и взаимодействию с детскими общественными объединениями. Данная должность введена в рамках федерального проекта «Патриотическое воспитание граждан Российской Федерации», который входит в национальный проект Образование», частью которого является Всероссийский проект "Навигаторы детства" и который реализуется ФГБУ «Росдетцентр» под эгидой Министерства просвещения Российской Федерации. Навигаторы детства – это советники директоров по воспитанию и взаимодействию с детскими общественными объединениями.</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 xml:space="preserve"> С 1 сентября 2022 года в Брянском районе продолжили реализацию Всероссийского проекта «Навигаторы детства» 23 советника директора по воспитанию и 1 муниципальный координатор.</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Одной из главных задач деятельности советников директоров по воспитанию является не только формирование   наставничества  на базе новой философии воспитания в общеобразовательных учреждениях, но и проектное наполнение воспитательного процесса совместно с педагогическими работниками, а также повышение эффективности методического сопровождения образовательной и воспитательной деятельности школ.</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Особое внимание на протяжении 2022-2023 учебного года в общеобразовательных учреждениях района уделялось работе советников директоров по воспитанию, их тесному взаимодействию с администрацией и педагогическими коллективами школ. Именно такое сотрудничество позволило создать системную работу школ района, направленную на реализацию федерального проекта «Патриотическое воспитание граждан Российской Федерации».</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 xml:space="preserve">Задачей советников директора  по воспитанию на протяжении всего учебного года являлась  помощь администрации общеобразовательного учреждения в реализации целей и задач воспитательной работы ОУ через реализацию федеральных проектов флагманов проекта «Навигаторы детства», разрабатываемых рабочих программ воспитания и календарных планов воспитательной работы ОУ с учетом имеющихся инфраструктурных ресурсов и человеческого потенциала. </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Отдельным блоком в работе советников директора по воспитанию школ Брянского района можно выделить организацию и курирование реализации Программы развития социальной активности обучающихся начальных классов «Орлята России». В 2022-2023 учебном году в реализации Программы приняли участие 44 класса начального уровня образования из 14 общеобразовательных учреждений района, что составило 1/3 часть школ-участников от региона.</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По инициативе советников директора по воспитанию 8 общеобразовательных учреждений Брянского района включились в апробацию программы социальной активности для учащихся 5 классов «Я, ты, он, она – вместе целая страна», которая является логическим продолжением Программы развития социальной активности учащихся начальных классов «Орлята России» и  направлена на формирование мировоззрения младших подростков и служит инструментом реализации рабочих программ воспитания общеобразовательных учреждений.</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 реализации Всероссийского конкурса «Добро не уходит на каникулы» по итогам 2023 года победителями стали 2 команды ОУ Брянского района: волонтерский отряд «Мичуринец» МБОУ «Мичуринская СОШ» и эковолонтерский отряд «Я-эколог!» МБОУ «Нетьинская СОШ им. Ю.Левкина». Наставниками команд являются советники директора по воспитанию школ – Дадыко Лариса Ивановна и Мармазинская Екатерина Михайловна.</w:t>
      </w:r>
    </w:p>
    <w:p w:rsidR="00660680" w:rsidRPr="002A21CF" w:rsidRDefault="00660680" w:rsidP="00181469">
      <w:pPr>
        <w:spacing w:after="0" w:line="240" w:lineRule="auto"/>
        <w:ind w:firstLine="567"/>
        <w:rPr>
          <w:rFonts w:ascii="Times New Roman" w:hAnsi="Times New Roman" w:cs="Times New Roman"/>
          <w:sz w:val="24"/>
          <w:szCs w:val="24"/>
        </w:rPr>
      </w:pPr>
      <w:r w:rsidRPr="002A21CF">
        <w:rPr>
          <w:rFonts w:ascii="Times New Roman" w:hAnsi="Times New Roman" w:cs="Times New Roman"/>
          <w:sz w:val="24"/>
          <w:szCs w:val="24"/>
        </w:rPr>
        <w:t>В числе наиболее значимых событий и направлений работы советников директора по воспитанию школ Брянского района в 2022 году следует отметить дальнейшее развитие образовательного, проектного, событийного блоков Всероссийского проекта «Навигаторы детства».</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За 2022 год по инициативе и при поддержке советников директора по воспитанию начата работа по созданию в общеобразовательных учреждениях района Центров детских инициатив, которые становятся пространством коллективного детского творчества, совмещая возможности рекреационной зоны и детского проектного офиса в составе школьной инфраструктуры.</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 течение 2022-2023 учебного года советники директоров по воспитанию совместно с педагогическими коллективами развивали многопрофильные воспитательные пространства в общеобразовательных учреждениях, объединяющие на одной площадке школьные медиацентры, театры, музеи, киноклубы, спортивные клубы.</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При поддержке советников директора по воспитанию обучающиеся объединились в профессиональные сообщества: созданы школьные добровольческие (волонтерские) отряды, школьные вожатские отряды, экологические отряды и многие другие.</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 текущем учебном году педагогические коллективы 21 общеобразовательного учреждения Брянского района при участии советников диктора по воспитанию включились в проведение тематических занятий «Разговоры о важном». За 2022-2023 учебный год в рамках 34 классных часов обучающиеся познакомились с историей многонационального российского государства и государственных символов нашей страны, создания и становления атомной отрасли, проводили мероприятия, приуроченные к знаменательным и памятным датам, в том числе Дню Конституции, Дню Героев Отечества, Дню музыки, а также узнали об истории волонтёрства и добровольчества в России.</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 течение 2022-2023 учебного года советники директора по воспитанию были включены в совместную работу по организации и проведению мероприятий, приуроченных к событиям Календарного плана воспитательной работы в школах. В формате Дня Единых Действий советниками директора по воспитанию совестно с активом ученического самоуправления, учителями-предметниками, классными руководителями и родителями обучающихся в школах были подготовлены и проведены 51 тематических мероприятия.</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По инициативе советников директора по воспитанию и взаимодействию с детскими общественными объединениями школы Брянского района активно включены в работу по организации и проведению акций в поддержку специальной военной операции. Вместе с педагогами, школьниками, родителями советники принимают активное участие во Всероссийской акции «Добрые письма», «Талисман добра», «Мы вместе», «Открытка солдату», «Посылка воину».</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Одним из важных направлений работы советников директора по воспитанию стала работа по вовлечению обучающихся школ района в детско-юношеские общественные движения и объединения. При содействии и поддержке Навигаторов детства в школах прошли тематические акции, информационные мероприятия, посвящённые деятельности Российского движения детей и молодёжи «Движение Первых», в которых приняли участие  обучающиеся. При участии советников директора по воспитанию первые первичные отделения РДДМ созданы в 5 общеобразовательных учреждениях района: МБОУ «Снежская гимназия» Брянского района, МБОУ «Лицей №1 Брянского района», МБОУ «Гимназия №1 Брянского района», МБОУ «Нетьинская СОШ им. Ю.Левкина», МБОУ «Домашовская СОШ».</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 xml:space="preserve">Под грамотным руководством Навигаторов детства обучающиеся школ активно включаются в развитие школьного самоуправления, вместе со взрослыми занимаются улучшением школьной инфраструктуры, участвуют в жизни детско-юношеских общественных объединений и организаций, создают первичные организации "Движения Первых". </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С целью выявления талантливых лидеров, создание условий для развития общественного движения и воспитания подрастающего поколения в Брянской области департаментом образования и науки Брянской области и Брянской региональной детской общественной организацией «Союз пионерских детских подростковых организаций» в мае 2023 года был проведен областной конкурс лидеров детских и молодежных общественных    объединений и организаций «Лидер XXI века в ДОО».  Призерами Конкурса стали - Кузьмин Александр, учащийся 10 класса МБОУ «Гимназия №1 Брянского района» (рук. Землякова Ю.А.), и Малявина Софья, учащаяся 9 класса МБОУ «Лицей №1 Брянского района» (рук. Федотова К.В.). Наставниками лидеров – призеров Конкурса являются советники директора по воспитанию.</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По итогам деятельности ОУ Брянского района  в 2022-2023 учебном году можно сделать вывод, что работа советников директора по воспитанию становится одним и основополагающих элементов современного российского образования.</w:t>
      </w:r>
    </w:p>
    <w:p w:rsidR="00B3021A" w:rsidRPr="002A21CF" w:rsidRDefault="00B3021A" w:rsidP="00181469">
      <w:pPr>
        <w:spacing w:after="0" w:line="240" w:lineRule="auto"/>
        <w:jc w:val="both"/>
        <w:rPr>
          <w:rFonts w:ascii="Times New Roman" w:hAnsi="Times New Roman" w:cs="Times New Roman"/>
          <w:sz w:val="24"/>
          <w:szCs w:val="24"/>
        </w:rPr>
      </w:pPr>
    </w:p>
    <w:p w:rsidR="00CE5956" w:rsidRPr="002A21CF" w:rsidRDefault="00697D05"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7.6. </w:t>
      </w:r>
      <w:r w:rsidR="00175740" w:rsidRPr="002A21CF">
        <w:rPr>
          <w:rFonts w:ascii="Times New Roman" w:hAnsi="Times New Roman" w:cs="Times New Roman"/>
          <w:sz w:val="24"/>
          <w:szCs w:val="24"/>
        </w:rPr>
        <w:t>2023 год- год педагога и наставника. Высокую профессиональную компетентность п</w:t>
      </w:r>
      <w:r w:rsidR="00895C35" w:rsidRPr="002A21CF">
        <w:rPr>
          <w:rFonts w:ascii="Times New Roman" w:hAnsi="Times New Roman" w:cs="Times New Roman"/>
          <w:sz w:val="24"/>
          <w:szCs w:val="24"/>
        </w:rPr>
        <w:t>едагогические работники</w:t>
      </w:r>
      <w:r w:rsidR="00175740" w:rsidRPr="002A21CF">
        <w:rPr>
          <w:rFonts w:ascii="Times New Roman" w:hAnsi="Times New Roman" w:cs="Times New Roman"/>
          <w:sz w:val="24"/>
          <w:szCs w:val="24"/>
        </w:rPr>
        <w:t xml:space="preserve"> Брянского района доказали,  результативно</w:t>
      </w:r>
      <w:r w:rsidR="00D33F9C" w:rsidRPr="002A21CF">
        <w:rPr>
          <w:rFonts w:ascii="Times New Roman" w:hAnsi="Times New Roman" w:cs="Times New Roman"/>
          <w:sz w:val="24"/>
          <w:szCs w:val="24"/>
        </w:rPr>
        <w:t xml:space="preserve"> участв</w:t>
      </w:r>
      <w:r w:rsidR="00175740" w:rsidRPr="002A21CF">
        <w:rPr>
          <w:rFonts w:ascii="Times New Roman" w:hAnsi="Times New Roman" w:cs="Times New Roman"/>
          <w:sz w:val="24"/>
          <w:szCs w:val="24"/>
        </w:rPr>
        <w:t>уя</w:t>
      </w:r>
      <w:r w:rsidR="006634C5" w:rsidRPr="002A21CF">
        <w:rPr>
          <w:rFonts w:ascii="Times New Roman" w:hAnsi="Times New Roman" w:cs="Times New Roman"/>
          <w:sz w:val="24"/>
          <w:szCs w:val="24"/>
        </w:rPr>
        <w:t xml:space="preserve"> </w:t>
      </w:r>
      <w:r w:rsidR="008E1067" w:rsidRPr="002A21CF">
        <w:rPr>
          <w:rFonts w:ascii="Times New Roman" w:hAnsi="Times New Roman" w:cs="Times New Roman"/>
          <w:sz w:val="24"/>
          <w:szCs w:val="24"/>
        </w:rPr>
        <w:t xml:space="preserve">в </w:t>
      </w:r>
      <w:r w:rsidR="00EA1648" w:rsidRPr="002A21CF">
        <w:rPr>
          <w:rFonts w:ascii="Times New Roman" w:hAnsi="Times New Roman" w:cs="Times New Roman"/>
          <w:sz w:val="24"/>
          <w:szCs w:val="24"/>
        </w:rPr>
        <w:t>муниципальных,</w:t>
      </w:r>
      <w:r w:rsidR="008E1067" w:rsidRPr="002A21CF">
        <w:rPr>
          <w:rFonts w:ascii="Times New Roman" w:hAnsi="Times New Roman" w:cs="Times New Roman"/>
          <w:sz w:val="24"/>
          <w:szCs w:val="24"/>
        </w:rPr>
        <w:t xml:space="preserve"> региональных</w:t>
      </w:r>
      <w:r w:rsidR="00EA1648" w:rsidRPr="002A21CF">
        <w:rPr>
          <w:rFonts w:ascii="Times New Roman" w:hAnsi="Times New Roman" w:cs="Times New Roman"/>
          <w:sz w:val="24"/>
          <w:szCs w:val="24"/>
        </w:rPr>
        <w:t>, всероссийских</w:t>
      </w:r>
      <w:r w:rsidR="008E1067" w:rsidRPr="002A21CF">
        <w:rPr>
          <w:rFonts w:ascii="Times New Roman" w:hAnsi="Times New Roman" w:cs="Times New Roman"/>
          <w:sz w:val="24"/>
          <w:szCs w:val="24"/>
        </w:rPr>
        <w:t xml:space="preserve"> конкурсах</w:t>
      </w:r>
      <w:r w:rsidR="00406291" w:rsidRPr="002A21CF">
        <w:rPr>
          <w:rFonts w:ascii="Times New Roman" w:hAnsi="Times New Roman" w:cs="Times New Roman"/>
          <w:sz w:val="24"/>
          <w:szCs w:val="24"/>
        </w:rPr>
        <w:t xml:space="preserve"> пр</w:t>
      </w:r>
      <w:r w:rsidR="008E1067" w:rsidRPr="002A21CF">
        <w:rPr>
          <w:rFonts w:ascii="Times New Roman" w:hAnsi="Times New Roman" w:cs="Times New Roman"/>
          <w:sz w:val="24"/>
          <w:szCs w:val="24"/>
        </w:rPr>
        <w:t xml:space="preserve">офессионального мастерства </w:t>
      </w:r>
      <w:r w:rsidR="00547ECF" w:rsidRPr="002A21CF">
        <w:rPr>
          <w:rFonts w:ascii="Times New Roman" w:hAnsi="Times New Roman" w:cs="Times New Roman"/>
          <w:sz w:val="24"/>
          <w:szCs w:val="24"/>
        </w:rPr>
        <w:t xml:space="preserve">: </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лауреатом   регионального этапа  Всероссийского конкурса   «Учитель года РФ» в 2023 году стала </w:t>
      </w:r>
      <w:r w:rsidRPr="002A21CF">
        <w:rPr>
          <w:rFonts w:ascii="Times New Roman" w:hAnsi="Times New Roman" w:cs="Times New Roman"/>
          <w:b/>
          <w:sz w:val="24"/>
          <w:szCs w:val="24"/>
        </w:rPr>
        <w:t>Тимошина Татьяна Ивановна</w:t>
      </w:r>
      <w:r w:rsidRPr="002A21CF">
        <w:rPr>
          <w:rFonts w:ascii="Times New Roman" w:hAnsi="Times New Roman" w:cs="Times New Roman"/>
          <w:sz w:val="24"/>
          <w:szCs w:val="24"/>
        </w:rPr>
        <w:t>, учитель музыки МБОУ «Лицей №1 Брянского района»;</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лауреатом регионального этапа Всероссийского конкурса профессионального мастерства  «Педагог-психолог России - 2023»  стала </w:t>
      </w:r>
      <w:r w:rsidRPr="002A21CF">
        <w:rPr>
          <w:rFonts w:ascii="Times New Roman" w:hAnsi="Times New Roman" w:cs="Times New Roman"/>
          <w:b/>
          <w:sz w:val="24"/>
          <w:szCs w:val="24"/>
        </w:rPr>
        <w:t>Бородулина Ольга Николаевна</w:t>
      </w:r>
      <w:r w:rsidRPr="002A21CF">
        <w:rPr>
          <w:rFonts w:ascii="Times New Roman" w:hAnsi="Times New Roman" w:cs="Times New Roman"/>
          <w:sz w:val="24"/>
          <w:szCs w:val="24"/>
        </w:rPr>
        <w:t>, педагог-психолог детского сада «Колосок» МБОУ «Лицей №1 Брянского района»;</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лауреатом регионального конкурса «Педагогический дебют» признана </w:t>
      </w:r>
      <w:r w:rsidRPr="002A21CF">
        <w:rPr>
          <w:rFonts w:ascii="Times New Roman" w:hAnsi="Times New Roman" w:cs="Times New Roman"/>
          <w:b/>
          <w:sz w:val="24"/>
          <w:szCs w:val="24"/>
        </w:rPr>
        <w:t>Шупыро Юлия Игоревна</w:t>
      </w:r>
      <w:r w:rsidRPr="002A21CF">
        <w:rPr>
          <w:rFonts w:ascii="Times New Roman" w:hAnsi="Times New Roman" w:cs="Times New Roman"/>
          <w:sz w:val="24"/>
          <w:szCs w:val="24"/>
        </w:rPr>
        <w:t>, учитель начальных классов МБОУ «Лицей №1 Брянского района»;</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лауреатом регионального этапа Всероссийского конкурса «Воспитатель года» в 2023 году  </w:t>
      </w:r>
      <w:r w:rsidRPr="002A21CF">
        <w:rPr>
          <w:rFonts w:ascii="Times New Roman" w:hAnsi="Times New Roman" w:cs="Times New Roman"/>
          <w:b/>
          <w:sz w:val="24"/>
          <w:szCs w:val="24"/>
        </w:rPr>
        <w:t>Малышкина Оксана Александровна</w:t>
      </w:r>
      <w:r w:rsidRPr="002A21CF">
        <w:rPr>
          <w:rFonts w:ascii="Times New Roman" w:hAnsi="Times New Roman" w:cs="Times New Roman"/>
          <w:sz w:val="24"/>
          <w:szCs w:val="24"/>
        </w:rPr>
        <w:t xml:space="preserve">, воспитатель детского сада «Гуси-лебеди» МБОУ «Мичуринская СОШ» </w:t>
      </w:r>
    </w:p>
    <w:p w:rsidR="001064CF" w:rsidRPr="002A21CF" w:rsidRDefault="00487C4A"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    В к</w:t>
      </w:r>
      <w:r w:rsidR="001064CF" w:rsidRPr="002A21CF">
        <w:rPr>
          <w:rFonts w:ascii="Times New Roman" w:hAnsi="Times New Roman" w:cs="Times New Roman"/>
          <w:b/>
          <w:sz w:val="24"/>
          <w:szCs w:val="24"/>
        </w:rPr>
        <w:t>онкурс</w:t>
      </w:r>
      <w:r w:rsidRPr="002A21CF">
        <w:rPr>
          <w:rFonts w:ascii="Times New Roman" w:hAnsi="Times New Roman" w:cs="Times New Roman"/>
          <w:b/>
          <w:sz w:val="24"/>
          <w:szCs w:val="24"/>
        </w:rPr>
        <w:t>е</w:t>
      </w:r>
      <w:r w:rsidR="001064CF" w:rsidRPr="002A21CF">
        <w:rPr>
          <w:rFonts w:ascii="Times New Roman" w:hAnsi="Times New Roman" w:cs="Times New Roman"/>
          <w:b/>
          <w:sz w:val="24"/>
          <w:szCs w:val="24"/>
        </w:rPr>
        <w:t xml:space="preserve"> на присуждение премий лучшим учителям общеобразовательных организаций за достижения</w:t>
      </w:r>
      <w:r w:rsidRPr="002A21CF">
        <w:rPr>
          <w:rFonts w:ascii="Times New Roman" w:hAnsi="Times New Roman" w:cs="Times New Roman"/>
          <w:b/>
          <w:sz w:val="24"/>
          <w:szCs w:val="24"/>
        </w:rPr>
        <w:t xml:space="preserve"> </w:t>
      </w:r>
      <w:r w:rsidR="001064CF" w:rsidRPr="002A21CF">
        <w:rPr>
          <w:rFonts w:ascii="Times New Roman" w:hAnsi="Times New Roman" w:cs="Times New Roman"/>
          <w:b/>
          <w:sz w:val="24"/>
          <w:szCs w:val="24"/>
        </w:rPr>
        <w:t>в педагогической деятельности  в 2023 году</w:t>
      </w:r>
      <w:r w:rsidRPr="002A21CF">
        <w:rPr>
          <w:rFonts w:ascii="Times New Roman" w:hAnsi="Times New Roman" w:cs="Times New Roman"/>
          <w:b/>
          <w:sz w:val="24"/>
          <w:szCs w:val="24"/>
        </w:rPr>
        <w:t>:</w:t>
      </w:r>
    </w:p>
    <w:p w:rsidR="001064CF" w:rsidRPr="002A21CF" w:rsidRDefault="001064CF" w:rsidP="00181469">
      <w:pPr>
        <w:spacing w:after="0" w:line="240" w:lineRule="auto"/>
        <w:rPr>
          <w:rFonts w:ascii="Times New Roman" w:hAnsi="Times New Roman" w:cs="Times New Roman"/>
          <w:sz w:val="24"/>
          <w:szCs w:val="24"/>
        </w:rPr>
      </w:pPr>
      <w:r w:rsidRPr="002A21CF">
        <w:rPr>
          <w:rFonts w:ascii="Times New Roman" w:hAnsi="Times New Roman" w:cs="Times New Roman"/>
          <w:b/>
          <w:sz w:val="24"/>
          <w:szCs w:val="24"/>
        </w:rPr>
        <w:t xml:space="preserve">Победитель: </w:t>
      </w:r>
      <w:r w:rsidRPr="002A21CF">
        <w:rPr>
          <w:rFonts w:ascii="Times New Roman" w:hAnsi="Times New Roman" w:cs="Times New Roman"/>
          <w:sz w:val="24"/>
          <w:szCs w:val="24"/>
        </w:rPr>
        <w:t>Дунина Антонина Александровна, учитель русского языка и литературы МБОУ «Лицей №1 Брянского района»;</w:t>
      </w:r>
    </w:p>
    <w:p w:rsidR="001064CF" w:rsidRPr="002A21CF" w:rsidRDefault="001064CF" w:rsidP="00181469">
      <w:pPr>
        <w:spacing w:after="0" w:line="240" w:lineRule="auto"/>
        <w:rPr>
          <w:rFonts w:ascii="Times New Roman" w:hAnsi="Times New Roman" w:cs="Times New Roman"/>
          <w:sz w:val="24"/>
          <w:szCs w:val="24"/>
        </w:rPr>
      </w:pPr>
      <w:r w:rsidRPr="002A21CF">
        <w:rPr>
          <w:rFonts w:ascii="Times New Roman" w:hAnsi="Times New Roman" w:cs="Times New Roman"/>
          <w:b/>
          <w:sz w:val="24"/>
          <w:szCs w:val="24"/>
        </w:rPr>
        <w:t>Лауреат</w:t>
      </w:r>
      <w:r w:rsidRPr="002A21CF">
        <w:rPr>
          <w:rFonts w:ascii="Times New Roman" w:hAnsi="Times New Roman" w:cs="Times New Roman"/>
          <w:sz w:val="24"/>
          <w:szCs w:val="24"/>
        </w:rPr>
        <w:t>: Васина Ирина Владимировна, учитель математики МБОУ «Супоневская СОШ №2»</w:t>
      </w:r>
    </w:p>
    <w:p w:rsidR="001064CF" w:rsidRPr="002A21CF" w:rsidRDefault="00487C4A" w:rsidP="00181469">
      <w:pPr>
        <w:spacing w:after="0" w:line="240" w:lineRule="auto"/>
        <w:rPr>
          <w:rFonts w:ascii="Times New Roman" w:hAnsi="Times New Roman" w:cs="Times New Roman"/>
          <w:b/>
          <w:sz w:val="24"/>
          <w:szCs w:val="24"/>
        </w:rPr>
      </w:pPr>
      <w:r w:rsidRPr="002A21CF">
        <w:rPr>
          <w:rFonts w:ascii="Times New Roman" w:hAnsi="Times New Roman" w:cs="Times New Roman"/>
          <w:b/>
          <w:sz w:val="24"/>
          <w:szCs w:val="24"/>
        </w:rPr>
        <w:t>Победителем</w:t>
      </w:r>
      <w:r w:rsidR="001064CF" w:rsidRPr="002A21CF">
        <w:rPr>
          <w:rFonts w:ascii="Times New Roman" w:hAnsi="Times New Roman" w:cs="Times New Roman"/>
          <w:b/>
          <w:sz w:val="24"/>
          <w:szCs w:val="24"/>
        </w:rPr>
        <w:t xml:space="preserve"> регионального этапа </w:t>
      </w:r>
      <w:r w:rsidR="001064CF" w:rsidRPr="002A21CF">
        <w:rPr>
          <w:rFonts w:ascii="Times New Roman" w:hAnsi="Times New Roman" w:cs="Times New Roman"/>
          <w:b/>
          <w:sz w:val="24"/>
          <w:szCs w:val="24"/>
          <w:lang w:val="en-US"/>
        </w:rPr>
        <w:t>XXIII</w:t>
      </w:r>
      <w:r w:rsidR="001064CF" w:rsidRPr="002A21CF">
        <w:rPr>
          <w:rFonts w:ascii="Times New Roman" w:hAnsi="Times New Roman" w:cs="Times New Roman"/>
          <w:b/>
          <w:sz w:val="24"/>
          <w:szCs w:val="24"/>
        </w:rPr>
        <w:t xml:space="preserve"> Всероссийской акции «Я – гражданин России» </w:t>
      </w:r>
      <w:r w:rsidRPr="002A21CF">
        <w:rPr>
          <w:rFonts w:ascii="Times New Roman" w:hAnsi="Times New Roman" w:cs="Times New Roman"/>
          <w:sz w:val="24"/>
          <w:szCs w:val="24"/>
        </w:rPr>
        <w:t>стал проект</w:t>
      </w:r>
      <w:r w:rsidRPr="002A21CF">
        <w:rPr>
          <w:rFonts w:ascii="Times New Roman" w:hAnsi="Times New Roman" w:cs="Times New Roman"/>
          <w:b/>
          <w:sz w:val="24"/>
          <w:szCs w:val="24"/>
        </w:rPr>
        <w:t xml:space="preserve"> </w:t>
      </w:r>
      <w:r w:rsidR="001064CF" w:rsidRPr="002A21CF">
        <w:rPr>
          <w:rFonts w:ascii="Times New Roman" w:hAnsi="Times New Roman" w:cs="Times New Roman"/>
          <w:sz w:val="24"/>
          <w:szCs w:val="24"/>
        </w:rPr>
        <w:t>МБОУ «Глинищевская СОШ» Брянского района, проект «Шахматы –путь к успеху!» Координатор проекта : Логоватовский  Алексей Викторович, консультант Щекина Наталья Владимировна.</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Орлова Людмила Львовна</w:t>
      </w:r>
      <w:r w:rsidRPr="002A21CF">
        <w:rPr>
          <w:rFonts w:ascii="Times New Roman" w:hAnsi="Times New Roman" w:cs="Times New Roman"/>
          <w:sz w:val="24"/>
          <w:szCs w:val="24"/>
        </w:rPr>
        <w:t>, учитель  биологии и химии Снежской  гимназии</w:t>
      </w:r>
      <w:r w:rsidR="00487C4A" w:rsidRPr="002A21CF">
        <w:rPr>
          <w:rFonts w:ascii="Times New Roman" w:hAnsi="Times New Roman" w:cs="Times New Roman"/>
          <w:sz w:val="24"/>
          <w:szCs w:val="24"/>
        </w:rPr>
        <w:t>, стала</w:t>
      </w:r>
      <w:r w:rsidRPr="002A21CF">
        <w:rPr>
          <w:rFonts w:ascii="Times New Roman" w:hAnsi="Times New Roman" w:cs="Times New Roman"/>
          <w:sz w:val="24"/>
          <w:szCs w:val="24"/>
        </w:rPr>
        <w:t xml:space="preserve">  призер</w:t>
      </w:r>
      <w:r w:rsidR="00487C4A" w:rsidRPr="002A21CF">
        <w:rPr>
          <w:rFonts w:ascii="Times New Roman" w:hAnsi="Times New Roman" w:cs="Times New Roman"/>
          <w:sz w:val="24"/>
          <w:szCs w:val="24"/>
        </w:rPr>
        <w:t>ом</w:t>
      </w:r>
      <w:r w:rsidRPr="002A21CF">
        <w:rPr>
          <w:rFonts w:ascii="Times New Roman" w:hAnsi="Times New Roman" w:cs="Times New Roman"/>
          <w:sz w:val="24"/>
          <w:szCs w:val="24"/>
        </w:rPr>
        <w:t xml:space="preserve"> областного конкурса лучших  образовательных   практик   дополнительного образования детей   естественнонаучной    направленности    «БиоТОП ПРОФИ»</w:t>
      </w:r>
    </w:p>
    <w:p w:rsidR="001064CF" w:rsidRPr="002A21CF" w:rsidRDefault="001064CF"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АПР – 2022 – 2023:</w:t>
      </w:r>
    </w:p>
    <w:p w:rsidR="001064CF" w:rsidRPr="002A21CF" w:rsidRDefault="00487C4A"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Победителем</w:t>
      </w:r>
      <w:r w:rsidR="001064CF" w:rsidRPr="002A21CF">
        <w:rPr>
          <w:rFonts w:ascii="Times New Roman" w:hAnsi="Times New Roman" w:cs="Times New Roman"/>
          <w:b/>
          <w:sz w:val="24"/>
          <w:szCs w:val="24"/>
        </w:rPr>
        <w:t xml:space="preserve"> конкурса профессионального мастерства среди учителей физики</w:t>
      </w:r>
      <w:r w:rsidRPr="002A21CF">
        <w:rPr>
          <w:rFonts w:ascii="Times New Roman" w:hAnsi="Times New Roman" w:cs="Times New Roman"/>
          <w:b/>
          <w:sz w:val="24"/>
          <w:szCs w:val="24"/>
        </w:rPr>
        <w:t xml:space="preserve">, проходившего </w:t>
      </w:r>
      <w:r w:rsidR="001064CF" w:rsidRPr="002A21CF">
        <w:rPr>
          <w:rFonts w:ascii="Times New Roman" w:hAnsi="Times New Roman" w:cs="Times New Roman"/>
          <w:b/>
          <w:sz w:val="24"/>
          <w:szCs w:val="24"/>
        </w:rPr>
        <w:t xml:space="preserve"> в рамках БРОО «Ассоциация педагогических работников»</w:t>
      </w:r>
      <w:r w:rsidRPr="002A21CF">
        <w:rPr>
          <w:rFonts w:ascii="Times New Roman" w:hAnsi="Times New Roman" w:cs="Times New Roman"/>
          <w:b/>
          <w:sz w:val="24"/>
          <w:szCs w:val="24"/>
        </w:rPr>
        <w:t>, признана</w:t>
      </w:r>
      <w:r w:rsidR="001064CF" w:rsidRPr="002A21CF">
        <w:rPr>
          <w:rFonts w:ascii="Times New Roman" w:hAnsi="Times New Roman" w:cs="Times New Roman"/>
          <w:b/>
          <w:sz w:val="24"/>
          <w:szCs w:val="24"/>
        </w:rPr>
        <w:t xml:space="preserve"> </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Копытова Оксана Александровна, учитель физики МБОУ «Снежская гимназия»;</w:t>
      </w:r>
    </w:p>
    <w:p w:rsidR="001064CF" w:rsidRPr="002A21CF" w:rsidRDefault="001064CF"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Патриотический фестиваль «Навигаторы будущего – 2022»:</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Лауреаты:</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Розова Елена Викторовна, МБОУ «Новосельская СОШ»;</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Пысь Ирина Александровна, МБОУ « Гимназия №1 Брянского района»</w:t>
      </w:r>
    </w:p>
    <w:p w:rsidR="001064CF" w:rsidRPr="002A21CF" w:rsidRDefault="001064CF"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Региональный конкурс театрального искусства «Мир театра»</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 xml:space="preserve">- Лауреаты 1 степени – </w:t>
      </w:r>
      <w:r w:rsidRPr="002A21CF">
        <w:rPr>
          <w:rFonts w:ascii="Times New Roman" w:hAnsi="Times New Roman" w:cs="Times New Roman"/>
          <w:sz w:val="24"/>
          <w:szCs w:val="24"/>
        </w:rPr>
        <w:t>театральный коллектив МБОУ «Новодарковичская СОШ» ( рук. Цыганкова Г.В.), театральный кружок «Волшебные куклы» МБОУ «Снежская гимназия» ( рук. Преснова Г.В., Чистякова Е.А.)</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Pr="002A21CF">
        <w:rPr>
          <w:rFonts w:ascii="Times New Roman" w:hAnsi="Times New Roman" w:cs="Times New Roman"/>
          <w:b/>
          <w:sz w:val="24"/>
          <w:szCs w:val="24"/>
        </w:rPr>
        <w:t>Лауреаты  2 степени</w:t>
      </w:r>
      <w:r w:rsidRPr="002A21CF">
        <w:rPr>
          <w:rFonts w:ascii="Times New Roman" w:hAnsi="Times New Roman" w:cs="Times New Roman"/>
          <w:sz w:val="24"/>
          <w:szCs w:val="24"/>
        </w:rPr>
        <w:t xml:space="preserve"> – театральный коллектив «Звездочки» МБОУ «Лицей №1 Брянского района»( рук. Цыбатова Т.И.), театральная студия «Улыбка» МБОУ «Снежская гимназия»( рук. Феребкова О.С.)</w:t>
      </w:r>
    </w:p>
    <w:p w:rsidR="00773A6A" w:rsidRPr="002A21CF" w:rsidRDefault="00773A6A" w:rsidP="00181469">
      <w:pPr>
        <w:spacing w:after="0" w:line="240" w:lineRule="auto"/>
        <w:jc w:val="both"/>
        <w:rPr>
          <w:rFonts w:ascii="Times New Roman" w:hAnsi="Times New Roman" w:cs="Times New Roman"/>
          <w:bCs/>
          <w:sz w:val="24"/>
          <w:szCs w:val="24"/>
        </w:rPr>
      </w:pPr>
    </w:p>
    <w:p w:rsidR="00851B4C" w:rsidRPr="002A21CF" w:rsidRDefault="00851B4C" w:rsidP="00181469">
      <w:pPr>
        <w:pStyle w:val="aff6"/>
        <w:spacing w:after="0"/>
        <w:ind w:right="228" w:firstLine="854"/>
        <w:jc w:val="both"/>
        <w:rPr>
          <w:rFonts w:ascii="Times New Roman" w:hAnsi="Times New Roman"/>
          <w:sz w:val="24"/>
        </w:rPr>
      </w:pPr>
      <w:r w:rsidRPr="002A21CF">
        <w:rPr>
          <w:rFonts w:ascii="Times New Roman" w:hAnsi="Times New Roman"/>
          <w:sz w:val="24"/>
        </w:rPr>
        <w:t xml:space="preserve">Реализация федерального образовательного стандарта вносит изменения в подходах к методической работе, связанные с созданием и сопровождением </w:t>
      </w:r>
      <w:r w:rsidRPr="002A21CF">
        <w:rPr>
          <w:rFonts w:ascii="Times New Roman" w:hAnsi="Times New Roman"/>
          <w:b/>
          <w:sz w:val="24"/>
        </w:rPr>
        <w:t xml:space="preserve">единого информационно-методического образовательного пространства </w:t>
      </w:r>
      <w:r w:rsidRPr="002A21CF">
        <w:rPr>
          <w:rFonts w:ascii="Times New Roman" w:hAnsi="Times New Roman"/>
          <w:sz w:val="24"/>
        </w:rPr>
        <w:t xml:space="preserve">муниципальной системы образования и отдельных образовательных учреждений (как компонентов этой системы), построение его на принципах сетевого взаимодействия и маркетинга. </w:t>
      </w:r>
    </w:p>
    <w:p w:rsidR="009B685E" w:rsidRPr="0070596F" w:rsidRDefault="00E1660F" w:rsidP="00181469">
      <w:pPr>
        <w:spacing w:after="0" w:line="240" w:lineRule="auto"/>
        <w:jc w:val="both"/>
        <w:rPr>
          <w:rFonts w:ascii="Times New Roman" w:hAnsi="Times New Roman" w:cs="Times New Roman"/>
          <w:b/>
          <w:sz w:val="24"/>
          <w:szCs w:val="24"/>
        </w:rPr>
      </w:pPr>
      <w:r w:rsidRPr="0070596F">
        <w:rPr>
          <w:rFonts w:ascii="Times New Roman" w:hAnsi="Times New Roman" w:cs="Times New Roman"/>
          <w:b/>
          <w:sz w:val="24"/>
          <w:szCs w:val="24"/>
        </w:rPr>
        <w:t>8.Анализ работы</w:t>
      </w:r>
      <w:r w:rsidR="009B685E" w:rsidRPr="0070596F">
        <w:rPr>
          <w:rFonts w:ascii="Times New Roman" w:hAnsi="Times New Roman" w:cs="Times New Roman"/>
          <w:b/>
          <w:sz w:val="24"/>
          <w:szCs w:val="24"/>
        </w:rPr>
        <w:t xml:space="preserve"> методического кабинета.</w:t>
      </w:r>
    </w:p>
    <w:p w:rsidR="00BC044B" w:rsidRPr="002A21CF" w:rsidRDefault="00BC044B" w:rsidP="00181469">
      <w:pPr>
        <w:pStyle w:val="aff6"/>
        <w:spacing w:after="0"/>
        <w:ind w:right="228" w:firstLine="854"/>
        <w:jc w:val="both"/>
        <w:rPr>
          <w:rFonts w:ascii="Times New Roman" w:hAnsi="Times New Roman"/>
          <w:sz w:val="24"/>
        </w:rPr>
      </w:pPr>
      <w:r w:rsidRPr="002A21CF">
        <w:rPr>
          <w:rFonts w:ascii="Times New Roman" w:hAnsi="Times New Roman"/>
          <w:sz w:val="24"/>
        </w:rPr>
        <w:t>Распоряжениями Министерства просвещения Российской Федерации от 16 декабря 2020 года № р-174 и   от 15 декабря 2022 года № Р-303 утверждена концепция создания единой федеральной системы научно-методического сопровождения педагогических работников и управленческих кадров.</w:t>
      </w:r>
      <w:r w:rsidR="006178EA" w:rsidRPr="002A21CF">
        <w:rPr>
          <w:rFonts w:ascii="Times New Roman" w:hAnsi="Times New Roman"/>
          <w:sz w:val="24"/>
        </w:rPr>
        <w:t xml:space="preserve"> </w:t>
      </w:r>
    </w:p>
    <w:p w:rsidR="00BC7C0B" w:rsidRPr="002A21CF" w:rsidRDefault="00BC044B" w:rsidP="00181469">
      <w:pPr>
        <w:pStyle w:val="aff6"/>
        <w:spacing w:after="0"/>
        <w:ind w:right="228" w:firstLine="854"/>
        <w:jc w:val="both"/>
        <w:rPr>
          <w:rFonts w:ascii="Times New Roman" w:hAnsi="Times New Roman"/>
          <w:sz w:val="24"/>
        </w:rPr>
      </w:pPr>
      <w:r w:rsidRPr="002A21CF">
        <w:rPr>
          <w:rFonts w:ascii="Times New Roman" w:hAnsi="Times New Roman"/>
          <w:sz w:val="24"/>
        </w:rPr>
        <w:t xml:space="preserve">С целью реализации данной концепции </w:t>
      </w:r>
      <w:r w:rsidR="00BC7C0B" w:rsidRPr="002A21CF">
        <w:rPr>
          <w:rFonts w:ascii="Times New Roman" w:hAnsi="Times New Roman"/>
          <w:sz w:val="24"/>
        </w:rPr>
        <w:t xml:space="preserve">Управление образования администрации Брянского района работает в  направлении выстраивания  многостороннего взаимодействия с  ГАУ ДПО БИПКРО по созданию </w:t>
      </w:r>
      <w:r w:rsidR="00BC7C0B" w:rsidRPr="002A21CF">
        <w:rPr>
          <w:rFonts w:ascii="Times New Roman" w:hAnsi="Times New Roman"/>
          <w:b/>
          <w:sz w:val="24"/>
        </w:rPr>
        <w:t xml:space="preserve">системы непрерывного повышения квалификации </w:t>
      </w:r>
      <w:r w:rsidR="00BC7C0B" w:rsidRPr="002A21CF">
        <w:rPr>
          <w:rFonts w:ascii="Times New Roman" w:hAnsi="Times New Roman"/>
          <w:sz w:val="24"/>
        </w:rPr>
        <w:t>педагогических работников Брянского района.</w:t>
      </w:r>
    </w:p>
    <w:p w:rsidR="00BC7C0B" w:rsidRPr="002A21CF" w:rsidRDefault="00BC7C0B" w:rsidP="00181469">
      <w:pPr>
        <w:pStyle w:val="aff6"/>
        <w:spacing w:after="0"/>
        <w:ind w:right="228" w:firstLine="854"/>
        <w:jc w:val="both"/>
        <w:rPr>
          <w:rFonts w:ascii="Times New Roman" w:hAnsi="Times New Roman"/>
          <w:sz w:val="24"/>
        </w:rPr>
      </w:pPr>
      <w:r w:rsidRPr="002A21CF">
        <w:rPr>
          <w:rFonts w:ascii="Times New Roman" w:hAnsi="Times New Roman"/>
          <w:sz w:val="24"/>
        </w:rPr>
        <w:t>Согласно договору о сотрудничестве, на бюджетной основе все педагогиче</w:t>
      </w:r>
      <w:r w:rsidR="00BC044B" w:rsidRPr="002A21CF">
        <w:rPr>
          <w:rFonts w:ascii="Times New Roman" w:hAnsi="Times New Roman"/>
          <w:sz w:val="24"/>
        </w:rPr>
        <w:t>ские работники, в том числе,</w:t>
      </w:r>
      <w:r w:rsidRPr="002A21CF">
        <w:rPr>
          <w:rFonts w:ascii="Times New Roman" w:hAnsi="Times New Roman"/>
          <w:sz w:val="24"/>
        </w:rPr>
        <w:t xml:space="preserve"> учителя разных специальностей имеют возможность повысит</w:t>
      </w:r>
      <w:r w:rsidR="00086D8C" w:rsidRPr="002A21CF">
        <w:rPr>
          <w:rFonts w:ascii="Times New Roman" w:hAnsi="Times New Roman"/>
          <w:sz w:val="24"/>
        </w:rPr>
        <w:t>ь  квалификацию 1 раз в 3 года. Д</w:t>
      </w:r>
      <w:r w:rsidRPr="002A21CF">
        <w:rPr>
          <w:rFonts w:ascii="Times New Roman" w:hAnsi="Times New Roman"/>
          <w:sz w:val="24"/>
        </w:rPr>
        <w:t xml:space="preserve">еятельность по организации курсовой подготовки, как правило, не заканчивается выдачей удостоверения о прохождении курсов. Дальнейшее сопровождение педагогических кадров  связывается с выстраиванием индивидуальной образовательной траектории в межкурсовой период. Консультационная деятельность, оказание практической помощи педагогическим и руководящим работникам в период подготовки к аттестации и межаттестационный и межкурсовой периоды  организуется по актуальным  направлениям и трудным вопросам, выявляемым в ходе мониторинга педагогических кадров. </w:t>
      </w:r>
    </w:p>
    <w:p w:rsidR="00BC7C0B" w:rsidRPr="002A21CF" w:rsidRDefault="00BC7C0B" w:rsidP="00181469">
      <w:pPr>
        <w:pStyle w:val="aff6"/>
        <w:spacing w:after="0"/>
        <w:ind w:right="236" w:firstLine="360"/>
        <w:jc w:val="both"/>
        <w:rPr>
          <w:rFonts w:ascii="Times New Roman" w:hAnsi="Times New Roman"/>
          <w:sz w:val="24"/>
        </w:rPr>
      </w:pPr>
      <w:r w:rsidRPr="002A21CF">
        <w:rPr>
          <w:rFonts w:ascii="Times New Roman" w:hAnsi="Times New Roman"/>
          <w:sz w:val="24"/>
        </w:rPr>
        <w:t xml:space="preserve">        Основными направлениями деятельности методической службы Брянского района  при  научно-методическом сопровождении  работников  ГАУ ДПО БИПКРО являются:</w:t>
      </w:r>
    </w:p>
    <w:p w:rsidR="00BC7C0B" w:rsidRPr="002A21CF" w:rsidRDefault="00BC7C0B" w:rsidP="00181469">
      <w:pPr>
        <w:pStyle w:val="aff6"/>
        <w:spacing w:after="0"/>
        <w:ind w:right="236" w:firstLine="360"/>
        <w:jc w:val="both"/>
        <w:rPr>
          <w:rFonts w:ascii="Times New Roman" w:hAnsi="Times New Roman"/>
          <w:sz w:val="24"/>
        </w:rPr>
      </w:pPr>
      <w:r w:rsidRPr="002A21CF">
        <w:rPr>
          <w:rFonts w:ascii="Times New Roman" w:hAnsi="Times New Roman"/>
          <w:sz w:val="24"/>
        </w:rPr>
        <w:t xml:space="preserve">- </w:t>
      </w:r>
      <w:r w:rsidRPr="002A21CF">
        <w:rPr>
          <w:rFonts w:ascii="Times New Roman" w:hAnsi="Times New Roman"/>
          <w:b/>
          <w:sz w:val="24"/>
        </w:rPr>
        <w:t>работа по переходу на обновленный стандарт 3 поколения</w:t>
      </w:r>
      <w:r w:rsidRPr="002A21CF">
        <w:rPr>
          <w:rFonts w:ascii="Times New Roman" w:hAnsi="Times New Roman"/>
          <w:sz w:val="24"/>
        </w:rPr>
        <w:t xml:space="preserve">, в рамках которой, </w:t>
      </w:r>
      <w:r w:rsidR="00A24377" w:rsidRPr="002A21CF">
        <w:rPr>
          <w:rFonts w:ascii="Times New Roman" w:hAnsi="Times New Roman"/>
          <w:sz w:val="24"/>
        </w:rPr>
        <w:t>проведены внебюджетные курсы повышения квалификации ГАУ ДПО БИПКРО ( рук. Ляшенко Т.В.), семинар- консультация  для педагогических работников специалистом контрольно-надзорной службы департамента образования и науки Брянской области Широковой Г.И.</w:t>
      </w:r>
      <w:r w:rsidRPr="002A21CF">
        <w:rPr>
          <w:rFonts w:ascii="Times New Roman" w:hAnsi="Times New Roman"/>
          <w:sz w:val="24"/>
        </w:rPr>
        <w:t>;</w:t>
      </w:r>
    </w:p>
    <w:p w:rsidR="00BC7C0B" w:rsidRPr="002A21CF" w:rsidRDefault="00BC7C0B" w:rsidP="00181469">
      <w:pPr>
        <w:pStyle w:val="aff6"/>
        <w:spacing w:after="0"/>
        <w:ind w:right="236" w:firstLine="360"/>
        <w:jc w:val="both"/>
        <w:rPr>
          <w:rFonts w:ascii="Times New Roman" w:hAnsi="Times New Roman"/>
          <w:sz w:val="24"/>
        </w:rPr>
      </w:pPr>
      <w:r w:rsidRPr="002A21CF">
        <w:rPr>
          <w:rFonts w:ascii="Times New Roman" w:hAnsi="Times New Roman"/>
          <w:sz w:val="24"/>
        </w:rPr>
        <w:t xml:space="preserve">- </w:t>
      </w:r>
      <w:r w:rsidRPr="002A21CF">
        <w:rPr>
          <w:rFonts w:ascii="Times New Roman" w:hAnsi="Times New Roman"/>
          <w:b/>
          <w:sz w:val="24"/>
        </w:rPr>
        <w:t>работа по повышению функциональной грамотности</w:t>
      </w:r>
      <w:r w:rsidR="00CC5AAA" w:rsidRPr="002A21CF">
        <w:rPr>
          <w:rFonts w:ascii="Times New Roman" w:hAnsi="Times New Roman"/>
          <w:sz w:val="24"/>
        </w:rPr>
        <w:t>, в т.ч. финансовой грамотности</w:t>
      </w:r>
      <w:r w:rsidRPr="002A21CF">
        <w:rPr>
          <w:rFonts w:ascii="Times New Roman" w:hAnsi="Times New Roman"/>
          <w:sz w:val="24"/>
        </w:rPr>
        <w:t>; при взаимодействии с центром мониторинга  ГАУ ДПО БИПКРО ( куратор Ляшенко Татьяна Васильевна)  проведена диагностика обучающихся 8-9 классов, с помощью ответственных в районе по 5 направлениям функциональной грамотности реализовано планирование, подведены итоги на областной научно-методической конференции . Практики работы МБОУ «Лицей №1 Брян</w:t>
      </w:r>
      <w:r w:rsidR="00CC5AAA" w:rsidRPr="002A21CF">
        <w:rPr>
          <w:rFonts w:ascii="Times New Roman" w:hAnsi="Times New Roman"/>
          <w:sz w:val="24"/>
        </w:rPr>
        <w:t>ского района»</w:t>
      </w:r>
      <w:r w:rsidRPr="002A21CF">
        <w:rPr>
          <w:rFonts w:ascii="Times New Roman" w:hAnsi="Times New Roman"/>
          <w:sz w:val="24"/>
        </w:rPr>
        <w:t>, МБОУ «Свенская СОШ №1» озвуч</w:t>
      </w:r>
      <w:r w:rsidR="00CC5AAA" w:rsidRPr="002A21CF">
        <w:rPr>
          <w:rFonts w:ascii="Times New Roman" w:hAnsi="Times New Roman"/>
          <w:sz w:val="24"/>
        </w:rPr>
        <w:t xml:space="preserve">ены на областном мероприятии, </w:t>
      </w:r>
      <w:r w:rsidRPr="002A21CF">
        <w:rPr>
          <w:rFonts w:ascii="Times New Roman" w:hAnsi="Times New Roman"/>
          <w:sz w:val="24"/>
        </w:rPr>
        <w:t>разм</w:t>
      </w:r>
      <w:r w:rsidR="00CC5AAA" w:rsidRPr="002A21CF">
        <w:rPr>
          <w:rFonts w:ascii="Times New Roman" w:hAnsi="Times New Roman"/>
          <w:sz w:val="24"/>
        </w:rPr>
        <w:t>ещены на сайте Управления образования,  ГАУ ДПО БИПКРО</w:t>
      </w:r>
      <w:r w:rsidRPr="002A21CF">
        <w:rPr>
          <w:rFonts w:ascii="Times New Roman" w:hAnsi="Times New Roman"/>
          <w:sz w:val="24"/>
        </w:rPr>
        <w:t>;</w:t>
      </w:r>
    </w:p>
    <w:p w:rsidR="00BC7C0B" w:rsidRPr="002A21CF" w:rsidRDefault="00BC7C0B" w:rsidP="00181469">
      <w:pPr>
        <w:pStyle w:val="aff6"/>
        <w:spacing w:after="0"/>
        <w:ind w:right="236" w:firstLine="360"/>
        <w:jc w:val="both"/>
        <w:rPr>
          <w:rFonts w:ascii="Times New Roman" w:hAnsi="Times New Roman"/>
          <w:sz w:val="24"/>
        </w:rPr>
      </w:pPr>
      <w:r w:rsidRPr="002A21CF">
        <w:rPr>
          <w:rFonts w:ascii="Times New Roman" w:hAnsi="Times New Roman"/>
          <w:sz w:val="24"/>
        </w:rPr>
        <w:t xml:space="preserve">- </w:t>
      </w:r>
      <w:r w:rsidRPr="002A21CF">
        <w:rPr>
          <w:rFonts w:ascii="Times New Roman" w:hAnsi="Times New Roman"/>
          <w:b/>
          <w:sz w:val="24"/>
        </w:rPr>
        <w:t>работа по  цифровизации</w:t>
      </w:r>
      <w:r w:rsidRPr="002A21CF">
        <w:rPr>
          <w:rFonts w:ascii="Times New Roman" w:hAnsi="Times New Roman"/>
          <w:sz w:val="24"/>
        </w:rPr>
        <w:t xml:space="preserve">  образования в рамках проектов «Цифровая образовательная среда» и организация деятельности центров «Точка роста» . Научно-методическим сопровождением в разных формах ( курсы, марафоны, семинары, конференции, онла</w:t>
      </w:r>
      <w:r w:rsidR="00CC5AAA" w:rsidRPr="002A21CF">
        <w:rPr>
          <w:rFonts w:ascii="Times New Roman" w:hAnsi="Times New Roman"/>
          <w:sz w:val="24"/>
        </w:rPr>
        <w:t>йн-мероприятия и др. охвачены 19</w:t>
      </w:r>
      <w:r w:rsidRPr="002A21CF">
        <w:rPr>
          <w:rFonts w:ascii="Times New Roman" w:hAnsi="Times New Roman"/>
          <w:sz w:val="24"/>
        </w:rPr>
        <w:t xml:space="preserve"> образовательных организаций Брянского района, на базе которых созданы и функционируют образова</w:t>
      </w:r>
      <w:r w:rsidR="006A3851" w:rsidRPr="002A21CF">
        <w:rPr>
          <w:rFonts w:ascii="Times New Roman" w:hAnsi="Times New Roman"/>
          <w:sz w:val="24"/>
        </w:rPr>
        <w:t>тельные центры «Точка роста» и 9</w:t>
      </w:r>
      <w:r w:rsidRPr="002A21CF">
        <w:rPr>
          <w:rFonts w:ascii="Times New Roman" w:hAnsi="Times New Roman"/>
          <w:sz w:val="24"/>
        </w:rPr>
        <w:t xml:space="preserve"> школ, работающих в проекте «Цифровая образовательная среда». На базе</w:t>
      </w:r>
      <w:r w:rsidR="00FF5310" w:rsidRPr="002A21CF">
        <w:rPr>
          <w:rFonts w:ascii="Times New Roman" w:hAnsi="Times New Roman"/>
          <w:sz w:val="24"/>
        </w:rPr>
        <w:t xml:space="preserve"> института очно подготовлено 302</w:t>
      </w:r>
      <w:r w:rsidRPr="002A21CF">
        <w:rPr>
          <w:rFonts w:ascii="Times New Roman" w:hAnsi="Times New Roman"/>
          <w:sz w:val="24"/>
        </w:rPr>
        <w:t xml:space="preserve"> педагогических работников, включая и дошкольный уровень обучения;</w:t>
      </w:r>
    </w:p>
    <w:p w:rsidR="00BC7C0B" w:rsidRPr="002A21CF" w:rsidRDefault="00BC7C0B" w:rsidP="00181469">
      <w:pPr>
        <w:pStyle w:val="aff6"/>
        <w:spacing w:after="0"/>
        <w:ind w:right="236" w:firstLine="360"/>
        <w:jc w:val="both"/>
        <w:rPr>
          <w:rFonts w:ascii="Times New Roman" w:hAnsi="Times New Roman"/>
          <w:sz w:val="24"/>
        </w:rPr>
      </w:pPr>
      <w:r w:rsidRPr="002A21CF">
        <w:rPr>
          <w:rFonts w:ascii="Times New Roman" w:hAnsi="Times New Roman"/>
          <w:sz w:val="24"/>
        </w:rPr>
        <w:t xml:space="preserve">- </w:t>
      </w:r>
      <w:r w:rsidRPr="002A21CF">
        <w:rPr>
          <w:rFonts w:ascii="Times New Roman" w:hAnsi="Times New Roman"/>
          <w:b/>
          <w:sz w:val="24"/>
        </w:rPr>
        <w:t>инклюзивное образование</w:t>
      </w:r>
      <w:r w:rsidRPr="002A21CF">
        <w:rPr>
          <w:rFonts w:ascii="Times New Roman" w:hAnsi="Times New Roman"/>
          <w:sz w:val="24"/>
        </w:rPr>
        <w:t>; методической работой охвачены все категории  педагогических работников и служб- администрация, учителя, центры психолого-педагогической помощи. Основа деятельности- консультативная работа с отдельными категориями, включение обучения  в социально- значимые мероприятия, например, «Паралимпийская миля».;</w:t>
      </w:r>
    </w:p>
    <w:p w:rsidR="00BC7C0B" w:rsidRPr="002A21CF" w:rsidRDefault="00BC7C0B" w:rsidP="00181469">
      <w:pPr>
        <w:pStyle w:val="aff6"/>
        <w:spacing w:after="0"/>
        <w:ind w:right="236" w:firstLine="360"/>
        <w:jc w:val="both"/>
        <w:rPr>
          <w:rFonts w:ascii="Times New Roman" w:hAnsi="Times New Roman"/>
          <w:sz w:val="24"/>
        </w:rPr>
      </w:pPr>
      <w:r w:rsidRPr="002A21CF">
        <w:rPr>
          <w:rFonts w:ascii="Times New Roman" w:hAnsi="Times New Roman"/>
          <w:sz w:val="24"/>
        </w:rPr>
        <w:t xml:space="preserve">- </w:t>
      </w:r>
      <w:r w:rsidRPr="002A21CF">
        <w:rPr>
          <w:rFonts w:ascii="Times New Roman" w:hAnsi="Times New Roman"/>
          <w:b/>
          <w:sz w:val="24"/>
        </w:rPr>
        <w:t>профилактическая работа</w:t>
      </w:r>
      <w:r w:rsidRPr="002A21CF">
        <w:rPr>
          <w:rFonts w:ascii="Times New Roman" w:hAnsi="Times New Roman"/>
          <w:sz w:val="24"/>
        </w:rPr>
        <w:t xml:space="preserve"> </w:t>
      </w:r>
      <w:r w:rsidRPr="002A21CF">
        <w:rPr>
          <w:rFonts w:ascii="Times New Roman" w:hAnsi="Times New Roman"/>
          <w:b/>
          <w:sz w:val="24"/>
        </w:rPr>
        <w:t>со школами с низкими образовательными</w:t>
      </w:r>
      <w:r w:rsidRPr="002A21CF">
        <w:rPr>
          <w:rFonts w:ascii="Times New Roman" w:hAnsi="Times New Roman"/>
          <w:sz w:val="24"/>
        </w:rPr>
        <w:t xml:space="preserve"> результатами (ШНОР) ( руководитель: Викульева Ольга Геннадьена). Практика работы района</w:t>
      </w:r>
      <w:r w:rsidR="005C29FF" w:rsidRPr="002A21CF">
        <w:rPr>
          <w:rFonts w:ascii="Times New Roman" w:hAnsi="Times New Roman"/>
          <w:sz w:val="24"/>
        </w:rPr>
        <w:t xml:space="preserve"> </w:t>
      </w:r>
      <w:r w:rsidRPr="002A21CF">
        <w:rPr>
          <w:rFonts w:ascii="Times New Roman" w:hAnsi="Times New Roman"/>
          <w:sz w:val="24"/>
        </w:rPr>
        <w:t xml:space="preserve"> размещена на сайте ФИОКО;   </w:t>
      </w:r>
    </w:p>
    <w:p w:rsidR="00BC7C0B" w:rsidRPr="002A21CF" w:rsidRDefault="00BC7C0B" w:rsidP="00181469">
      <w:pPr>
        <w:pStyle w:val="aff6"/>
        <w:spacing w:after="0"/>
        <w:ind w:right="236" w:firstLine="360"/>
        <w:jc w:val="both"/>
        <w:rPr>
          <w:rFonts w:ascii="Times New Roman" w:hAnsi="Times New Roman"/>
          <w:sz w:val="24"/>
        </w:rPr>
      </w:pPr>
      <w:r w:rsidRPr="002A21CF">
        <w:rPr>
          <w:rFonts w:ascii="Times New Roman" w:hAnsi="Times New Roman"/>
          <w:sz w:val="24"/>
        </w:rPr>
        <w:t xml:space="preserve">- </w:t>
      </w:r>
      <w:r w:rsidRPr="002A21CF">
        <w:rPr>
          <w:rFonts w:ascii="Times New Roman" w:hAnsi="Times New Roman"/>
          <w:b/>
          <w:sz w:val="24"/>
        </w:rPr>
        <w:t>организация стажировочной работы</w:t>
      </w:r>
      <w:r w:rsidRPr="002A21CF">
        <w:rPr>
          <w:rFonts w:ascii="Times New Roman" w:hAnsi="Times New Roman"/>
          <w:sz w:val="24"/>
        </w:rPr>
        <w:t xml:space="preserve"> на базе образовательных организаций, определенных </w:t>
      </w:r>
      <w:r w:rsidR="00D573A2" w:rsidRPr="002A21CF">
        <w:rPr>
          <w:rFonts w:ascii="Times New Roman" w:hAnsi="Times New Roman"/>
          <w:sz w:val="24"/>
        </w:rPr>
        <w:t xml:space="preserve">муниципальными и </w:t>
      </w:r>
      <w:r w:rsidRPr="002A21CF">
        <w:rPr>
          <w:rFonts w:ascii="Times New Roman" w:hAnsi="Times New Roman"/>
          <w:sz w:val="24"/>
        </w:rPr>
        <w:t xml:space="preserve">региональными площадками по обмену опытом. </w:t>
      </w:r>
    </w:p>
    <w:p w:rsidR="009A773F" w:rsidRPr="002A21CF" w:rsidRDefault="00FC5A33"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D1373A" w:rsidRPr="002A21CF">
        <w:rPr>
          <w:rFonts w:ascii="Times New Roman" w:hAnsi="Times New Roman" w:cs="Times New Roman"/>
          <w:sz w:val="24"/>
          <w:szCs w:val="24"/>
        </w:rPr>
        <w:t xml:space="preserve">Критерием эффективности </w:t>
      </w:r>
      <w:r w:rsidR="00F56E1B" w:rsidRPr="002A21CF">
        <w:rPr>
          <w:rFonts w:ascii="Times New Roman" w:hAnsi="Times New Roman" w:cs="Times New Roman"/>
          <w:sz w:val="24"/>
          <w:szCs w:val="24"/>
        </w:rPr>
        <w:t xml:space="preserve">работы педагогов </w:t>
      </w:r>
      <w:r w:rsidR="006617FB" w:rsidRPr="002A21CF">
        <w:rPr>
          <w:rFonts w:ascii="Times New Roman" w:hAnsi="Times New Roman" w:cs="Times New Roman"/>
          <w:sz w:val="24"/>
          <w:szCs w:val="24"/>
        </w:rPr>
        <w:t xml:space="preserve">является результативность </w:t>
      </w:r>
      <w:r w:rsidR="00F56E1B" w:rsidRPr="002A21CF">
        <w:rPr>
          <w:rFonts w:ascii="Times New Roman" w:hAnsi="Times New Roman" w:cs="Times New Roman"/>
          <w:sz w:val="24"/>
          <w:szCs w:val="24"/>
        </w:rPr>
        <w:t>участия обучающихся во Все</w:t>
      </w:r>
      <w:r w:rsidR="00194942" w:rsidRPr="002A21CF">
        <w:rPr>
          <w:rFonts w:ascii="Times New Roman" w:hAnsi="Times New Roman" w:cs="Times New Roman"/>
          <w:sz w:val="24"/>
          <w:szCs w:val="24"/>
        </w:rPr>
        <w:t>российской олимпиаде школьников, других олимпиадах и конкурсах, определенных Перечнем Министерства просвещения на учебный год.</w:t>
      </w:r>
    </w:p>
    <w:p w:rsidR="00A342C1" w:rsidRPr="002A21CF" w:rsidRDefault="0049544E"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b/>
          <w:sz w:val="24"/>
          <w:szCs w:val="24"/>
        </w:rPr>
        <w:t>По результатам Всероссийской олимпиа</w:t>
      </w:r>
      <w:r w:rsidR="00DC2B79" w:rsidRPr="002A21CF">
        <w:rPr>
          <w:rFonts w:ascii="Times New Roman" w:hAnsi="Times New Roman" w:cs="Times New Roman"/>
          <w:b/>
          <w:sz w:val="24"/>
          <w:szCs w:val="24"/>
        </w:rPr>
        <w:t>ды школьников 2022-2023</w:t>
      </w:r>
      <w:r w:rsidR="00A342C1" w:rsidRPr="002A21CF">
        <w:rPr>
          <w:rFonts w:ascii="Times New Roman" w:hAnsi="Times New Roman" w:cs="Times New Roman"/>
          <w:b/>
          <w:sz w:val="24"/>
          <w:szCs w:val="24"/>
        </w:rPr>
        <w:t xml:space="preserve"> учебного года</w:t>
      </w:r>
      <w:r w:rsidR="00A342C1" w:rsidRPr="002A21CF">
        <w:rPr>
          <w:rFonts w:ascii="Times New Roman" w:hAnsi="Times New Roman" w:cs="Times New Roman"/>
          <w:sz w:val="24"/>
          <w:szCs w:val="24"/>
        </w:rPr>
        <w:t>:</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На школьном этапе</w:t>
      </w:r>
      <w:r w:rsidRPr="002A21CF">
        <w:rPr>
          <w:rFonts w:ascii="Times New Roman" w:hAnsi="Times New Roman" w:cs="Times New Roman"/>
          <w:sz w:val="24"/>
          <w:szCs w:val="24"/>
        </w:rPr>
        <w:t xml:space="preserve"> Всероссийской олимпиады школьников участвовали  6 190 работ учащихся 4-11 классов  23 школ Брянского района по 20 учебным  предметам.</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На муниципальный</w:t>
      </w:r>
      <w:r w:rsidRPr="002A21CF">
        <w:rPr>
          <w:rFonts w:ascii="Times New Roman" w:hAnsi="Times New Roman" w:cs="Times New Roman"/>
          <w:sz w:val="24"/>
          <w:szCs w:val="24"/>
        </w:rPr>
        <w:t xml:space="preserve"> уровень были приглашены 767 учащихся  7-11 классов, 225 из них стали победителями и призерами муниципального этапа.</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На региональном этапе</w:t>
      </w:r>
      <w:r w:rsidRPr="002A21CF">
        <w:rPr>
          <w:rFonts w:ascii="Times New Roman" w:hAnsi="Times New Roman" w:cs="Times New Roman"/>
          <w:sz w:val="24"/>
          <w:szCs w:val="24"/>
        </w:rPr>
        <w:t xml:space="preserve"> участвовали  36 обучающихся 9-11 классов, из них </w:t>
      </w:r>
      <w:r w:rsidRPr="002A21CF">
        <w:rPr>
          <w:rFonts w:ascii="Times New Roman" w:hAnsi="Times New Roman" w:cs="Times New Roman"/>
          <w:b/>
          <w:sz w:val="24"/>
          <w:szCs w:val="24"/>
        </w:rPr>
        <w:t>9</w:t>
      </w:r>
      <w:r w:rsidRPr="002A21CF">
        <w:rPr>
          <w:rFonts w:ascii="Times New Roman" w:hAnsi="Times New Roman" w:cs="Times New Roman"/>
          <w:sz w:val="24"/>
          <w:szCs w:val="24"/>
        </w:rPr>
        <w:t xml:space="preserve"> ребят стали победителями и призерами, в том числе: </w:t>
      </w:r>
      <w:r w:rsidRPr="002A21CF">
        <w:rPr>
          <w:rFonts w:ascii="Times New Roman" w:hAnsi="Times New Roman" w:cs="Times New Roman"/>
          <w:b/>
          <w:sz w:val="24"/>
          <w:szCs w:val="24"/>
        </w:rPr>
        <w:t>2 победителя</w:t>
      </w:r>
      <w:r w:rsidRPr="002A21CF">
        <w:rPr>
          <w:rFonts w:ascii="Times New Roman" w:hAnsi="Times New Roman" w:cs="Times New Roman"/>
          <w:sz w:val="24"/>
          <w:szCs w:val="24"/>
        </w:rPr>
        <w:t xml:space="preserve">  ( технология ( 9 кл.), экология ( 11 кл.), </w:t>
      </w:r>
      <w:r w:rsidRPr="002A21CF">
        <w:rPr>
          <w:rFonts w:ascii="Times New Roman" w:hAnsi="Times New Roman" w:cs="Times New Roman"/>
          <w:b/>
          <w:sz w:val="24"/>
          <w:szCs w:val="24"/>
        </w:rPr>
        <w:t>7 призеров</w:t>
      </w:r>
      <w:r w:rsidRPr="002A21CF">
        <w:rPr>
          <w:rFonts w:ascii="Times New Roman" w:hAnsi="Times New Roman" w:cs="Times New Roman"/>
          <w:sz w:val="24"/>
          <w:szCs w:val="24"/>
        </w:rPr>
        <w:t xml:space="preserve"> (биология ( 10 кл.), история ( 9 кл.), экология ( 9 кл.), физическая культура  ( 9,11 кл.), информатика)</w:t>
      </w:r>
    </w:p>
    <w:p w:rsidR="00A342C1" w:rsidRPr="002A21CF" w:rsidRDefault="00A342C1" w:rsidP="00181469">
      <w:pPr>
        <w:pStyle w:val="a7"/>
        <w:numPr>
          <w:ilvl w:val="0"/>
          <w:numId w:val="13"/>
        </w:num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Новиков Валентин Дмитриевич, учащийся 11 класса Лицея №1 Брянского района, победитель по Экологии </w:t>
      </w:r>
    </w:p>
    <w:p w:rsidR="00A342C1" w:rsidRPr="002A21CF" w:rsidRDefault="00A342C1" w:rsidP="00181469">
      <w:pPr>
        <w:spacing w:after="0" w:line="240" w:lineRule="auto"/>
        <w:ind w:left="360"/>
        <w:jc w:val="both"/>
        <w:rPr>
          <w:rFonts w:ascii="Times New Roman" w:hAnsi="Times New Roman" w:cs="Times New Roman"/>
          <w:sz w:val="24"/>
          <w:szCs w:val="24"/>
        </w:rPr>
      </w:pPr>
      <w:r w:rsidRPr="002A21CF">
        <w:rPr>
          <w:rFonts w:ascii="Times New Roman" w:hAnsi="Times New Roman" w:cs="Times New Roman"/>
          <w:sz w:val="24"/>
          <w:szCs w:val="24"/>
        </w:rPr>
        <w:t>2.Ковалёв Матвей Владимирович, учащийся 9 класса Снежской гимназии,  победитель по Технологии;</w:t>
      </w:r>
    </w:p>
    <w:p w:rsidR="00A342C1" w:rsidRPr="002A21CF" w:rsidRDefault="00A342C1" w:rsidP="00181469">
      <w:pPr>
        <w:spacing w:after="0" w:line="240" w:lineRule="auto"/>
        <w:ind w:left="360"/>
        <w:jc w:val="both"/>
        <w:rPr>
          <w:rFonts w:ascii="Times New Roman" w:hAnsi="Times New Roman" w:cs="Times New Roman"/>
          <w:sz w:val="24"/>
          <w:szCs w:val="24"/>
        </w:rPr>
      </w:pPr>
      <w:r w:rsidRPr="002A21CF">
        <w:rPr>
          <w:rFonts w:ascii="Times New Roman" w:hAnsi="Times New Roman" w:cs="Times New Roman"/>
          <w:sz w:val="24"/>
          <w:szCs w:val="24"/>
        </w:rPr>
        <w:t>3. Гомонова Алёна Владиславовна, учащаяся 10 класса Лицея №1 Брянского района, призёр по Биологии;</w:t>
      </w:r>
    </w:p>
    <w:p w:rsidR="00A342C1" w:rsidRPr="002A21CF" w:rsidRDefault="00A342C1" w:rsidP="00181469">
      <w:pPr>
        <w:spacing w:after="0" w:line="240" w:lineRule="auto"/>
        <w:ind w:left="360"/>
        <w:jc w:val="both"/>
        <w:rPr>
          <w:rFonts w:ascii="Times New Roman" w:hAnsi="Times New Roman" w:cs="Times New Roman"/>
          <w:sz w:val="24"/>
          <w:szCs w:val="24"/>
        </w:rPr>
      </w:pPr>
      <w:r w:rsidRPr="002A21CF">
        <w:rPr>
          <w:rFonts w:ascii="Times New Roman" w:hAnsi="Times New Roman" w:cs="Times New Roman"/>
          <w:sz w:val="24"/>
          <w:szCs w:val="24"/>
        </w:rPr>
        <w:t>4. Безменов Сергей Сергеевич, учащийся 9 класса Супоневской школы №1 имени Героя Советского Союза Николая Ивановича Чувин</w:t>
      </w:r>
      <w:r w:rsidRPr="005E6822">
        <w:rPr>
          <w:rFonts w:ascii="Times New Roman" w:hAnsi="Times New Roman" w:cs="Times New Roman"/>
          <w:sz w:val="24"/>
          <w:szCs w:val="24"/>
        </w:rPr>
        <w:t>а</w:t>
      </w:r>
      <w:r w:rsidRPr="002A21CF">
        <w:rPr>
          <w:rFonts w:ascii="Times New Roman" w:hAnsi="Times New Roman" w:cs="Times New Roman"/>
          <w:sz w:val="24"/>
          <w:szCs w:val="24"/>
        </w:rPr>
        <w:t>, призёр по Истории;</w:t>
      </w:r>
    </w:p>
    <w:p w:rsidR="00A342C1" w:rsidRPr="002A21CF" w:rsidRDefault="00A342C1" w:rsidP="00181469">
      <w:pPr>
        <w:spacing w:after="0" w:line="240" w:lineRule="auto"/>
        <w:ind w:left="360"/>
        <w:jc w:val="both"/>
        <w:rPr>
          <w:rFonts w:ascii="Times New Roman" w:hAnsi="Times New Roman" w:cs="Times New Roman"/>
          <w:sz w:val="24"/>
          <w:szCs w:val="24"/>
        </w:rPr>
      </w:pPr>
      <w:r w:rsidRPr="002A21CF">
        <w:rPr>
          <w:rFonts w:ascii="Times New Roman" w:hAnsi="Times New Roman" w:cs="Times New Roman"/>
          <w:sz w:val="24"/>
          <w:szCs w:val="24"/>
        </w:rPr>
        <w:t>5.Опекин Даниил Романович, учащийся 11 класса  Глинищевской школы, призер по  Физической культуре;</w:t>
      </w:r>
    </w:p>
    <w:p w:rsidR="00A342C1" w:rsidRPr="002A21CF" w:rsidRDefault="00A342C1" w:rsidP="00181469">
      <w:pPr>
        <w:spacing w:after="0" w:line="240" w:lineRule="auto"/>
        <w:ind w:left="360"/>
        <w:jc w:val="both"/>
        <w:rPr>
          <w:rFonts w:ascii="Times New Roman" w:hAnsi="Times New Roman" w:cs="Times New Roman"/>
          <w:sz w:val="24"/>
          <w:szCs w:val="24"/>
        </w:rPr>
      </w:pPr>
      <w:r w:rsidRPr="002A21CF">
        <w:rPr>
          <w:rFonts w:ascii="Times New Roman" w:hAnsi="Times New Roman" w:cs="Times New Roman"/>
          <w:sz w:val="24"/>
          <w:szCs w:val="24"/>
        </w:rPr>
        <w:t>6. Ермоленко Михаил Александрович, учащийся 11 класса Снежской гимназии, призер по Физической культуре;</w:t>
      </w:r>
    </w:p>
    <w:p w:rsidR="00A342C1" w:rsidRPr="002A21CF" w:rsidRDefault="00A342C1" w:rsidP="00181469">
      <w:pPr>
        <w:spacing w:after="0" w:line="240" w:lineRule="auto"/>
        <w:ind w:left="360"/>
        <w:jc w:val="both"/>
        <w:rPr>
          <w:rFonts w:ascii="Times New Roman" w:hAnsi="Times New Roman" w:cs="Times New Roman"/>
          <w:sz w:val="24"/>
          <w:szCs w:val="24"/>
        </w:rPr>
      </w:pPr>
      <w:r w:rsidRPr="002A21CF">
        <w:rPr>
          <w:rFonts w:ascii="Times New Roman" w:hAnsi="Times New Roman" w:cs="Times New Roman"/>
          <w:sz w:val="24"/>
          <w:szCs w:val="24"/>
        </w:rPr>
        <w:t>7.Сафронова  Анастасия Александровна, учащаяся 9 класса Снежской гимназии, призер по Физической культуре;</w:t>
      </w:r>
    </w:p>
    <w:p w:rsidR="00A342C1" w:rsidRPr="002A21CF" w:rsidRDefault="00A342C1" w:rsidP="00181469">
      <w:pPr>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8.</w:t>
      </w:r>
      <w:r w:rsidRPr="002A21CF">
        <w:rPr>
          <w:rFonts w:ascii="Times New Roman" w:eastAsia="Times New Roman" w:hAnsi="Times New Roman" w:cs="Times New Roman"/>
          <w:sz w:val="24"/>
          <w:szCs w:val="24"/>
        </w:rPr>
        <w:t xml:space="preserve"> Щелокова Виктория Алексеевна,  учащаяся 9 класса Снежской гимназии призер по Экологии;</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Pr="002A21CF">
        <w:rPr>
          <w:rFonts w:ascii="Times New Roman" w:hAnsi="Times New Roman" w:cs="Times New Roman"/>
          <w:b/>
          <w:sz w:val="24"/>
          <w:szCs w:val="24"/>
        </w:rPr>
        <w:t>На Всероссийском этапе ВсОШ участвовали  2 учащихся</w:t>
      </w:r>
      <w:r w:rsidRPr="002A21CF">
        <w:rPr>
          <w:rFonts w:ascii="Times New Roman" w:hAnsi="Times New Roman" w:cs="Times New Roman"/>
          <w:sz w:val="24"/>
          <w:szCs w:val="24"/>
        </w:rPr>
        <w:t xml:space="preserve"> : </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Новиков </w:t>
      </w:r>
      <w:r w:rsidR="00A41C32" w:rsidRPr="002A21CF">
        <w:rPr>
          <w:rFonts w:ascii="Times New Roman" w:hAnsi="Times New Roman" w:cs="Times New Roman"/>
          <w:sz w:val="24"/>
          <w:szCs w:val="24"/>
        </w:rPr>
        <w:t>Валентин Дмитриевич (</w:t>
      </w:r>
      <w:r w:rsidRPr="002A21CF">
        <w:rPr>
          <w:rFonts w:ascii="Times New Roman" w:hAnsi="Times New Roman" w:cs="Times New Roman"/>
          <w:sz w:val="24"/>
          <w:szCs w:val="24"/>
        </w:rPr>
        <w:t>11 класс, МБОУ «Лицей №1 Брянского района»), победитель регионального этапа по  по экологии (Место проведения: г. Казань );</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Рулев Максим Юрьевич, призер регионального этапа по информатике </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семейное обучение, 10 класс МБОУ «Снежская гимназия»)  (Место проведения: г. Тюмень).</w:t>
      </w:r>
    </w:p>
    <w:p w:rsidR="005010D2" w:rsidRPr="002A21CF" w:rsidRDefault="005010D2"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 xml:space="preserve">      </w:t>
      </w:r>
      <w:r w:rsidR="001824F6" w:rsidRPr="002A21CF">
        <w:rPr>
          <w:rFonts w:ascii="Times New Roman" w:hAnsi="Times New Roman" w:cs="Times New Roman"/>
          <w:sz w:val="24"/>
          <w:szCs w:val="24"/>
        </w:rPr>
        <w:t>Продолжается</w:t>
      </w:r>
      <w:r w:rsidR="001824F6" w:rsidRPr="002A21CF">
        <w:rPr>
          <w:rFonts w:ascii="Times New Roman" w:hAnsi="Times New Roman" w:cs="Times New Roman"/>
          <w:b/>
          <w:sz w:val="24"/>
          <w:szCs w:val="24"/>
        </w:rPr>
        <w:t xml:space="preserve"> </w:t>
      </w:r>
      <w:r w:rsidRPr="002A21CF">
        <w:rPr>
          <w:rFonts w:ascii="Times New Roman" w:hAnsi="Times New Roman" w:cs="Times New Roman"/>
          <w:b/>
          <w:sz w:val="24"/>
          <w:szCs w:val="24"/>
        </w:rPr>
        <w:t xml:space="preserve"> </w:t>
      </w:r>
      <w:r w:rsidR="001824F6" w:rsidRPr="002A21CF">
        <w:rPr>
          <w:rFonts w:ascii="Times New Roman" w:hAnsi="Times New Roman" w:cs="Times New Roman"/>
          <w:sz w:val="24"/>
          <w:szCs w:val="24"/>
        </w:rPr>
        <w:t>р</w:t>
      </w:r>
      <w:r w:rsidRPr="002A21CF">
        <w:rPr>
          <w:rFonts w:ascii="Times New Roman" w:hAnsi="Times New Roman" w:cs="Times New Roman"/>
          <w:sz w:val="24"/>
          <w:szCs w:val="24"/>
        </w:rPr>
        <w:t>абота по повышению финансовой грамотности на базе муниципальной опорной площадки МБОУ Новосельска</w:t>
      </w:r>
      <w:r w:rsidR="001824F6" w:rsidRPr="002A21CF">
        <w:rPr>
          <w:rFonts w:ascii="Times New Roman" w:hAnsi="Times New Roman" w:cs="Times New Roman"/>
          <w:sz w:val="24"/>
          <w:szCs w:val="24"/>
        </w:rPr>
        <w:t>я СОШ.</w:t>
      </w:r>
    </w:p>
    <w:p w:rsidR="001824F6" w:rsidRPr="002A21CF" w:rsidRDefault="001824F6"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В декабре 2022 - марте 2023 года старшеклассники школ Брянского района приняли участие и прошли отборочный этап XVIII Всероссийской олимпиады по финансовой грамотности, финансовому рынку и защите прав потребителей финансовых услуг - «Финатлон для старшеклассников». Участие в ней является как способ достижения высоких результатов в области финансовой̆ грамотности среди школьников.</w:t>
      </w:r>
    </w:p>
    <w:p w:rsidR="001824F6" w:rsidRPr="002A21CF" w:rsidRDefault="001824F6"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В финал олимпиады прошли 5 обучающихся из образовательных организаций Брянского района (МБОУ «Гимназия №1 Брянского района», «МБОУ "Нетьинская СОШ им. Ю. Лёвкина", МБОУ "Новосельская СОШ",  МБОУ «Свенская  СОШ»).</w:t>
      </w:r>
    </w:p>
    <w:p w:rsidR="00B6547F" w:rsidRPr="002A21CF" w:rsidRDefault="00B6547F" w:rsidP="00181469">
      <w:pPr>
        <w:spacing w:after="0" w:line="240" w:lineRule="auto"/>
        <w:jc w:val="both"/>
        <w:rPr>
          <w:rFonts w:ascii="Times New Roman" w:hAnsi="Times New Roman" w:cs="Times New Roman"/>
          <w:sz w:val="24"/>
          <w:szCs w:val="24"/>
        </w:rPr>
      </w:pPr>
    </w:p>
    <w:p w:rsidR="00560CE5" w:rsidRPr="002A21CF" w:rsidRDefault="00B6547F" w:rsidP="00181469">
      <w:pPr>
        <w:tabs>
          <w:tab w:val="left" w:pos="709"/>
        </w:tabs>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23 сентября 2022 было проведено районное мероприятие «Марафон финансовой грамотности» в 2 этапа. В финансовом марафоне приняли участие девять команд: учащиеся Глинищевской СОШ, Гимназии №1 Брянского района, Нетьинской СОШ имени Ю.Левкина, Свенской СОШ №1, Лицея №1 Брянского района, Мичуринской СОШ, Новосельской СОШ, Отрадненской СОШ, Снежской гимназии.</w:t>
      </w:r>
    </w:p>
    <w:p w:rsidR="00560CE5" w:rsidRPr="002A21CF" w:rsidRDefault="00560CE5" w:rsidP="00181469">
      <w:pPr>
        <w:spacing w:after="0" w:line="240" w:lineRule="auto"/>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 xml:space="preserve">       Итоги</w:t>
      </w:r>
      <w:r w:rsidRPr="002A21CF">
        <w:rPr>
          <w:rFonts w:ascii="Times New Roman" w:eastAsia="Times New Roman" w:hAnsi="Times New Roman" w:cs="Times New Roman"/>
          <w:b/>
          <w:sz w:val="24"/>
          <w:szCs w:val="24"/>
        </w:rPr>
        <w:tab/>
        <w:t>Марафона:</w:t>
      </w:r>
    </w:p>
    <w:p w:rsidR="00560CE5" w:rsidRPr="002A21CF" w:rsidRDefault="00560CE5" w:rsidP="00181469">
      <w:pPr>
        <w:spacing w:after="0" w:line="240" w:lineRule="auto"/>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В финансовой викторине среди 9-11 классов победили:</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1 место</w:t>
      </w:r>
      <w:r w:rsidRPr="002A21CF">
        <w:rPr>
          <w:rFonts w:ascii="Times New Roman" w:eastAsia="Times New Roman" w:hAnsi="Times New Roman" w:cs="Times New Roman"/>
          <w:sz w:val="24"/>
          <w:szCs w:val="24"/>
        </w:rPr>
        <w:t xml:space="preserve"> (победитель) - команда " Рублики" МБОУ "Нетьинская СОШ им. Ю.Левкина"</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2 место</w:t>
      </w:r>
      <w:r w:rsidRPr="002A21CF">
        <w:rPr>
          <w:rFonts w:ascii="Times New Roman" w:eastAsia="Times New Roman" w:hAnsi="Times New Roman" w:cs="Times New Roman"/>
          <w:sz w:val="24"/>
          <w:szCs w:val="24"/>
        </w:rPr>
        <w:t xml:space="preserve"> (призер) - команда "Лицеисты" МБОУ "Лицей №1 Брянского района";</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3 место</w:t>
      </w:r>
      <w:r w:rsidRPr="002A21CF">
        <w:rPr>
          <w:rFonts w:ascii="Times New Roman" w:eastAsia="Times New Roman" w:hAnsi="Times New Roman" w:cs="Times New Roman"/>
          <w:sz w:val="24"/>
          <w:szCs w:val="24"/>
        </w:rPr>
        <w:t xml:space="preserve"> (призер) - команда "Дивиденды" МБОУ "Снежская гимназия"</w:t>
      </w:r>
    </w:p>
    <w:p w:rsidR="00560CE5" w:rsidRPr="002A21CF" w:rsidRDefault="00560CE5" w:rsidP="00181469">
      <w:pPr>
        <w:spacing w:after="0" w:line="240" w:lineRule="auto"/>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В игре-квесте "Юный финансист" среди 5-8 классов победили:</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1 место</w:t>
      </w:r>
      <w:r w:rsidRPr="002A21CF">
        <w:rPr>
          <w:rFonts w:ascii="Times New Roman" w:eastAsia="Times New Roman" w:hAnsi="Times New Roman" w:cs="Times New Roman"/>
          <w:sz w:val="24"/>
          <w:szCs w:val="24"/>
        </w:rPr>
        <w:t xml:space="preserve"> (победитель) - команда "Успешные люди" МБОУ "Гимназия №1 Брянского района"</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1 место</w:t>
      </w:r>
      <w:r w:rsidRPr="002A21CF">
        <w:rPr>
          <w:rFonts w:ascii="Times New Roman" w:eastAsia="Times New Roman" w:hAnsi="Times New Roman" w:cs="Times New Roman"/>
          <w:sz w:val="24"/>
          <w:szCs w:val="24"/>
        </w:rPr>
        <w:t xml:space="preserve"> (победитель) - команда "Юные экономисты" МБОУ  "Отрадненская СОШ"</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2 место</w:t>
      </w:r>
      <w:r w:rsidRPr="002A21CF">
        <w:rPr>
          <w:rFonts w:ascii="Times New Roman" w:eastAsia="Times New Roman" w:hAnsi="Times New Roman" w:cs="Times New Roman"/>
          <w:sz w:val="24"/>
          <w:szCs w:val="24"/>
        </w:rPr>
        <w:t xml:space="preserve"> (призер) - команда " Банкиры" МБОУ "Свенская СОШ №1"</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3 место</w:t>
      </w:r>
      <w:r w:rsidRPr="002A21CF">
        <w:rPr>
          <w:rFonts w:ascii="Times New Roman" w:eastAsia="Times New Roman" w:hAnsi="Times New Roman" w:cs="Times New Roman"/>
          <w:sz w:val="24"/>
          <w:szCs w:val="24"/>
        </w:rPr>
        <w:t xml:space="preserve"> (призер) - команда "Лицеисты" МБОУ "Лицей №1 Брянского района"</w:t>
      </w:r>
    </w:p>
    <w:p w:rsidR="00560CE5" w:rsidRPr="002A21CF" w:rsidRDefault="00560CE5" w:rsidP="00181469">
      <w:pPr>
        <w:spacing w:after="0" w:line="240" w:lineRule="auto"/>
        <w:rPr>
          <w:rFonts w:ascii="Times New Roman" w:eastAsia="Times New Roman" w:hAnsi="Times New Roman" w:cs="Times New Roman"/>
          <w:sz w:val="24"/>
          <w:szCs w:val="24"/>
        </w:rPr>
      </w:pPr>
    </w:p>
    <w:p w:rsidR="00560CE5" w:rsidRPr="002A21CF" w:rsidRDefault="00560CE5" w:rsidP="00181469">
      <w:pPr>
        <w:spacing w:after="0" w:line="240" w:lineRule="auto"/>
        <w:jc w:val="both"/>
        <w:rPr>
          <w:rFonts w:ascii="Times New Roman" w:eastAsia="Times New Roman" w:hAnsi="Times New Roman" w:cs="Times New Roman"/>
          <w:b/>
          <w:sz w:val="24"/>
          <w:szCs w:val="24"/>
          <w:u w:val="single"/>
        </w:rPr>
      </w:pPr>
      <w:r w:rsidRPr="002A21CF">
        <w:rPr>
          <w:rFonts w:ascii="Times New Roman" w:eastAsia="Times New Roman" w:hAnsi="Times New Roman" w:cs="Times New Roman"/>
          <w:b/>
          <w:sz w:val="24"/>
          <w:szCs w:val="24"/>
          <w:u w:val="single"/>
        </w:rPr>
        <w:t>2.</w:t>
      </w:r>
      <w:r w:rsidRPr="002A21CF">
        <w:rPr>
          <w:rFonts w:ascii="Times New Roman" w:eastAsia="Calibri" w:hAnsi="Times New Roman" w:cs="Times New Roman"/>
          <w:sz w:val="24"/>
          <w:szCs w:val="24"/>
          <w:u w:val="single"/>
        </w:rPr>
        <w:t xml:space="preserve"> </w:t>
      </w:r>
      <w:r w:rsidRPr="002A21CF">
        <w:rPr>
          <w:rFonts w:ascii="Times New Roman" w:eastAsia="Times New Roman" w:hAnsi="Times New Roman" w:cs="Times New Roman"/>
          <w:b/>
          <w:sz w:val="24"/>
          <w:szCs w:val="24"/>
          <w:u w:val="single"/>
        </w:rPr>
        <w:t xml:space="preserve">Муниципальный конкурс рисунков «Бюджет Брянского муниципального района глазами детей»  проходил в декабре 2022 – январе 2023. </w:t>
      </w:r>
    </w:p>
    <w:p w:rsidR="00560CE5" w:rsidRPr="002A21CF" w:rsidRDefault="00560CE5" w:rsidP="00181469">
      <w:pPr>
        <w:spacing w:after="0" w:line="240" w:lineRule="auto"/>
        <w:jc w:val="both"/>
        <w:rPr>
          <w:rFonts w:ascii="Times New Roman" w:eastAsia="Times New Roman" w:hAnsi="Times New Roman" w:cs="Times New Roman"/>
          <w:b/>
          <w:sz w:val="24"/>
          <w:szCs w:val="24"/>
          <w:u w:val="single"/>
        </w:rPr>
      </w:pPr>
      <w:r w:rsidRPr="002A21CF">
        <w:rPr>
          <w:rFonts w:ascii="Times New Roman" w:eastAsia="Times New Roman" w:hAnsi="Times New Roman" w:cs="Times New Roman"/>
          <w:b/>
          <w:sz w:val="24"/>
          <w:szCs w:val="24"/>
          <w:u w:val="single"/>
        </w:rPr>
        <w:t>Итоги были подведены - 24.01.2023 г.</w:t>
      </w:r>
    </w:p>
    <w:p w:rsidR="00560CE5" w:rsidRPr="002A21CF" w:rsidRDefault="00560CE5" w:rsidP="00181469">
      <w:pPr>
        <w:tabs>
          <w:tab w:val="left" w:pos="142"/>
        </w:tabs>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sz w:val="24"/>
          <w:szCs w:val="24"/>
        </w:rPr>
        <w:t xml:space="preserve">Всего приняли участие в муниципальном конкурсе - </w:t>
      </w:r>
      <w:r w:rsidRPr="002A21CF">
        <w:rPr>
          <w:rFonts w:ascii="Times New Roman" w:eastAsia="Times New Roman" w:hAnsi="Times New Roman" w:cs="Times New Roman"/>
          <w:b/>
          <w:sz w:val="24"/>
          <w:szCs w:val="24"/>
        </w:rPr>
        <w:t>97 учащихся</w:t>
      </w:r>
      <w:r w:rsidRPr="002A21CF">
        <w:rPr>
          <w:rFonts w:ascii="Times New Roman" w:eastAsia="Times New Roman" w:hAnsi="Times New Roman" w:cs="Times New Roman"/>
          <w:sz w:val="24"/>
          <w:szCs w:val="24"/>
        </w:rPr>
        <w:t xml:space="preserve"> </w:t>
      </w:r>
    </w:p>
    <w:p w:rsidR="00560CE5" w:rsidRPr="002A21CF" w:rsidRDefault="00560CE5"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из 8 образовательных организаций Брянского района </w:t>
      </w:r>
      <w:r w:rsidRPr="002A21CF">
        <w:rPr>
          <w:rFonts w:ascii="Times New Roman" w:eastAsia="Times New Roman" w:hAnsi="Times New Roman" w:cs="Times New Roman"/>
          <w:b/>
          <w:sz w:val="24"/>
          <w:szCs w:val="24"/>
        </w:rPr>
        <w:t xml:space="preserve"> </w:t>
      </w:r>
      <w:r w:rsidRPr="002A21CF">
        <w:rPr>
          <w:rFonts w:ascii="Times New Roman" w:eastAsia="Times New Roman" w:hAnsi="Times New Roman" w:cs="Times New Roman"/>
          <w:sz w:val="24"/>
          <w:szCs w:val="24"/>
        </w:rPr>
        <w:t>1-11 классов;</w:t>
      </w:r>
    </w:p>
    <w:p w:rsidR="00560CE5" w:rsidRPr="002A21CF" w:rsidRDefault="00560CE5"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Победителей – 12 человек;</w:t>
      </w:r>
    </w:p>
    <w:p w:rsidR="00560CE5" w:rsidRPr="002A21CF" w:rsidRDefault="00560CE5"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Призеров  -   48 человек;</w:t>
      </w:r>
    </w:p>
    <w:p w:rsidR="00560CE5" w:rsidRPr="002A21CF" w:rsidRDefault="00560CE5"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Участников -    37 человек</w:t>
      </w:r>
    </w:p>
    <w:p w:rsidR="00560CE5" w:rsidRPr="002A21CF" w:rsidRDefault="00560CE5"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Самые младшие участники</w:t>
      </w:r>
      <w:r w:rsidRPr="002A21CF">
        <w:rPr>
          <w:rFonts w:ascii="Times New Roman" w:eastAsia="Times New Roman" w:hAnsi="Times New Roman" w:cs="Times New Roman"/>
          <w:sz w:val="24"/>
          <w:szCs w:val="24"/>
        </w:rPr>
        <w:t xml:space="preserve"> Конкурса -  Палкина Мария, 1 класс «МБОУ Новосельская СОШ», Кирюхина Татьяна, 2 класс МБОУ «Новосельская СОШ» .</w:t>
      </w:r>
    </w:p>
    <w:p w:rsidR="00303907" w:rsidRPr="002A21CF" w:rsidRDefault="00303907" w:rsidP="00181469">
      <w:pPr>
        <w:spacing w:after="0" w:line="240" w:lineRule="auto"/>
        <w:jc w:val="both"/>
        <w:rPr>
          <w:rFonts w:ascii="Times New Roman" w:eastAsia="Times New Roman" w:hAnsi="Times New Roman" w:cs="Times New Roman"/>
          <w:b/>
          <w:sz w:val="24"/>
          <w:szCs w:val="24"/>
          <w:u w:val="single"/>
        </w:rPr>
      </w:pPr>
      <w:r w:rsidRPr="002A21CF">
        <w:rPr>
          <w:rFonts w:ascii="Times New Roman" w:eastAsia="Times New Roman" w:hAnsi="Times New Roman" w:cs="Times New Roman"/>
          <w:b/>
          <w:sz w:val="24"/>
          <w:szCs w:val="24"/>
          <w:u w:val="single"/>
        </w:rPr>
        <w:t>Всероссийские мероприятия по финансовой грамотности:</w:t>
      </w:r>
    </w:p>
    <w:p w:rsidR="00303907" w:rsidRPr="002A21CF" w:rsidRDefault="00303907" w:rsidP="00181469">
      <w:pPr>
        <w:pStyle w:val="a7"/>
        <w:numPr>
          <w:ilvl w:val="0"/>
          <w:numId w:val="14"/>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Обучающиеся Брянского района активно участвовали </w:t>
      </w:r>
      <w:r w:rsidRPr="002A21CF">
        <w:rPr>
          <w:rFonts w:ascii="Times New Roman" w:eastAsia="Times New Roman" w:hAnsi="Times New Roman" w:cs="Times New Roman"/>
          <w:b/>
          <w:sz w:val="24"/>
          <w:szCs w:val="24"/>
        </w:rPr>
        <w:t xml:space="preserve">с 1 - 18 декабря 2022 </w:t>
      </w:r>
      <w:r w:rsidRPr="002A21CF">
        <w:rPr>
          <w:rFonts w:ascii="Times New Roman" w:eastAsia="Times New Roman" w:hAnsi="Times New Roman" w:cs="Times New Roman"/>
          <w:sz w:val="24"/>
          <w:szCs w:val="24"/>
        </w:rPr>
        <w:t xml:space="preserve">года в </w:t>
      </w:r>
      <w:r w:rsidRPr="002A21CF">
        <w:rPr>
          <w:rFonts w:ascii="Times New Roman" w:eastAsia="Times New Roman" w:hAnsi="Times New Roman" w:cs="Times New Roman"/>
          <w:b/>
          <w:i/>
          <w:sz w:val="24"/>
          <w:szCs w:val="24"/>
        </w:rPr>
        <w:t>шестом Всероссийском онлайн-зачете по финансовой грамотности для населения и предпринимателей</w:t>
      </w: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https://finzachet.ru</w:t>
      </w:r>
      <w:r w:rsidRPr="002A21CF">
        <w:rPr>
          <w:rFonts w:ascii="Times New Roman" w:eastAsia="Times New Roman" w:hAnsi="Times New Roman" w:cs="Times New Roman"/>
          <w:sz w:val="24"/>
          <w:szCs w:val="24"/>
        </w:rPr>
        <w:t xml:space="preserve"> который проводят Банк России совместно с Агентством стратегических инициатив при поддержке Ассоциации развития финансовой грамотности и других организаций-партнеров. </w:t>
      </w:r>
    </w:p>
    <w:p w:rsidR="006C5011" w:rsidRPr="002A21CF" w:rsidRDefault="006C5011" w:rsidP="00181469">
      <w:pPr>
        <w:pStyle w:val="a7"/>
        <w:numPr>
          <w:ilvl w:val="0"/>
          <w:numId w:val="14"/>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2)</w:t>
      </w:r>
      <w:r w:rsidRPr="002A21CF">
        <w:rPr>
          <w:rFonts w:ascii="Times New Roman" w:eastAsia="Times New Roman" w:hAnsi="Times New Roman" w:cs="Times New Roman"/>
          <w:sz w:val="24"/>
          <w:szCs w:val="24"/>
        </w:rPr>
        <w:t xml:space="preserve"> МБОУ «Мичуринская СОШ» Брянского района участвовала </w:t>
      </w:r>
      <w:r w:rsidRPr="002A21CF">
        <w:rPr>
          <w:rFonts w:ascii="Times New Roman" w:eastAsia="Times New Roman" w:hAnsi="Times New Roman" w:cs="Times New Roman"/>
          <w:b/>
          <w:sz w:val="24"/>
          <w:szCs w:val="24"/>
        </w:rPr>
        <w:t xml:space="preserve">в проекте «Расскажи бабушке». </w:t>
      </w:r>
      <w:hyperlink r:id="rId16" w:history="1">
        <w:r w:rsidRPr="002A21CF">
          <w:rPr>
            <w:rFonts w:ascii="Times New Roman" w:eastAsia="Times New Roman" w:hAnsi="Times New Roman" w:cs="Times New Roman"/>
            <w:sz w:val="24"/>
            <w:szCs w:val="24"/>
            <w:u w:val="single"/>
          </w:rPr>
          <w:t>https://telltogranny.ru/</w:t>
        </w:r>
      </w:hyperlink>
      <w:r w:rsidRPr="002A21CF">
        <w:rPr>
          <w:rFonts w:ascii="Times New Roman" w:eastAsia="Times New Roman" w:hAnsi="Times New Roman" w:cs="Times New Roman"/>
          <w:sz w:val="24"/>
          <w:szCs w:val="24"/>
        </w:rPr>
        <w:t xml:space="preserve">   Организаторы проекта пригласили всех желающих принять участие в проекте «Расскажи бабушке!». Суть проекта, чтобы дети и внуки, пользуясь смартфонами и компьютерами, делились с людьми старшего поколения информацией по финансовой безопасности.</w:t>
      </w:r>
      <w:r w:rsidRPr="002A21CF">
        <w:rPr>
          <w:rFonts w:ascii="Times New Roman" w:eastAsia="Calibri" w:hAnsi="Times New Roman" w:cs="Times New Roman"/>
          <w:sz w:val="24"/>
          <w:szCs w:val="24"/>
        </w:rPr>
        <w:t xml:space="preserve"> </w:t>
      </w:r>
      <w:r w:rsidRPr="002A21CF">
        <w:rPr>
          <w:rFonts w:ascii="Times New Roman" w:eastAsia="Times New Roman" w:hAnsi="Times New Roman" w:cs="Times New Roman"/>
          <w:sz w:val="24"/>
          <w:szCs w:val="24"/>
        </w:rPr>
        <w:t xml:space="preserve">Обучающиеся школы уделили внимание информированию людей старшего поколения как самой доверчивой и уязвимой категории населения. </w:t>
      </w:r>
    </w:p>
    <w:p w:rsidR="007634F9" w:rsidRPr="002A21CF" w:rsidRDefault="007634F9" w:rsidP="00181469">
      <w:pPr>
        <w:tabs>
          <w:tab w:val="left" w:pos="142"/>
        </w:tabs>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Образовательные организации Брянского района участвовали конкурсе методических и проектных разработок по финансовой грамотности</w:t>
      </w:r>
    </w:p>
    <w:p w:rsidR="007634F9" w:rsidRPr="002A21CF" w:rsidRDefault="007634F9" w:rsidP="00181469">
      <w:pPr>
        <w:tabs>
          <w:tab w:val="left" w:pos="142"/>
        </w:tabs>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 xml:space="preserve">   Ноябрь 2022. Участвовало – 10 ОУ, победителей – 5, призёров – 2.</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Победители конкурса:</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1. «Лучшая рабочая программа по финансовой грамотности для дошкольного образования» -МАДОУ «Детский сад «Мегаполис» Брянского района».  Рабочая программа по формированию основ финансовой грамотности у детей 6-7 лет «Дети и финансы». </w:t>
      </w:r>
      <w:r w:rsidRPr="002A21CF">
        <w:rPr>
          <w:rFonts w:ascii="Times New Roman" w:eastAsia="Times New Roman" w:hAnsi="Times New Roman" w:cs="Times New Roman"/>
          <w:sz w:val="24"/>
          <w:szCs w:val="24"/>
        </w:rPr>
        <w:tab/>
        <w:t xml:space="preserve">Бессонова Анна Ивановна, Семина Наталья Евгеньевна </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2. «Лучшая рабочая программа учебного курса  по финансовой грамотности для  основного общего образования»,    МБОУ «Гимназия № 1 Брянского района».</w:t>
      </w:r>
      <w:r w:rsidRPr="002A21CF">
        <w:rPr>
          <w:rFonts w:ascii="Times New Roman" w:eastAsia="Times New Roman" w:hAnsi="Times New Roman" w:cs="Times New Roman"/>
          <w:sz w:val="24"/>
          <w:szCs w:val="24"/>
        </w:rPr>
        <w:tab/>
        <w:t>Рабочая программа «Основы финансовой грамотности» для 9 класса.</w:t>
      </w:r>
      <w:r w:rsidRPr="002A21CF">
        <w:rPr>
          <w:rFonts w:ascii="Times New Roman" w:eastAsia="Times New Roman" w:hAnsi="Times New Roman" w:cs="Times New Roman"/>
          <w:sz w:val="24"/>
          <w:szCs w:val="24"/>
        </w:rPr>
        <w:tab/>
        <w:t xml:space="preserve">Слащева Лидия Андреевна </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3. «Лучшая рабочая программа учебного курса по финансовой грамотности для  среднего общего образования» - МБОУ Пальцовская СОШ имени Ф.В.Журавлева» Брянского района.Рабочая программа учебного курса по финансовой грамотности для среднего и общего образования для 10-11 классов. Лаврова Наталья Ивановна</w:t>
      </w:r>
      <w:r w:rsidRPr="002A21CF">
        <w:rPr>
          <w:rFonts w:ascii="Times New Roman" w:eastAsia="Times New Roman" w:hAnsi="Times New Roman" w:cs="Times New Roman"/>
          <w:sz w:val="24"/>
          <w:szCs w:val="24"/>
        </w:rPr>
        <w:tab/>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4. «Лучший методический материал по финансовой грамотности по различным направлениям учебной и внеурочной деятельности» (презентации, буклеты и др.) - МБОУ Новосельская СОШ</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Методическая разработка занятия внеурочной деятельности по финансовой грамотности</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на тему: «Финансовый консалтинг» для 9-11 классов.</w:t>
      </w:r>
      <w:r w:rsidRPr="002A21CF">
        <w:rPr>
          <w:rFonts w:ascii="Times New Roman" w:eastAsia="Times New Roman" w:hAnsi="Times New Roman" w:cs="Times New Roman"/>
          <w:sz w:val="24"/>
          <w:szCs w:val="24"/>
        </w:rPr>
        <w:tab/>
        <w:t>Розова Елена Викторовна</w:t>
      </w:r>
      <w:r w:rsidRPr="002A21CF">
        <w:rPr>
          <w:rFonts w:ascii="Times New Roman" w:eastAsia="Times New Roman" w:hAnsi="Times New Roman" w:cs="Times New Roman"/>
          <w:sz w:val="24"/>
          <w:szCs w:val="24"/>
        </w:rPr>
        <w:tab/>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5. «Лучший методический материал по финансовой грамотности по различным направлениям учебной и внеурочной деятельности» (презентации, буклеты и др.)</w:t>
      </w:r>
      <w:r w:rsidRPr="002A21CF">
        <w:rPr>
          <w:rFonts w:ascii="Times New Roman" w:eastAsia="Times New Roman" w:hAnsi="Times New Roman" w:cs="Times New Roman"/>
          <w:sz w:val="24"/>
          <w:szCs w:val="24"/>
        </w:rPr>
        <w:tab/>
        <w:t>МБОУ - «Супоневская СОШ № 1 имени героя Советского Союза Н.И. Чувина» Брянского района. Проект (буклет) «Семейный бюджет». Возрастная группа 5-7 классы.</w:t>
      </w:r>
      <w:r w:rsidRPr="002A21CF">
        <w:rPr>
          <w:rFonts w:ascii="Times New Roman" w:eastAsia="Times New Roman" w:hAnsi="Times New Roman" w:cs="Times New Roman"/>
          <w:sz w:val="24"/>
          <w:szCs w:val="24"/>
        </w:rPr>
        <w:tab/>
        <w:t>Власенко Марина Николаевна. Ученица 7 «А» класса: Привалова Маргарита Викторовна.</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6. «Лучший методический материал по финансовой грамотности по различным направлениям учебной и внеурочной деятельности» (презентации, буклеты и др.) -</w:t>
      </w:r>
      <w:r w:rsidRPr="002A21CF">
        <w:rPr>
          <w:rFonts w:ascii="Times New Roman" w:eastAsia="Times New Roman" w:hAnsi="Times New Roman" w:cs="Times New Roman"/>
          <w:sz w:val="24"/>
          <w:szCs w:val="24"/>
        </w:rPr>
        <w:tab/>
        <w:t>МБОУ «Супоневская СОШ № 1 имени героя Советского Союза Н.И. Чувина» Брянского района. Проект (буклет) «Как научить детей грамотно распоряжаться финансами». Возрастная группа 10-11 классы. Власенко Марина Николаевна. Ученик 11 класса: Рожков Михаил Александрович.</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7. «Лучший методический материал по финансовой грамотности по различным направлениям учебной и внеурочной деятельности»  (презентации, буклеты и др.)«Проектная разработка» - МБОУ «Мичуринская СОШ» Брянского района.</w:t>
      </w:r>
      <w:r w:rsidRPr="002A21CF">
        <w:rPr>
          <w:rFonts w:ascii="Times New Roman" w:eastAsia="Times New Roman" w:hAnsi="Times New Roman" w:cs="Times New Roman"/>
          <w:sz w:val="24"/>
          <w:szCs w:val="24"/>
        </w:rPr>
        <w:tab/>
        <w:t>Проектная разработка по финансовой грамотности т по теме: «С деньгами будь серьёзным». Для обучающихся 1-4 классов.Руководитель: Амплеева Евгения Викторовна. Ученица 1 «А» класса: Амплеева Варвара Максимовна.</w:t>
      </w:r>
      <w:r w:rsidRPr="002A21CF">
        <w:rPr>
          <w:rFonts w:ascii="Times New Roman" w:eastAsia="Times New Roman" w:hAnsi="Times New Roman" w:cs="Times New Roman"/>
          <w:sz w:val="24"/>
          <w:szCs w:val="24"/>
        </w:rPr>
        <w:tab/>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8. «Лучший методический материал  по финансовой грамотности по различным направлениям учебной и внеурочной деятельности»  (презентации, буклеты и др.) «Проектная разработка» - МБОУ «Нетьинская СОШ им. Ю. Лёвкина». Конкурса проектных (ученических) разработок по финансовой грамотности. Проект «Финансити-город возможностей, или основы экономики для всех!». Для аудитории в возрасте от 12 до 35 лет. Руководитель: Дробчак Наталья Анатольевна. Ученица</w:t>
      </w:r>
      <w:r w:rsidR="00C83ED4" w:rsidRPr="002A21CF">
        <w:rPr>
          <w:rFonts w:ascii="Times New Roman" w:eastAsia="Times New Roman" w:hAnsi="Times New Roman" w:cs="Times New Roman"/>
          <w:sz w:val="24"/>
          <w:szCs w:val="24"/>
        </w:rPr>
        <w:t xml:space="preserve"> 11 класса Безгачева Анастасия.</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9. «Лучший методический материал  по финансовой грамотности по различным направлениям учебной и внеурочной деятельности»  (презентации, буклеты и др.) «Видеоролик» - МБОУ Отрадненская СОШ Брянского района. Видеоролик по финансовой грамотности.</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Тема проекта:</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«Финансовая грамотность» для  обучающихся 1-4 классов.</w:t>
      </w:r>
      <w:r w:rsidRPr="002A21CF">
        <w:rPr>
          <w:rFonts w:ascii="Times New Roman" w:eastAsia="Times New Roman" w:hAnsi="Times New Roman" w:cs="Times New Roman"/>
          <w:sz w:val="24"/>
          <w:szCs w:val="24"/>
        </w:rPr>
        <w:tab/>
        <w:t>Руководители: Симоненко Ольга Анатольевна, Клюева Ольга Александровна.</w:t>
      </w:r>
    </w:p>
    <w:p w:rsidR="00303907"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Ученики: Чичерина Виктория (5 кл.),Одринская Диана (5 кл.), Пыкина София (5 кл.), Головачёва Мария (7 кл.), Фетисов Сергей (7 кл.), Соколина Валерия (8 кл.), Федотов Денис (9 кл.).</w:t>
      </w:r>
    </w:p>
    <w:p w:rsidR="00223588" w:rsidRPr="002A21CF" w:rsidRDefault="005010D2" w:rsidP="00181469">
      <w:pPr>
        <w:spacing w:after="0" w:line="240" w:lineRule="auto"/>
        <w:rPr>
          <w:rFonts w:ascii="Times New Roman" w:hAnsi="Times New Roman" w:cs="Times New Roman"/>
          <w:b/>
          <w:sz w:val="24"/>
          <w:szCs w:val="24"/>
        </w:rPr>
      </w:pPr>
      <w:r w:rsidRPr="002A21CF">
        <w:rPr>
          <w:rFonts w:ascii="Times New Roman" w:hAnsi="Times New Roman" w:cs="Times New Roman"/>
          <w:sz w:val="24"/>
          <w:szCs w:val="24"/>
        </w:rPr>
        <w:tab/>
      </w:r>
      <w:r w:rsidR="00223588" w:rsidRPr="002A21CF">
        <w:rPr>
          <w:rFonts w:ascii="Times New Roman" w:hAnsi="Times New Roman" w:cs="Times New Roman"/>
          <w:b/>
          <w:sz w:val="24"/>
          <w:szCs w:val="24"/>
        </w:rPr>
        <w:t>Дистанционное обучение по предмету:</w:t>
      </w:r>
    </w:p>
    <w:p w:rsidR="00223588" w:rsidRPr="002A21CF" w:rsidRDefault="00223588" w:rsidP="00181469">
      <w:pPr>
        <w:pStyle w:val="a7"/>
        <w:numPr>
          <w:ilvl w:val="0"/>
          <w:numId w:val="15"/>
        </w:numPr>
        <w:spacing w:after="0" w:line="240" w:lineRule="auto"/>
        <w:rPr>
          <w:rFonts w:ascii="Times New Roman" w:hAnsi="Times New Roman" w:cs="Times New Roman"/>
          <w:sz w:val="24"/>
          <w:szCs w:val="24"/>
        </w:rPr>
      </w:pPr>
      <w:r w:rsidRPr="002A21CF">
        <w:rPr>
          <w:rFonts w:ascii="Times New Roman" w:hAnsi="Times New Roman" w:cs="Times New Roman"/>
          <w:sz w:val="24"/>
          <w:szCs w:val="24"/>
        </w:rPr>
        <w:t xml:space="preserve">Многие учебные организации Брянского района прияли участие в осенней и весенней сессии проекта "Онлайн-уроки финансовой грамотности", просмотрев и изучив материал более 500 уроков </w:t>
      </w:r>
      <w:hyperlink r:id="rId17" w:history="1">
        <w:r w:rsidRPr="002A21CF">
          <w:rPr>
            <w:rStyle w:val="af"/>
            <w:rFonts w:ascii="Times New Roman" w:hAnsi="Times New Roman" w:cs="Times New Roman"/>
            <w:color w:val="auto"/>
            <w:sz w:val="24"/>
            <w:szCs w:val="24"/>
          </w:rPr>
          <w:t>http://dni-fg.ru/</w:t>
        </w:r>
      </w:hyperlink>
      <w:r w:rsidRPr="002A21CF">
        <w:rPr>
          <w:rFonts w:ascii="Times New Roman" w:hAnsi="Times New Roman" w:cs="Times New Roman"/>
          <w:sz w:val="24"/>
          <w:szCs w:val="24"/>
        </w:rPr>
        <w:t>;</w:t>
      </w:r>
    </w:p>
    <w:p w:rsidR="007A7CC9" w:rsidRPr="002A21CF" w:rsidRDefault="007A7CC9" w:rsidP="00181469">
      <w:pPr>
        <w:pStyle w:val="a7"/>
        <w:numPr>
          <w:ilvl w:val="0"/>
          <w:numId w:val="15"/>
        </w:numPr>
        <w:spacing w:after="0" w:line="240" w:lineRule="auto"/>
        <w:rPr>
          <w:rFonts w:ascii="Times New Roman" w:hAnsi="Times New Roman" w:cs="Times New Roman"/>
          <w:sz w:val="24"/>
          <w:szCs w:val="24"/>
        </w:rPr>
      </w:pPr>
      <w:r w:rsidRPr="002A21CF">
        <w:rPr>
          <w:rFonts w:ascii="Times New Roman" w:hAnsi="Times New Roman" w:cs="Times New Roman"/>
          <w:sz w:val="24"/>
          <w:szCs w:val="24"/>
        </w:rPr>
        <w:t xml:space="preserve"> ДОЛ-игры по финансовой грамотности https://doligra.ru/ </w:t>
      </w:r>
    </w:p>
    <w:p w:rsidR="00BA0C3A" w:rsidRPr="002A21CF" w:rsidRDefault="007A7CC9" w:rsidP="00181469">
      <w:pPr>
        <w:pStyle w:val="a7"/>
        <w:spacing w:after="0" w:line="240" w:lineRule="auto"/>
        <w:ind w:left="600"/>
        <w:rPr>
          <w:rFonts w:ascii="Times New Roman" w:hAnsi="Times New Roman" w:cs="Times New Roman"/>
          <w:sz w:val="24"/>
          <w:szCs w:val="24"/>
        </w:rPr>
      </w:pPr>
      <w:r w:rsidRPr="002A21CF">
        <w:rPr>
          <w:rFonts w:ascii="Times New Roman" w:hAnsi="Times New Roman" w:cs="Times New Roman"/>
          <w:sz w:val="24"/>
          <w:szCs w:val="24"/>
        </w:rPr>
        <w:t>Организатором проекта выступает Центральный банк Российской Федерации.</w:t>
      </w:r>
    </w:p>
    <w:p w:rsidR="000B587C" w:rsidRPr="002A21CF" w:rsidRDefault="0005324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sz w:val="24"/>
          <w:szCs w:val="24"/>
        </w:rPr>
        <w:t xml:space="preserve">           </w:t>
      </w:r>
      <w:r w:rsidR="000B587C" w:rsidRPr="002A21CF">
        <w:rPr>
          <w:rFonts w:ascii="Times New Roman" w:hAnsi="Times New Roman" w:cs="Times New Roman"/>
          <w:sz w:val="24"/>
          <w:szCs w:val="24"/>
        </w:rPr>
        <w:t xml:space="preserve"> </w:t>
      </w:r>
      <w:r w:rsidR="0026754C" w:rsidRPr="002A21CF">
        <w:rPr>
          <w:rFonts w:ascii="Times New Roman" w:hAnsi="Times New Roman" w:cs="Times New Roman"/>
          <w:sz w:val="24"/>
          <w:szCs w:val="24"/>
        </w:rPr>
        <w:t>О</w:t>
      </w:r>
      <w:r w:rsidR="000B587C" w:rsidRPr="002A21CF">
        <w:rPr>
          <w:rFonts w:ascii="Times New Roman" w:hAnsi="Times New Roman" w:cs="Times New Roman"/>
          <w:sz w:val="24"/>
          <w:szCs w:val="24"/>
        </w:rPr>
        <w:t>бучающи</w:t>
      </w:r>
      <w:r w:rsidR="00704B3B" w:rsidRPr="002A21CF">
        <w:rPr>
          <w:rFonts w:ascii="Times New Roman" w:hAnsi="Times New Roman" w:cs="Times New Roman"/>
          <w:sz w:val="24"/>
          <w:szCs w:val="24"/>
        </w:rPr>
        <w:t xml:space="preserve">еся школ Брянского района </w:t>
      </w:r>
      <w:r w:rsidR="00105FFD" w:rsidRPr="002A21CF">
        <w:rPr>
          <w:rFonts w:ascii="Times New Roman" w:hAnsi="Times New Roman" w:cs="Times New Roman"/>
          <w:sz w:val="24"/>
          <w:szCs w:val="24"/>
        </w:rPr>
        <w:t>в 2022-2023</w:t>
      </w:r>
      <w:r w:rsidR="000B587C" w:rsidRPr="002A21CF">
        <w:rPr>
          <w:rFonts w:ascii="Times New Roman" w:hAnsi="Times New Roman" w:cs="Times New Roman"/>
          <w:sz w:val="24"/>
          <w:szCs w:val="24"/>
        </w:rPr>
        <w:t xml:space="preserve"> учебном  го</w:t>
      </w:r>
      <w:r w:rsidR="008204DE" w:rsidRPr="002A21CF">
        <w:rPr>
          <w:rFonts w:ascii="Times New Roman" w:hAnsi="Times New Roman" w:cs="Times New Roman"/>
          <w:sz w:val="24"/>
          <w:szCs w:val="24"/>
        </w:rPr>
        <w:t xml:space="preserve">ду приняли активное  участие в </w:t>
      </w:r>
      <w:r w:rsidR="000B587C" w:rsidRPr="002A21CF">
        <w:rPr>
          <w:rFonts w:ascii="Times New Roman" w:hAnsi="Times New Roman" w:cs="Times New Roman"/>
          <w:sz w:val="24"/>
          <w:szCs w:val="24"/>
        </w:rPr>
        <w:t>региональных</w:t>
      </w:r>
      <w:r w:rsidR="00650536" w:rsidRPr="002A21CF">
        <w:rPr>
          <w:rFonts w:ascii="Times New Roman" w:hAnsi="Times New Roman" w:cs="Times New Roman"/>
          <w:sz w:val="24"/>
          <w:szCs w:val="24"/>
        </w:rPr>
        <w:t xml:space="preserve"> и Всероссийских</w:t>
      </w:r>
      <w:r w:rsidR="000B587C" w:rsidRPr="002A21CF">
        <w:rPr>
          <w:rFonts w:ascii="Times New Roman" w:hAnsi="Times New Roman" w:cs="Times New Roman"/>
          <w:sz w:val="24"/>
          <w:szCs w:val="24"/>
        </w:rPr>
        <w:t xml:space="preserve"> конкурсах, фестивалях, выставках , акциях и других творческих мероприятиях</w:t>
      </w:r>
      <w:r w:rsidR="006B209E" w:rsidRPr="002A21CF">
        <w:rPr>
          <w:rFonts w:ascii="Times New Roman" w:hAnsi="Times New Roman" w:cs="Times New Roman"/>
          <w:sz w:val="24"/>
          <w:szCs w:val="24"/>
        </w:rPr>
        <w:t xml:space="preserve"> предметной и межпредметной направленности</w:t>
      </w:r>
      <w:r w:rsidR="000B587C" w:rsidRPr="002A21CF">
        <w:rPr>
          <w:rFonts w:ascii="Times New Roman" w:hAnsi="Times New Roman" w:cs="Times New Roman"/>
          <w:sz w:val="24"/>
          <w:szCs w:val="24"/>
        </w:rPr>
        <w:t xml:space="preserve">. </w:t>
      </w:r>
      <w:r w:rsidR="000B587C" w:rsidRPr="002A21CF">
        <w:rPr>
          <w:rFonts w:ascii="Times New Roman" w:hAnsi="Times New Roman" w:cs="Times New Roman"/>
          <w:b/>
          <w:sz w:val="24"/>
          <w:szCs w:val="24"/>
        </w:rPr>
        <w:t xml:space="preserve"> </w:t>
      </w:r>
      <w:r w:rsidR="00E511D5" w:rsidRPr="002A21CF">
        <w:rPr>
          <w:rFonts w:ascii="Times New Roman" w:hAnsi="Times New Roman" w:cs="Times New Roman"/>
          <w:bCs/>
          <w:sz w:val="24"/>
          <w:szCs w:val="24"/>
        </w:rPr>
        <w:t xml:space="preserve">Особенно успешно </w:t>
      </w:r>
      <w:r w:rsidR="005D711A" w:rsidRPr="002A21CF">
        <w:rPr>
          <w:rFonts w:ascii="Times New Roman" w:hAnsi="Times New Roman" w:cs="Times New Roman"/>
          <w:bCs/>
          <w:sz w:val="24"/>
          <w:szCs w:val="24"/>
        </w:rPr>
        <w:t xml:space="preserve">выступили  в следующих </w:t>
      </w:r>
      <w:r w:rsidR="000B587C" w:rsidRPr="002A21CF">
        <w:rPr>
          <w:rFonts w:ascii="Times New Roman" w:hAnsi="Times New Roman" w:cs="Times New Roman"/>
          <w:bCs/>
          <w:sz w:val="24"/>
          <w:szCs w:val="24"/>
        </w:rPr>
        <w:t xml:space="preserve">  конкурсах:</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Всероссийский конкурс сочинений:</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Призер регионального этапа- Тищенко Алена Андреевна, МБОУ «Гимназия №1 Брянского района»</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Всероссийский конкурс сочинений «Без срока давности»</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Призер регионального этапа  – Четверикова Альбина Алексеевна, МБОУ «Гимназия №1 Брянского района» ( рук. Тищенко Т.В.);</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Областной конкурс музеев:</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Победитель в комплексном зачете – Малявина Софья, 9 класс  МБОУ «Лицей №1 Брянского района», председатель сове</w:t>
      </w:r>
      <w:r w:rsidR="00031E2E" w:rsidRPr="002A21CF">
        <w:rPr>
          <w:rFonts w:ascii="Times New Roman" w:hAnsi="Times New Roman" w:cs="Times New Roman"/>
          <w:bCs/>
          <w:sz w:val="24"/>
          <w:szCs w:val="24"/>
        </w:rPr>
        <w:t>та музея;</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Победители и призеры регионального этапа Всероссийской олимпиады по основам православной культуры ( ОПК)   2022-2023</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Победителем Общероссийской олимпиады школьников «Основы православной культуры. «Русь Святая, храни веру Православную» стала Мороз Елизавета Романовна, ученица 11 класса МБОУ «Супоневская СОШ №1 имени Героя Советского Союза Н.И.Чувина».</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Призерами Общероссийской олимпиады школьников « Основы православной культуры» признаны:</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Кузнецова Елизавета Игоревна, обучающаяся  класса МБОУ «Супоневская СОШ №1 имени Героя Советского Союза Н.И.Чувина»;</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Эйдер Руслан Русланович, обучающийся 5 класса МБОУ «Снежская гимназия».</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Всероссийские   конкурсы:</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xml:space="preserve">1.Ялоза Владислав Валентинович, учащийся 10 класса Снежской гимназии, победитель олимпиады  по информатике «Инженерная академия - 2023», секция «Информационные технологии» </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xml:space="preserve">2.Капошко Дарину Викторовну, учащуюся  11 класса Гимназии №1 Брянского района, победителя Всероссийского конкурса  «Большая  перемена» </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(с проектом по финансовой грамотности)</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3. Горюшин Максим, учащийся 6 класса,  Госомской школы, лауреат регионального этапа Всероссийского конкурса «Живая классика» (проза,  автор: Марина Дружинина «Звоните, вам споют»)</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Региональный этап Всероссийского конкурса «Моя малая родина»</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Победитель-Морозова Дарья, 6 класс МБОУ «Свенская СОШ №1»</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Региональные предметные конкурсы:</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по математике «Квадрат» - 3 призера ( 6 класс) ( 1 МБОУ «Лицей №1 Брянского района»,  2 МБОУ «Супоневская СОШ №2»);</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по физике «Архимед» - 2 призера ( 7,8 классы)  из МБОУ «Супоневская СОШ №2»;</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по русскому языку – 3 победителя ( 5,6,7классы  из МБОУ «Лицей №1 Брянского района»), 6 призеров  ( 5-11 классы МБОУ «Лицей №1 Брянского района»</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Региональный слет школьных лесничеств:</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2 победителя и 5 призеров- обучающиеся МБОУ «Свенская СОШ №1» Брянского района;</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Косычева Ксения, учащаяся 11 класса МБОУ « Снежская гимназия», победитель экологического конкурса исследовательских работ выдвинута департаментом образования и науки Брянской области на присуждение премии Губернатора Брянской области.</w:t>
      </w:r>
    </w:p>
    <w:p w:rsidR="0020044A" w:rsidRPr="002A21CF" w:rsidRDefault="003C4E19"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В</w:t>
      </w:r>
      <w:r w:rsidR="004747E7" w:rsidRPr="002A21CF">
        <w:rPr>
          <w:rFonts w:ascii="Times New Roman" w:hAnsi="Times New Roman" w:cs="Times New Roman"/>
          <w:sz w:val="24"/>
          <w:szCs w:val="24"/>
        </w:rPr>
        <w:t xml:space="preserve"> текущем учебном году</w:t>
      </w:r>
      <w:r w:rsidR="009A773F" w:rsidRPr="002A21CF">
        <w:rPr>
          <w:rFonts w:ascii="Times New Roman" w:hAnsi="Times New Roman" w:cs="Times New Roman"/>
          <w:sz w:val="24"/>
          <w:szCs w:val="24"/>
        </w:rPr>
        <w:t xml:space="preserve"> ф</w:t>
      </w:r>
      <w:r w:rsidR="00FF424E" w:rsidRPr="002A21CF">
        <w:rPr>
          <w:rFonts w:ascii="Times New Roman" w:hAnsi="Times New Roman" w:cs="Times New Roman"/>
          <w:sz w:val="24"/>
          <w:szCs w:val="24"/>
        </w:rPr>
        <w:t>ункционирова</w:t>
      </w:r>
      <w:r w:rsidR="0049544E" w:rsidRPr="002A21CF">
        <w:rPr>
          <w:rFonts w:ascii="Times New Roman" w:hAnsi="Times New Roman" w:cs="Times New Roman"/>
          <w:sz w:val="24"/>
          <w:szCs w:val="24"/>
        </w:rPr>
        <w:t>л</w:t>
      </w:r>
      <w:r w:rsidR="00F03CFA" w:rsidRPr="002A21CF">
        <w:rPr>
          <w:rFonts w:ascii="Times New Roman" w:hAnsi="Times New Roman" w:cs="Times New Roman"/>
          <w:sz w:val="24"/>
          <w:szCs w:val="24"/>
        </w:rPr>
        <w:t>и 23 методических объединения</w:t>
      </w:r>
      <w:r w:rsidR="007C5C4F" w:rsidRPr="002A21CF">
        <w:rPr>
          <w:rFonts w:ascii="Times New Roman" w:hAnsi="Times New Roman" w:cs="Times New Roman"/>
          <w:sz w:val="24"/>
          <w:szCs w:val="24"/>
        </w:rPr>
        <w:t>, 5</w:t>
      </w:r>
      <w:r w:rsidR="0049544E" w:rsidRPr="002A21CF">
        <w:rPr>
          <w:rFonts w:ascii="Times New Roman" w:hAnsi="Times New Roman" w:cs="Times New Roman"/>
          <w:sz w:val="24"/>
          <w:szCs w:val="24"/>
        </w:rPr>
        <w:t xml:space="preserve"> инновационных</w:t>
      </w:r>
      <w:r w:rsidR="007C5C4F" w:rsidRPr="002A21CF">
        <w:rPr>
          <w:rFonts w:ascii="Times New Roman" w:hAnsi="Times New Roman" w:cs="Times New Roman"/>
          <w:sz w:val="24"/>
          <w:szCs w:val="24"/>
        </w:rPr>
        <w:t xml:space="preserve"> методических</w:t>
      </w:r>
      <w:r w:rsidR="00B13239" w:rsidRPr="002A21CF">
        <w:rPr>
          <w:rFonts w:ascii="Times New Roman" w:hAnsi="Times New Roman" w:cs="Times New Roman"/>
          <w:sz w:val="24"/>
          <w:szCs w:val="24"/>
        </w:rPr>
        <w:t xml:space="preserve"> площадок. </w:t>
      </w:r>
      <w:r w:rsidR="005F5670" w:rsidRPr="002A21CF">
        <w:rPr>
          <w:rFonts w:ascii="Times New Roman" w:hAnsi="Times New Roman" w:cs="Times New Roman"/>
          <w:sz w:val="24"/>
          <w:szCs w:val="24"/>
        </w:rPr>
        <w:t xml:space="preserve">Тематика </w:t>
      </w:r>
      <w:r w:rsidR="000103A0" w:rsidRPr="002A21CF">
        <w:rPr>
          <w:rFonts w:ascii="Times New Roman" w:hAnsi="Times New Roman" w:cs="Times New Roman"/>
          <w:sz w:val="24"/>
          <w:szCs w:val="24"/>
        </w:rPr>
        <w:t xml:space="preserve">занятий была </w:t>
      </w:r>
      <w:r w:rsidR="002C02D8" w:rsidRPr="002A21CF">
        <w:rPr>
          <w:rFonts w:ascii="Times New Roman" w:hAnsi="Times New Roman" w:cs="Times New Roman"/>
          <w:sz w:val="24"/>
          <w:szCs w:val="24"/>
        </w:rPr>
        <w:t>посвящена</w:t>
      </w:r>
      <w:r w:rsidR="004747E7" w:rsidRPr="002A21CF">
        <w:rPr>
          <w:rFonts w:ascii="Times New Roman" w:hAnsi="Times New Roman" w:cs="Times New Roman"/>
          <w:sz w:val="24"/>
          <w:szCs w:val="24"/>
        </w:rPr>
        <w:t xml:space="preserve"> </w:t>
      </w:r>
      <w:r w:rsidR="002C02D8" w:rsidRPr="002A21CF">
        <w:rPr>
          <w:rFonts w:ascii="Times New Roman" w:hAnsi="Times New Roman" w:cs="Times New Roman"/>
          <w:sz w:val="24"/>
          <w:szCs w:val="24"/>
        </w:rPr>
        <w:t>в</w:t>
      </w:r>
      <w:r w:rsidR="00FC5A33" w:rsidRPr="002A21CF">
        <w:rPr>
          <w:rFonts w:ascii="Times New Roman" w:hAnsi="Times New Roman" w:cs="Times New Roman"/>
          <w:sz w:val="24"/>
          <w:szCs w:val="24"/>
        </w:rPr>
        <w:t>опросам повышения качества образования</w:t>
      </w:r>
      <w:r w:rsidR="000103A0" w:rsidRPr="002A21CF">
        <w:rPr>
          <w:rFonts w:ascii="Times New Roman" w:hAnsi="Times New Roman" w:cs="Times New Roman"/>
          <w:sz w:val="24"/>
          <w:szCs w:val="24"/>
        </w:rPr>
        <w:t xml:space="preserve"> в процессе реализации ФГОС,</w:t>
      </w:r>
      <w:r w:rsidR="00595D17" w:rsidRPr="002A21CF">
        <w:rPr>
          <w:rFonts w:ascii="Times New Roman" w:hAnsi="Times New Roman" w:cs="Times New Roman"/>
          <w:sz w:val="24"/>
          <w:szCs w:val="24"/>
        </w:rPr>
        <w:t xml:space="preserve"> переходу на обновленный ФГОС 3 поколения в 1</w:t>
      </w:r>
      <w:r w:rsidR="00AC3ED9" w:rsidRPr="002A21CF">
        <w:rPr>
          <w:rFonts w:ascii="Times New Roman" w:hAnsi="Times New Roman" w:cs="Times New Roman"/>
          <w:sz w:val="24"/>
          <w:szCs w:val="24"/>
        </w:rPr>
        <w:t>,2</w:t>
      </w:r>
      <w:r w:rsidR="00595D17" w:rsidRPr="002A21CF">
        <w:rPr>
          <w:rFonts w:ascii="Times New Roman" w:hAnsi="Times New Roman" w:cs="Times New Roman"/>
          <w:sz w:val="24"/>
          <w:szCs w:val="24"/>
        </w:rPr>
        <w:t xml:space="preserve"> и 5</w:t>
      </w:r>
      <w:r w:rsidR="00AC3ED9" w:rsidRPr="002A21CF">
        <w:rPr>
          <w:rFonts w:ascii="Times New Roman" w:hAnsi="Times New Roman" w:cs="Times New Roman"/>
          <w:sz w:val="24"/>
          <w:szCs w:val="24"/>
        </w:rPr>
        <w:t>,6 и переходу на ФОП во всех  классах  с 1 сентября 2023 года</w:t>
      </w:r>
      <w:r w:rsidR="00595D17" w:rsidRPr="002A21CF">
        <w:rPr>
          <w:rFonts w:ascii="Times New Roman" w:hAnsi="Times New Roman" w:cs="Times New Roman"/>
          <w:sz w:val="24"/>
          <w:szCs w:val="24"/>
        </w:rPr>
        <w:t xml:space="preserve">, повышению функциональной грамотности обучающихся, </w:t>
      </w:r>
      <w:r w:rsidR="00E01DA9" w:rsidRPr="002A21CF">
        <w:rPr>
          <w:rFonts w:ascii="Times New Roman" w:hAnsi="Times New Roman" w:cs="Times New Roman"/>
          <w:sz w:val="24"/>
          <w:szCs w:val="24"/>
        </w:rPr>
        <w:t>проблемам</w:t>
      </w:r>
      <w:r w:rsidR="00595D17" w:rsidRPr="002A21CF">
        <w:rPr>
          <w:rFonts w:ascii="Times New Roman" w:hAnsi="Times New Roman" w:cs="Times New Roman"/>
          <w:sz w:val="24"/>
          <w:szCs w:val="24"/>
        </w:rPr>
        <w:t xml:space="preserve"> объективности оценивания, </w:t>
      </w:r>
      <w:r w:rsidR="00E01DA9" w:rsidRPr="002A21CF">
        <w:rPr>
          <w:rFonts w:ascii="Times New Roman" w:hAnsi="Times New Roman" w:cs="Times New Roman"/>
          <w:sz w:val="24"/>
          <w:szCs w:val="24"/>
        </w:rPr>
        <w:t xml:space="preserve"> подготовки к ГИА, </w:t>
      </w:r>
      <w:r w:rsidR="000A01CF" w:rsidRPr="002A21CF">
        <w:rPr>
          <w:rFonts w:ascii="Times New Roman" w:hAnsi="Times New Roman" w:cs="Times New Roman"/>
          <w:sz w:val="24"/>
          <w:szCs w:val="24"/>
        </w:rPr>
        <w:t>организации инклюзивного образования и др.</w:t>
      </w:r>
      <w:r w:rsidR="0074093D" w:rsidRPr="002A21CF">
        <w:rPr>
          <w:rFonts w:ascii="Times New Roman" w:hAnsi="Times New Roman" w:cs="Times New Roman"/>
          <w:sz w:val="24"/>
          <w:szCs w:val="24"/>
        </w:rPr>
        <w:t xml:space="preserve"> </w:t>
      </w:r>
      <w:r w:rsidR="000C795B" w:rsidRPr="002A21CF">
        <w:rPr>
          <w:rFonts w:ascii="Times New Roman" w:hAnsi="Times New Roman" w:cs="Times New Roman"/>
          <w:sz w:val="24"/>
          <w:szCs w:val="24"/>
        </w:rPr>
        <w:t>Основной ф</w:t>
      </w:r>
      <w:r w:rsidR="0074093D" w:rsidRPr="002A21CF">
        <w:rPr>
          <w:rFonts w:ascii="Times New Roman" w:hAnsi="Times New Roman" w:cs="Times New Roman"/>
          <w:sz w:val="24"/>
          <w:szCs w:val="24"/>
        </w:rPr>
        <w:t>орм</w:t>
      </w:r>
      <w:r w:rsidR="000C795B" w:rsidRPr="002A21CF">
        <w:rPr>
          <w:rFonts w:ascii="Times New Roman" w:hAnsi="Times New Roman" w:cs="Times New Roman"/>
          <w:sz w:val="24"/>
          <w:szCs w:val="24"/>
        </w:rPr>
        <w:t>ой</w:t>
      </w:r>
      <w:r w:rsidR="0074093D" w:rsidRPr="002A21CF">
        <w:rPr>
          <w:rFonts w:ascii="Times New Roman" w:hAnsi="Times New Roman" w:cs="Times New Roman"/>
          <w:sz w:val="24"/>
          <w:szCs w:val="24"/>
        </w:rPr>
        <w:t xml:space="preserve"> проведения занятий РМО – мастер-классы</w:t>
      </w:r>
      <w:r w:rsidR="00FC5A33" w:rsidRPr="002A21CF">
        <w:rPr>
          <w:rFonts w:ascii="Times New Roman" w:hAnsi="Times New Roman" w:cs="Times New Roman"/>
          <w:sz w:val="24"/>
          <w:szCs w:val="24"/>
        </w:rPr>
        <w:t>.</w:t>
      </w:r>
      <w:r w:rsidR="00E643E0" w:rsidRPr="002A21CF">
        <w:rPr>
          <w:rFonts w:ascii="Times New Roman" w:hAnsi="Times New Roman" w:cs="Times New Roman"/>
          <w:sz w:val="24"/>
          <w:szCs w:val="24"/>
        </w:rPr>
        <w:t xml:space="preserve"> </w:t>
      </w:r>
      <w:r w:rsidR="00AC3ED9" w:rsidRPr="002A21CF">
        <w:rPr>
          <w:rFonts w:ascii="Times New Roman" w:hAnsi="Times New Roman" w:cs="Times New Roman"/>
          <w:sz w:val="24"/>
          <w:szCs w:val="24"/>
        </w:rPr>
        <w:t>Формат проведения муниципальных методических мероприятий – методические сессии на осенних и весенних каникулах.</w:t>
      </w:r>
    </w:p>
    <w:p w:rsidR="0070596F" w:rsidRPr="009D256A" w:rsidRDefault="008502BD" w:rsidP="0070596F">
      <w:pPr>
        <w:spacing w:after="0" w:line="240" w:lineRule="atLeast"/>
        <w:jc w:val="both"/>
        <w:rPr>
          <w:rFonts w:ascii="Times New Roman" w:hAnsi="Times New Roman" w:cs="Times New Roman"/>
          <w:sz w:val="24"/>
          <w:szCs w:val="24"/>
        </w:rPr>
      </w:pPr>
      <w:r w:rsidRPr="002A21CF">
        <w:rPr>
          <w:rFonts w:ascii="Times New Roman" w:hAnsi="Times New Roman" w:cs="Times New Roman"/>
          <w:sz w:val="24"/>
          <w:szCs w:val="24"/>
        </w:rPr>
        <w:t xml:space="preserve">        С целью повышения эффективности блока экспертной  работы на 2023-2024 учебный год утвержден состав районного методического совета.</w:t>
      </w:r>
      <w:r w:rsidR="0070596F" w:rsidRPr="0070596F">
        <w:rPr>
          <w:rFonts w:ascii="Times New Roman" w:hAnsi="Times New Roman" w:cs="Times New Roman"/>
          <w:sz w:val="24"/>
          <w:szCs w:val="24"/>
        </w:rPr>
        <w:t xml:space="preserve"> </w:t>
      </w:r>
      <w:r w:rsidR="0070596F" w:rsidRPr="009D256A">
        <w:rPr>
          <w:rFonts w:ascii="Times New Roman" w:hAnsi="Times New Roman" w:cs="Times New Roman"/>
          <w:sz w:val="24"/>
          <w:szCs w:val="24"/>
        </w:rPr>
        <w:t xml:space="preserve">В соответствии с п. 4.4 главы IV Положения о муниципальном методическом совете, утвержденного приказом Управления образования от 05.06.2023 г. № 241-п, анализ и экспертиза результатов мониторинга качества образовательного процесса в образовательных организациях является приоритетной задачей в повышении качества образования и основой для разработки методического сопровождения образовательных организаций и, далее, персональных траекторий профессионального развития педагогов на уровне образовательных организаций.  </w:t>
      </w:r>
    </w:p>
    <w:p w:rsidR="0070596F" w:rsidRDefault="0070596F" w:rsidP="0070596F">
      <w:pPr>
        <w:spacing w:after="0" w:line="240" w:lineRule="atLeast"/>
        <w:jc w:val="both"/>
        <w:rPr>
          <w:rFonts w:ascii="Times New Roman" w:hAnsi="Times New Roman" w:cs="Times New Roman"/>
          <w:sz w:val="24"/>
          <w:szCs w:val="24"/>
        </w:rPr>
      </w:pPr>
      <w:r w:rsidRPr="009D256A">
        <w:rPr>
          <w:rFonts w:ascii="Times New Roman" w:hAnsi="Times New Roman" w:cs="Times New Roman"/>
          <w:sz w:val="24"/>
          <w:szCs w:val="24"/>
        </w:rPr>
        <w:t xml:space="preserve">        По итогам текущего учебного года РМО учителей математики и РМО учителей русского языка и литературы предоставили результаты  анализа и сопоставления итогов проведения ВПР и успеваемости обучающихся 4-8 классов образовательных организаций Брянского района.</w:t>
      </w:r>
      <w:r>
        <w:rPr>
          <w:rFonts w:ascii="Times New Roman" w:hAnsi="Times New Roman" w:cs="Times New Roman"/>
          <w:sz w:val="24"/>
          <w:szCs w:val="24"/>
        </w:rPr>
        <w:t xml:space="preserve"> </w:t>
      </w:r>
    </w:p>
    <w:p w:rsidR="0070596F" w:rsidRDefault="0070596F" w:rsidP="0070596F">
      <w:pPr>
        <w:spacing w:after="0" w:line="240" w:lineRule="atLeast"/>
        <w:jc w:val="center"/>
        <w:rPr>
          <w:rFonts w:ascii="Times New Roman" w:hAnsi="Times New Roman" w:cs="Times New Roman"/>
          <w:b/>
          <w:sz w:val="24"/>
          <w:szCs w:val="24"/>
        </w:rPr>
      </w:pPr>
      <w:r w:rsidRPr="002A41A2">
        <w:rPr>
          <w:rFonts w:ascii="Times New Roman" w:hAnsi="Times New Roman" w:cs="Times New Roman"/>
          <w:b/>
          <w:sz w:val="24"/>
          <w:szCs w:val="24"/>
        </w:rPr>
        <w:t>РМО учителей математики</w:t>
      </w:r>
    </w:p>
    <w:p w:rsidR="0070596F" w:rsidRDefault="0070596F" w:rsidP="0070596F">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(руководитель Козина Е.Н., учитель математики МБОУ «Лицей №1 Брянского района» </w:t>
      </w:r>
    </w:p>
    <w:p w:rsidR="0070596F" w:rsidRPr="0042352D" w:rsidRDefault="0070596F" w:rsidP="0070596F">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ЭКСПЕРТНЫЙ </w:t>
      </w:r>
      <w:r w:rsidRPr="0042352D">
        <w:rPr>
          <w:rFonts w:ascii="Times New Roman" w:hAnsi="Times New Roman" w:cs="Times New Roman"/>
          <w:b/>
          <w:sz w:val="24"/>
          <w:szCs w:val="24"/>
        </w:rPr>
        <w:t>АНАЛИЗ РЕЗУЛЬТАТОВ</w:t>
      </w:r>
    </w:p>
    <w:p w:rsidR="0070596F" w:rsidRDefault="0070596F" w:rsidP="0070596F">
      <w:pPr>
        <w:spacing w:after="0" w:line="240" w:lineRule="atLeast"/>
        <w:jc w:val="center"/>
        <w:rPr>
          <w:rFonts w:ascii="Times New Roman" w:hAnsi="Times New Roman" w:cs="Times New Roman"/>
          <w:b/>
          <w:sz w:val="24"/>
          <w:szCs w:val="24"/>
        </w:rPr>
      </w:pPr>
      <w:r w:rsidRPr="0042352D">
        <w:rPr>
          <w:rFonts w:ascii="Times New Roman" w:hAnsi="Times New Roman" w:cs="Times New Roman"/>
          <w:b/>
          <w:sz w:val="24"/>
          <w:szCs w:val="24"/>
        </w:rPr>
        <w:t>ПРОВЕДЕНИЯ ВСЕРОССИЙСКИХ ПРОВЕРОЧНЫХ РАБОТ ПО МАТЕМАТИКЕ  В ОБЩЕОБРАЗОВАТЕЛЬНЫХ ОРГАНИЗАЦИЯХ БРЯНСКОГО РАЙОНА</w:t>
      </w:r>
      <w:r>
        <w:rPr>
          <w:rFonts w:ascii="Times New Roman" w:hAnsi="Times New Roman" w:cs="Times New Roman"/>
          <w:b/>
          <w:sz w:val="24"/>
          <w:szCs w:val="24"/>
        </w:rPr>
        <w:t xml:space="preserve"> (4-8 классы)</w:t>
      </w:r>
    </w:p>
    <w:p w:rsidR="0070596F" w:rsidRDefault="0070596F" w:rsidP="0070596F">
      <w:pPr>
        <w:spacing w:after="0" w:line="240" w:lineRule="atLeast"/>
        <w:jc w:val="center"/>
        <w:rPr>
          <w:rFonts w:ascii="Times New Roman" w:hAnsi="Times New Roman" w:cs="Times New Roman"/>
          <w:b/>
          <w:sz w:val="24"/>
          <w:szCs w:val="24"/>
        </w:rPr>
      </w:pPr>
      <w:r w:rsidRPr="00417EFB">
        <w:rPr>
          <w:rFonts w:ascii="Times New Roman" w:hAnsi="Times New Roman" w:cs="Times New Roman"/>
          <w:b/>
          <w:sz w:val="24"/>
          <w:szCs w:val="24"/>
        </w:rPr>
        <w:t>Результаты ВПР могут быть использованы педагогами общеобразовательных организаций для совершенствования преподавания учебных предметов в школах и развития региональной и муниципальной систем образования.</w:t>
      </w:r>
    </w:p>
    <w:p w:rsidR="00324F99" w:rsidRDefault="0070596F" w:rsidP="00324F99">
      <w:pPr>
        <w:pStyle w:val="aff6"/>
        <w:ind w:left="-284" w:right="228" w:firstLine="142"/>
        <w:jc w:val="center"/>
        <w:rPr>
          <w:rFonts w:ascii="Times New Roman" w:hAnsi="Times New Roman"/>
          <w:b/>
          <w:sz w:val="24"/>
        </w:rPr>
      </w:pPr>
      <w:r w:rsidRPr="00774286">
        <w:rPr>
          <w:rFonts w:ascii="Times New Roman" w:hAnsi="Times New Roman"/>
          <w:b/>
          <w:sz w:val="24"/>
        </w:rPr>
        <w:t>Итоги</w:t>
      </w:r>
      <w:r w:rsidRPr="00774286">
        <w:rPr>
          <w:rFonts w:ascii="Times New Roman" w:hAnsi="Times New Roman"/>
          <w:b/>
          <w:spacing w:val="-4"/>
          <w:sz w:val="24"/>
        </w:rPr>
        <w:t xml:space="preserve"> </w:t>
      </w:r>
      <w:r w:rsidRPr="00774286">
        <w:rPr>
          <w:rFonts w:ascii="Times New Roman" w:hAnsi="Times New Roman"/>
          <w:b/>
          <w:sz w:val="24"/>
        </w:rPr>
        <w:t>ВПР</w:t>
      </w:r>
      <w:r w:rsidRPr="00774286">
        <w:rPr>
          <w:rFonts w:ascii="Times New Roman" w:hAnsi="Times New Roman"/>
          <w:b/>
          <w:spacing w:val="1"/>
          <w:sz w:val="24"/>
        </w:rPr>
        <w:t xml:space="preserve"> </w:t>
      </w:r>
      <w:r w:rsidRPr="00774286">
        <w:rPr>
          <w:rFonts w:ascii="Times New Roman" w:hAnsi="Times New Roman"/>
          <w:b/>
          <w:sz w:val="24"/>
        </w:rPr>
        <w:t>по</w:t>
      </w:r>
      <w:r w:rsidRPr="00774286">
        <w:rPr>
          <w:rFonts w:ascii="Times New Roman" w:hAnsi="Times New Roman"/>
          <w:b/>
          <w:spacing w:val="-6"/>
          <w:sz w:val="24"/>
        </w:rPr>
        <w:t xml:space="preserve"> </w:t>
      </w:r>
      <w:r w:rsidRPr="00774286">
        <w:rPr>
          <w:rFonts w:ascii="Times New Roman" w:hAnsi="Times New Roman"/>
          <w:b/>
          <w:sz w:val="24"/>
        </w:rPr>
        <w:t>математике</w:t>
      </w:r>
      <w:r w:rsidRPr="00774286">
        <w:rPr>
          <w:rFonts w:ascii="Times New Roman" w:hAnsi="Times New Roman"/>
          <w:b/>
          <w:spacing w:val="1"/>
          <w:sz w:val="24"/>
        </w:rPr>
        <w:t xml:space="preserve"> </w:t>
      </w:r>
      <w:r w:rsidRPr="00774286">
        <w:rPr>
          <w:rFonts w:ascii="Times New Roman" w:hAnsi="Times New Roman"/>
          <w:b/>
          <w:sz w:val="24"/>
        </w:rPr>
        <w:t>в</w:t>
      </w:r>
      <w:r w:rsidRPr="00774286">
        <w:rPr>
          <w:rFonts w:ascii="Times New Roman" w:hAnsi="Times New Roman"/>
          <w:b/>
          <w:spacing w:val="-3"/>
          <w:sz w:val="24"/>
        </w:rPr>
        <w:t xml:space="preserve"> </w:t>
      </w:r>
      <w:r w:rsidRPr="00774286">
        <w:rPr>
          <w:rFonts w:ascii="Times New Roman" w:hAnsi="Times New Roman"/>
          <w:b/>
          <w:sz w:val="24"/>
        </w:rPr>
        <w:t>2023</w:t>
      </w:r>
      <w:r w:rsidRPr="00774286">
        <w:rPr>
          <w:rFonts w:ascii="Times New Roman" w:hAnsi="Times New Roman"/>
          <w:b/>
          <w:spacing w:val="-2"/>
          <w:sz w:val="24"/>
        </w:rPr>
        <w:t xml:space="preserve"> </w:t>
      </w:r>
      <w:r w:rsidRPr="00774286">
        <w:rPr>
          <w:rFonts w:ascii="Times New Roman" w:hAnsi="Times New Roman"/>
          <w:b/>
          <w:sz w:val="24"/>
        </w:rPr>
        <w:t>году</w:t>
      </w:r>
    </w:p>
    <w:p w:rsidR="0070596F" w:rsidRPr="00324F99" w:rsidRDefault="0070596F" w:rsidP="00324F99">
      <w:pPr>
        <w:pStyle w:val="aff6"/>
        <w:spacing w:after="0"/>
        <w:ind w:left="-284" w:right="228" w:firstLine="142"/>
        <w:jc w:val="center"/>
        <w:rPr>
          <w:rFonts w:ascii="Times New Roman" w:hAnsi="Times New Roman"/>
          <w:b/>
          <w:sz w:val="24"/>
        </w:rPr>
      </w:pPr>
      <w:r w:rsidRPr="00774286">
        <w:rPr>
          <w:rFonts w:ascii="Times New Roman" w:hAnsi="Times New Roman"/>
          <w:sz w:val="24"/>
        </w:rPr>
        <w:t>Статистика</w:t>
      </w:r>
      <w:r w:rsidRPr="00774286">
        <w:rPr>
          <w:rFonts w:ascii="Times New Roman" w:hAnsi="Times New Roman"/>
          <w:spacing w:val="-5"/>
          <w:sz w:val="24"/>
        </w:rPr>
        <w:t xml:space="preserve"> </w:t>
      </w:r>
      <w:r w:rsidRPr="00774286">
        <w:rPr>
          <w:rFonts w:ascii="Times New Roman" w:hAnsi="Times New Roman"/>
          <w:sz w:val="24"/>
        </w:rPr>
        <w:t>по</w:t>
      </w:r>
      <w:r w:rsidRPr="00774286">
        <w:rPr>
          <w:rFonts w:ascii="Times New Roman" w:hAnsi="Times New Roman"/>
          <w:spacing w:val="-4"/>
          <w:sz w:val="24"/>
        </w:rPr>
        <w:t xml:space="preserve"> </w:t>
      </w:r>
      <w:r w:rsidRPr="00774286">
        <w:rPr>
          <w:rFonts w:ascii="Times New Roman" w:hAnsi="Times New Roman"/>
          <w:sz w:val="24"/>
        </w:rPr>
        <w:t>отметкам ВПР-2023 по математике в 4 классах</w:t>
      </w:r>
    </w:p>
    <w:p w:rsidR="0070596F" w:rsidRDefault="0070596F" w:rsidP="00324F99">
      <w:pPr>
        <w:pStyle w:val="aff6"/>
        <w:spacing w:after="0" w:line="319" w:lineRule="exact"/>
        <w:jc w:val="center"/>
        <w:rPr>
          <w:rFonts w:ascii="Times New Roman" w:hAnsi="Times New Roman"/>
          <w:sz w:val="24"/>
        </w:rPr>
      </w:pPr>
      <w:r w:rsidRPr="00774286">
        <w:rPr>
          <w:rFonts w:ascii="Times New Roman" w:hAnsi="Times New Roman"/>
          <w:sz w:val="24"/>
        </w:rPr>
        <w:t>в</w:t>
      </w:r>
      <w:r w:rsidRPr="00774286">
        <w:rPr>
          <w:rFonts w:ascii="Times New Roman" w:hAnsi="Times New Roman"/>
          <w:spacing w:val="-5"/>
          <w:sz w:val="24"/>
        </w:rPr>
        <w:t xml:space="preserve"> </w:t>
      </w:r>
      <w:r w:rsidRPr="00774286">
        <w:rPr>
          <w:rFonts w:ascii="Times New Roman" w:hAnsi="Times New Roman"/>
          <w:sz w:val="24"/>
        </w:rPr>
        <w:t>разрезе</w:t>
      </w:r>
      <w:r w:rsidRPr="00774286">
        <w:rPr>
          <w:rFonts w:ascii="Times New Roman" w:hAnsi="Times New Roman"/>
          <w:spacing w:val="-2"/>
          <w:sz w:val="24"/>
        </w:rPr>
        <w:t xml:space="preserve"> </w:t>
      </w:r>
      <w:r w:rsidRPr="00774286">
        <w:rPr>
          <w:rFonts w:ascii="Times New Roman" w:hAnsi="Times New Roman"/>
          <w:sz w:val="24"/>
        </w:rPr>
        <w:t>отдельных</w:t>
      </w:r>
      <w:r w:rsidRPr="00774286">
        <w:rPr>
          <w:rFonts w:ascii="Times New Roman" w:hAnsi="Times New Roman"/>
          <w:spacing w:val="-7"/>
          <w:sz w:val="24"/>
        </w:rPr>
        <w:t xml:space="preserve"> </w:t>
      </w:r>
      <w:r w:rsidRPr="00774286">
        <w:rPr>
          <w:rFonts w:ascii="Times New Roman" w:hAnsi="Times New Roman"/>
          <w:sz w:val="24"/>
        </w:rPr>
        <w:t>образовательных</w:t>
      </w:r>
      <w:r w:rsidRPr="00774286">
        <w:rPr>
          <w:rFonts w:ascii="Times New Roman" w:hAnsi="Times New Roman"/>
          <w:spacing w:val="-3"/>
          <w:sz w:val="24"/>
        </w:rPr>
        <w:t xml:space="preserve"> </w:t>
      </w:r>
      <w:r w:rsidRPr="00774286">
        <w:rPr>
          <w:rFonts w:ascii="Times New Roman" w:hAnsi="Times New Roman"/>
          <w:sz w:val="24"/>
        </w:rPr>
        <w:t>учреждений Брянского района</w:t>
      </w:r>
    </w:p>
    <w:tbl>
      <w:tblPr>
        <w:tblStyle w:val="TableNormal"/>
        <w:tblW w:w="1063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553"/>
        <w:gridCol w:w="1134"/>
        <w:gridCol w:w="838"/>
        <w:gridCol w:w="711"/>
        <w:gridCol w:w="848"/>
        <w:gridCol w:w="864"/>
        <w:gridCol w:w="850"/>
        <w:gridCol w:w="710"/>
        <w:gridCol w:w="709"/>
        <w:gridCol w:w="850"/>
      </w:tblGrid>
      <w:tr w:rsidR="0070596F" w:rsidTr="00D81703">
        <w:trPr>
          <w:trHeight w:val="561"/>
        </w:trPr>
        <w:tc>
          <w:tcPr>
            <w:tcW w:w="566" w:type="dxa"/>
            <w:vMerge w:val="restart"/>
            <w:shd w:val="clear" w:color="auto" w:fill="91CCDB"/>
          </w:tcPr>
          <w:p w:rsidR="0070596F" w:rsidRPr="0059387B" w:rsidRDefault="0070596F" w:rsidP="00D81703">
            <w:pPr>
              <w:pStyle w:val="TableParagraph"/>
              <w:rPr>
                <w:lang w:val="ru-RU"/>
              </w:rPr>
            </w:pPr>
          </w:p>
          <w:p w:rsidR="0070596F" w:rsidRPr="0059387B" w:rsidRDefault="0070596F" w:rsidP="00D81703">
            <w:pPr>
              <w:pStyle w:val="TableParagraph"/>
              <w:spacing w:before="7"/>
              <w:rPr>
                <w:sz w:val="24"/>
                <w:lang w:val="ru-RU"/>
              </w:rPr>
            </w:pPr>
          </w:p>
          <w:p w:rsidR="0070596F" w:rsidRDefault="0070596F" w:rsidP="00D81703">
            <w:pPr>
              <w:pStyle w:val="TableParagraph"/>
              <w:spacing w:line="211" w:lineRule="auto"/>
              <w:ind w:left="143" w:right="106" w:firstLine="43"/>
              <w:rPr>
                <w:b/>
                <w:sz w:val="20"/>
              </w:rPr>
            </w:pPr>
            <w:r>
              <w:rPr>
                <w:b/>
                <w:sz w:val="20"/>
              </w:rPr>
              <w:t>№</w:t>
            </w:r>
            <w:r>
              <w:rPr>
                <w:b/>
                <w:spacing w:val="-47"/>
                <w:sz w:val="20"/>
              </w:rPr>
              <w:t xml:space="preserve"> </w:t>
            </w:r>
            <w:r>
              <w:rPr>
                <w:b/>
                <w:sz w:val="20"/>
              </w:rPr>
              <w:t>п/п</w:t>
            </w:r>
          </w:p>
        </w:tc>
        <w:tc>
          <w:tcPr>
            <w:tcW w:w="2553" w:type="dxa"/>
            <w:vMerge w:val="restart"/>
            <w:shd w:val="clear" w:color="auto" w:fill="91CCDB"/>
          </w:tcPr>
          <w:p w:rsidR="0070596F" w:rsidRDefault="0070596F" w:rsidP="00D81703">
            <w:pPr>
              <w:pStyle w:val="TableParagraph"/>
            </w:pPr>
          </w:p>
          <w:p w:rsidR="0070596F" w:rsidRDefault="0070596F" w:rsidP="00D81703">
            <w:pPr>
              <w:pStyle w:val="TableParagraph"/>
              <w:spacing w:before="10"/>
              <w:rPr>
                <w:sz w:val="31"/>
              </w:rPr>
            </w:pPr>
          </w:p>
          <w:p w:rsidR="0070596F" w:rsidRDefault="0070596F" w:rsidP="00D81703">
            <w:pPr>
              <w:pStyle w:val="TableParagraph"/>
              <w:ind w:left="859"/>
              <w:rPr>
                <w:b/>
                <w:sz w:val="20"/>
              </w:rPr>
            </w:pPr>
            <w:r>
              <w:rPr>
                <w:b/>
                <w:sz w:val="20"/>
              </w:rPr>
              <w:t>Наименование</w:t>
            </w:r>
            <w:r>
              <w:rPr>
                <w:b/>
                <w:spacing w:val="-1"/>
                <w:sz w:val="20"/>
              </w:rPr>
              <w:t xml:space="preserve"> </w:t>
            </w:r>
            <w:r>
              <w:rPr>
                <w:b/>
                <w:sz w:val="20"/>
              </w:rPr>
              <w:t>ОО</w:t>
            </w:r>
          </w:p>
        </w:tc>
        <w:tc>
          <w:tcPr>
            <w:tcW w:w="1134" w:type="dxa"/>
            <w:vMerge w:val="restart"/>
            <w:shd w:val="clear" w:color="auto" w:fill="91CCDB"/>
            <w:textDirection w:val="btLr"/>
          </w:tcPr>
          <w:p w:rsidR="0070596F" w:rsidRDefault="0070596F" w:rsidP="00D81703">
            <w:pPr>
              <w:pStyle w:val="TableParagraph"/>
              <w:ind w:left="113" w:right="113"/>
            </w:pPr>
          </w:p>
          <w:p w:rsidR="0070596F" w:rsidRDefault="0070596F" w:rsidP="00D81703">
            <w:pPr>
              <w:pStyle w:val="TableParagraph"/>
              <w:spacing w:line="230" w:lineRule="auto"/>
              <w:ind w:left="53" w:right="10" w:firstLine="211"/>
              <w:rPr>
                <w:b/>
                <w:sz w:val="20"/>
              </w:rPr>
            </w:pPr>
            <w:r>
              <w:rPr>
                <w:b/>
                <w:sz w:val="20"/>
              </w:rPr>
              <w:t>Кол-во</w:t>
            </w:r>
            <w:r>
              <w:rPr>
                <w:b/>
                <w:spacing w:val="1"/>
                <w:sz w:val="20"/>
              </w:rPr>
              <w:t xml:space="preserve"> </w:t>
            </w:r>
            <w:r>
              <w:rPr>
                <w:b/>
                <w:sz w:val="20"/>
              </w:rPr>
              <w:t>участников</w:t>
            </w:r>
          </w:p>
        </w:tc>
        <w:tc>
          <w:tcPr>
            <w:tcW w:w="3261" w:type="dxa"/>
            <w:gridSpan w:val="4"/>
            <w:shd w:val="clear" w:color="auto" w:fill="91CCDB"/>
          </w:tcPr>
          <w:p w:rsidR="0070596F" w:rsidRDefault="0070596F" w:rsidP="00D81703">
            <w:pPr>
              <w:pStyle w:val="TableParagraph"/>
              <w:spacing w:before="72" w:line="216" w:lineRule="exact"/>
              <w:ind w:left="74" w:right="52"/>
              <w:jc w:val="center"/>
              <w:rPr>
                <w:b/>
                <w:sz w:val="20"/>
              </w:rPr>
            </w:pPr>
            <w:r>
              <w:rPr>
                <w:b/>
                <w:sz w:val="20"/>
              </w:rPr>
              <w:t>Распределение</w:t>
            </w:r>
            <w:r>
              <w:rPr>
                <w:b/>
                <w:spacing w:val="3"/>
                <w:sz w:val="20"/>
              </w:rPr>
              <w:t xml:space="preserve"> </w:t>
            </w:r>
            <w:r>
              <w:rPr>
                <w:b/>
                <w:sz w:val="20"/>
              </w:rPr>
              <w:t>групп</w:t>
            </w:r>
            <w:r>
              <w:rPr>
                <w:b/>
                <w:spacing w:val="-5"/>
                <w:sz w:val="20"/>
              </w:rPr>
              <w:t xml:space="preserve"> </w:t>
            </w:r>
            <w:r>
              <w:rPr>
                <w:b/>
                <w:sz w:val="20"/>
              </w:rPr>
              <w:t>баллов</w:t>
            </w:r>
          </w:p>
          <w:p w:rsidR="0070596F" w:rsidRDefault="0070596F" w:rsidP="00D81703">
            <w:pPr>
              <w:pStyle w:val="TableParagraph"/>
              <w:spacing w:line="216" w:lineRule="exact"/>
              <w:ind w:left="19"/>
              <w:jc w:val="center"/>
              <w:rPr>
                <w:b/>
                <w:sz w:val="20"/>
              </w:rPr>
            </w:pPr>
            <w:r>
              <w:rPr>
                <w:b/>
                <w:sz w:val="20"/>
              </w:rPr>
              <w:t>%</w:t>
            </w:r>
          </w:p>
        </w:tc>
        <w:tc>
          <w:tcPr>
            <w:tcW w:w="850" w:type="dxa"/>
            <w:vMerge w:val="restart"/>
            <w:shd w:val="clear" w:color="auto" w:fill="92D050"/>
            <w:textDirection w:val="btLr"/>
          </w:tcPr>
          <w:p w:rsidR="0070596F" w:rsidRDefault="0070596F" w:rsidP="00D81703">
            <w:pPr>
              <w:pStyle w:val="TableParagraph"/>
              <w:spacing w:line="211" w:lineRule="auto"/>
              <w:ind w:left="101" w:hanging="101"/>
              <w:rPr>
                <w:b/>
                <w:sz w:val="20"/>
              </w:rPr>
            </w:pPr>
            <w:r>
              <w:rPr>
                <w:b/>
                <w:sz w:val="20"/>
              </w:rPr>
              <w:t>Качество</w:t>
            </w:r>
            <w:r>
              <w:rPr>
                <w:b/>
                <w:spacing w:val="-47"/>
                <w:sz w:val="20"/>
              </w:rPr>
              <w:t xml:space="preserve"> </w:t>
            </w:r>
            <w:r>
              <w:rPr>
                <w:b/>
                <w:sz w:val="20"/>
              </w:rPr>
              <w:t>знаний по ВПР,%</w:t>
            </w:r>
          </w:p>
        </w:tc>
        <w:tc>
          <w:tcPr>
            <w:tcW w:w="710" w:type="dxa"/>
            <w:vMerge w:val="restart"/>
            <w:shd w:val="clear" w:color="auto" w:fill="8DB3E2" w:themeFill="text2" w:themeFillTint="66"/>
            <w:textDirection w:val="btLr"/>
          </w:tcPr>
          <w:p w:rsidR="0070596F" w:rsidRDefault="0070596F" w:rsidP="00D81703">
            <w:pPr>
              <w:pStyle w:val="TableParagraph"/>
              <w:rPr>
                <w:b/>
                <w:sz w:val="20"/>
              </w:rPr>
            </w:pPr>
            <w:r>
              <w:rPr>
                <w:b/>
                <w:sz w:val="20"/>
              </w:rPr>
              <w:t xml:space="preserve">Успеваемость,  </w:t>
            </w:r>
          </w:p>
          <w:p w:rsidR="0070596F" w:rsidRDefault="0070596F" w:rsidP="00D81703">
            <w:pPr>
              <w:pStyle w:val="TableParagraph"/>
              <w:rPr>
                <w:b/>
                <w:sz w:val="20"/>
              </w:rPr>
            </w:pPr>
            <w:r>
              <w:rPr>
                <w:b/>
                <w:sz w:val="20"/>
              </w:rPr>
              <w:t xml:space="preserve">     %</w:t>
            </w:r>
          </w:p>
        </w:tc>
        <w:tc>
          <w:tcPr>
            <w:tcW w:w="709" w:type="dxa"/>
            <w:vMerge w:val="restart"/>
            <w:shd w:val="clear" w:color="auto" w:fill="92D050"/>
            <w:textDirection w:val="btLr"/>
          </w:tcPr>
          <w:p w:rsidR="0070596F" w:rsidRPr="007170C8" w:rsidRDefault="0070596F" w:rsidP="00D81703">
            <w:pPr>
              <w:pStyle w:val="TableParagraph"/>
              <w:rPr>
                <w:b/>
                <w:sz w:val="18"/>
                <w:szCs w:val="18"/>
                <w:lang w:val="ru-RU"/>
              </w:rPr>
            </w:pPr>
            <w:r w:rsidRPr="007170C8">
              <w:rPr>
                <w:b/>
                <w:sz w:val="20"/>
                <w:lang w:val="ru-RU"/>
              </w:rPr>
              <w:t xml:space="preserve">  </w:t>
            </w:r>
            <w:r w:rsidRPr="007170C8">
              <w:rPr>
                <w:b/>
                <w:sz w:val="18"/>
                <w:szCs w:val="18"/>
                <w:lang w:val="ru-RU"/>
              </w:rPr>
              <w:t>Качество знаний по результатам года,%</w:t>
            </w:r>
          </w:p>
        </w:tc>
        <w:tc>
          <w:tcPr>
            <w:tcW w:w="850" w:type="dxa"/>
            <w:vMerge w:val="restart"/>
            <w:shd w:val="clear" w:color="auto" w:fill="8DB3E2" w:themeFill="text2" w:themeFillTint="66"/>
            <w:textDirection w:val="btLr"/>
          </w:tcPr>
          <w:p w:rsidR="0070596F" w:rsidRDefault="0070596F" w:rsidP="00D81703">
            <w:pPr>
              <w:pStyle w:val="TableParagraph"/>
              <w:rPr>
                <w:b/>
                <w:sz w:val="20"/>
              </w:rPr>
            </w:pPr>
            <w:r w:rsidRPr="007170C8">
              <w:rPr>
                <w:b/>
                <w:sz w:val="20"/>
                <w:lang w:val="ru-RU"/>
              </w:rPr>
              <w:t xml:space="preserve">  </w:t>
            </w:r>
            <w:r>
              <w:rPr>
                <w:b/>
                <w:sz w:val="20"/>
              </w:rPr>
              <w:t xml:space="preserve">Динамика, </w:t>
            </w:r>
            <w:r w:rsidRPr="005C3A0F">
              <w:rPr>
                <w:b/>
                <w:sz w:val="20"/>
              </w:rPr>
              <w:t>%</w:t>
            </w:r>
          </w:p>
          <w:p w:rsidR="0070596F" w:rsidRDefault="0070596F" w:rsidP="00D81703">
            <w:pPr>
              <w:pStyle w:val="TableParagraph"/>
              <w:rPr>
                <w:b/>
                <w:sz w:val="20"/>
              </w:rPr>
            </w:pPr>
            <w:r>
              <w:rPr>
                <w:b/>
                <w:sz w:val="20"/>
              </w:rPr>
              <w:t xml:space="preserve">  (+/-)</w:t>
            </w:r>
          </w:p>
        </w:tc>
      </w:tr>
      <w:tr w:rsidR="0070596F" w:rsidTr="00D81703">
        <w:trPr>
          <w:trHeight w:val="877"/>
        </w:trPr>
        <w:tc>
          <w:tcPr>
            <w:tcW w:w="566" w:type="dxa"/>
            <w:vMerge/>
            <w:tcBorders>
              <w:top w:val="nil"/>
            </w:tcBorders>
            <w:shd w:val="clear" w:color="auto" w:fill="91CCDB"/>
          </w:tcPr>
          <w:p w:rsidR="0070596F" w:rsidRDefault="0070596F" w:rsidP="00D81703">
            <w:pPr>
              <w:rPr>
                <w:sz w:val="2"/>
                <w:szCs w:val="2"/>
              </w:rPr>
            </w:pPr>
          </w:p>
        </w:tc>
        <w:tc>
          <w:tcPr>
            <w:tcW w:w="2553" w:type="dxa"/>
            <w:vMerge/>
            <w:tcBorders>
              <w:top w:val="nil"/>
            </w:tcBorders>
            <w:shd w:val="clear" w:color="auto" w:fill="91CCDB"/>
          </w:tcPr>
          <w:p w:rsidR="0070596F" w:rsidRDefault="0070596F" w:rsidP="00D81703">
            <w:pPr>
              <w:rPr>
                <w:sz w:val="2"/>
                <w:szCs w:val="2"/>
              </w:rPr>
            </w:pPr>
          </w:p>
        </w:tc>
        <w:tc>
          <w:tcPr>
            <w:tcW w:w="1134" w:type="dxa"/>
            <w:vMerge/>
            <w:tcBorders>
              <w:top w:val="nil"/>
            </w:tcBorders>
            <w:shd w:val="clear" w:color="auto" w:fill="91CCDB"/>
          </w:tcPr>
          <w:p w:rsidR="0070596F" w:rsidRDefault="0070596F" w:rsidP="00D81703">
            <w:pPr>
              <w:rPr>
                <w:sz w:val="2"/>
                <w:szCs w:val="2"/>
              </w:rPr>
            </w:pPr>
          </w:p>
        </w:tc>
        <w:tc>
          <w:tcPr>
            <w:tcW w:w="838"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left="161" w:right="136"/>
              <w:jc w:val="center"/>
              <w:rPr>
                <w:b/>
                <w:sz w:val="20"/>
              </w:rPr>
            </w:pPr>
            <w:r>
              <w:rPr>
                <w:b/>
                <w:sz w:val="20"/>
              </w:rPr>
              <w:t>«2»</w:t>
            </w:r>
          </w:p>
          <w:p w:rsidR="0070596F" w:rsidRDefault="0070596F" w:rsidP="00D81703">
            <w:pPr>
              <w:pStyle w:val="TableParagraph"/>
              <w:ind w:left="161" w:right="136"/>
              <w:jc w:val="center"/>
              <w:rPr>
                <w:b/>
                <w:sz w:val="20"/>
              </w:rPr>
            </w:pPr>
            <w:r>
              <w:rPr>
                <w:b/>
                <w:sz w:val="20"/>
              </w:rPr>
              <w:t>%</w:t>
            </w:r>
          </w:p>
        </w:tc>
        <w:tc>
          <w:tcPr>
            <w:tcW w:w="711"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right="185"/>
              <w:jc w:val="right"/>
              <w:rPr>
                <w:b/>
                <w:sz w:val="20"/>
              </w:rPr>
            </w:pPr>
            <w:r>
              <w:rPr>
                <w:b/>
                <w:sz w:val="20"/>
              </w:rPr>
              <w:t>«3»</w:t>
            </w:r>
          </w:p>
          <w:p w:rsidR="0070596F" w:rsidRDefault="0070596F" w:rsidP="00D81703">
            <w:pPr>
              <w:pStyle w:val="TableParagraph"/>
              <w:ind w:right="185"/>
              <w:jc w:val="right"/>
              <w:rPr>
                <w:b/>
                <w:sz w:val="20"/>
              </w:rPr>
            </w:pPr>
            <w:r>
              <w:rPr>
                <w:b/>
                <w:sz w:val="20"/>
              </w:rPr>
              <w:t>%</w:t>
            </w:r>
          </w:p>
        </w:tc>
        <w:tc>
          <w:tcPr>
            <w:tcW w:w="848"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left="155" w:right="127"/>
              <w:jc w:val="center"/>
              <w:rPr>
                <w:b/>
                <w:sz w:val="20"/>
              </w:rPr>
            </w:pPr>
            <w:r>
              <w:rPr>
                <w:b/>
                <w:sz w:val="20"/>
              </w:rPr>
              <w:t>«4»</w:t>
            </w:r>
          </w:p>
          <w:p w:rsidR="0070596F" w:rsidRDefault="0070596F" w:rsidP="00D81703">
            <w:pPr>
              <w:pStyle w:val="TableParagraph"/>
              <w:ind w:left="155" w:right="127"/>
              <w:jc w:val="center"/>
              <w:rPr>
                <w:b/>
                <w:sz w:val="20"/>
              </w:rPr>
            </w:pPr>
            <w:r>
              <w:rPr>
                <w:b/>
                <w:sz w:val="20"/>
              </w:rPr>
              <w:t>%</w:t>
            </w:r>
          </w:p>
        </w:tc>
        <w:tc>
          <w:tcPr>
            <w:tcW w:w="864"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right="166"/>
              <w:jc w:val="right"/>
              <w:rPr>
                <w:b/>
                <w:sz w:val="20"/>
              </w:rPr>
            </w:pPr>
            <w:r>
              <w:rPr>
                <w:b/>
                <w:sz w:val="20"/>
              </w:rPr>
              <w:t>«5»</w:t>
            </w:r>
          </w:p>
          <w:p w:rsidR="0070596F" w:rsidRDefault="0070596F" w:rsidP="00D81703">
            <w:pPr>
              <w:pStyle w:val="TableParagraph"/>
              <w:ind w:right="166"/>
              <w:jc w:val="right"/>
              <w:rPr>
                <w:b/>
                <w:sz w:val="20"/>
              </w:rPr>
            </w:pPr>
            <w:r>
              <w:rPr>
                <w:b/>
                <w:sz w:val="20"/>
              </w:rPr>
              <w:t>%</w:t>
            </w:r>
          </w:p>
        </w:tc>
        <w:tc>
          <w:tcPr>
            <w:tcW w:w="850" w:type="dxa"/>
            <w:vMerge/>
            <w:tcBorders>
              <w:top w:val="nil"/>
            </w:tcBorders>
            <w:shd w:val="clear" w:color="auto" w:fill="92D050"/>
            <w:textDirection w:val="btLr"/>
          </w:tcPr>
          <w:p w:rsidR="0070596F" w:rsidRDefault="0070596F" w:rsidP="00D81703">
            <w:pPr>
              <w:rPr>
                <w:sz w:val="2"/>
                <w:szCs w:val="2"/>
              </w:rPr>
            </w:pPr>
          </w:p>
        </w:tc>
        <w:tc>
          <w:tcPr>
            <w:tcW w:w="710" w:type="dxa"/>
            <w:vMerge/>
            <w:tcBorders>
              <w:top w:val="nil"/>
            </w:tcBorders>
            <w:shd w:val="clear" w:color="auto" w:fill="8DB3E2" w:themeFill="text2" w:themeFillTint="66"/>
            <w:textDirection w:val="btLr"/>
          </w:tcPr>
          <w:p w:rsidR="0070596F" w:rsidRDefault="0070596F" w:rsidP="00D81703">
            <w:pPr>
              <w:rPr>
                <w:sz w:val="2"/>
                <w:szCs w:val="2"/>
              </w:rPr>
            </w:pPr>
          </w:p>
        </w:tc>
        <w:tc>
          <w:tcPr>
            <w:tcW w:w="709" w:type="dxa"/>
            <w:vMerge/>
            <w:shd w:val="clear" w:color="auto" w:fill="92D050"/>
            <w:textDirection w:val="btLr"/>
          </w:tcPr>
          <w:p w:rsidR="0070596F" w:rsidRDefault="0070596F" w:rsidP="00D81703">
            <w:pPr>
              <w:rPr>
                <w:sz w:val="2"/>
                <w:szCs w:val="2"/>
              </w:rPr>
            </w:pPr>
          </w:p>
        </w:tc>
        <w:tc>
          <w:tcPr>
            <w:tcW w:w="850" w:type="dxa"/>
            <w:vMerge/>
            <w:shd w:val="clear" w:color="auto" w:fill="8DB3E2" w:themeFill="text2" w:themeFillTint="66"/>
            <w:textDirection w:val="btLr"/>
          </w:tcPr>
          <w:p w:rsidR="0070596F" w:rsidRDefault="0070596F" w:rsidP="00D81703">
            <w:pPr>
              <w:rPr>
                <w:sz w:val="2"/>
                <w:szCs w:val="2"/>
              </w:rPr>
            </w:pPr>
          </w:p>
        </w:tc>
      </w:tr>
      <w:tr w:rsidR="0070596F" w:rsidRPr="00F64638" w:rsidTr="00D81703">
        <w:trPr>
          <w:trHeight w:val="441"/>
        </w:trPr>
        <w:tc>
          <w:tcPr>
            <w:tcW w:w="566" w:type="dxa"/>
          </w:tcPr>
          <w:p w:rsidR="0070596F" w:rsidRDefault="0070596F" w:rsidP="00D81703">
            <w:pPr>
              <w:pStyle w:val="TableParagraph"/>
              <w:spacing w:before="168"/>
              <w:ind w:left="28"/>
              <w:rPr>
                <w:sz w:val="20"/>
              </w:rPr>
            </w:pPr>
            <w:r>
              <w:rPr>
                <w:sz w:val="20"/>
              </w:rPr>
              <w:t>1.</w:t>
            </w:r>
          </w:p>
        </w:tc>
        <w:tc>
          <w:tcPr>
            <w:tcW w:w="2553" w:type="dxa"/>
            <w:shd w:val="clear" w:color="auto" w:fill="FFFFFF" w:themeFill="background1"/>
          </w:tcPr>
          <w:p w:rsidR="0070596F" w:rsidRDefault="0070596F" w:rsidP="00D81703">
            <w:pPr>
              <w:pStyle w:val="TableParagraph"/>
              <w:spacing w:before="90" w:line="211" w:lineRule="auto"/>
              <w:ind w:left="29" w:right="394"/>
              <w:rPr>
                <w:sz w:val="20"/>
              </w:rPr>
            </w:pPr>
            <w:r>
              <w:rPr>
                <w:sz w:val="20"/>
              </w:rPr>
              <w:t>МБОУ «Глинищевская СОШ»</w:t>
            </w:r>
          </w:p>
        </w:tc>
        <w:tc>
          <w:tcPr>
            <w:tcW w:w="1134" w:type="dxa"/>
            <w:shd w:val="clear" w:color="auto" w:fill="FFFFFF" w:themeFill="background1"/>
          </w:tcPr>
          <w:p w:rsidR="0070596F" w:rsidRDefault="0070596F" w:rsidP="00D81703">
            <w:pPr>
              <w:pStyle w:val="TableParagraph"/>
              <w:spacing w:before="173"/>
              <w:ind w:left="204" w:right="179"/>
              <w:jc w:val="center"/>
              <w:rPr>
                <w:sz w:val="20"/>
              </w:rPr>
            </w:pPr>
            <w:r>
              <w:rPr>
                <w:sz w:val="20"/>
              </w:rPr>
              <w:t>29</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8"/>
              <w:ind w:right="156"/>
              <w:jc w:val="right"/>
              <w:rPr>
                <w:sz w:val="20"/>
              </w:rPr>
            </w:pPr>
            <w:r>
              <w:rPr>
                <w:sz w:val="20"/>
              </w:rPr>
              <w:t>24,14</w:t>
            </w:r>
          </w:p>
        </w:tc>
        <w:tc>
          <w:tcPr>
            <w:tcW w:w="848" w:type="dxa"/>
            <w:shd w:val="clear" w:color="auto" w:fill="FFFFFF" w:themeFill="background1"/>
          </w:tcPr>
          <w:p w:rsidR="0070596F" w:rsidRDefault="0070596F" w:rsidP="00D81703">
            <w:pPr>
              <w:pStyle w:val="TableParagraph"/>
              <w:spacing w:before="168"/>
              <w:ind w:left="159" w:right="127"/>
              <w:jc w:val="center"/>
              <w:rPr>
                <w:sz w:val="20"/>
              </w:rPr>
            </w:pPr>
            <w:r>
              <w:rPr>
                <w:sz w:val="20"/>
              </w:rPr>
              <w:t>51,72</w:t>
            </w:r>
          </w:p>
        </w:tc>
        <w:tc>
          <w:tcPr>
            <w:tcW w:w="864" w:type="dxa"/>
            <w:shd w:val="clear" w:color="auto" w:fill="FFFFFF" w:themeFill="background1"/>
          </w:tcPr>
          <w:p w:rsidR="0070596F" w:rsidRDefault="0070596F" w:rsidP="00D81703">
            <w:pPr>
              <w:pStyle w:val="TableParagraph"/>
              <w:spacing w:before="168"/>
              <w:ind w:right="138"/>
              <w:jc w:val="right"/>
              <w:rPr>
                <w:sz w:val="20"/>
              </w:rPr>
            </w:pPr>
            <w:r>
              <w:rPr>
                <w:sz w:val="20"/>
              </w:rPr>
              <w:t>24,14</w:t>
            </w:r>
          </w:p>
        </w:tc>
        <w:tc>
          <w:tcPr>
            <w:tcW w:w="850" w:type="dxa"/>
            <w:shd w:val="clear" w:color="auto" w:fill="FFFF00"/>
          </w:tcPr>
          <w:p w:rsidR="0070596F" w:rsidRPr="00F64638" w:rsidRDefault="0070596F" w:rsidP="00D81703">
            <w:pPr>
              <w:pStyle w:val="TableParagraph"/>
              <w:spacing w:before="168"/>
              <w:ind w:left="106" w:right="75"/>
              <w:jc w:val="center"/>
              <w:rPr>
                <w:b/>
                <w:sz w:val="20"/>
                <w:highlight w:val="yellow"/>
              </w:rPr>
            </w:pPr>
            <w:r w:rsidRPr="00F64638">
              <w:rPr>
                <w:b/>
                <w:sz w:val="20"/>
                <w:highlight w:val="yellow"/>
              </w:rPr>
              <w:t>75,86</w:t>
            </w:r>
          </w:p>
        </w:tc>
        <w:tc>
          <w:tcPr>
            <w:tcW w:w="710" w:type="dxa"/>
            <w:shd w:val="clear" w:color="auto" w:fill="FFFF00"/>
          </w:tcPr>
          <w:p w:rsidR="0070596F" w:rsidRPr="00F64638" w:rsidRDefault="0070596F" w:rsidP="00D81703">
            <w:pPr>
              <w:pStyle w:val="TableParagraph"/>
              <w:spacing w:before="168"/>
              <w:ind w:right="108"/>
              <w:jc w:val="right"/>
              <w:rPr>
                <w:b/>
                <w:sz w:val="20"/>
                <w:highlight w:val="yellow"/>
              </w:rPr>
            </w:pPr>
            <w:r w:rsidRPr="00F64638">
              <w:rPr>
                <w:b/>
                <w:sz w:val="20"/>
                <w:highlight w:val="yellow"/>
              </w:rPr>
              <w:t>100</w:t>
            </w:r>
          </w:p>
        </w:tc>
        <w:tc>
          <w:tcPr>
            <w:tcW w:w="709" w:type="dxa"/>
            <w:shd w:val="clear" w:color="auto" w:fill="FFFF00"/>
          </w:tcPr>
          <w:p w:rsidR="0070596F" w:rsidRPr="00F64638" w:rsidRDefault="0070596F" w:rsidP="00D81703">
            <w:pPr>
              <w:pStyle w:val="TableParagraph"/>
              <w:spacing w:before="168"/>
              <w:ind w:right="108"/>
              <w:jc w:val="center"/>
              <w:rPr>
                <w:b/>
                <w:sz w:val="20"/>
                <w:highlight w:val="yellow"/>
              </w:rPr>
            </w:pPr>
            <w:r w:rsidRPr="00F64638">
              <w:rPr>
                <w:b/>
                <w:sz w:val="20"/>
                <w:highlight w:val="yellow"/>
              </w:rPr>
              <w:t>68</w:t>
            </w:r>
          </w:p>
        </w:tc>
        <w:tc>
          <w:tcPr>
            <w:tcW w:w="850" w:type="dxa"/>
            <w:shd w:val="clear" w:color="auto" w:fill="FFFF00"/>
          </w:tcPr>
          <w:p w:rsidR="0070596F" w:rsidRPr="00F64638" w:rsidRDefault="0070596F" w:rsidP="00D81703">
            <w:pPr>
              <w:pStyle w:val="TableParagraph"/>
              <w:spacing w:before="168"/>
              <w:ind w:right="108"/>
              <w:jc w:val="center"/>
              <w:rPr>
                <w:b/>
                <w:sz w:val="20"/>
                <w:highlight w:val="yellow"/>
              </w:rPr>
            </w:pPr>
            <w:r>
              <w:rPr>
                <w:b/>
                <w:sz w:val="20"/>
                <w:highlight w:val="yellow"/>
              </w:rPr>
              <w:t xml:space="preserve">+ </w:t>
            </w:r>
            <w:r w:rsidRPr="00F64638">
              <w:rPr>
                <w:b/>
                <w:sz w:val="20"/>
                <w:highlight w:val="yellow"/>
              </w:rPr>
              <w:t>7,86</w:t>
            </w:r>
          </w:p>
        </w:tc>
      </w:tr>
      <w:tr w:rsidR="0070596F" w:rsidRPr="00EC64F6" w:rsidTr="00D81703">
        <w:trPr>
          <w:trHeight w:val="419"/>
        </w:trPr>
        <w:tc>
          <w:tcPr>
            <w:tcW w:w="566" w:type="dxa"/>
            <w:shd w:val="clear" w:color="auto" w:fill="auto"/>
          </w:tcPr>
          <w:p w:rsidR="0070596F" w:rsidRPr="00F64638" w:rsidRDefault="0070596F" w:rsidP="00D81703">
            <w:pPr>
              <w:pStyle w:val="TableParagraph"/>
              <w:spacing w:before="168"/>
              <w:ind w:left="28"/>
              <w:rPr>
                <w:sz w:val="20"/>
              </w:rPr>
            </w:pPr>
            <w:r w:rsidRPr="00F64638">
              <w:rPr>
                <w:sz w:val="20"/>
              </w:rPr>
              <w:t>2.</w:t>
            </w:r>
          </w:p>
        </w:tc>
        <w:tc>
          <w:tcPr>
            <w:tcW w:w="2553" w:type="dxa"/>
            <w:shd w:val="clear" w:color="auto" w:fill="auto"/>
          </w:tcPr>
          <w:p w:rsidR="0070596F" w:rsidRPr="00F64638" w:rsidRDefault="0070596F" w:rsidP="00D81703">
            <w:pPr>
              <w:pStyle w:val="TableParagraph"/>
              <w:spacing w:before="90" w:line="211" w:lineRule="auto"/>
              <w:ind w:left="29" w:right="445"/>
              <w:rPr>
                <w:sz w:val="20"/>
              </w:rPr>
            </w:pPr>
            <w:r w:rsidRPr="00F64638">
              <w:rPr>
                <w:sz w:val="20"/>
              </w:rPr>
              <w:t>МБОУ «Новосельская СОШ»</w:t>
            </w:r>
          </w:p>
        </w:tc>
        <w:tc>
          <w:tcPr>
            <w:tcW w:w="1134" w:type="dxa"/>
            <w:shd w:val="clear" w:color="auto" w:fill="auto"/>
          </w:tcPr>
          <w:p w:rsidR="0070596F" w:rsidRPr="00F64638" w:rsidRDefault="0070596F" w:rsidP="00D81703">
            <w:pPr>
              <w:pStyle w:val="TableParagraph"/>
              <w:spacing w:before="173"/>
              <w:ind w:left="204" w:right="179"/>
              <w:jc w:val="center"/>
              <w:rPr>
                <w:sz w:val="20"/>
              </w:rPr>
            </w:pPr>
            <w:r w:rsidRPr="00F64638">
              <w:rPr>
                <w:sz w:val="20"/>
              </w:rPr>
              <w:t>11</w:t>
            </w:r>
          </w:p>
        </w:tc>
        <w:tc>
          <w:tcPr>
            <w:tcW w:w="838" w:type="dxa"/>
            <w:shd w:val="clear" w:color="auto" w:fill="auto"/>
          </w:tcPr>
          <w:p w:rsidR="0070596F" w:rsidRPr="00F64638" w:rsidRDefault="0070596F" w:rsidP="00D81703">
            <w:pPr>
              <w:pStyle w:val="TableParagraph"/>
              <w:spacing w:before="168"/>
              <w:ind w:left="25"/>
              <w:jc w:val="center"/>
              <w:rPr>
                <w:sz w:val="20"/>
              </w:rPr>
            </w:pPr>
            <w:r w:rsidRPr="00F64638">
              <w:rPr>
                <w:sz w:val="20"/>
              </w:rPr>
              <w:t>0</w:t>
            </w:r>
          </w:p>
        </w:tc>
        <w:tc>
          <w:tcPr>
            <w:tcW w:w="711" w:type="dxa"/>
            <w:shd w:val="clear" w:color="auto" w:fill="auto"/>
          </w:tcPr>
          <w:p w:rsidR="0070596F" w:rsidRPr="00F64638" w:rsidRDefault="0070596F" w:rsidP="00D81703">
            <w:pPr>
              <w:pStyle w:val="TableParagraph"/>
              <w:spacing w:before="168"/>
              <w:ind w:right="156"/>
              <w:jc w:val="right"/>
              <w:rPr>
                <w:sz w:val="20"/>
              </w:rPr>
            </w:pPr>
            <w:r w:rsidRPr="00F64638">
              <w:rPr>
                <w:sz w:val="20"/>
              </w:rPr>
              <w:t>45,45</w:t>
            </w:r>
          </w:p>
        </w:tc>
        <w:tc>
          <w:tcPr>
            <w:tcW w:w="848" w:type="dxa"/>
            <w:shd w:val="clear" w:color="auto" w:fill="auto"/>
          </w:tcPr>
          <w:p w:rsidR="0070596F" w:rsidRPr="00F64638" w:rsidRDefault="0070596F" w:rsidP="00D81703">
            <w:pPr>
              <w:pStyle w:val="TableParagraph"/>
              <w:spacing w:before="168"/>
              <w:ind w:left="159" w:right="127"/>
              <w:jc w:val="center"/>
              <w:rPr>
                <w:sz w:val="20"/>
              </w:rPr>
            </w:pPr>
            <w:r w:rsidRPr="00F64638">
              <w:rPr>
                <w:sz w:val="20"/>
              </w:rPr>
              <w:t>54,55</w:t>
            </w:r>
          </w:p>
        </w:tc>
        <w:tc>
          <w:tcPr>
            <w:tcW w:w="864" w:type="dxa"/>
            <w:shd w:val="clear" w:color="auto" w:fill="auto"/>
          </w:tcPr>
          <w:p w:rsidR="0070596F" w:rsidRPr="00F64638" w:rsidRDefault="0070596F" w:rsidP="00D81703">
            <w:pPr>
              <w:pStyle w:val="TableParagraph"/>
              <w:spacing w:before="168"/>
              <w:ind w:right="138"/>
              <w:jc w:val="right"/>
              <w:rPr>
                <w:sz w:val="20"/>
              </w:rPr>
            </w:pPr>
            <w:r w:rsidRPr="00F64638">
              <w:rPr>
                <w:sz w:val="20"/>
              </w:rPr>
              <w:t>0</w:t>
            </w:r>
          </w:p>
        </w:tc>
        <w:tc>
          <w:tcPr>
            <w:tcW w:w="850" w:type="dxa"/>
            <w:shd w:val="clear" w:color="auto" w:fill="FF99FF"/>
          </w:tcPr>
          <w:p w:rsidR="0070596F" w:rsidRPr="00B414EA" w:rsidRDefault="0070596F" w:rsidP="00D81703">
            <w:pPr>
              <w:pStyle w:val="TableParagraph"/>
              <w:spacing w:before="168"/>
              <w:ind w:left="106" w:right="75"/>
              <w:jc w:val="center"/>
              <w:rPr>
                <w:b/>
                <w:sz w:val="20"/>
              </w:rPr>
            </w:pPr>
            <w:r>
              <w:rPr>
                <w:b/>
                <w:sz w:val="20"/>
              </w:rPr>
              <w:t>54,55</w:t>
            </w:r>
          </w:p>
        </w:tc>
        <w:tc>
          <w:tcPr>
            <w:tcW w:w="710" w:type="dxa"/>
            <w:shd w:val="clear" w:color="auto" w:fill="FF99FF"/>
          </w:tcPr>
          <w:p w:rsidR="0070596F" w:rsidRPr="00B414EA" w:rsidRDefault="0070596F" w:rsidP="00D81703">
            <w:pPr>
              <w:pStyle w:val="TableParagraph"/>
              <w:spacing w:before="168"/>
              <w:ind w:right="108"/>
              <w:jc w:val="right"/>
              <w:rPr>
                <w:b/>
                <w:sz w:val="20"/>
              </w:rPr>
            </w:pPr>
            <w:r>
              <w:rPr>
                <w:b/>
                <w:sz w:val="20"/>
              </w:rPr>
              <w:t>100</w:t>
            </w:r>
          </w:p>
        </w:tc>
        <w:tc>
          <w:tcPr>
            <w:tcW w:w="709" w:type="dxa"/>
            <w:shd w:val="clear" w:color="auto" w:fill="FF99FF"/>
          </w:tcPr>
          <w:p w:rsidR="0070596F" w:rsidRPr="00B414EA" w:rsidRDefault="0070596F" w:rsidP="00D81703">
            <w:pPr>
              <w:pStyle w:val="TableParagraph"/>
              <w:spacing w:before="168"/>
              <w:ind w:right="108"/>
              <w:jc w:val="center"/>
              <w:rPr>
                <w:b/>
                <w:sz w:val="20"/>
              </w:rPr>
            </w:pPr>
            <w:r>
              <w:rPr>
                <w:b/>
                <w:sz w:val="20"/>
              </w:rPr>
              <w:t>57</w:t>
            </w:r>
          </w:p>
        </w:tc>
        <w:tc>
          <w:tcPr>
            <w:tcW w:w="850" w:type="dxa"/>
            <w:shd w:val="clear" w:color="auto" w:fill="FF99FF"/>
          </w:tcPr>
          <w:p w:rsidR="0070596F" w:rsidRPr="00EC64F6" w:rsidRDefault="0070596F" w:rsidP="00D81703">
            <w:pPr>
              <w:jc w:val="center"/>
              <w:rPr>
                <w:b/>
              </w:rPr>
            </w:pPr>
            <w:r>
              <w:rPr>
                <w:b/>
              </w:rPr>
              <w:t xml:space="preserve">- </w:t>
            </w:r>
            <w:r w:rsidRPr="00EC64F6">
              <w:rPr>
                <w:b/>
              </w:rPr>
              <w:t>2,45</w:t>
            </w:r>
          </w:p>
        </w:tc>
      </w:tr>
      <w:tr w:rsidR="0070596F" w:rsidRPr="00EC64F6" w:rsidTr="00D81703">
        <w:trPr>
          <w:trHeight w:val="410"/>
        </w:trPr>
        <w:tc>
          <w:tcPr>
            <w:tcW w:w="566" w:type="dxa"/>
          </w:tcPr>
          <w:p w:rsidR="0070596F" w:rsidRDefault="0070596F" w:rsidP="00D81703">
            <w:pPr>
              <w:pStyle w:val="TableParagraph"/>
              <w:spacing w:before="168"/>
              <w:ind w:left="28"/>
              <w:rPr>
                <w:sz w:val="20"/>
              </w:rPr>
            </w:pPr>
            <w:r>
              <w:rPr>
                <w:sz w:val="20"/>
              </w:rPr>
              <w:t>3.</w:t>
            </w:r>
          </w:p>
        </w:tc>
        <w:tc>
          <w:tcPr>
            <w:tcW w:w="2553" w:type="dxa"/>
          </w:tcPr>
          <w:p w:rsidR="0070596F" w:rsidRDefault="0070596F" w:rsidP="00D81703">
            <w:pPr>
              <w:pStyle w:val="TableParagraph"/>
              <w:spacing w:before="90" w:line="211" w:lineRule="auto"/>
              <w:ind w:left="29" w:right="315"/>
              <w:rPr>
                <w:sz w:val="20"/>
              </w:rPr>
            </w:pPr>
            <w:r>
              <w:rPr>
                <w:sz w:val="20"/>
              </w:rPr>
              <w:t>МБОУ «Мичуринская СОШ</w:t>
            </w:r>
            <w:r>
              <w:rPr>
                <w:spacing w:val="-6"/>
                <w:sz w:val="20"/>
              </w:rPr>
              <w:t>»</w:t>
            </w:r>
          </w:p>
        </w:tc>
        <w:tc>
          <w:tcPr>
            <w:tcW w:w="1134" w:type="dxa"/>
          </w:tcPr>
          <w:p w:rsidR="0070596F" w:rsidRDefault="0070596F" w:rsidP="00D81703">
            <w:pPr>
              <w:pStyle w:val="TableParagraph"/>
              <w:jc w:val="center"/>
              <w:rPr>
                <w:sz w:val="20"/>
              </w:rPr>
            </w:pPr>
            <w:r>
              <w:rPr>
                <w:sz w:val="20"/>
              </w:rPr>
              <w:t>38</w:t>
            </w:r>
          </w:p>
        </w:tc>
        <w:tc>
          <w:tcPr>
            <w:tcW w:w="838" w:type="dxa"/>
          </w:tcPr>
          <w:p w:rsidR="0070596F" w:rsidRDefault="0070596F" w:rsidP="00D81703">
            <w:pPr>
              <w:pStyle w:val="TableParagraph"/>
              <w:jc w:val="center"/>
              <w:rPr>
                <w:sz w:val="20"/>
              </w:rPr>
            </w:pPr>
            <w:r>
              <w:rPr>
                <w:sz w:val="20"/>
              </w:rPr>
              <w:t>2,63</w:t>
            </w:r>
          </w:p>
        </w:tc>
        <w:tc>
          <w:tcPr>
            <w:tcW w:w="711" w:type="dxa"/>
          </w:tcPr>
          <w:p w:rsidR="0070596F" w:rsidRDefault="0070596F" w:rsidP="00D81703">
            <w:pPr>
              <w:pStyle w:val="TableParagraph"/>
              <w:jc w:val="center"/>
              <w:rPr>
                <w:sz w:val="20"/>
              </w:rPr>
            </w:pPr>
            <w:r>
              <w:rPr>
                <w:sz w:val="20"/>
              </w:rPr>
              <w:t>31,58</w:t>
            </w:r>
          </w:p>
        </w:tc>
        <w:tc>
          <w:tcPr>
            <w:tcW w:w="848" w:type="dxa"/>
          </w:tcPr>
          <w:p w:rsidR="0070596F" w:rsidRDefault="0070596F" w:rsidP="00D81703">
            <w:pPr>
              <w:pStyle w:val="TableParagraph"/>
              <w:jc w:val="center"/>
              <w:rPr>
                <w:sz w:val="20"/>
              </w:rPr>
            </w:pPr>
            <w:r>
              <w:rPr>
                <w:sz w:val="20"/>
              </w:rPr>
              <w:t>50</w:t>
            </w:r>
          </w:p>
        </w:tc>
        <w:tc>
          <w:tcPr>
            <w:tcW w:w="864" w:type="dxa"/>
          </w:tcPr>
          <w:p w:rsidR="0070596F" w:rsidRDefault="0070596F" w:rsidP="00D81703">
            <w:pPr>
              <w:pStyle w:val="TableParagraph"/>
              <w:jc w:val="center"/>
              <w:rPr>
                <w:sz w:val="20"/>
              </w:rPr>
            </w:pPr>
            <w:r>
              <w:rPr>
                <w:sz w:val="20"/>
              </w:rPr>
              <w:t>15,79</w:t>
            </w:r>
          </w:p>
        </w:tc>
        <w:tc>
          <w:tcPr>
            <w:tcW w:w="850" w:type="dxa"/>
            <w:shd w:val="clear" w:color="auto" w:fill="FFFF00"/>
          </w:tcPr>
          <w:p w:rsidR="0070596F" w:rsidRPr="008C72FA" w:rsidRDefault="0070596F" w:rsidP="00D81703">
            <w:pPr>
              <w:pStyle w:val="TableParagraph"/>
              <w:jc w:val="center"/>
              <w:rPr>
                <w:b/>
                <w:sz w:val="20"/>
              </w:rPr>
            </w:pPr>
            <w:r>
              <w:rPr>
                <w:b/>
                <w:sz w:val="20"/>
              </w:rPr>
              <w:t>65,79</w:t>
            </w:r>
          </w:p>
        </w:tc>
        <w:tc>
          <w:tcPr>
            <w:tcW w:w="710" w:type="dxa"/>
            <w:shd w:val="clear" w:color="auto" w:fill="FFFF00"/>
          </w:tcPr>
          <w:p w:rsidR="0070596F" w:rsidRPr="008C72FA" w:rsidRDefault="0070596F" w:rsidP="00D81703">
            <w:pPr>
              <w:pStyle w:val="TableParagraph"/>
              <w:jc w:val="center"/>
              <w:rPr>
                <w:b/>
                <w:sz w:val="20"/>
              </w:rPr>
            </w:pPr>
            <w:r>
              <w:rPr>
                <w:b/>
                <w:sz w:val="20"/>
              </w:rPr>
              <w:t>97,37</w:t>
            </w:r>
          </w:p>
        </w:tc>
        <w:tc>
          <w:tcPr>
            <w:tcW w:w="709" w:type="dxa"/>
            <w:shd w:val="clear" w:color="auto" w:fill="FFFF00"/>
          </w:tcPr>
          <w:p w:rsidR="0070596F" w:rsidRPr="008C72FA" w:rsidRDefault="0070596F" w:rsidP="00D81703">
            <w:pPr>
              <w:pStyle w:val="TableParagraph"/>
              <w:jc w:val="center"/>
              <w:rPr>
                <w:b/>
                <w:sz w:val="20"/>
              </w:rPr>
            </w:pPr>
            <w:r>
              <w:rPr>
                <w:b/>
                <w:sz w:val="20"/>
              </w:rPr>
              <w:t>50</w:t>
            </w:r>
          </w:p>
        </w:tc>
        <w:tc>
          <w:tcPr>
            <w:tcW w:w="850" w:type="dxa"/>
            <w:shd w:val="clear" w:color="auto" w:fill="FFFF00"/>
          </w:tcPr>
          <w:p w:rsidR="0070596F" w:rsidRPr="00EC64F6" w:rsidRDefault="0070596F" w:rsidP="00D81703">
            <w:pPr>
              <w:jc w:val="center"/>
              <w:rPr>
                <w:b/>
              </w:rPr>
            </w:pPr>
            <w:r>
              <w:rPr>
                <w:b/>
              </w:rPr>
              <w:t xml:space="preserve">+ </w:t>
            </w:r>
            <w:r w:rsidRPr="00EC64F6">
              <w:rPr>
                <w:b/>
              </w:rPr>
              <w:t>15,79</w:t>
            </w:r>
          </w:p>
        </w:tc>
      </w:tr>
      <w:tr w:rsidR="0070596F" w:rsidRPr="00EC64F6" w:rsidTr="00D81703">
        <w:trPr>
          <w:trHeight w:val="417"/>
        </w:trPr>
        <w:tc>
          <w:tcPr>
            <w:tcW w:w="566" w:type="dxa"/>
            <w:shd w:val="clear" w:color="auto" w:fill="FFFFFF" w:themeFill="background1"/>
          </w:tcPr>
          <w:p w:rsidR="0070596F" w:rsidRDefault="0070596F" w:rsidP="00D81703">
            <w:pPr>
              <w:pStyle w:val="TableParagraph"/>
              <w:spacing w:before="173"/>
              <w:ind w:left="28"/>
              <w:rPr>
                <w:sz w:val="20"/>
              </w:rPr>
            </w:pPr>
            <w:r>
              <w:rPr>
                <w:sz w:val="20"/>
              </w:rPr>
              <w:t>4.</w:t>
            </w:r>
          </w:p>
        </w:tc>
        <w:tc>
          <w:tcPr>
            <w:tcW w:w="2553"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«Теменичская СОШ»</w:t>
            </w:r>
          </w:p>
        </w:tc>
        <w:tc>
          <w:tcPr>
            <w:tcW w:w="1134" w:type="dxa"/>
            <w:shd w:val="clear" w:color="auto" w:fill="FFFFFF" w:themeFill="background1"/>
          </w:tcPr>
          <w:p w:rsidR="0070596F" w:rsidRDefault="0070596F" w:rsidP="00D81703">
            <w:pPr>
              <w:pStyle w:val="TableParagraph"/>
              <w:spacing w:before="178"/>
              <w:ind w:left="204" w:right="179"/>
              <w:jc w:val="center"/>
              <w:rPr>
                <w:sz w:val="20"/>
              </w:rPr>
            </w:pPr>
            <w:r>
              <w:rPr>
                <w:sz w:val="20"/>
              </w:rPr>
              <w:t>8</w:t>
            </w:r>
          </w:p>
        </w:tc>
        <w:tc>
          <w:tcPr>
            <w:tcW w:w="838" w:type="dxa"/>
            <w:shd w:val="clear" w:color="auto" w:fill="FFFFFF" w:themeFill="background1"/>
          </w:tcPr>
          <w:p w:rsidR="0070596F" w:rsidRDefault="0070596F" w:rsidP="00D81703">
            <w:pPr>
              <w:pStyle w:val="TableParagraph"/>
              <w:spacing w:before="17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73"/>
              <w:ind w:right="156"/>
              <w:jc w:val="center"/>
              <w:rPr>
                <w:sz w:val="20"/>
              </w:rPr>
            </w:pPr>
            <w:r>
              <w:rPr>
                <w:sz w:val="20"/>
              </w:rPr>
              <w:t>37,5</w:t>
            </w:r>
          </w:p>
        </w:tc>
        <w:tc>
          <w:tcPr>
            <w:tcW w:w="848" w:type="dxa"/>
            <w:shd w:val="clear" w:color="auto" w:fill="FFFFFF" w:themeFill="background1"/>
          </w:tcPr>
          <w:p w:rsidR="0070596F" w:rsidRDefault="0070596F" w:rsidP="00D81703">
            <w:pPr>
              <w:pStyle w:val="TableParagraph"/>
              <w:spacing w:before="173"/>
              <w:ind w:left="150" w:right="127"/>
              <w:jc w:val="center"/>
              <w:rPr>
                <w:sz w:val="20"/>
              </w:rPr>
            </w:pPr>
            <w:r>
              <w:rPr>
                <w:sz w:val="20"/>
              </w:rPr>
              <w:t>50</w:t>
            </w:r>
          </w:p>
        </w:tc>
        <w:tc>
          <w:tcPr>
            <w:tcW w:w="864" w:type="dxa"/>
            <w:shd w:val="clear" w:color="auto" w:fill="FFFFFF" w:themeFill="background1"/>
          </w:tcPr>
          <w:p w:rsidR="0070596F" w:rsidRDefault="0070596F" w:rsidP="00D81703">
            <w:pPr>
              <w:pStyle w:val="TableParagraph"/>
              <w:spacing w:before="173"/>
              <w:ind w:right="138"/>
              <w:jc w:val="center"/>
              <w:rPr>
                <w:sz w:val="20"/>
              </w:rPr>
            </w:pPr>
            <w:r>
              <w:rPr>
                <w:sz w:val="20"/>
              </w:rPr>
              <w:t>12,5</w:t>
            </w:r>
          </w:p>
        </w:tc>
        <w:tc>
          <w:tcPr>
            <w:tcW w:w="850" w:type="dxa"/>
            <w:shd w:val="clear" w:color="auto" w:fill="FFFF00"/>
          </w:tcPr>
          <w:p w:rsidR="0070596F" w:rsidRDefault="0070596F" w:rsidP="00D81703">
            <w:pPr>
              <w:pStyle w:val="TableParagraph"/>
              <w:spacing w:before="173"/>
              <w:ind w:left="106" w:right="75"/>
              <w:jc w:val="center"/>
              <w:rPr>
                <w:b/>
                <w:sz w:val="20"/>
              </w:rPr>
            </w:pPr>
            <w:r>
              <w:rPr>
                <w:b/>
                <w:sz w:val="20"/>
              </w:rPr>
              <w:t>62.5</w:t>
            </w:r>
          </w:p>
        </w:tc>
        <w:tc>
          <w:tcPr>
            <w:tcW w:w="710" w:type="dxa"/>
            <w:shd w:val="clear" w:color="auto" w:fill="FFFF00"/>
          </w:tcPr>
          <w:p w:rsidR="0070596F" w:rsidRDefault="0070596F" w:rsidP="00D81703">
            <w:pPr>
              <w:pStyle w:val="TableParagraph"/>
              <w:spacing w:before="173"/>
              <w:ind w:right="108"/>
              <w:jc w:val="right"/>
              <w:rPr>
                <w:b/>
                <w:sz w:val="20"/>
              </w:rPr>
            </w:pPr>
            <w:r>
              <w:rPr>
                <w:b/>
                <w:sz w:val="20"/>
              </w:rPr>
              <w:t>100</w:t>
            </w:r>
          </w:p>
        </w:tc>
        <w:tc>
          <w:tcPr>
            <w:tcW w:w="709" w:type="dxa"/>
            <w:shd w:val="clear" w:color="auto" w:fill="FFFF00"/>
          </w:tcPr>
          <w:p w:rsidR="0070596F" w:rsidRDefault="0070596F" w:rsidP="00D81703">
            <w:pPr>
              <w:pStyle w:val="TableParagraph"/>
              <w:spacing w:before="173"/>
              <w:ind w:right="108"/>
              <w:jc w:val="center"/>
              <w:rPr>
                <w:b/>
                <w:sz w:val="20"/>
              </w:rPr>
            </w:pPr>
            <w:r>
              <w:rPr>
                <w:b/>
                <w:sz w:val="20"/>
              </w:rPr>
              <w:t>0</w:t>
            </w:r>
          </w:p>
        </w:tc>
        <w:tc>
          <w:tcPr>
            <w:tcW w:w="850" w:type="dxa"/>
            <w:shd w:val="clear" w:color="auto" w:fill="FFFF00"/>
          </w:tcPr>
          <w:p w:rsidR="0070596F" w:rsidRPr="00EC64F6" w:rsidRDefault="0070596F" w:rsidP="00D81703">
            <w:pPr>
              <w:jc w:val="center"/>
              <w:rPr>
                <w:b/>
              </w:rPr>
            </w:pPr>
            <w:r>
              <w:rPr>
                <w:b/>
              </w:rPr>
              <w:t xml:space="preserve">+ </w:t>
            </w:r>
            <w:r w:rsidRPr="00EC64F6">
              <w:rPr>
                <w:b/>
              </w:rPr>
              <w:t>62,5</w:t>
            </w:r>
          </w:p>
        </w:tc>
      </w:tr>
      <w:tr w:rsidR="0070596F" w:rsidRPr="00EC64F6" w:rsidTr="00D81703">
        <w:trPr>
          <w:trHeight w:val="409"/>
        </w:trPr>
        <w:tc>
          <w:tcPr>
            <w:tcW w:w="566" w:type="dxa"/>
            <w:shd w:val="clear" w:color="auto" w:fill="FFFFFF" w:themeFill="background1"/>
          </w:tcPr>
          <w:p w:rsidR="0070596F" w:rsidRDefault="0070596F" w:rsidP="00D81703">
            <w:pPr>
              <w:pStyle w:val="TableParagraph"/>
              <w:spacing w:before="173"/>
              <w:ind w:left="28"/>
              <w:rPr>
                <w:sz w:val="20"/>
              </w:rPr>
            </w:pPr>
            <w:r>
              <w:rPr>
                <w:sz w:val="20"/>
              </w:rPr>
              <w:t>5.</w:t>
            </w:r>
          </w:p>
        </w:tc>
        <w:tc>
          <w:tcPr>
            <w:tcW w:w="2553"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«Смольянская</w:t>
            </w:r>
            <w:r>
              <w:rPr>
                <w:spacing w:val="-3"/>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8"/>
              <w:ind w:left="204" w:right="179"/>
              <w:jc w:val="center"/>
              <w:rPr>
                <w:sz w:val="20"/>
              </w:rPr>
            </w:pPr>
            <w:r>
              <w:rPr>
                <w:sz w:val="20"/>
              </w:rPr>
              <w:t>8</w:t>
            </w:r>
          </w:p>
        </w:tc>
        <w:tc>
          <w:tcPr>
            <w:tcW w:w="838" w:type="dxa"/>
            <w:shd w:val="clear" w:color="auto" w:fill="FFFFFF" w:themeFill="background1"/>
          </w:tcPr>
          <w:p w:rsidR="0070596F" w:rsidRDefault="0070596F" w:rsidP="00D81703">
            <w:pPr>
              <w:pStyle w:val="TableParagraph"/>
              <w:spacing w:before="173"/>
              <w:ind w:left="25"/>
              <w:jc w:val="center"/>
              <w:rPr>
                <w:sz w:val="20"/>
              </w:rPr>
            </w:pPr>
            <w:r>
              <w:rPr>
                <w:sz w:val="20"/>
              </w:rPr>
              <w:t>12.5</w:t>
            </w:r>
          </w:p>
        </w:tc>
        <w:tc>
          <w:tcPr>
            <w:tcW w:w="711" w:type="dxa"/>
            <w:shd w:val="clear" w:color="auto" w:fill="FFFFFF" w:themeFill="background1"/>
          </w:tcPr>
          <w:p w:rsidR="0070596F" w:rsidRDefault="0070596F" w:rsidP="00D81703">
            <w:pPr>
              <w:pStyle w:val="TableParagraph"/>
              <w:spacing w:before="173"/>
              <w:ind w:right="156"/>
              <w:jc w:val="right"/>
              <w:rPr>
                <w:sz w:val="20"/>
              </w:rPr>
            </w:pPr>
            <w:r>
              <w:rPr>
                <w:sz w:val="20"/>
              </w:rPr>
              <w:t>12.5</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37.5</w:t>
            </w:r>
          </w:p>
        </w:tc>
        <w:tc>
          <w:tcPr>
            <w:tcW w:w="864" w:type="dxa"/>
            <w:shd w:val="clear" w:color="auto" w:fill="FFFFFF" w:themeFill="background1"/>
          </w:tcPr>
          <w:p w:rsidR="0070596F" w:rsidRDefault="0070596F" w:rsidP="00D81703">
            <w:pPr>
              <w:pStyle w:val="TableParagraph"/>
              <w:spacing w:before="173"/>
              <w:ind w:right="138"/>
              <w:jc w:val="right"/>
              <w:rPr>
                <w:sz w:val="20"/>
              </w:rPr>
            </w:pPr>
            <w:r>
              <w:rPr>
                <w:sz w:val="20"/>
              </w:rPr>
              <w:t>37.5</w:t>
            </w:r>
          </w:p>
        </w:tc>
        <w:tc>
          <w:tcPr>
            <w:tcW w:w="850" w:type="dxa"/>
            <w:shd w:val="clear" w:color="auto" w:fill="FF99FF"/>
          </w:tcPr>
          <w:p w:rsidR="0070596F" w:rsidRDefault="0070596F" w:rsidP="00D81703">
            <w:pPr>
              <w:pStyle w:val="TableParagraph"/>
              <w:spacing w:before="173"/>
              <w:ind w:left="106" w:right="75"/>
              <w:jc w:val="center"/>
              <w:rPr>
                <w:b/>
                <w:sz w:val="20"/>
              </w:rPr>
            </w:pPr>
            <w:r>
              <w:rPr>
                <w:b/>
                <w:sz w:val="20"/>
              </w:rPr>
              <w:t>75</w:t>
            </w:r>
          </w:p>
        </w:tc>
        <w:tc>
          <w:tcPr>
            <w:tcW w:w="710" w:type="dxa"/>
            <w:shd w:val="clear" w:color="auto" w:fill="FF99FF"/>
          </w:tcPr>
          <w:p w:rsidR="0070596F" w:rsidRDefault="0070596F" w:rsidP="00D81703">
            <w:pPr>
              <w:pStyle w:val="TableParagraph"/>
              <w:spacing w:before="173"/>
              <w:ind w:right="108"/>
              <w:jc w:val="right"/>
              <w:rPr>
                <w:b/>
                <w:sz w:val="20"/>
              </w:rPr>
            </w:pPr>
            <w:r>
              <w:rPr>
                <w:b/>
                <w:sz w:val="20"/>
              </w:rPr>
              <w:t>87,5</w:t>
            </w:r>
          </w:p>
        </w:tc>
        <w:tc>
          <w:tcPr>
            <w:tcW w:w="709" w:type="dxa"/>
            <w:shd w:val="clear" w:color="auto" w:fill="FF99FF"/>
          </w:tcPr>
          <w:p w:rsidR="0070596F" w:rsidRDefault="0070596F" w:rsidP="00D81703">
            <w:pPr>
              <w:pStyle w:val="TableParagraph"/>
              <w:spacing w:before="173"/>
              <w:ind w:right="108"/>
              <w:jc w:val="center"/>
              <w:rPr>
                <w:b/>
                <w:sz w:val="20"/>
              </w:rPr>
            </w:pPr>
            <w:r>
              <w:rPr>
                <w:b/>
                <w:sz w:val="20"/>
              </w:rPr>
              <w:t>69</w:t>
            </w:r>
          </w:p>
        </w:tc>
        <w:tc>
          <w:tcPr>
            <w:tcW w:w="850" w:type="dxa"/>
            <w:shd w:val="clear" w:color="auto" w:fill="FF99FF"/>
          </w:tcPr>
          <w:p w:rsidR="0070596F" w:rsidRPr="00EC64F6" w:rsidRDefault="0070596F" w:rsidP="00D81703">
            <w:pPr>
              <w:jc w:val="center"/>
              <w:rPr>
                <w:b/>
              </w:rPr>
            </w:pPr>
            <w:r w:rsidRPr="00EC64F6">
              <w:rPr>
                <w:b/>
              </w:rPr>
              <w:t>-6</w:t>
            </w:r>
          </w:p>
        </w:tc>
      </w:tr>
      <w:tr w:rsidR="0070596F" w:rsidRPr="00EC64F6" w:rsidTr="00D81703">
        <w:trPr>
          <w:trHeight w:val="428"/>
        </w:trPr>
        <w:tc>
          <w:tcPr>
            <w:tcW w:w="566" w:type="dxa"/>
            <w:shd w:val="clear" w:color="auto" w:fill="FFFFFF" w:themeFill="background1"/>
          </w:tcPr>
          <w:p w:rsidR="0070596F" w:rsidRDefault="0070596F" w:rsidP="00D81703">
            <w:pPr>
              <w:pStyle w:val="TableParagraph"/>
              <w:spacing w:before="173"/>
              <w:ind w:left="28"/>
              <w:rPr>
                <w:sz w:val="20"/>
              </w:rPr>
            </w:pPr>
            <w:r>
              <w:rPr>
                <w:sz w:val="20"/>
              </w:rPr>
              <w:t>6.</w:t>
            </w:r>
          </w:p>
        </w:tc>
        <w:tc>
          <w:tcPr>
            <w:tcW w:w="2553" w:type="dxa"/>
            <w:shd w:val="clear" w:color="auto" w:fill="FFFFFF" w:themeFill="background1"/>
          </w:tcPr>
          <w:p w:rsidR="0070596F" w:rsidRDefault="0070596F" w:rsidP="00D81703">
            <w:pPr>
              <w:pStyle w:val="TableParagraph"/>
              <w:spacing w:before="90" w:line="211" w:lineRule="auto"/>
              <w:ind w:left="29" w:right="269"/>
              <w:rPr>
                <w:sz w:val="20"/>
              </w:rPr>
            </w:pPr>
            <w:r>
              <w:rPr>
                <w:sz w:val="20"/>
              </w:rPr>
              <w:t>МБОУ «Супоневская СОШ № 2»</w:t>
            </w:r>
          </w:p>
        </w:tc>
        <w:tc>
          <w:tcPr>
            <w:tcW w:w="1134" w:type="dxa"/>
            <w:shd w:val="clear" w:color="auto" w:fill="FFFFFF" w:themeFill="background1"/>
          </w:tcPr>
          <w:p w:rsidR="0070596F" w:rsidRDefault="0070596F" w:rsidP="00D81703">
            <w:pPr>
              <w:pStyle w:val="TableParagraph"/>
              <w:spacing w:before="178"/>
              <w:ind w:left="204" w:right="179"/>
              <w:jc w:val="center"/>
              <w:rPr>
                <w:sz w:val="20"/>
              </w:rPr>
            </w:pPr>
            <w:r>
              <w:rPr>
                <w:sz w:val="20"/>
              </w:rPr>
              <w:t>1</w:t>
            </w:r>
          </w:p>
        </w:tc>
        <w:tc>
          <w:tcPr>
            <w:tcW w:w="838" w:type="dxa"/>
            <w:shd w:val="clear" w:color="auto" w:fill="FFFFFF" w:themeFill="background1"/>
          </w:tcPr>
          <w:p w:rsidR="0070596F" w:rsidRDefault="0070596F" w:rsidP="00D81703">
            <w:pPr>
              <w:pStyle w:val="TableParagraph"/>
              <w:spacing w:before="17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73"/>
              <w:ind w:right="156"/>
              <w:jc w:val="right"/>
              <w:rPr>
                <w:sz w:val="20"/>
              </w:rPr>
            </w:pPr>
            <w:r>
              <w:rPr>
                <w:sz w:val="20"/>
              </w:rPr>
              <w:t>0</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0</w:t>
            </w:r>
          </w:p>
        </w:tc>
        <w:tc>
          <w:tcPr>
            <w:tcW w:w="864" w:type="dxa"/>
            <w:shd w:val="clear" w:color="auto" w:fill="FFFFFF" w:themeFill="background1"/>
          </w:tcPr>
          <w:p w:rsidR="0070596F" w:rsidRDefault="0070596F" w:rsidP="00D81703">
            <w:pPr>
              <w:pStyle w:val="TableParagraph"/>
              <w:spacing w:before="173"/>
              <w:ind w:right="138"/>
              <w:jc w:val="right"/>
              <w:rPr>
                <w:sz w:val="20"/>
              </w:rPr>
            </w:pPr>
            <w:r>
              <w:rPr>
                <w:sz w:val="20"/>
              </w:rPr>
              <w:t>100</w:t>
            </w:r>
          </w:p>
        </w:tc>
        <w:tc>
          <w:tcPr>
            <w:tcW w:w="850" w:type="dxa"/>
            <w:shd w:val="clear" w:color="auto" w:fill="FFFF00"/>
          </w:tcPr>
          <w:p w:rsidR="0070596F" w:rsidRDefault="0070596F" w:rsidP="00D81703">
            <w:pPr>
              <w:pStyle w:val="TableParagraph"/>
              <w:spacing w:before="173"/>
              <w:ind w:left="106" w:right="75"/>
              <w:jc w:val="center"/>
              <w:rPr>
                <w:b/>
                <w:sz w:val="20"/>
              </w:rPr>
            </w:pPr>
            <w:r>
              <w:rPr>
                <w:b/>
                <w:sz w:val="20"/>
              </w:rPr>
              <w:t>100</w:t>
            </w:r>
          </w:p>
        </w:tc>
        <w:tc>
          <w:tcPr>
            <w:tcW w:w="710" w:type="dxa"/>
            <w:shd w:val="clear" w:color="auto" w:fill="FFFF00"/>
          </w:tcPr>
          <w:p w:rsidR="0070596F" w:rsidRDefault="0070596F" w:rsidP="00D81703">
            <w:pPr>
              <w:pStyle w:val="TableParagraph"/>
              <w:spacing w:before="173"/>
              <w:ind w:right="108"/>
              <w:jc w:val="right"/>
              <w:rPr>
                <w:b/>
                <w:sz w:val="20"/>
              </w:rPr>
            </w:pPr>
            <w:r>
              <w:rPr>
                <w:b/>
                <w:sz w:val="20"/>
              </w:rPr>
              <w:t>100</w:t>
            </w:r>
          </w:p>
        </w:tc>
        <w:tc>
          <w:tcPr>
            <w:tcW w:w="709" w:type="dxa"/>
            <w:shd w:val="clear" w:color="auto" w:fill="FF99FF"/>
          </w:tcPr>
          <w:p w:rsidR="0070596F" w:rsidRDefault="0070596F" w:rsidP="00D81703">
            <w:pPr>
              <w:pStyle w:val="TableParagraph"/>
              <w:spacing w:before="173"/>
              <w:ind w:right="108"/>
              <w:jc w:val="center"/>
              <w:rPr>
                <w:b/>
                <w:sz w:val="20"/>
              </w:rPr>
            </w:pPr>
            <w:r>
              <w:rPr>
                <w:b/>
                <w:sz w:val="20"/>
              </w:rPr>
              <w:t>70 ??</w:t>
            </w:r>
          </w:p>
        </w:tc>
        <w:tc>
          <w:tcPr>
            <w:tcW w:w="850" w:type="dxa"/>
            <w:shd w:val="clear" w:color="auto" w:fill="FFFF00"/>
          </w:tcPr>
          <w:p w:rsidR="0070596F" w:rsidRDefault="0070596F" w:rsidP="00D81703">
            <w:pPr>
              <w:jc w:val="center"/>
              <w:rPr>
                <w:b/>
              </w:rPr>
            </w:pPr>
          </w:p>
          <w:p w:rsidR="0070596F" w:rsidRPr="00EC64F6" w:rsidRDefault="0070596F" w:rsidP="00D81703">
            <w:pPr>
              <w:rPr>
                <w:b/>
              </w:rPr>
            </w:pPr>
            <w:r>
              <w:rPr>
                <w:b/>
              </w:rPr>
              <w:t xml:space="preserve">   + </w:t>
            </w:r>
            <w:r w:rsidRPr="00EC64F6">
              <w:rPr>
                <w:b/>
              </w:rPr>
              <w:t>30</w:t>
            </w:r>
          </w:p>
        </w:tc>
      </w:tr>
      <w:tr w:rsidR="0070596F" w:rsidRPr="00EC64F6" w:rsidTr="00D81703">
        <w:trPr>
          <w:trHeight w:val="406"/>
        </w:trPr>
        <w:tc>
          <w:tcPr>
            <w:tcW w:w="566" w:type="dxa"/>
            <w:shd w:val="clear" w:color="auto" w:fill="FFFFFF" w:themeFill="background1"/>
          </w:tcPr>
          <w:p w:rsidR="0070596F" w:rsidRDefault="0070596F" w:rsidP="00D81703">
            <w:pPr>
              <w:pStyle w:val="TableParagraph"/>
              <w:spacing w:before="173"/>
              <w:ind w:left="28"/>
              <w:rPr>
                <w:sz w:val="20"/>
              </w:rPr>
            </w:pPr>
            <w:r>
              <w:rPr>
                <w:sz w:val="20"/>
              </w:rPr>
              <w:t>7.</w:t>
            </w:r>
          </w:p>
        </w:tc>
        <w:tc>
          <w:tcPr>
            <w:tcW w:w="2553"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«Новодарковичская</w:t>
            </w:r>
            <w:r>
              <w:rPr>
                <w:spacing w:val="-2"/>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8"/>
              <w:ind w:left="20"/>
              <w:jc w:val="center"/>
              <w:rPr>
                <w:sz w:val="20"/>
              </w:rPr>
            </w:pPr>
            <w:r>
              <w:rPr>
                <w:sz w:val="20"/>
              </w:rPr>
              <w:t>35</w:t>
            </w:r>
          </w:p>
        </w:tc>
        <w:tc>
          <w:tcPr>
            <w:tcW w:w="838" w:type="dxa"/>
            <w:shd w:val="clear" w:color="auto" w:fill="FFFFFF" w:themeFill="background1"/>
          </w:tcPr>
          <w:p w:rsidR="0070596F" w:rsidRDefault="0070596F" w:rsidP="00D81703">
            <w:pPr>
              <w:pStyle w:val="TableParagraph"/>
              <w:spacing w:before="17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73"/>
              <w:ind w:right="156"/>
              <w:jc w:val="right"/>
              <w:rPr>
                <w:sz w:val="20"/>
              </w:rPr>
            </w:pPr>
            <w:r>
              <w:rPr>
                <w:sz w:val="20"/>
              </w:rPr>
              <w:t>22,86</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40</w:t>
            </w:r>
          </w:p>
        </w:tc>
        <w:tc>
          <w:tcPr>
            <w:tcW w:w="864" w:type="dxa"/>
            <w:shd w:val="clear" w:color="auto" w:fill="FFFFFF" w:themeFill="background1"/>
          </w:tcPr>
          <w:p w:rsidR="0070596F" w:rsidRDefault="0070596F" w:rsidP="00D81703">
            <w:pPr>
              <w:pStyle w:val="TableParagraph"/>
              <w:spacing w:before="173"/>
              <w:ind w:left="27"/>
              <w:jc w:val="center"/>
              <w:rPr>
                <w:sz w:val="20"/>
              </w:rPr>
            </w:pPr>
            <w:r>
              <w:rPr>
                <w:sz w:val="20"/>
              </w:rPr>
              <w:t>37,14</w:t>
            </w:r>
          </w:p>
        </w:tc>
        <w:tc>
          <w:tcPr>
            <w:tcW w:w="850" w:type="dxa"/>
            <w:shd w:val="clear" w:color="auto" w:fill="FFFF00"/>
          </w:tcPr>
          <w:p w:rsidR="0070596F" w:rsidRDefault="0070596F" w:rsidP="00D81703">
            <w:pPr>
              <w:pStyle w:val="TableParagraph"/>
              <w:spacing w:before="173"/>
              <w:ind w:left="106" w:right="75"/>
              <w:jc w:val="center"/>
              <w:rPr>
                <w:b/>
                <w:sz w:val="20"/>
              </w:rPr>
            </w:pPr>
            <w:r>
              <w:rPr>
                <w:b/>
                <w:sz w:val="20"/>
              </w:rPr>
              <w:t>77,14</w:t>
            </w:r>
          </w:p>
        </w:tc>
        <w:tc>
          <w:tcPr>
            <w:tcW w:w="710" w:type="dxa"/>
            <w:shd w:val="clear" w:color="auto" w:fill="FFFF00"/>
          </w:tcPr>
          <w:p w:rsidR="0070596F" w:rsidRDefault="0070596F" w:rsidP="00D81703">
            <w:pPr>
              <w:pStyle w:val="TableParagraph"/>
              <w:spacing w:before="173"/>
              <w:ind w:right="108"/>
              <w:jc w:val="right"/>
              <w:rPr>
                <w:b/>
                <w:sz w:val="20"/>
              </w:rPr>
            </w:pPr>
            <w:r>
              <w:rPr>
                <w:b/>
                <w:sz w:val="20"/>
              </w:rPr>
              <w:t>100</w:t>
            </w:r>
          </w:p>
        </w:tc>
        <w:tc>
          <w:tcPr>
            <w:tcW w:w="709" w:type="dxa"/>
            <w:shd w:val="clear" w:color="auto" w:fill="FFFF00"/>
          </w:tcPr>
          <w:p w:rsidR="0070596F" w:rsidRDefault="0070596F" w:rsidP="00D81703">
            <w:pPr>
              <w:pStyle w:val="TableParagraph"/>
              <w:spacing w:before="173"/>
              <w:ind w:right="108"/>
              <w:jc w:val="center"/>
              <w:rPr>
                <w:b/>
                <w:sz w:val="20"/>
              </w:rPr>
            </w:pPr>
            <w:r>
              <w:rPr>
                <w:b/>
                <w:sz w:val="20"/>
              </w:rPr>
              <w:t>65</w:t>
            </w:r>
          </w:p>
        </w:tc>
        <w:tc>
          <w:tcPr>
            <w:tcW w:w="850" w:type="dxa"/>
            <w:shd w:val="clear" w:color="auto" w:fill="FFFF00"/>
          </w:tcPr>
          <w:p w:rsidR="0070596F" w:rsidRDefault="0070596F" w:rsidP="00D81703">
            <w:pPr>
              <w:jc w:val="center"/>
              <w:rPr>
                <w:b/>
              </w:rPr>
            </w:pPr>
          </w:p>
          <w:p w:rsidR="0070596F" w:rsidRPr="00EC64F6" w:rsidRDefault="0070596F" w:rsidP="00D81703">
            <w:pPr>
              <w:jc w:val="center"/>
              <w:rPr>
                <w:b/>
              </w:rPr>
            </w:pPr>
            <w:r>
              <w:rPr>
                <w:b/>
              </w:rPr>
              <w:t xml:space="preserve">+ </w:t>
            </w:r>
            <w:r w:rsidRPr="00EC64F6">
              <w:rPr>
                <w:b/>
              </w:rPr>
              <w:t>12,14</w:t>
            </w:r>
          </w:p>
        </w:tc>
      </w:tr>
      <w:tr w:rsidR="0070596F" w:rsidRPr="00EC64F6" w:rsidTr="00D81703">
        <w:trPr>
          <w:trHeight w:val="589"/>
        </w:trPr>
        <w:tc>
          <w:tcPr>
            <w:tcW w:w="566" w:type="dxa"/>
            <w:shd w:val="clear" w:color="auto" w:fill="FFFFFF" w:themeFill="background1"/>
          </w:tcPr>
          <w:p w:rsidR="0070596F" w:rsidRDefault="0070596F" w:rsidP="00D81703">
            <w:pPr>
              <w:pStyle w:val="TableParagraph"/>
              <w:spacing w:before="173"/>
              <w:ind w:left="28"/>
              <w:rPr>
                <w:sz w:val="20"/>
              </w:rPr>
            </w:pPr>
            <w:r>
              <w:rPr>
                <w:sz w:val="20"/>
              </w:rPr>
              <w:t>8.</w:t>
            </w:r>
          </w:p>
        </w:tc>
        <w:tc>
          <w:tcPr>
            <w:tcW w:w="2553" w:type="dxa"/>
            <w:shd w:val="clear" w:color="auto" w:fill="FFFFFF" w:themeFill="background1"/>
          </w:tcPr>
          <w:p w:rsidR="0070596F" w:rsidRDefault="0070596F" w:rsidP="00D81703">
            <w:pPr>
              <w:pStyle w:val="TableParagraph"/>
              <w:spacing w:before="173"/>
              <w:ind w:left="29"/>
              <w:rPr>
                <w:sz w:val="20"/>
              </w:rPr>
            </w:pPr>
            <w:r>
              <w:rPr>
                <w:sz w:val="20"/>
              </w:rPr>
              <w:t>МБОУ «Малополпинская</w:t>
            </w:r>
            <w:r>
              <w:rPr>
                <w:spacing w:val="-2"/>
                <w:sz w:val="20"/>
              </w:rPr>
              <w:t xml:space="preserve"> </w:t>
            </w:r>
            <w:r>
              <w:rPr>
                <w:sz w:val="20"/>
              </w:rPr>
              <w:t>СОШ»</w:t>
            </w:r>
          </w:p>
        </w:tc>
        <w:tc>
          <w:tcPr>
            <w:tcW w:w="1134" w:type="dxa"/>
            <w:shd w:val="clear" w:color="auto" w:fill="FFFFFF" w:themeFill="background1"/>
          </w:tcPr>
          <w:p w:rsidR="0070596F" w:rsidRDefault="0070596F" w:rsidP="00D81703">
            <w:pPr>
              <w:pStyle w:val="TableParagraph"/>
              <w:jc w:val="center"/>
              <w:rPr>
                <w:sz w:val="20"/>
              </w:rPr>
            </w:pPr>
            <w:r>
              <w:rPr>
                <w:sz w:val="20"/>
              </w:rPr>
              <w:t>16</w:t>
            </w:r>
          </w:p>
        </w:tc>
        <w:tc>
          <w:tcPr>
            <w:tcW w:w="838" w:type="dxa"/>
            <w:shd w:val="clear" w:color="auto" w:fill="FFFFFF" w:themeFill="background1"/>
          </w:tcPr>
          <w:p w:rsidR="0070596F" w:rsidRDefault="0070596F" w:rsidP="00D81703">
            <w:pPr>
              <w:pStyle w:val="TableParagraph"/>
              <w:jc w:val="center"/>
              <w:rPr>
                <w:sz w:val="20"/>
              </w:rPr>
            </w:pPr>
            <w:r>
              <w:rPr>
                <w:sz w:val="20"/>
              </w:rPr>
              <w:t>0</w:t>
            </w:r>
          </w:p>
        </w:tc>
        <w:tc>
          <w:tcPr>
            <w:tcW w:w="711" w:type="dxa"/>
            <w:shd w:val="clear" w:color="auto" w:fill="FFFFFF" w:themeFill="background1"/>
          </w:tcPr>
          <w:p w:rsidR="0070596F" w:rsidRDefault="0070596F" w:rsidP="00D81703">
            <w:pPr>
              <w:pStyle w:val="TableParagraph"/>
              <w:jc w:val="center"/>
              <w:rPr>
                <w:sz w:val="20"/>
              </w:rPr>
            </w:pPr>
            <w:r>
              <w:rPr>
                <w:sz w:val="20"/>
              </w:rPr>
              <w:t>37,5</w:t>
            </w:r>
          </w:p>
        </w:tc>
        <w:tc>
          <w:tcPr>
            <w:tcW w:w="848" w:type="dxa"/>
            <w:shd w:val="clear" w:color="auto" w:fill="FFFFFF" w:themeFill="background1"/>
          </w:tcPr>
          <w:p w:rsidR="0070596F" w:rsidRDefault="0070596F" w:rsidP="00D81703">
            <w:pPr>
              <w:pStyle w:val="TableParagraph"/>
              <w:jc w:val="center"/>
              <w:rPr>
                <w:sz w:val="20"/>
              </w:rPr>
            </w:pPr>
            <w:r>
              <w:rPr>
                <w:sz w:val="20"/>
              </w:rPr>
              <w:t>25</w:t>
            </w:r>
          </w:p>
        </w:tc>
        <w:tc>
          <w:tcPr>
            <w:tcW w:w="864" w:type="dxa"/>
            <w:shd w:val="clear" w:color="auto" w:fill="FFFFFF" w:themeFill="background1"/>
          </w:tcPr>
          <w:p w:rsidR="0070596F" w:rsidRDefault="0070596F" w:rsidP="00D81703">
            <w:pPr>
              <w:pStyle w:val="TableParagraph"/>
              <w:jc w:val="center"/>
              <w:rPr>
                <w:sz w:val="20"/>
              </w:rPr>
            </w:pPr>
            <w:r>
              <w:rPr>
                <w:sz w:val="20"/>
              </w:rPr>
              <w:t>37,5</w:t>
            </w:r>
          </w:p>
        </w:tc>
        <w:tc>
          <w:tcPr>
            <w:tcW w:w="850" w:type="dxa"/>
            <w:shd w:val="clear" w:color="auto" w:fill="FF6600"/>
          </w:tcPr>
          <w:p w:rsidR="0070596F" w:rsidRPr="00B414EA" w:rsidRDefault="0070596F" w:rsidP="00D81703">
            <w:pPr>
              <w:pStyle w:val="TableParagraph"/>
              <w:jc w:val="center"/>
              <w:rPr>
                <w:b/>
                <w:sz w:val="20"/>
              </w:rPr>
            </w:pPr>
            <w:r>
              <w:rPr>
                <w:b/>
                <w:sz w:val="20"/>
              </w:rPr>
              <w:t>62,5</w:t>
            </w:r>
          </w:p>
        </w:tc>
        <w:tc>
          <w:tcPr>
            <w:tcW w:w="710" w:type="dxa"/>
            <w:shd w:val="clear" w:color="auto" w:fill="FF6600"/>
          </w:tcPr>
          <w:p w:rsidR="0070596F" w:rsidRPr="00B414EA" w:rsidRDefault="0070596F" w:rsidP="00D81703">
            <w:pPr>
              <w:pStyle w:val="TableParagraph"/>
              <w:jc w:val="center"/>
              <w:rPr>
                <w:b/>
                <w:sz w:val="20"/>
              </w:rPr>
            </w:pPr>
            <w:r>
              <w:rPr>
                <w:b/>
                <w:sz w:val="20"/>
              </w:rPr>
              <w:t>100</w:t>
            </w:r>
          </w:p>
        </w:tc>
        <w:tc>
          <w:tcPr>
            <w:tcW w:w="709" w:type="dxa"/>
            <w:shd w:val="clear" w:color="auto" w:fill="FF6600"/>
          </w:tcPr>
          <w:p w:rsidR="0070596F" w:rsidRPr="00B414EA" w:rsidRDefault="0070596F" w:rsidP="00D81703">
            <w:pPr>
              <w:pStyle w:val="TableParagraph"/>
              <w:jc w:val="center"/>
              <w:rPr>
                <w:b/>
                <w:sz w:val="20"/>
              </w:rPr>
            </w:pPr>
            <w:r>
              <w:rPr>
                <w:b/>
                <w:sz w:val="20"/>
              </w:rPr>
              <w:t>75</w:t>
            </w:r>
          </w:p>
        </w:tc>
        <w:tc>
          <w:tcPr>
            <w:tcW w:w="850" w:type="dxa"/>
            <w:shd w:val="clear" w:color="auto" w:fill="FF6600"/>
          </w:tcPr>
          <w:p w:rsidR="0070596F" w:rsidRDefault="0070596F" w:rsidP="00D81703">
            <w:pPr>
              <w:jc w:val="center"/>
              <w:rPr>
                <w:b/>
              </w:rPr>
            </w:pPr>
          </w:p>
          <w:p w:rsidR="0070596F" w:rsidRPr="00EC64F6" w:rsidRDefault="0070596F" w:rsidP="00D81703">
            <w:pPr>
              <w:jc w:val="center"/>
              <w:rPr>
                <w:b/>
              </w:rPr>
            </w:pPr>
            <w:r>
              <w:rPr>
                <w:b/>
              </w:rPr>
              <w:t xml:space="preserve">- </w:t>
            </w:r>
            <w:r w:rsidRPr="00EC64F6">
              <w:rPr>
                <w:b/>
              </w:rPr>
              <w:t>12,5</w:t>
            </w:r>
          </w:p>
        </w:tc>
      </w:tr>
      <w:tr w:rsidR="0070596F" w:rsidRPr="00EC64F6" w:rsidTr="00D81703">
        <w:trPr>
          <w:trHeight w:val="419"/>
        </w:trPr>
        <w:tc>
          <w:tcPr>
            <w:tcW w:w="566" w:type="dxa"/>
            <w:shd w:val="clear" w:color="auto" w:fill="FFFFFF" w:themeFill="background1"/>
          </w:tcPr>
          <w:p w:rsidR="0070596F" w:rsidRDefault="0070596F" w:rsidP="00D81703">
            <w:pPr>
              <w:pStyle w:val="TableParagraph"/>
              <w:spacing w:before="168"/>
              <w:ind w:left="28"/>
              <w:rPr>
                <w:sz w:val="20"/>
              </w:rPr>
            </w:pPr>
            <w:r>
              <w:rPr>
                <w:sz w:val="20"/>
              </w:rPr>
              <w:t>9.</w:t>
            </w:r>
          </w:p>
        </w:tc>
        <w:tc>
          <w:tcPr>
            <w:tcW w:w="2553" w:type="dxa"/>
            <w:shd w:val="clear" w:color="auto" w:fill="FFFFFF" w:themeFill="background1"/>
          </w:tcPr>
          <w:p w:rsidR="0070596F" w:rsidRDefault="0070596F" w:rsidP="00D81703">
            <w:pPr>
              <w:pStyle w:val="TableParagraph"/>
              <w:spacing w:before="168"/>
              <w:ind w:left="29"/>
              <w:rPr>
                <w:sz w:val="20"/>
              </w:rPr>
            </w:pPr>
            <w:r>
              <w:rPr>
                <w:sz w:val="20"/>
              </w:rPr>
              <w:t>МБОУ</w:t>
            </w:r>
            <w:r>
              <w:rPr>
                <w:spacing w:val="1"/>
                <w:sz w:val="20"/>
              </w:rPr>
              <w:t xml:space="preserve"> </w:t>
            </w:r>
            <w:r>
              <w:rPr>
                <w:sz w:val="20"/>
              </w:rPr>
              <w:t>«Гимназия №1 Брянского района»</w:t>
            </w:r>
          </w:p>
        </w:tc>
        <w:tc>
          <w:tcPr>
            <w:tcW w:w="1134" w:type="dxa"/>
            <w:shd w:val="clear" w:color="auto" w:fill="FFFFFF" w:themeFill="background1"/>
          </w:tcPr>
          <w:p w:rsidR="0070596F" w:rsidRDefault="0070596F" w:rsidP="00D81703">
            <w:pPr>
              <w:pStyle w:val="TableParagraph"/>
              <w:spacing w:before="173"/>
              <w:ind w:left="20"/>
              <w:jc w:val="center"/>
              <w:rPr>
                <w:sz w:val="20"/>
              </w:rPr>
            </w:pPr>
            <w:r>
              <w:rPr>
                <w:sz w:val="20"/>
              </w:rPr>
              <w:t>35</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8,57</w:t>
            </w:r>
          </w:p>
        </w:tc>
        <w:tc>
          <w:tcPr>
            <w:tcW w:w="711" w:type="dxa"/>
            <w:shd w:val="clear" w:color="auto" w:fill="FFFFFF" w:themeFill="background1"/>
          </w:tcPr>
          <w:p w:rsidR="0070596F" w:rsidRDefault="0070596F" w:rsidP="00D81703">
            <w:pPr>
              <w:pStyle w:val="TableParagraph"/>
              <w:spacing w:before="168"/>
              <w:ind w:right="185"/>
              <w:jc w:val="center"/>
              <w:rPr>
                <w:sz w:val="20"/>
              </w:rPr>
            </w:pPr>
            <w:r>
              <w:rPr>
                <w:sz w:val="20"/>
              </w:rPr>
              <w:t>20</w:t>
            </w:r>
          </w:p>
        </w:tc>
        <w:tc>
          <w:tcPr>
            <w:tcW w:w="848" w:type="dxa"/>
            <w:shd w:val="clear" w:color="auto" w:fill="FFFFFF" w:themeFill="background1"/>
          </w:tcPr>
          <w:p w:rsidR="0070596F" w:rsidRDefault="0070596F" w:rsidP="00D81703">
            <w:pPr>
              <w:pStyle w:val="TableParagraph"/>
              <w:spacing w:before="168"/>
              <w:ind w:left="28"/>
              <w:jc w:val="center"/>
              <w:rPr>
                <w:sz w:val="20"/>
              </w:rPr>
            </w:pPr>
            <w:r>
              <w:rPr>
                <w:sz w:val="20"/>
              </w:rPr>
              <w:t>51,43</w:t>
            </w:r>
          </w:p>
        </w:tc>
        <w:tc>
          <w:tcPr>
            <w:tcW w:w="864" w:type="dxa"/>
            <w:shd w:val="clear" w:color="auto" w:fill="FFFFFF" w:themeFill="background1"/>
          </w:tcPr>
          <w:p w:rsidR="0070596F" w:rsidRDefault="0070596F" w:rsidP="00D81703">
            <w:pPr>
              <w:pStyle w:val="TableParagraph"/>
              <w:spacing w:before="168"/>
              <w:ind w:left="27"/>
              <w:jc w:val="center"/>
              <w:rPr>
                <w:sz w:val="20"/>
              </w:rPr>
            </w:pPr>
            <w:r>
              <w:rPr>
                <w:sz w:val="20"/>
              </w:rPr>
              <w:t>20</w:t>
            </w:r>
          </w:p>
        </w:tc>
        <w:tc>
          <w:tcPr>
            <w:tcW w:w="850" w:type="dxa"/>
            <w:shd w:val="clear" w:color="auto" w:fill="FFFF00"/>
          </w:tcPr>
          <w:p w:rsidR="0070596F" w:rsidRDefault="0070596F" w:rsidP="00D81703">
            <w:pPr>
              <w:pStyle w:val="TableParagraph"/>
              <w:spacing w:before="168"/>
              <w:ind w:left="27"/>
              <w:jc w:val="center"/>
              <w:rPr>
                <w:b/>
                <w:sz w:val="20"/>
              </w:rPr>
            </w:pPr>
            <w:r>
              <w:rPr>
                <w:b/>
                <w:sz w:val="20"/>
              </w:rPr>
              <w:t>71,43</w:t>
            </w:r>
          </w:p>
        </w:tc>
        <w:tc>
          <w:tcPr>
            <w:tcW w:w="710" w:type="dxa"/>
            <w:shd w:val="clear" w:color="auto" w:fill="FFFF00"/>
          </w:tcPr>
          <w:p w:rsidR="0070596F" w:rsidRDefault="0070596F" w:rsidP="00D81703">
            <w:pPr>
              <w:pStyle w:val="TableParagraph"/>
              <w:spacing w:before="168"/>
              <w:ind w:right="108"/>
              <w:jc w:val="right"/>
              <w:rPr>
                <w:b/>
                <w:sz w:val="20"/>
              </w:rPr>
            </w:pPr>
            <w:r>
              <w:rPr>
                <w:b/>
                <w:sz w:val="20"/>
              </w:rPr>
              <w:t>91,43</w:t>
            </w:r>
          </w:p>
        </w:tc>
        <w:tc>
          <w:tcPr>
            <w:tcW w:w="709" w:type="dxa"/>
            <w:shd w:val="clear" w:color="auto" w:fill="FFFF00"/>
          </w:tcPr>
          <w:p w:rsidR="0070596F" w:rsidRDefault="0070596F" w:rsidP="00D81703">
            <w:pPr>
              <w:pStyle w:val="TableParagraph"/>
              <w:spacing w:before="168"/>
              <w:ind w:right="108"/>
              <w:jc w:val="center"/>
              <w:rPr>
                <w:b/>
                <w:sz w:val="20"/>
              </w:rPr>
            </w:pPr>
            <w:r>
              <w:rPr>
                <w:b/>
                <w:sz w:val="20"/>
              </w:rPr>
              <w:t>58</w:t>
            </w:r>
          </w:p>
        </w:tc>
        <w:tc>
          <w:tcPr>
            <w:tcW w:w="850" w:type="dxa"/>
            <w:shd w:val="clear" w:color="auto" w:fill="FFFF00"/>
          </w:tcPr>
          <w:p w:rsidR="0070596F" w:rsidRDefault="0070596F" w:rsidP="00D81703">
            <w:pPr>
              <w:jc w:val="center"/>
              <w:rPr>
                <w:b/>
              </w:rPr>
            </w:pPr>
          </w:p>
          <w:p w:rsidR="0070596F" w:rsidRPr="00EC64F6" w:rsidRDefault="0070596F" w:rsidP="00D81703">
            <w:pPr>
              <w:jc w:val="center"/>
              <w:rPr>
                <w:b/>
              </w:rPr>
            </w:pPr>
            <w:r>
              <w:rPr>
                <w:b/>
              </w:rPr>
              <w:t>+ 13,43</w:t>
            </w:r>
          </w:p>
        </w:tc>
      </w:tr>
      <w:tr w:rsidR="0070596F" w:rsidRPr="00EC64F6" w:rsidTr="00D81703">
        <w:trPr>
          <w:trHeight w:val="553"/>
        </w:trPr>
        <w:tc>
          <w:tcPr>
            <w:tcW w:w="566" w:type="dxa"/>
            <w:shd w:val="clear" w:color="auto" w:fill="FFFFFF" w:themeFill="background1"/>
          </w:tcPr>
          <w:p w:rsidR="0070596F" w:rsidRDefault="0070596F" w:rsidP="00D81703">
            <w:pPr>
              <w:pStyle w:val="TableParagraph"/>
              <w:spacing w:before="168"/>
              <w:ind w:left="28"/>
              <w:rPr>
                <w:sz w:val="20"/>
              </w:rPr>
            </w:pPr>
            <w:r>
              <w:rPr>
                <w:sz w:val="20"/>
              </w:rPr>
              <w:t>10.</w:t>
            </w:r>
          </w:p>
        </w:tc>
        <w:tc>
          <w:tcPr>
            <w:tcW w:w="2553" w:type="dxa"/>
            <w:shd w:val="clear" w:color="auto" w:fill="FFFFFF" w:themeFill="background1"/>
          </w:tcPr>
          <w:p w:rsidR="0070596F" w:rsidRPr="007170C8" w:rsidRDefault="0070596F" w:rsidP="00D81703">
            <w:pPr>
              <w:pStyle w:val="TableParagraph"/>
              <w:spacing w:before="168"/>
              <w:ind w:left="29"/>
              <w:rPr>
                <w:sz w:val="18"/>
                <w:szCs w:val="18"/>
                <w:lang w:val="ru-RU"/>
              </w:rPr>
            </w:pPr>
            <w:r w:rsidRPr="007170C8">
              <w:rPr>
                <w:sz w:val="18"/>
                <w:szCs w:val="18"/>
                <w:lang w:val="ru-RU"/>
              </w:rPr>
              <w:t>МБОУ</w:t>
            </w:r>
            <w:r w:rsidRPr="007170C8">
              <w:rPr>
                <w:spacing w:val="-1"/>
                <w:sz w:val="18"/>
                <w:szCs w:val="18"/>
                <w:lang w:val="ru-RU"/>
              </w:rPr>
              <w:t xml:space="preserve"> </w:t>
            </w:r>
            <w:r w:rsidRPr="007170C8">
              <w:rPr>
                <w:sz w:val="18"/>
                <w:szCs w:val="18"/>
                <w:lang w:val="ru-RU"/>
              </w:rPr>
              <w:t>«Супоневская</w:t>
            </w:r>
            <w:r w:rsidRPr="007170C8">
              <w:rPr>
                <w:spacing w:val="-3"/>
                <w:sz w:val="18"/>
                <w:szCs w:val="18"/>
                <w:lang w:val="ru-RU"/>
              </w:rPr>
              <w:t xml:space="preserve"> </w:t>
            </w:r>
            <w:r w:rsidRPr="007170C8">
              <w:rPr>
                <w:sz w:val="18"/>
                <w:szCs w:val="18"/>
                <w:lang w:val="ru-RU"/>
              </w:rPr>
              <w:t>СОШ №1 им. героя Советского Союза Н.И. Чувина»</w:t>
            </w:r>
          </w:p>
        </w:tc>
        <w:tc>
          <w:tcPr>
            <w:tcW w:w="1134" w:type="dxa"/>
            <w:shd w:val="clear" w:color="auto" w:fill="FFFFFF" w:themeFill="background1"/>
          </w:tcPr>
          <w:p w:rsidR="0070596F" w:rsidRDefault="0070596F" w:rsidP="00D81703">
            <w:pPr>
              <w:pStyle w:val="TableParagraph"/>
              <w:spacing w:before="173"/>
              <w:ind w:left="20"/>
              <w:jc w:val="center"/>
              <w:rPr>
                <w:sz w:val="20"/>
              </w:rPr>
            </w:pPr>
            <w:r>
              <w:rPr>
                <w:sz w:val="20"/>
              </w:rPr>
              <w:t>57</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5,26</w:t>
            </w:r>
          </w:p>
        </w:tc>
        <w:tc>
          <w:tcPr>
            <w:tcW w:w="711" w:type="dxa"/>
            <w:shd w:val="clear" w:color="auto" w:fill="FFFFFF" w:themeFill="background1"/>
          </w:tcPr>
          <w:p w:rsidR="0070596F" w:rsidRDefault="0070596F" w:rsidP="00D81703">
            <w:pPr>
              <w:pStyle w:val="TableParagraph"/>
              <w:spacing w:before="168"/>
              <w:ind w:right="156"/>
              <w:jc w:val="center"/>
              <w:rPr>
                <w:sz w:val="20"/>
              </w:rPr>
            </w:pPr>
            <w:r>
              <w:rPr>
                <w:sz w:val="20"/>
              </w:rPr>
              <w:t>22,81</w:t>
            </w:r>
          </w:p>
        </w:tc>
        <w:tc>
          <w:tcPr>
            <w:tcW w:w="848" w:type="dxa"/>
            <w:shd w:val="clear" w:color="auto" w:fill="FFFFFF" w:themeFill="background1"/>
          </w:tcPr>
          <w:p w:rsidR="0070596F" w:rsidRDefault="0070596F" w:rsidP="00D81703">
            <w:pPr>
              <w:pStyle w:val="TableParagraph"/>
              <w:spacing w:before="168"/>
              <w:ind w:left="159" w:right="127"/>
              <w:jc w:val="center"/>
              <w:rPr>
                <w:sz w:val="20"/>
              </w:rPr>
            </w:pPr>
            <w:r>
              <w:rPr>
                <w:sz w:val="20"/>
              </w:rPr>
              <w:t>50,88</w:t>
            </w:r>
          </w:p>
        </w:tc>
        <w:tc>
          <w:tcPr>
            <w:tcW w:w="864" w:type="dxa"/>
            <w:shd w:val="clear" w:color="auto" w:fill="FFFFFF" w:themeFill="background1"/>
          </w:tcPr>
          <w:p w:rsidR="0070596F" w:rsidRDefault="0070596F" w:rsidP="00D81703">
            <w:pPr>
              <w:pStyle w:val="TableParagraph"/>
              <w:spacing w:before="168"/>
              <w:ind w:right="138"/>
              <w:jc w:val="center"/>
              <w:rPr>
                <w:sz w:val="20"/>
              </w:rPr>
            </w:pPr>
            <w:r>
              <w:rPr>
                <w:sz w:val="20"/>
              </w:rPr>
              <w:t>21,05</w:t>
            </w:r>
          </w:p>
        </w:tc>
        <w:tc>
          <w:tcPr>
            <w:tcW w:w="850" w:type="dxa"/>
            <w:shd w:val="clear" w:color="auto" w:fill="FFFF00"/>
          </w:tcPr>
          <w:p w:rsidR="0070596F" w:rsidRPr="00B414EA" w:rsidRDefault="0070596F" w:rsidP="00D81703">
            <w:pPr>
              <w:pStyle w:val="TableParagraph"/>
              <w:spacing w:before="168"/>
              <w:ind w:left="106" w:right="75"/>
              <w:jc w:val="center"/>
              <w:rPr>
                <w:b/>
                <w:sz w:val="20"/>
              </w:rPr>
            </w:pPr>
            <w:r>
              <w:rPr>
                <w:b/>
                <w:sz w:val="20"/>
              </w:rPr>
              <w:t>71,93</w:t>
            </w:r>
          </w:p>
        </w:tc>
        <w:tc>
          <w:tcPr>
            <w:tcW w:w="710" w:type="dxa"/>
            <w:shd w:val="clear" w:color="auto" w:fill="FFFF00"/>
          </w:tcPr>
          <w:p w:rsidR="0070596F" w:rsidRPr="00B414EA" w:rsidRDefault="0070596F" w:rsidP="00D81703">
            <w:pPr>
              <w:pStyle w:val="TableParagraph"/>
              <w:spacing w:before="168"/>
              <w:ind w:right="108"/>
              <w:jc w:val="right"/>
              <w:rPr>
                <w:b/>
                <w:sz w:val="20"/>
              </w:rPr>
            </w:pPr>
            <w:r>
              <w:rPr>
                <w:b/>
                <w:sz w:val="20"/>
              </w:rPr>
              <w:t>94,74</w:t>
            </w:r>
          </w:p>
        </w:tc>
        <w:tc>
          <w:tcPr>
            <w:tcW w:w="709" w:type="dxa"/>
            <w:shd w:val="clear" w:color="auto" w:fill="FFFF00"/>
          </w:tcPr>
          <w:p w:rsidR="0070596F" w:rsidRPr="00B414EA" w:rsidRDefault="0070596F" w:rsidP="00D81703">
            <w:pPr>
              <w:pStyle w:val="TableParagraph"/>
              <w:spacing w:before="168"/>
              <w:ind w:right="108"/>
              <w:jc w:val="center"/>
              <w:rPr>
                <w:b/>
                <w:sz w:val="20"/>
              </w:rPr>
            </w:pPr>
            <w:r>
              <w:rPr>
                <w:b/>
                <w:sz w:val="20"/>
              </w:rPr>
              <w:t>57</w:t>
            </w:r>
          </w:p>
        </w:tc>
        <w:tc>
          <w:tcPr>
            <w:tcW w:w="850" w:type="dxa"/>
            <w:shd w:val="clear" w:color="auto" w:fill="FFFF00"/>
          </w:tcPr>
          <w:p w:rsidR="0070596F" w:rsidRDefault="0070596F" w:rsidP="00D81703">
            <w:pPr>
              <w:jc w:val="center"/>
              <w:rPr>
                <w:b/>
              </w:rPr>
            </w:pPr>
          </w:p>
          <w:p w:rsidR="0070596F" w:rsidRPr="00EC64F6" w:rsidRDefault="0070596F" w:rsidP="00D81703">
            <w:pPr>
              <w:jc w:val="center"/>
              <w:rPr>
                <w:b/>
              </w:rPr>
            </w:pPr>
            <w:r>
              <w:rPr>
                <w:b/>
              </w:rPr>
              <w:t>+ 14,93</w:t>
            </w:r>
          </w:p>
        </w:tc>
      </w:tr>
      <w:tr w:rsidR="0070596F" w:rsidRPr="00EC64F6" w:rsidTr="00D81703">
        <w:trPr>
          <w:trHeight w:val="335"/>
        </w:trPr>
        <w:tc>
          <w:tcPr>
            <w:tcW w:w="566" w:type="dxa"/>
            <w:shd w:val="clear" w:color="auto" w:fill="FFFFFF" w:themeFill="background1"/>
          </w:tcPr>
          <w:p w:rsidR="0070596F" w:rsidRDefault="0070596F" w:rsidP="00D81703">
            <w:pPr>
              <w:pStyle w:val="TableParagraph"/>
              <w:spacing w:before="168"/>
              <w:ind w:left="28"/>
              <w:rPr>
                <w:sz w:val="20"/>
              </w:rPr>
            </w:pPr>
            <w:r>
              <w:rPr>
                <w:sz w:val="20"/>
              </w:rPr>
              <w:t>11.</w:t>
            </w:r>
          </w:p>
        </w:tc>
        <w:tc>
          <w:tcPr>
            <w:tcW w:w="2553" w:type="dxa"/>
            <w:shd w:val="clear" w:color="auto" w:fill="FFFFFF" w:themeFill="background1"/>
          </w:tcPr>
          <w:p w:rsidR="0070596F" w:rsidRDefault="0070596F" w:rsidP="00D81703">
            <w:pPr>
              <w:pStyle w:val="TableParagraph"/>
              <w:spacing w:before="168"/>
              <w:ind w:left="29"/>
              <w:rPr>
                <w:sz w:val="20"/>
              </w:rPr>
            </w:pPr>
            <w:r>
              <w:rPr>
                <w:sz w:val="20"/>
              </w:rPr>
              <w:t>МБОУ</w:t>
            </w:r>
            <w:r>
              <w:rPr>
                <w:spacing w:val="-2"/>
                <w:sz w:val="20"/>
              </w:rPr>
              <w:t xml:space="preserve"> </w:t>
            </w:r>
            <w:r>
              <w:rPr>
                <w:sz w:val="20"/>
              </w:rPr>
              <w:t>«Домашовская</w:t>
            </w:r>
            <w:r>
              <w:rPr>
                <w:spacing w:val="-4"/>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3"/>
              <w:ind w:left="204" w:right="179"/>
              <w:jc w:val="center"/>
              <w:rPr>
                <w:sz w:val="20"/>
              </w:rPr>
            </w:pPr>
            <w:r>
              <w:rPr>
                <w:sz w:val="20"/>
              </w:rPr>
              <w:t>7</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8"/>
              <w:ind w:right="237"/>
              <w:jc w:val="center"/>
              <w:rPr>
                <w:sz w:val="20"/>
              </w:rPr>
            </w:pPr>
            <w:r>
              <w:rPr>
                <w:sz w:val="20"/>
              </w:rPr>
              <w:t>42,96</w:t>
            </w:r>
          </w:p>
        </w:tc>
        <w:tc>
          <w:tcPr>
            <w:tcW w:w="848" w:type="dxa"/>
            <w:shd w:val="clear" w:color="auto" w:fill="FFFFFF" w:themeFill="background1"/>
          </w:tcPr>
          <w:p w:rsidR="0070596F" w:rsidRDefault="0070596F" w:rsidP="00D81703">
            <w:pPr>
              <w:pStyle w:val="TableParagraph"/>
              <w:spacing w:before="168"/>
              <w:ind w:left="150" w:right="127"/>
              <w:jc w:val="center"/>
              <w:rPr>
                <w:sz w:val="20"/>
              </w:rPr>
            </w:pPr>
            <w:r>
              <w:rPr>
                <w:sz w:val="20"/>
              </w:rPr>
              <w:t>0</w:t>
            </w:r>
          </w:p>
        </w:tc>
        <w:tc>
          <w:tcPr>
            <w:tcW w:w="864" w:type="dxa"/>
            <w:shd w:val="clear" w:color="auto" w:fill="FFFFFF" w:themeFill="background1"/>
          </w:tcPr>
          <w:p w:rsidR="0070596F" w:rsidRDefault="0070596F" w:rsidP="00D81703">
            <w:pPr>
              <w:pStyle w:val="TableParagraph"/>
              <w:spacing w:before="168"/>
              <w:ind w:left="243"/>
              <w:jc w:val="center"/>
              <w:rPr>
                <w:sz w:val="20"/>
              </w:rPr>
            </w:pPr>
            <w:r>
              <w:rPr>
                <w:sz w:val="20"/>
              </w:rPr>
              <w:t>57,14</w:t>
            </w:r>
          </w:p>
        </w:tc>
        <w:tc>
          <w:tcPr>
            <w:tcW w:w="850" w:type="dxa"/>
            <w:shd w:val="clear" w:color="auto" w:fill="FF6600"/>
          </w:tcPr>
          <w:p w:rsidR="0070596F" w:rsidRDefault="0070596F" w:rsidP="00D81703">
            <w:pPr>
              <w:pStyle w:val="TableParagraph"/>
              <w:spacing w:before="168"/>
              <w:ind w:left="106" w:right="84"/>
              <w:jc w:val="center"/>
              <w:rPr>
                <w:b/>
                <w:sz w:val="20"/>
              </w:rPr>
            </w:pPr>
            <w:r>
              <w:rPr>
                <w:b/>
                <w:sz w:val="20"/>
              </w:rPr>
              <w:t>57,14</w:t>
            </w:r>
          </w:p>
        </w:tc>
        <w:tc>
          <w:tcPr>
            <w:tcW w:w="710" w:type="dxa"/>
            <w:shd w:val="clear" w:color="auto" w:fill="FF6600"/>
          </w:tcPr>
          <w:p w:rsidR="0070596F" w:rsidRDefault="0070596F" w:rsidP="00D81703">
            <w:pPr>
              <w:pStyle w:val="TableParagraph"/>
              <w:spacing w:before="168"/>
              <w:ind w:right="108"/>
              <w:jc w:val="right"/>
              <w:rPr>
                <w:b/>
                <w:sz w:val="20"/>
              </w:rPr>
            </w:pPr>
            <w:r>
              <w:rPr>
                <w:b/>
                <w:sz w:val="20"/>
              </w:rPr>
              <w:t>100</w:t>
            </w:r>
          </w:p>
        </w:tc>
        <w:tc>
          <w:tcPr>
            <w:tcW w:w="709" w:type="dxa"/>
            <w:shd w:val="clear" w:color="auto" w:fill="FF6600"/>
          </w:tcPr>
          <w:p w:rsidR="0070596F" w:rsidRDefault="0070596F" w:rsidP="00D81703">
            <w:pPr>
              <w:pStyle w:val="TableParagraph"/>
              <w:spacing w:before="168"/>
              <w:ind w:right="108"/>
              <w:jc w:val="center"/>
              <w:rPr>
                <w:b/>
                <w:sz w:val="20"/>
              </w:rPr>
            </w:pPr>
            <w:r>
              <w:rPr>
                <w:b/>
                <w:sz w:val="20"/>
              </w:rPr>
              <w:t>80</w:t>
            </w:r>
          </w:p>
        </w:tc>
        <w:tc>
          <w:tcPr>
            <w:tcW w:w="850" w:type="dxa"/>
            <w:shd w:val="clear" w:color="auto" w:fill="FF6600"/>
          </w:tcPr>
          <w:p w:rsidR="0070596F" w:rsidRDefault="0070596F" w:rsidP="00D81703">
            <w:pPr>
              <w:jc w:val="center"/>
              <w:rPr>
                <w:b/>
              </w:rPr>
            </w:pPr>
          </w:p>
          <w:p w:rsidR="0070596F" w:rsidRPr="00EC64F6" w:rsidRDefault="0070596F" w:rsidP="00D81703">
            <w:pPr>
              <w:jc w:val="center"/>
              <w:rPr>
                <w:b/>
              </w:rPr>
            </w:pPr>
            <w:r>
              <w:rPr>
                <w:b/>
              </w:rPr>
              <w:t>- 22,86</w:t>
            </w:r>
          </w:p>
        </w:tc>
      </w:tr>
      <w:tr w:rsidR="0070596F" w:rsidRPr="00EC64F6" w:rsidTr="00D81703">
        <w:trPr>
          <w:trHeight w:val="354"/>
        </w:trPr>
        <w:tc>
          <w:tcPr>
            <w:tcW w:w="566" w:type="dxa"/>
            <w:shd w:val="clear" w:color="auto" w:fill="FFFFFF" w:themeFill="background1"/>
          </w:tcPr>
          <w:p w:rsidR="0070596F" w:rsidRDefault="0070596F" w:rsidP="00D81703">
            <w:pPr>
              <w:pStyle w:val="TableParagraph"/>
              <w:spacing w:before="173"/>
              <w:ind w:left="28"/>
              <w:rPr>
                <w:sz w:val="20"/>
              </w:rPr>
            </w:pPr>
            <w:r>
              <w:rPr>
                <w:sz w:val="20"/>
              </w:rPr>
              <w:t>12.</w:t>
            </w:r>
          </w:p>
        </w:tc>
        <w:tc>
          <w:tcPr>
            <w:tcW w:w="2553"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«Стекляннорадицкая</w:t>
            </w:r>
            <w:r>
              <w:rPr>
                <w:spacing w:val="-3"/>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8"/>
              <w:ind w:left="20"/>
              <w:jc w:val="center"/>
              <w:rPr>
                <w:sz w:val="20"/>
              </w:rPr>
            </w:pPr>
            <w:r>
              <w:rPr>
                <w:sz w:val="20"/>
              </w:rPr>
              <w:t>8</w:t>
            </w:r>
          </w:p>
        </w:tc>
        <w:tc>
          <w:tcPr>
            <w:tcW w:w="838" w:type="dxa"/>
            <w:shd w:val="clear" w:color="auto" w:fill="FFFFFF" w:themeFill="background1"/>
          </w:tcPr>
          <w:p w:rsidR="0070596F" w:rsidRDefault="0070596F" w:rsidP="00D81703">
            <w:pPr>
              <w:pStyle w:val="TableParagraph"/>
              <w:spacing w:before="173"/>
              <w:ind w:left="165" w:right="136"/>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73"/>
              <w:ind w:right="156"/>
              <w:jc w:val="center"/>
              <w:rPr>
                <w:sz w:val="20"/>
              </w:rPr>
            </w:pPr>
            <w:r>
              <w:rPr>
                <w:sz w:val="20"/>
              </w:rPr>
              <w:t>12,5</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50</w:t>
            </w:r>
          </w:p>
        </w:tc>
        <w:tc>
          <w:tcPr>
            <w:tcW w:w="864" w:type="dxa"/>
            <w:shd w:val="clear" w:color="auto" w:fill="FFFFFF" w:themeFill="background1"/>
          </w:tcPr>
          <w:p w:rsidR="0070596F" w:rsidRDefault="0070596F" w:rsidP="00D81703">
            <w:pPr>
              <w:pStyle w:val="TableParagraph"/>
              <w:spacing w:before="173"/>
              <w:ind w:left="27"/>
              <w:jc w:val="center"/>
              <w:rPr>
                <w:sz w:val="20"/>
              </w:rPr>
            </w:pPr>
            <w:r>
              <w:rPr>
                <w:sz w:val="20"/>
              </w:rPr>
              <w:t>37,5</w:t>
            </w:r>
          </w:p>
        </w:tc>
        <w:tc>
          <w:tcPr>
            <w:tcW w:w="850" w:type="dxa"/>
            <w:shd w:val="clear" w:color="auto" w:fill="D9D9D9" w:themeFill="background1" w:themeFillShade="D9"/>
          </w:tcPr>
          <w:p w:rsidR="0070596F" w:rsidRDefault="0070596F" w:rsidP="00D81703">
            <w:pPr>
              <w:pStyle w:val="TableParagraph"/>
              <w:spacing w:before="173"/>
              <w:ind w:left="106" w:right="75"/>
              <w:jc w:val="center"/>
              <w:rPr>
                <w:b/>
                <w:sz w:val="20"/>
              </w:rPr>
            </w:pPr>
            <w:r>
              <w:rPr>
                <w:b/>
                <w:sz w:val="20"/>
              </w:rPr>
              <w:t>87,5</w:t>
            </w:r>
          </w:p>
        </w:tc>
        <w:tc>
          <w:tcPr>
            <w:tcW w:w="710" w:type="dxa"/>
            <w:shd w:val="clear" w:color="auto" w:fill="D9D9D9" w:themeFill="background1" w:themeFillShade="D9"/>
          </w:tcPr>
          <w:p w:rsidR="0070596F" w:rsidRDefault="0070596F" w:rsidP="00D81703">
            <w:pPr>
              <w:pStyle w:val="TableParagraph"/>
              <w:spacing w:before="173"/>
              <w:ind w:right="80"/>
              <w:jc w:val="right"/>
              <w:rPr>
                <w:b/>
                <w:sz w:val="20"/>
              </w:rPr>
            </w:pPr>
            <w:r>
              <w:rPr>
                <w:b/>
                <w:sz w:val="20"/>
              </w:rPr>
              <w:t>100</w:t>
            </w:r>
          </w:p>
        </w:tc>
        <w:tc>
          <w:tcPr>
            <w:tcW w:w="709" w:type="dxa"/>
            <w:shd w:val="clear" w:color="auto" w:fill="D9D9D9" w:themeFill="background1" w:themeFillShade="D9"/>
          </w:tcPr>
          <w:p w:rsidR="0070596F" w:rsidRDefault="0070596F" w:rsidP="00D81703">
            <w:pPr>
              <w:pStyle w:val="TableParagraph"/>
              <w:spacing w:before="173"/>
              <w:ind w:right="80"/>
              <w:jc w:val="center"/>
              <w:rPr>
                <w:b/>
                <w:sz w:val="20"/>
              </w:rPr>
            </w:pPr>
          </w:p>
        </w:tc>
        <w:tc>
          <w:tcPr>
            <w:tcW w:w="850" w:type="dxa"/>
            <w:shd w:val="clear" w:color="auto" w:fill="D9D9D9" w:themeFill="background1" w:themeFillShade="D9"/>
          </w:tcPr>
          <w:p w:rsidR="0070596F" w:rsidRPr="00EC64F6" w:rsidRDefault="0070596F" w:rsidP="00D81703">
            <w:pPr>
              <w:jc w:val="center"/>
              <w:rPr>
                <w:b/>
              </w:rPr>
            </w:pPr>
          </w:p>
        </w:tc>
      </w:tr>
      <w:tr w:rsidR="0070596F" w:rsidRPr="00EC64F6" w:rsidTr="00D81703">
        <w:trPr>
          <w:trHeight w:val="361"/>
        </w:trPr>
        <w:tc>
          <w:tcPr>
            <w:tcW w:w="566" w:type="dxa"/>
            <w:shd w:val="clear" w:color="auto" w:fill="FFFFFF" w:themeFill="background1"/>
          </w:tcPr>
          <w:p w:rsidR="0070596F" w:rsidRDefault="0070596F" w:rsidP="00D81703">
            <w:pPr>
              <w:pStyle w:val="TableParagraph"/>
              <w:spacing w:before="173"/>
              <w:ind w:left="28"/>
              <w:rPr>
                <w:sz w:val="20"/>
              </w:rPr>
            </w:pPr>
            <w:r>
              <w:rPr>
                <w:sz w:val="20"/>
              </w:rPr>
              <w:t>13.</w:t>
            </w:r>
          </w:p>
        </w:tc>
        <w:tc>
          <w:tcPr>
            <w:tcW w:w="2553" w:type="dxa"/>
            <w:shd w:val="clear" w:color="auto" w:fill="FFFFFF" w:themeFill="background1"/>
          </w:tcPr>
          <w:p w:rsidR="0070596F" w:rsidRDefault="0070596F" w:rsidP="00D81703">
            <w:pPr>
              <w:pStyle w:val="TableParagraph"/>
              <w:spacing w:before="173"/>
              <w:ind w:left="29"/>
              <w:rPr>
                <w:sz w:val="20"/>
              </w:rPr>
            </w:pPr>
            <w:r>
              <w:rPr>
                <w:sz w:val="20"/>
              </w:rPr>
              <w:t>МБОУ «Отрадненская</w:t>
            </w:r>
            <w:r>
              <w:rPr>
                <w:spacing w:val="-1"/>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8"/>
              <w:ind w:left="204" w:right="179"/>
              <w:jc w:val="center"/>
              <w:rPr>
                <w:sz w:val="20"/>
              </w:rPr>
            </w:pPr>
            <w:r>
              <w:rPr>
                <w:sz w:val="20"/>
              </w:rPr>
              <w:t>33</w:t>
            </w:r>
          </w:p>
        </w:tc>
        <w:tc>
          <w:tcPr>
            <w:tcW w:w="838" w:type="dxa"/>
            <w:shd w:val="clear" w:color="auto" w:fill="FFFFFF" w:themeFill="background1"/>
          </w:tcPr>
          <w:p w:rsidR="0070596F" w:rsidRDefault="0070596F" w:rsidP="00D81703">
            <w:pPr>
              <w:pStyle w:val="TableParagraph"/>
              <w:spacing w:before="173"/>
              <w:ind w:left="161" w:right="136"/>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73"/>
              <w:ind w:right="156"/>
              <w:jc w:val="center"/>
              <w:rPr>
                <w:sz w:val="20"/>
              </w:rPr>
            </w:pPr>
            <w:r>
              <w:rPr>
                <w:sz w:val="20"/>
              </w:rPr>
              <w:t>24,24</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42,42</w:t>
            </w:r>
          </w:p>
        </w:tc>
        <w:tc>
          <w:tcPr>
            <w:tcW w:w="864" w:type="dxa"/>
            <w:shd w:val="clear" w:color="auto" w:fill="FFFFFF" w:themeFill="background1"/>
          </w:tcPr>
          <w:p w:rsidR="0070596F" w:rsidRDefault="0070596F" w:rsidP="00D81703">
            <w:pPr>
              <w:pStyle w:val="TableParagraph"/>
              <w:spacing w:before="173"/>
              <w:ind w:right="138"/>
              <w:jc w:val="center"/>
              <w:rPr>
                <w:sz w:val="20"/>
              </w:rPr>
            </w:pPr>
            <w:r>
              <w:rPr>
                <w:sz w:val="20"/>
              </w:rPr>
              <w:t>33,33</w:t>
            </w:r>
          </w:p>
        </w:tc>
        <w:tc>
          <w:tcPr>
            <w:tcW w:w="850" w:type="dxa"/>
            <w:shd w:val="clear" w:color="auto" w:fill="FF6600"/>
          </w:tcPr>
          <w:p w:rsidR="0070596F" w:rsidRPr="00B414EA" w:rsidRDefault="0070596F" w:rsidP="00D81703">
            <w:pPr>
              <w:pStyle w:val="TableParagraph"/>
              <w:spacing w:before="173"/>
              <w:ind w:left="106" w:right="75"/>
              <w:jc w:val="center"/>
              <w:rPr>
                <w:b/>
                <w:sz w:val="20"/>
              </w:rPr>
            </w:pPr>
            <w:r>
              <w:rPr>
                <w:b/>
                <w:sz w:val="20"/>
              </w:rPr>
              <w:t>65,65</w:t>
            </w:r>
          </w:p>
        </w:tc>
        <w:tc>
          <w:tcPr>
            <w:tcW w:w="710" w:type="dxa"/>
            <w:shd w:val="clear" w:color="auto" w:fill="FF6600"/>
          </w:tcPr>
          <w:p w:rsidR="0070596F" w:rsidRPr="00B414EA" w:rsidRDefault="0070596F" w:rsidP="00D81703">
            <w:pPr>
              <w:pStyle w:val="TableParagraph"/>
              <w:spacing w:before="173"/>
              <w:ind w:right="80"/>
              <w:jc w:val="right"/>
              <w:rPr>
                <w:b/>
                <w:sz w:val="20"/>
              </w:rPr>
            </w:pPr>
            <w:r>
              <w:rPr>
                <w:b/>
                <w:sz w:val="20"/>
              </w:rPr>
              <w:t>100</w:t>
            </w:r>
          </w:p>
        </w:tc>
        <w:tc>
          <w:tcPr>
            <w:tcW w:w="709" w:type="dxa"/>
            <w:shd w:val="clear" w:color="auto" w:fill="FF6600"/>
          </w:tcPr>
          <w:p w:rsidR="0070596F" w:rsidRPr="00B414EA" w:rsidRDefault="0070596F" w:rsidP="00D81703">
            <w:pPr>
              <w:pStyle w:val="TableParagraph"/>
              <w:spacing w:before="173"/>
              <w:ind w:right="80"/>
              <w:jc w:val="center"/>
              <w:rPr>
                <w:b/>
                <w:sz w:val="20"/>
              </w:rPr>
            </w:pPr>
            <w:r>
              <w:rPr>
                <w:b/>
                <w:sz w:val="20"/>
              </w:rPr>
              <w:t>86</w:t>
            </w:r>
          </w:p>
        </w:tc>
        <w:tc>
          <w:tcPr>
            <w:tcW w:w="850" w:type="dxa"/>
            <w:shd w:val="clear" w:color="auto" w:fill="FF6600"/>
          </w:tcPr>
          <w:p w:rsidR="0070596F" w:rsidRDefault="0070596F" w:rsidP="00D81703">
            <w:pPr>
              <w:jc w:val="center"/>
              <w:rPr>
                <w:b/>
              </w:rPr>
            </w:pPr>
          </w:p>
          <w:p w:rsidR="0070596F" w:rsidRPr="00EC64F6" w:rsidRDefault="0070596F" w:rsidP="00D81703">
            <w:pPr>
              <w:jc w:val="center"/>
              <w:rPr>
                <w:b/>
              </w:rPr>
            </w:pPr>
            <w:r>
              <w:rPr>
                <w:b/>
              </w:rPr>
              <w:t>- 20,35</w:t>
            </w:r>
          </w:p>
        </w:tc>
      </w:tr>
      <w:tr w:rsidR="0070596F" w:rsidRPr="00EC64F6" w:rsidTr="00D81703">
        <w:trPr>
          <w:trHeight w:val="367"/>
        </w:trPr>
        <w:tc>
          <w:tcPr>
            <w:tcW w:w="566" w:type="dxa"/>
            <w:shd w:val="clear" w:color="auto" w:fill="FFFFFF" w:themeFill="background1"/>
          </w:tcPr>
          <w:p w:rsidR="0070596F" w:rsidRDefault="0070596F" w:rsidP="00D81703">
            <w:pPr>
              <w:pStyle w:val="TableParagraph"/>
              <w:spacing w:before="173"/>
              <w:ind w:left="28"/>
              <w:rPr>
                <w:sz w:val="20"/>
              </w:rPr>
            </w:pPr>
            <w:r>
              <w:rPr>
                <w:sz w:val="20"/>
              </w:rPr>
              <w:t>14.</w:t>
            </w:r>
          </w:p>
        </w:tc>
        <w:tc>
          <w:tcPr>
            <w:tcW w:w="2553"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«Снежская гимназия»</w:t>
            </w:r>
          </w:p>
        </w:tc>
        <w:tc>
          <w:tcPr>
            <w:tcW w:w="1134" w:type="dxa"/>
            <w:shd w:val="clear" w:color="auto" w:fill="FFFFFF" w:themeFill="background1"/>
          </w:tcPr>
          <w:p w:rsidR="0070596F" w:rsidRDefault="0070596F" w:rsidP="00D81703">
            <w:pPr>
              <w:pStyle w:val="TableParagraph"/>
              <w:jc w:val="center"/>
              <w:rPr>
                <w:sz w:val="20"/>
              </w:rPr>
            </w:pPr>
            <w:r>
              <w:rPr>
                <w:sz w:val="20"/>
              </w:rPr>
              <w:t>175</w:t>
            </w:r>
          </w:p>
        </w:tc>
        <w:tc>
          <w:tcPr>
            <w:tcW w:w="838" w:type="dxa"/>
            <w:shd w:val="clear" w:color="auto" w:fill="FFFFFF" w:themeFill="background1"/>
          </w:tcPr>
          <w:p w:rsidR="0070596F" w:rsidRDefault="0070596F" w:rsidP="00D81703">
            <w:pPr>
              <w:pStyle w:val="TableParagraph"/>
              <w:jc w:val="center"/>
              <w:rPr>
                <w:sz w:val="20"/>
              </w:rPr>
            </w:pPr>
            <w:r>
              <w:rPr>
                <w:sz w:val="20"/>
              </w:rPr>
              <w:t>2,29</w:t>
            </w:r>
          </w:p>
        </w:tc>
        <w:tc>
          <w:tcPr>
            <w:tcW w:w="711" w:type="dxa"/>
            <w:shd w:val="clear" w:color="auto" w:fill="FFFFFF" w:themeFill="background1"/>
          </w:tcPr>
          <w:p w:rsidR="0070596F" w:rsidRDefault="0070596F" w:rsidP="00D81703">
            <w:pPr>
              <w:pStyle w:val="TableParagraph"/>
              <w:jc w:val="center"/>
              <w:rPr>
                <w:sz w:val="20"/>
              </w:rPr>
            </w:pPr>
            <w:r>
              <w:rPr>
                <w:sz w:val="20"/>
              </w:rPr>
              <w:t>6,29</w:t>
            </w:r>
          </w:p>
        </w:tc>
        <w:tc>
          <w:tcPr>
            <w:tcW w:w="848" w:type="dxa"/>
            <w:shd w:val="clear" w:color="auto" w:fill="FFFFFF" w:themeFill="background1"/>
          </w:tcPr>
          <w:p w:rsidR="0070596F" w:rsidRDefault="0070596F" w:rsidP="00D81703">
            <w:pPr>
              <w:pStyle w:val="TableParagraph"/>
              <w:jc w:val="center"/>
              <w:rPr>
                <w:sz w:val="20"/>
              </w:rPr>
            </w:pPr>
            <w:r>
              <w:rPr>
                <w:sz w:val="20"/>
              </w:rPr>
              <w:t>57,71</w:t>
            </w:r>
          </w:p>
        </w:tc>
        <w:tc>
          <w:tcPr>
            <w:tcW w:w="864" w:type="dxa"/>
            <w:shd w:val="clear" w:color="auto" w:fill="FFFFFF" w:themeFill="background1"/>
          </w:tcPr>
          <w:p w:rsidR="0070596F" w:rsidRDefault="0070596F" w:rsidP="00D81703">
            <w:pPr>
              <w:pStyle w:val="TableParagraph"/>
              <w:jc w:val="center"/>
              <w:rPr>
                <w:sz w:val="20"/>
              </w:rPr>
            </w:pPr>
            <w:r>
              <w:rPr>
                <w:sz w:val="20"/>
              </w:rPr>
              <w:t>33,71</w:t>
            </w:r>
          </w:p>
        </w:tc>
        <w:tc>
          <w:tcPr>
            <w:tcW w:w="850" w:type="dxa"/>
            <w:shd w:val="clear" w:color="auto" w:fill="FFFF00"/>
          </w:tcPr>
          <w:p w:rsidR="0070596F" w:rsidRPr="0005088A" w:rsidRDefault="0070596F" w:rsidP="00D81703">
            <w:pPr>
              <w:pStyle w:val="TableParagraph"/>
              <w:jc w:val="center"/>
              <w:rPr>
                <w:b/>
                <w:sz w:val="20"/>
              </w:rPr>
            </w:pPr>
            <w:r>
              <w:rPr>
                <w:b/>
                <w:sz w:val="20"/>
              </w:rPr>
              <w:t>91,42</w:t>
            </w:r>
          </w:p>
        </w:tc>
        <w:tc>
          <w:tcPr>
            <w:tcW w:w="710" w:type="dxa"/>
            <w:shd w:val="clear" w:color="auto" w:fill="FFFF00"/>
          </w:tcPr>
          <w:p w:rsidR="0070596F" w:rsidRPr="0005088A" w:rsidRDefault="0070596F" w:rsidP="00D81703">
            <w:pPr>
              <w:pStyle w:val="TableParagraph"/>
              <w:jc w:val="center"/>
              <w:rPr>
                <w:b/>
                <w:sz w:val="20"/>
              </w:rPr>
            </w:pPr>
            <w:r>
              <w:rPr>
                <w:b/>
                <w:sz w:val="20"/>
              </w:rPr>
              <w:t>97,71</w:t>
            </w:r>
          </w:p>
        </w:tc>
        <w:tc>
          <w:tcPr>
            <w:tcW w:w="709" w:type="dxa"/>
            <w:shd w:val="clear" w:color="auto" w:fill="FFFF00"/>
          </w:tcPr>
          <w:p w:rsidR="0070596F" w:rsidRDefault="0070596F" w:rsidP="00D81703">
            <w:pPr>
              <w:pStyle w:val="TableParagraph"/>
              <w:jc w:val="center"/>
              <w:rPr>
                <w:b/>
                <w:sz w:val="20"/>
              </w:rPr>
            </w:pPr>
            <w:r>
              <w:rPr>
                <w:b/>
                <w:sz w:val="20"/>
              </w:rPr>
              <w:t>79</w:t>
            </w:r>
          </w:p>
        </w:tc>
        <w:tc>
          <w:tcPr>
            <w:tcW w:w="850" w:type="dxa"/>
            <w:shd w:val="clear" w:color="auto" w:fill="FFFF00"/>
          </w:tcPr>
          <w:p w:rsidR="0070596F" w:rsidRPr="00EC64F6" w:rsidRDefault="0070596F" w:rsidP="00D81703">
            <w:pPr>
              <w:pStyle w:val="TableParagraph"/>
              <w:jc w:val="center"/>
              <w:rPr>
                <w:b/>
                <w:sz w:val="20"/>
              </w:rPr>
            </w:pPr>
            <w:r>
              <w:rPr>
                <w:b/>
                <w:sz w:val="20"/>
              </w:rPr>
              <w:t xml:space="preserve"> +12,42</w:t>
            </w:r>
          </w:p>
        </w:tc>
      </w:tr>
      <w:tr w:rsidR="0070596F" w:rsidRPr="00EC64F6" w:rsidTr="00D81703">
        <w:trPr>
          <w:trHeight w:val="373"/>
        </w:trPr>
        <w:tc>
          <w:tcPr>
            <w:tcW w:w="566" w:type="dxa"/>
            <w:shd w:val="clear" w:color="auto" w:fill="FFFFFF" w:themeFill="background1"/>
          </w:tcPr>
          <w:p w:rsidR="0070596F" w:rsidRDefault="0070596F" w:rsidP="00D81703">
            <w:pPr>
              <w:pStyle w:val="TableParagraph"/>
              <w:spacing w:before="173"/>
              <w:ind w:left="28"/>
              <w:rPr>
                <w:sz w:val="20"/>
              </w:rPr>
            </w:pPr>
            <w:r>
              <w:rPr>
                <w:sz w:val="20"/>
              </w:rPr>
              <w:t>15.</w:t>
            </w:r>
          </w:p>
        </w:tc>
        <w:tc>
          <w:tcPr>
            <w:tcW w:w="2553" w:type="dxa"/>
            <w:shd w:val="clear" w:color="auto" w:fill="FFFFFF" w:themeFill="background1"/>
          </w:tcPr>
          <w:p w:rsidR="0070596F" w:rsidRDefault="0070596F" w:rsidP="00D81703">
            <w:pPr>
              <w:pStyle w:val="TableParagraph"/>
              <w:spacing w:before="168"/>
              <w:ind w:left="29"/>
              <w:rPr>
                <w:sz w:val="20"/>
              </w:rPr>
            </w:pPr>
            <w:r>
              <w:rPr>
                <w:sz w:val="20"/>
              </w:rPr>
              <w:t>МБОУ</w:t>
            </w:r>
            <w:r>
              <w:rPr>
                <w:spacing w:val="-1"/>
                <w:sz w:val="20"/>
              </w:rPr>
              <w:t xml:space="preserve"> </w:t>
            </w:r>
            <w:r>
              <w:rPr>
                <w:sz w:val="20"/>
              </w:rPr>
              <w:t>«Пальцовская СОШ»</w:t>
            </w:r>
          </w:p>
        </w:tc>
        <w:tc>
          <w:tcPr>
            <w:tcW w:w="1134" w:type="dxa"/>
            <w:shd w:val="clear" w:color="auto" w:fill="FFFFFF" w:themeFill="background1"/>
          </w:tcPr>
          <w:p w:rsidR="0070596F" w:rsidRDefault="0070596F" w:rsidP="00D81703">
            <w:pPr>
              <w:pStyle w:val="TableParagraph"/>
              <w:spacing w:before="173"/>
              <w:ind w:left="20"/>
              <w:jc w:val="center"/>
              <w:rPr>
                <w:sz w:val="20"/>
              </w:rPr>
            </w:pPr>
            <w:r>
              <w:rPr>
                <w:sz w:val="20"/>
              </w:rPr>
              <w:t>7</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8"/>
              <w:ind w:right="185"/>
              <w:jc w:val="center"/>
              <w:rPr>
                <w:sz w:val="20"/>
              </w:rPr>
            </w:pPr>
            <w:r>
              <w:rPr>
                <w:sz w:val="20"/>
              </w:rPr>
              <w:t>0</w:t>
            </w:r>
          </w:p>
        </w:tc>
        <w:tc>
          <w:tcPr>
            <w:tcW w:w="848" w:type="dxa"/>
            <w:shd w:val="clear" w:color="auto" w:fill="FFFFFF" w:themeFill="background1"/>
          </w:tcPr>
          <w:p w:rsidR="0070596F" w:rsidRDefault="0070596F" w:rsidP="00D81703">
            <w:pPr>
              <w:pStyle w:val="TableParagraph"/>
              <w:spacing w:before="168"/>
              <w:ind w:left="28"/>
              <w:jc w:val="center"/>
              <w:rPr>
                <w:sz w:val="20"/>
              </w:rPr>
            </w:pPr>
            <w:r>
              <w:rPr>
                <w:sz w:val="20"/>
              </w:rPr>
              <w:t>57,14</w:t>
            </w:r>
          </w:p>
        </w:tc>
        <w:tc>
          <w:tcPr>
            <w:tcW w:w="864" w:type="dxa"/>
            <w:shd w:val="clear" w:color="auto" w:fill="FFFFFF" w:themeFill="background1"/>
          </w:tcPr>
          <w:p w:rsidR="0070596F" w:rsidRDefault="0070596F" w:rsidP="00D81703">
            <w:pPr>
              <w:pStyle w:val="TableParagraph"/>
              <w:spacing w:before="168"/>
              <w:ind w:left="27"/>
              <w:jc w:val="center"/>
              <w:rPr>
                <w:sz w:val="20"/>
              </w:rPr>
            </w:pPr>
            <w:r>
              <w:rPr>
                <w:sz w:val="20"/>
              </w:rPr>
              <w:t>42,86</w:t>
            </w:r>
          </w:p>
        </w:tc>
        <w:tc>
          <w:tcPr>
            <w:tcW w:w="850" w:type="dxa"/>
            <w:shd w:val="clear" w:color="auto" w:fill="FFFF00"/>
          </w:tcPr>
          <w:p w:rsidR="0070596F" w:rsidRDefault="0070596F" w:rsidP="00D81703">
            <w:pPr>
              <w:pStyle w:val="TableParagraph"/>
              <w:spacing w:before="168"/>
              <w:ind w:left="27"/>
              <w:jc w:val="center"/>
              <w:rPr>
                <w:b/>
                <w:sz w:val="20"/>
              </w:rPr>
            </w:pPr>
            <w:r>
              <w:rPr>
                <w:b/>
                <w:sz w:val="20"/>
              </w:rPr>
              <w:t>100</w:t>
            </w:r>
          </w:p>
        </w:tc>
        <w:tc>
          <w:tcPr>
            <w:tcW w:w="710" w:type="dxa"/>
            <w:shd w:val="clear" w:color="auto" w:fill="FFFF00"/>
          </w:tcPr>
          <w:p w:rsidR="0070596F" w:rsidRDefault="0070596F" w:rsidP="00D81703">
            <w:pPr>
              <w:pStyle w:val="TableParagraph"/>
              <w:spacing w:before="168"/>
              <w:ind w:right="108"/>
              <w:jc w:val="right"/>
              <w:rPr>
                <w:b/>
                <w:sz w:val="20"/>
              </w:rPr>
            </w:pPr>
            <w:r>
              <w:rPr>
                <w:b/>
                <w:sz w:val="20"/>
              </w:rPr>
              <w:t>100</w:t>
            </w:r>
          </w:p>
        </w:tc>
        <w:tc>
          <w:tcPr>
            <w:tcW w:w="709" w:type="dxa"/>
            <w:shd w:val="clear" w:color="auto" w:fill="FFFF00"/>
          </w:tcPr>
          <w:p w:rsidR="0070596F" w:rsidRDefault="0070596F" w:rsidP="00D81703">
            <w:pPr>
              <w:pStyle w:val="TableParagraph"/>
              <w:spacing w:before="168"/>
              <w:ind w:right="108"/>
              <w:jc w:val="center"/>
              <w:rPr>
                <w:b/>
                <w:sz w:val="20"/>
              </w:rPr>
            </w:pPr>
            <w:r>
              <w:rPr>
                <w:b/>
                <w:sz w:val="20"/>
              </w:rPr>
              <w:t>80</w:t>
            </w:r>
          </w:p>
        </w:tc>
        <w:tc>
          <w:tcPr>
            <w:tcW w:w="850" w:type="dxa"/>
            <w:shd w:val="clear" w:color="auto" w:fill="FFFF00"/>
          </w:tcPr>
          <w:p w:rsidR="0070596F" w:rsidRPr="00EC64F6" w:rsidRDefault="0070596F" w:rsidP="00D81703">
            <w:pPr>
              <w:jc w:val="center"/>
              <w:rPr>
                <w:b/>
              </w:rPr>
            </w:pPr>
            <w:r>
              <w:rPr>
                <w:b/>
              </w:rPr>
              <w:t>+ 20</w:t>
            </w:r>
          </w:p>
        </w:tc>
      </w:tr>
      <w:tr w:rsidR="0070596F" w:rsidRPr="00EC64F6" w:rsidTr="00D81703">
        <w:trPr>
          <w:trHeight w:val="392"/>
        </w:trPr>
        <w:tc>
          <w:tcPr>
            <w:tcW w:w="566" w:type="dxa"/>
            <w:shd w:val="clear" w:color="auto" w:fill="FFFFFF" w:themeFill="background1"/>
          </w:tcPr>
          <w:p w:rsidR="0070596F" w:rsidRDefault="0070596F" w:rsidP="00D81703">
            <w:pPr>
              <w:pStyle w:val="TableParagraph"/>
              <w:spacing w:before="173"/>
              <w:ind w:left="28"/>
              <w:rPr>
                <w:sz w:val="20"/>
              </w:rPr>
            </w:pPr>
            <w:r>
              <w:rPr>
                <w:sz w:val="20"/>
              </w:rPr>
              <w:t>16.</w:t>
            </w:r>
          </w:p>
        </w:tc>
        <w:tc>
          <w:tcPr>
            <w:tcW w:w="2553" w:type="dxa"/>
            <w:shd w:val="clear" w:color="auto" w:fill="FFFFFF" w:themeFill="background1"/>
          </w:tcPr>
          <w:p w:rsidR="0070596F" w:rsidRDefault="0070596F" w:rsidP="00D81703">
            <w:pPr>
              <w:pStyle w:val="TableParagraph"/>
              <w:spacing w:before="168"/>
              <w:ind w:left="29"/>
              <w:rPr>
                <w:sz w:val="20"/>
              </w:rPr>
            </w:pPr>
            <w:r>
              <w:rPr>
                <w:sz w:val="20"/>
              </w:rPr>
              <w:t>МБОУ</w:t>
            </w:r>
            <w:r>
              <w:rPr>
                <w:spacing w:val="-2"/>
                <w:sz w:val="20"/>
              </w:rPr>
              <w:t xml:space="preserve"> </w:t>
            </w:r>
            <w:r>
              <w:rPr>
                <w:sz w:val="20"/>
              </w:rPr>
              <w:t>«Лицей №1 Брянского района»</w:t>
            </w:r>
          </w:p>
        </w:tc>
        <w:tc>
          <w:tcPr>
            <w:tcW w:w="1134" w:type="dxa"/>
            <w:shd w:val="clear" w:color="auto" w:fill="FFFFFF" w:themeFill="background1"/>
          </w:tcPr>
          <w:p w:rsidR="0070596F" w:rsidRDefault="0070596F" w:rsidP="00D81703">
            <w:pPr>
              <w:pStyle w:val="TableParagraph"/>
              <w:spacing w:before="173"/>
              <w:ind w:left="204" w:right="179"/>
              <w:jc w:val="center"/>
              <w:rPr>
                <w:sz w:val="20"/>
              </w:rPr>
            </w:pPr>
            <w:r>
              <w:rPr>
                <w:sz w:val="20"/>
              </w:rPr>
              <w:t>112</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5,36</w:t>
            </w:r>
          </w:p>
        </w:tc>
        <w:tc>
          <w:tcPr>
            <w:tcW w:w="711" w:type="dxa"/>
            <w:shd w:val="clear" w:color="auto" w:fill="FFFFFF" w:themeFill="background1"/>
          </w:tcPr>
          <w:p w:rsidR="0070596F" w:rsidRDefault="0070596F" w:rsidP="00D81703">
            <w:pPr>
              <w:pStyle w:val="TableParagraph"/>
              <w:spacing w:before="168"/>
              <w:ind w:right="156"/>
              <w:jc w:val="center"/>
              <w:rPr>
                <w:sz w:val="20"/>
              </w:rPr>
            </w:pPr>
            <w:r>
              <w:rPr>
                <w:sz w:val="20"/>
              </w:rPr>
              <w:t>22,32</w:t>
            </w:r>
          </w:p>
        </w:tc>
        <w:tc>
          <w:tcPr>
            <w:tcW w:w="848" w:type="dxa"/>
            <w:shd w:val="clear" w:color="auto" w:fill="FFFFFF" w:themeFill="background1"/>
          </w:tcPr>
          <w:p w:rsidR="0070596F" w:rsidRDefault="0070596F" w:rsidP="00D81703">
            <w:pPr>
              <w:pStyle w:val="TableParagraph"/>
              <w:spacing w:before="168"/>
              <w:ind w:left="150" w:right="127"/>
              <w:jc w:val="center"/>
              <w:rPr>
                <w:sz w:val="20"/>
              </w:rPr>
            </w:pPr>
            <w:r>
              <w:rPr>
                <w:sz w:val="20"/>
              </w:rPr>
              <w:t>46,43</w:t>
            </w:r>
          </w:p>
        </w:tc>
        <w:tc>
          <w:tcPr>
            <w:tcW w:w="864" w:type="dxa"/>
            <w:shd w:val="clear" w:color="auto" w:fill="FFFFFF" w:themeFill="background1"/>
          </w:tcPr>
          <w:p w:rsidR="0070596F" w:rsidRDefault="0070596F" w:rsidP="00D81703">
            <w:pPr>
              <w:pStyle w:val="TableParagraph"/>
              <w:spacing w:before="168"/>
              <w:ind w:right="138"/>
              <w:jc w:val="center"/>
              <w:rPr>
                <w:sz w:val="20"/>
              </w:rPr>
            </w:pPr>
            <w:r>
              <w:rPr>
                <w:sz w:val="20"/>
              </w:rPr>
              <w:t>25,89</w:t>
            </w:r>
          </w:p>
        </w:tc>
        <w:tc>
          <w:tcPr>
            <w:tcW w:w="850" w:type="dxa"/>
            <w:shd w:val="clear" w:color="auto" w:fill="FF6600"/>
          </w:tcPr>
          <w:p w:rsidR="0070596F" w:rsidRDefault="0070596F" w:rsidP="00D81703">
            <w:pPr>
              <w:pStyle w:val="TableParagraph"/>
              <w:spacing w:before="168"/>
              <w:ind w:left="106" w:right="75"/>
              <w:jc w:val="center"/>
              <w:rPr>
                <w:b/>
                <w:sz w:val="20"/>
              </w:rPr>
            </w:pPr>
            <w:r>
              <w:rPr>
                <w:b/>
                <w:sz w:val="20"/>
              </w:rPr>
              <w:t>72,32</w:t>
            </w:r>
          </w:p>
        </w:tc>
        <w:tc>
          <w:tcPr>
            <w:tcW w:w="710" w:type="dxa"/>
            <w:shd w:val="clear" w:color="auto" w:fill="FF6600"/>
          </w:tcPr>
          <w:p w:rsidR="0070596F" w:rsidRDefault="0070596F" w:rsidP="00D81703">
            <w:pPr>
              <w:pStyle w:val="TableParagraph"/>
              <w:spacing w:before="168"/>
              <w:ind w:right="108"/>
              <w:jc w:val="right"/>
              <w:rPr>
                <w:b/>
                <w:sz w:val="20"/>
              </w:rPr>
            </w:pPr>
            <w:r>
              <w:rPr>
                <w:b/>
                <w:sz w:val="20"/>
              </w:rPr>
              <w:t>94,64</w:t>
            </w:r>
          </w:p>
        </w:tc>
        <w:tc>
          <w:tcPr>
            <w:tcW w:w="709" w:type="dxa"/>
            <w:shd w:val="clear" w:color="auto" w:fill="FF6600"/>
          </w:tcPr>
          <w:p w:rsidR="0070596F" w:rsidRDefault="0070596F" w:rsidP="00D81703">
            <w:pPr>
              <w:pStyle w:val="TableParagraph"/>
              <w:spacing w:before="168"/>
              <w:ind w:right="108"/>
              <w:jc w:val="center"/>
              <w:rPr>
                <w:b/>
                <w:sz w:val="20"/>
              </w:rPr>
            </w:pPr>
            <w:r>
              <w:rPr>
                <w:b/>
                <w:sz w:val="20"/>
              </w:rPr>
              <w:t>76</w:t>
            </w:r>
          </w:p>
        </w:tc>
        <w:tc>
          <w:tcPr>
            <w:tcW w:w="850" w:type="dxa"/>
            <w:shd w:val="clear" w:color="auto" w:fill="FF6600"/>
          </w:tcPr>
          <w:p w:rsidR="0070596F" w:rsidRDefault="0070596F" w:rsidP="00D81703">
            <w:pPr>
              <w:jc w:val="center"/>
              <w:rPr>
                <w:b/>
              </w:rPr>
            </w:pPr>
          </w:p>
          <w:p w:rsidR="0070596F" w:rsidRPr="00EC64F6" w:rsidRDefault="0070596F" w:rsidP="00D81703">
            <w:pPr>
              <w:jc w:val="center"/>
              <w:rPr>
                <w:b/>
              </w:rPr>
            </w:pPr>
            <w:r>
              <w:rPr>
                <w:b/>
              </w:rPr>
              <w:t>- 3,68</w:t>
            </w:r>
          </w:p>
        </w:tc>
      </w:tr>
      <w:tr w:rsidR="0070596F" w:rsidRPr="00EC64F6" w:rsidTr="00D81703">
        <w:trPr>
          <w:trHeight w:val="556"/>
        </w:trPr>
        <w:tc>
          <w:tcPr>
            <w:tcW w:w="566" w:type="dxa"/>
            <w:shd w:val="clear" w:color="auto" w:fill="FFFFFF" w:themeFill="background1"/>
          </w:tcPr>
          <w:p w:rsidR="0070596F" w:rsidRDefault="0070596F" w:rsidP="00D81703">
            <w:pPr>
              <w:pStyle w:val="TableParagraph"/>
              <w:spacing w:before="168"/>
              <w:ind w:left="28"/>
              <w:rPr>
                <w:sz w:val="20"/>
              </w:rPr>
            </w:pPr>
            <w:r>
              <w:rPr>
                <w:sz w:val="20"/>
              </w:rPr>
              <w:t>17.</w:t>
            </w:r>
          </w:p>
        </w:tc>
        <w:tc>
          <w:tcPr>
            <w:tcW w:w="2553" w:type="dxa"/>
            <w:shd w:val="clear" w:color="auto" w:fill="FFFFFF" w:themeFill="background1"/>
          </w:tcPr>
          <w:p w:rsidR="0070596F" w:rsidRPr="00F33F45" w:rsidRDefault="0070596F" w:rsidP="00D81703">
            <w:pPr>
              <w:pStyle w:val="TableParagraph"/>
              <w:spacing w:before="163"/>
              <w:ind w:left="29"/>
              <w:rPr>
                <w:sz w:val="20"/>
                <w:lang w:val="ru-RU"/>
              </w:rPr>
            </w:pPr>
            <w:r w:rsidRPr="00F33F45">
              <w:rPr>
                <w:sz w:val="20"/>
                <w:lang w:val="ru-RU"/>
              </w:rPr>
              <w:t>МБОУ «Нетьинская СОШ имени Юрия Лёвкина»</w:t>
            </w:r>
          </w:p>
        </w:tc>
        <w:tc>
          <w:tcPr>
            <w:tcW w:w="1134" w:type="dxa"/>
            <w:shd w:val="clear" w:color="auto" w:fill="FFFFFF" w:themeFill="background1"/>
          </w:tcPr>
          <w:p w:rsidR="0070596F" w:rsidRDefault="0070596F" w:rsidP="00D81703">
            <w:pPr>
              <w:pStyle w:val="TableParagraph"/>
              <w:spacing w:before="168"/>
              <w:ind w:left="20"/>
              <w:jc w:val="center"/>
              <w:rPr>
                <w:sz w:val="20"/>
              </w:rPr>
            </w:pPr>
            <w:r>
              <w:rPr>
                <w:sz w:val="20"/>
              </w:rPr>
              <w:t>34</w:t>
            </w:r>
          </w:p>
        </w:tc>
        <w:tc>
          <w:tcPr>
            <w:tcW w:w="838" w:type="dxa"/>
            <w:shd w:val="clear" w:color="auto" w:fill="FFFFFF" w:themeFill="background1"/>
          </w:tcPr>
          <w:p w:rsidR="0070596F" w:rsidRDefault="0070596F" w:rsidP="00D81703">
            <w:pPr>
              <w:pStyle w:val="TableParagraph"/>
              <w:spacing w:before="163"/>
              <w:ind w:left="25"/>
              <w:jc w:val="center"/>
              <w:rPr>
                <w:sz w:val="20"/>
              </w:rPr>
            </w:pPr>
            <w:r>
              <w:rPr>
                <w:sz w:val="20"/>
              </w:rPr>
              <w:t>5,88</w:t>
            </w:r>
          </w:p>
        </w:tc>
        <w:tc>
          <w:tcPr>
            <w:tcW w:w="711" w:type="dxa"/>
            <w:shd w:val="clear" w:color="auto" w:fill="FFFFFF" w:themeFill="background1"/>
          </w:tcPr>
          <w:p w:rsidR="0070596F" w:rsidRDefault="0070596F" w:rsidP="00D81703">
            <w:pPr>
              <w:pStyle w:val="TableParagraph"/>
              <w:spacing w:before="163"/>
              <w:ind w:left="24"/>
              <w:jc w:val="center"/>
              <w:rPr>
                <w:sz w:val="20"/>
              </w:rPr>
            </w:pPr>
            <w:r>
              <w:rPr>
                <w:sz w:val="20"/>
              </w:rPr>
              <w:t>29,41</w:t>
            </w:r>
          </w:p>
        </w:tc>
        <w:tc>
          <w:tcPr>
            <w:tcW w:w="848" w:type="dxa"/>
            <w:shd w:val="clear" w:color="auto" w:fill="FFFFFF" w:themeFill="background1"/>
          </w:tcPr>
          <w:p w:rsidR="0070596F" w:rsidRDefault="0070596F" w:rsidP="00D81703">
            <w:pPr>
              <w:pStyle w:val="TableParagraph"/>
              <w:spacing w:before="163"/>
              <w:ind w:left="155" w:right="127"/>
              <w:jc w:val="center"/>
              <w:rPr>
                <w:sz w:val="20"/>
              </w:rPr>
            </w:pPr>
            <w:r>
              <w:rPr>
                <w:sz w:val="20"/>
              </w:rPr>
              <w:t>35,29</w:t>
            </w:r>
          </w:p>
        </w:tc>
        <w:tc>
          <w:tcPr>
            <w:tcW w:w="864" w:type="dxa"/>
            <w:shd w:val="clear" w:color="auto" w:fill="FFFFFF" w:themeFill="background1"/>
          </w:tcPr>
          <w:p w:rsidR="0070596F" w:rsidRDefault="0070596F" w:rsidP="00D81703">
            <w:pPr>
              <w:pStyle w:val="TableParagraph"/>
              <w:spacing w:before="163"/>
              <w:ind w:left="27"/>
              <w:jc w:val="center"/>
              <w:rPr>
                <w:sz w:val="20"/>
              </w:rPr>
            </w:pPr>
            <w:r>
              <w:rPr>
                <w:sz w:val="20"/>
              </w:rPr>
              <w:t>29,41</w:t>
            </w:r>
          </w:p>
        </w:tc>
        <w:tc>
          <w:tcPr>
            <w:tcW w:w="850" w:type="dxa"/>
            <w:shd w:val="clear" w:color="auto" w:fill="FFFF00"/>
          </w:tcPr>
          <w:p w:rsidR="0070596F" w:rsidRDefault="0070596F" w:rsidP="00D81703">
            <w:pPr>
              <w:pStyle w:val="TableParagraph"/>
              <w:spacing w:before="163"/>
              <w:ind w:left="106" w:right="79"/>
              <w:jc w:val="center"/>
              <w:rPr>
                <w:b/>
                <w:sz w:val="20"/>
              </w:rPr>
            </w:pPr>
            <w:r>
              <w:rPr>
                <w:b/>
                <w:sz w:val="20"/>
              </w:rPr>
              <w:t>64,7</w:t>
            </w:r>
          </w:p>
        </w:tc>
        <w:tc>
          <w:tcPr>
            <w:tcW w:w="710" w:type="dxa"/>
            <w:shd w:val="clear" w:color="auto" w:fill="FFFF00"/>
          </w:tcPr>
          <w:p w:rsidR="0070596F" w:rsidRDefault="0070596F" w:rsidP="00D81703">
            <w:pPr>
              <w:pStyle w:val="TableParagraph"/>
              <w:spacing w:before="163"/>
              <w:ind w:right="108"/>
              <w:jc w:val="right"/>
              <w:rPr>
                <w:b/>
                <w:sz w:val="20"/>
              </w:rPr>
            </w:pPr>
            <w:r>
              <w:rPr>
                <w:b/>
                <w:sz w:val="20"/>
              </w:rPr>
              <w:t>94,12</w:t>
            </w:r>
          </w:p>
        </w:tc>
        <w:tc>
          <w:tcPr>
            <w:tcW w:w="709" w:type="dxa"/>
            <w:shd w:val="clear" w:color="auto" w:fill="FFFF00"/>
          </w:tcPr>
          <w:p w:rsidR="0070596F" w:rsidRDefault="0070596F" w:rsidP="00D81703">
            <w:pPr>
              <w:pStyle w:val="TableParagraph"/>
              <w:spacing w:before="163"/>
              <w:ind w:right="108"/>
              <w:jc w:val="center"/>
              <w:rPr>
                <w:b/>
                <w:sz w:val="20"/>
              </w:rPr>
            </w:pPr>
            <w:r>
              <w:rPr>
                <w:b/>
                <w:sz w:val="20"/>
              </w:rPr>
              <w:t>59</w:t>
            </w:r>
          </w:p>
        </w:tc>
        <w:tc>
          <w:tcPr>
            <w:tcW w:w="850" w:type="dxa"/>
            <w:shd w:val="clear" w:color="auto" w:fill="FFFF00"/>
          </w:tcPr>
          <w:p w:rsidR="0070596F" w:rsidRDefault="0070596F" w:rsidP="00D81703">
            <w:pPr>
              <w:jc w:val="center"/>
              <w:rPr>
                <w:b/>
              </w:rPr>
            </w:pPr>
          </w:p>
          <w:p w:rsidR="0070596F" w:rsidRPr="00EC64F6" w:rsidRDefault="0070596F" w:rsidP="00D81703">
            <w:pPr>
              <w:jc w:val="center"/>
              <w:rPr>
                <w:b/>
              </w:rPr>
            </w:pPr>
            <w:r>
              <w:rPr>
                <w:b/>
              </w:rPr>
              <w:t>+ 5,7</w:t>
            </w:r>
          </w:p>
        </w:tc>
      </w:tr>
      <w:tr w:rsidR="0070596F" w:rsidRPr="00EC64F6" w:rsidTr="00D81703">
        <w:trPr>
          <w:trHeight w:val="337"/>
        </w:trPr>
        <w:tc>
          <w:tcPr>
            <w:tcW w:w="566" w:type="dxa"/>
            <w:shd w:val="clear" w:color="auto" w:fill="FFFFFF" w:themeFill="background1"/>
          </w:tcPr>
          <w:p w:rsidR="0070596F" w:rsidRDefault="0070596F" w:rsidP="00D81703">
            <w:pPr>
              <w:pStyle w:val="TableParagraph"/>
              <w:spacing w:before="168"/>
              <w:ind w:left="28"/>
              <w:rPr>
                <w:sz w:val="20"/>
              </w:rPr>
            </w:pPr>
            <w:r>
              <w:rPr>
                <w:sz w:val="20"/>
              </w:rPr>
              <w:t>18.</w:t>
            </w:r>
          </w:p>
        </w:tc>
        <w:tc>
          <w:tcPr>
            <w:tcW w:w="2553"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«Молотинская СОШ»</w:t>
            </w:r>
          </w:p>
        </w:tc>
        <w:tc>
          <w:tcPr>
            <w:tcW w:w="1134" w:type="dxa"/>
            <w:shd w:val="clear" w:color="auto" w:fill="FFFFFF" w:themeFill="background1"/>
          </w:tcPr>
          <w:p w:rsidR="0070596F" w:rsidRDefault="0070596F" w:rsidP="00D81703">
            <w:pPr>
              <w:pStyle w:val="TableParagraph"/>
              <w:spacing w:before="168"/>
              <w:ind w:left="20"/>
              <w:jc w:val="center"/>
              <w:rPr>
                <w:sz w:val="20"/>
              </w:rPr>
            </w:pPr>
            <w:r>
              <w:rPr>
                <w:sz w:val="20"/>
              </w:rPr>
              <w:t>8</w:t>
            </w:r>
          </w:p>
        </w:tc>
        <w:tc>
          <w:tcPr>
            <w:tcW w:w="838" w:type="dxa"/>
            <w:shd w:val="clear" w:color="auto" w:fill="FFFFFF" w:themeFill="background1"/>
          </w:tcPr>
          <w:p w:rsidR="0070596F" w:rsidRDefault="0070596F" w:rsidP="00D81703">
            <w:pPr>
              <w:pStyle w:val="TableParagraph"/>
              <w:spacing w:before="16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3"/>
              <w:ind w:right="185"/>
              <w:jc w:val="center"/>
              <w:rPr>
                <w:sz w:val="20"/>
              </w:rPr>
            </w:pPr>
            <w:r>
              <w:rPr>
                <w:sz w:val="20"/>
              </w:rPr>
              <w:t>25</w:t>
            </w:r>
          </w:p>
        </w:tc>
        <w:tc>
          <w:tcPr>
            <w:tcW w:w="848" w:type="dxa"/>
            <w:shd w:val="clear" w:color="auto" w:fill="FFFFFF" w:themeFill="background1"/>
          </w:tcPr>
          <w:p w:rsidR="0070596F" w:rsidRDefault="0070596F" w:rsidP="00D81703">
            <w:pPr>
              <w:pStyle w:val="TableParagraph"/>
              <w:spacing w:before="163"/>
              <w:ind w:left="28"/>
              <w:jc w:val="center"/>
              <w:rPr>
                <w:sz w:val="20"/>
              </w:rPr>
            </w:pPr>
            <w:r>
              <w:rPr>
                <w:sz w:val="20"/>
              </w:rPr>
              <w:t>50</w:t>
            </w:r>
          </w:p>
        </w:tc>
        <w:tc>
          <w:tcPr>
            <w:tcW w:w="864" w:type="dxa"/>
            <w:shd w:val="clear" w:color="auto" w:fill="FFFFFF" w:themeFill="background1"/>
          </w:tcPr>
          <w:p w:rsidR="0070596F" w:rsidRDefault="0070596F" w:rsidP="00D81703">
            <w:pPr>
              <w:pStyle w:val="TableParagraph"/>
              <w:spacing w:before="163"/>
              <w:ind w:left="27"/>
              <w:jc w:val="center"/>
              <w:rPr>
                <w:sz w:val="20"/>
              </w:rPr>
            </w:pPr>
            <w:r>
              <w:rPr>
                <w:sz w:val="20"/>
              </w:rPr>
              <w:t>25</w:t>
            </w:r>
          </w:p>
        </w:tc>
        <w:tc>
          <w:tcPr>
            <w:tcW w:w="850" w:type="dxa"/>
            <w:shd w:val="clear" w:color="auto" w:fill="FFFF00"/>
          </w:tcPr>
          <w:p w:rsidR="0070596F" w:rsidRDefault="0070596F" w:rsidP="00D81703">
            <w:pPr>
              <w:pStyle w:val="TableParagraph"/>
              <w:spacing w:before="163"/>
              <w:ind w:left="27"/>
              <w:jc w:val="center"/>
              <w:rPr>
                <w:b/>
                <w:sz w:val="20"/>
              </w:rPr>
            </w:pPr>
            <w:r>
              <w:rPr>
                <w:b/>
                <w:sz w:val="20"/>
              </w:rPr>
              <w:t>75</w:t>
            </w:r>
          </w:p>
        </w:tc>
        <w:tc>
          <w:tcPr>
            <w:tcW w:w="710" w:type="dxa"/>
            <w:shd w:val="clear" w:color="auto" w:fill="FFFF00"/>
          </w:tcPr>
          <w:p w:rsidR="0070596F" w:rsidRDefault="0070596F" w:rsidP="00D81703">
            <w:pPr>
              <w:pStyle w:val="TableParagraph"/>
              <w:spacing w:before="163"/>
              <w:ind w:right="108"/>
              <w:jc w:val="right"/>
              <w:rPr>
                <w:b/>
                <w:sz w:val="20"/>
              </w:rPr>
            </w:pPr>
            <w:r>
              <w:rPr>
                <w:b/>
                <w:sz w:val="20"/>
              </w:rPr>
              <w:t>100</w:t>
            </w:r>
          </w:p>
        </w:tc>
        <w:tc>
          <w:tcPr>
            <w:tcW w:w="709" w:type="dxa"/>
            <w:shd w:val="clear" w:color="auto" w:fill="FFFF00"/>
          </w:tcPr>
          <w:p w:rsidR="0070596F" w:rsidRDefault="0070596F" w:rsidP="00D81703">
            <w:pPr>
              <w:pStyle w:val="TableParagraph"/>
              <w:spacing w:before="163"/>
              <w:ind w:right="108"/>
              <w:jc w:val="center"/>
              <w:rPr>
                <w:b/>
                <w:sz w:val="20"/>
              </w:rPr>
            </w:pPr>
            <w:r>
              <w:rPr>
                <w:b/>
                <w:sz w:val="20"/>
              </w:rPr>
              <w:t>50</w:t>
            </w:r>
          </w:p>
        </w:tc>
        <w:tc>
          <w:tcPr>
            <w:tcW w:w="850" w:type="dxa"/>
            <w:shd w:val="clear" w:color="auto" w:fill="FFFF00"/>
          </w:tcPr>
          <w:p w:rsidR="0070596F" w:rsidRPr="00EC64F6" w:rsidRDefault="0070596F" w:rsidP="00D81703">
            <w:pPr>
              <w:jc w:val="center"/>
              <w:rPr>
                <w:b/>
              </w:rPr>
            </w:pPr>
            <w:r>
              <w:rPr>
                <w:b/>
              </w:rPr>
              <w:t>+ 25</w:t>
            </w:r>
          </w:p>
        </w:tc>
      </w:tr>
      <w:tr w:rsidR="0070596F" w:rsidRPr="00EC64F6" w:rsidTr="00D81703">
        <w:trPr>
          <w:trHeight w:val="357"/>
        </w:trPr>
        <w:tc>
          <w:tcPr>
            <w:tcW w:w="566" w:type="dxa"/>
            <w:shd w:val="clear" w:color="auto" w:fill="92D050"/>
          </w:tcPr>
          <w:p w:rsidR="0070596F" w:rsidRDefault="0070596F" w:rsidP="00D81703">
            <w:pPr>
              <w:pStyle w:val="TableParagraph"/>
              <w:spacing w:before="168"/>
              <w:ind w:left="28"/>
              <w:rPr>
                <w:sz w:val="20"/>
              </w:rPr>
            </w:pPr>
            <w:r>
              <w:rPr>
                <w:sz w:val="20"/>
              </w:rPr>
              <w:t>19.</w:t>
            </w:r>
          </w:p>
        </w:tc>
        <w:tc>
          <w:tcPr>
            <w:tcW w:w="2553" w:type="dxa"/>
            <w:shd w:val="clear" w:color="auto" w:fill="92D050"/>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«Свенская  СОШ»</w:t>
            </w:r>
          </w:p>
        </w:tc>
        <w:tc>
          <w:tcPr>
            <w:tcW w:w="1134" w:type="dxa"/>
            <w:shd w:val="clear" w:color="auto" w:fill="92D050"/>
          </w:tcPr>
          <w:p w:rsidR="0070596F" w:rsidRDefault="0070596F" w:rsidP="00D81703">
            <w:pPr>
              <w:pStyle w:val="TableParagraph"/>
              <w:spacing w:before="168"/>
              <w:ind w:left="20"/>
              <w:jc w:val="center"/>
              <w:rPr>
                <w:sz w:val="20"/>
              </w:rPr>
            </w:pPr>
            <w:r>
              <w:rPr>
                <w:sz w:val="20"/>
              </w:rPr>
              <w:t>21</w:t>
            </w:r>
          </w:p>
        </w:tc>
        <w:tc>
          <w:tcPr>
            <w:tcW w:w="838" w:type="dxa"/>
            <w:shd w:val="clear" w:color="auto" w:fill="92D050"/>
          </w:tcPr>
          <w:p w:rsidR="0070596F" w:rsidRDefault="0070596F" w:rsidP="00D81703">
            <w:pPr>
              <w:pStyle w:val="TableParagraph"/>
              <w:spacing w:before="163"/>
              <w:ind w:left="25"/>
              <w:jc w:val="center"/>
              <w:rPr>
                <w:sz w:val="20"/>
              </w:rPr>
            </w:pPr>
            <w:r>
              <w:rPr>
                <w:sz w:val="20"/>
              </w:rPr>
              <w:t>0</w:t>
            </w:r>
          </w:p>
        </w:tc>
        <w:tc>
          <w:tcPr>
            <w:tcW w:w="711" w:type="dxa"/>
            <w:shd w:val="clear" w:color="auto" w:fill="92D050"/>
          </w:tcPr>
          <w:p w:rsidR="0070596F" w:rsidRDefault="0070596F" w:rsidP="00D81703">
            <w:pPr>
              <w:pStyle w:val="TableParagraph"/>
              <w:spacing w:before="163"/>
              <w:ind w:right="156"/>
              <w:jc w:val="center"/>
              <w:rPr>
                <w:sz w:val="20"/>
              </w:rPr>
            </w:pPr>
            <w:r>
              <w:rPr>
                <w:sz w:val="20"/>
              </w:rPr>
              <w:t>38,1</w:t>
            </w:r>
          </w:p>
        </w:tc>
        <w:tc>
          <w:tcPr>
            <w:tcW w:w="848" w:type="dxa"/>
            <w:shd w:val="clear" w:color="auto" w:fill="92D050"/>
          </w:tcPr>
          <w:p w:rsidR="0070596F" w:rsidRDefault="0070596F" w:rsidP="00D81703">
            <w:pPr>
              <w:pStyle w:val="TableParagraph"/>
              <w:spacing w:before="163"/>
              <w:ind w:left="150" w:right="127"/>
              <w:jc w:val="center"/>
              <w:rPr>
                <w:sz w:val="20"/>
              </w:rPr>
            </w:pPr>
            <w:r>
              <w:rPr>
                <w:sz w:val="20"/>
              </w:rPr>
              <w:t>38,1</w:t>
            </w:r>
          </w:p>
        </w:tc>
        <w:tc>
          <w:tcPr>
            <w:tcW w:w="864" w:type="dxa"/>
            <w:shd w:val="clear" w:color="auto" w:fill="92D050"/>
          </w:tcPr>
          <w:p w:rsidR="0070596F" w:rsidRDefault="0070596F" w:rsidP="00D81703">
            <w:pPr>
              <w:pStyle w:val="TableParagraph"/>
              <w:spacing w:before="163"/>
              <w:ind w:right="138"/>
              <w:jc w:val="center"/>
              <w:rPr>
                <w:sz w:val="20"/>
              </w:rPr>
            </w:pPr>
            <w:r>
              <w:rPr>
                <w:sz w:val="20"/>
              </w:rPr>
              <w:t>23,8</w:t>
            </w:r>
          </w:p>
        </w:tc>
        <w:tc>
          <w:tcPr>
            <w:tcW w:w="850" w:type="dxa"/>
            <w:shd w:val="clear" w:color="auto" w:fill="92D050"/>
          </w:tcPr>
          <w:p w:rsidR="0070596F" w:rsidRDefault="0070596F" w:rsidP="00D81703">
            <w:pPr>
              <w:pStyle w:val="TableParagraph"/>
              <w:spacing w:before="163"/>
              <w:ind w:left="106" w:right="75"/>
              <w:jc w:val="center"/>
              <w:rPr>
                <w:b/>
                <w:sz w:val="20"/>
              </w:rPr>
            </w:pPr>
            <w:r>
              <w:rPr>
                <w:b/>
                <w:sz w:val="20"/>
              </w:rPr>
              <w:t>61,9</w:t>
            </w:r>
          </w:p>
        </w:tc>
        <w:tc>
          <w:tcPr>
            <w:tcW w:w="710" w:type="dxa"/>
            <w:shd w:val="clear" w:color="auto" w:fill="92D050"/>
          </w:tcPr>
          <w:p w:rsidR="0070596F" w:rsidRDefault="0070596F" w:rsidP="00D81703">
            <w:pPr>
              <w:pStyle w:val="TableParagraph"/>
              <w:spacing w:before="163"/>
              <w:ind w:right="108"/>
              <w:jc w:val="right"/>
              <w:rPr>
                <w:b/>
                <w:sz w:val="20"/>
              </w:rPr>
            </w:pPr>
            <w:r>
              <w:rPr>
                <w:b/>
                <w:sz w:val="20"/>
              </w:rPr>
              <w:t>100</w:t>
            </w:r>
          </w:p>
        </w:tc>
        <w:tc>
          <w:tcPr>
            <w:tcW w:w="709" w:type="dxa"/>
            <w:shd w:val="clear" w:color="auto" w:fill="92D050"/>
          </w:tcPr>
          <w:p w:rsidR="0070596F" w:rsidRDefault="0070596F" w:rsidP="00D81703">
            <w:pPr>
              <w:pStyle w:val="TableParagraph"/>
              <w:spacing w:before="163"/>
              <w:ind w:right="108"/>
              <w:jc w:val="center"/>
              <w:rPr>
                <w:b/>
                <w:sz w:val="20"/>
              </w:rPr>
            </w:pPr>
            <w:r>
              <w:rPr>
                <w:b/>
                <w:sz w:val="20"/>
              </w:rPr>
              <w:t>62</w:t>
            </w:r>
          </w:p>
        </w:tc>
        <w:tc>
          <w:tcPr>
            <w:tcW w:w="850" w:type="dxa"/>
            <w:shd w:val="clear" w:color="auto" w:fill="92D050"/>
          </w:tcPr>
          <w:p w:rsidR="0070596F" w:rsidRPr="00EC64F6" w:rsidRDefault="0070596F" w:rsidP="00D81703">
            <w:pPr>
              <w:jc w:val="center"/>
              <w:rPr>
                <w:b/>
              </w:rPr>
            </w:pPr>
            <w:r>
              <w:rPr>
                <w:b/>
              </w:rPr>
              <w:t>соотв</w:t>
            </w:r>
          </w:p>
        </w:tc>
      </w:tr>
      <w:tr w:rsidR="0070596F" w:rsidRPr="00EC64F6" w:rsidTr="00D81703">
        <w:trPr>
          <w:trHeight w:val="377"/>
        </w:trPr>
        <w:tc>
          <w:tcPr>
            <w:tcW w:w="566" w:type="dxa"/>
            <w:shd w:val="clear" w:color="auto" w:fill="FFFFFF" w:themeFill="background1"/>
          </w:tcPr>
          <w:p w:rsidR="0070596F" w:rsidRDefault="0070596F" w:rsidP="00D81703">
            <w:pPr>
              <w:pStyle w:val="TableParagraph"/>
              <w:spacing w:before="173"/>
              <w:ind w:left="28"/>
              <w:rPr>
                <w:sz w:val="20"/>
              </w:rPr>
            </w:pPr>
            <w:r>
              <w:rPr>
                <w:sz w:val="20"/>
              </w:rPr>
              <w:t>20.</w:t>
            </w:r>
          </w:p>
        </w:tc>
        <w:tc>
          <w:tcPr>
            <w:tcW w:w="2553"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«Колтовская</w:t>
            </w:r>
            <w:r>
              <w:rPr>
                <w:spacing w:val="-2"/>
                <w:sz w:val="20"/>
              </w:rPr>
              <w:t xml:space="preserve"> </w:t>
            </w:r>
            <w:r>
              <w:rPr>
                <w:sz w:val="20"/>
              </w:rPr>
              <w:t>ООШ»</w:t>
            </w:r>
          </w:p>
        </w:tc>
        <w:tc>
          <w:tcPr>
            <w:tcW w:w="1134" w:type="dxa"/>
            <w:shd w:val="clear" w:color="auto" w:fill="FFFFFF" w:themeFill="background1"/>
          </w:tcPr>
          <w:p w:rsidR="0070596F" w:rsidRDefault="0070596F" w:rsidP="00D81703">
            <w:pPr>
              <w:pStyle w:val="TableParagraph"/>
              <w:spacing w:before="168"/>
              <w:ind w:left="204" w:right="179"/>
              <w:jc w:val="center"/>
              <w:rPr>
                <w:sz w:val="20"/>
              </w:rPr>
            </w:pPr>
            <w:r>
              <w:rPr>
                <w:sz w:val="20"/>
              </w:rPr>
              <w:t>7</w:t>
            </w:r>
          </w:p>
        </w:tc>
        <w:tc>
          <w:tcPr>
            <w:tcW w:w="838" w:type="dxa"/>
            <w:shd w:val="clear" w:color="auto" w:fill="FFFFFF" w:themeFill="background1"/>
          </w:tcPr>
          <w:p w:rsidR="0070596F" w:rsidRDefault="0070596F" w:rsidP="00D81703">
            <w:pPr>
              <w:pStyle w:val="TableParagraph"/>
              <w:spacing w:before="16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3"/>
              <w:ind w:right="156"/>
              <w:jc w:val="center"/>
              <w:rPr>
                <w:sz w:val="20"/>
              </w:rPr>
            </w:pPr>
            <w:r>
              <w:rPr>
                <w:sz w:val="20"/>
              </w:rPr>
              <w:t>14.29</w:t>
            </w:r>
          </w:p>
        </w:tc>
        <w:tc>
          <w:tcPr>
            <w:tcW w:w="848" w:type="dxa"/>
            <w:shd w:val="clear" w:color="auto" w:fill="FFFFFF" w:themeFill="background1"/>
          </w:tcPr>
          <w:p w:rsidR="0070596F" w:rsidRDefault="0070596F" w:rsidP="00D81703">
            <w:pPr>
              <w:pStyle w:val="TableParagraph"/>
              <w:spacing w:before="163"/>
              <w:ind w:left="159" w:right="127"/>
              <w:jc w:val="center"/>
              <w:rPr>
                <w:sz w:val="20"/>
              </w:rPr>
            </w:pPr>
            <w:r>
              <w:rPr>
                <w:sz w:val="20"/>
              </w:rPr>
              <w:t>71.43</w:t>
            </w:r>
          </w:p>
        </w:tc>
        <w:tc>
          <w:tcPr>
            <w:tcW w:w="864" w:type="dxa"/>
            <w:shd w:val="clear" w:color="auto" w:fill="FFFFFF" w:themeFill="background1"/>
          </w:tcPr>
          <w:p w:rsidR="0070596F" w:rsidRDefault="0070596F" w:rsidP="00D81703">
            <w:pPr>
              <w:pStyle w:val="TableParagraph"/>
              <w:spacing w:before="163"/>
              <w:ind w:left="27"/>
              <w:jc w:val="center"/>
              <w:rPr>
                <w:sz w:val="20"/>
              </w:rPr>
            </w:pPr>
            <w:r>
              <w:rPr>
                <w:sz w:val="20"/>
              </w:rPr>
              <w:t>14.28</w:t>
            </w:r>
          </w:p>
        </w:tc>
        <w:tc>
          <w:tcPr>
            <w:tcW w:w="850" w:type="dxa"/>
            <w:shd w:val="clear" w:color="auto" w:fill="FF6600"/>
          </w:tcPr>
          <w:p w:rsidR="0070596F" w:rsidRDefault="0070596F" w:rsidP="00D81703">
            <w:pPr>
              <w:pStyle w:val="TableParagraph"/>
              <w:spacing w:before="163"/>
              <w:ind w:left="106" w:right="75"/>
              <w:jc w:val="center"/>
              <w:rPr>
                <w:b/>
                <w:sz w:val="20"/>
              </w:rPr>
            </w:pPr>
            <w:r>
              <w:rPr>
                <w:b/>
                <w:sz w:val="20"/>
              </w:rPr>
              <w:t>85,71</w:t>
            </w:r>
          </w:p>
        </w:tc>
        <w:tc>
          <w:tcPr>
            <w:tcW w:w="710" w:type="dxa"/>
            <w:shd w:val="clear" w:color="auto" w:fill="FF6600"/>
          </w:tcPr>
          <w:p w:rsidR="0070596F" w:rsidRDefault="0070596F" w:rsidP="00D81703">
            <w:pPr>
              <w:pStyle w:val="TableParagraph"/>
              <w:spacing w:before="163"/>
              <w:ind w:right="108"/>
              <w:jc w:val="right"/>
              <w:rPr>
                <w:b/>
                <w:sz w:val="20"/>
              </w:rPr>
            </w:pPr>
            <w:r>
              <w:rPr>
                <w:b/>
                <w:sz w:val="20"/>
              </w:rPr>
              <w:t>100</w:t>
            </w:r>
          </w:p>
        </w:tc>
        <w:tc>
          <w:tcPr>
            <w:tcW w:w="709" w:type="dxa"/>
            <w:shd w:val="clear" w:color="auto" w:fill="FF6600"/>
          </w:tcPr>
          <w:p w:rsidR="0070596F" w:rsidRDefault="0070596F" w:rsidP="00D81703">
            <w:pPr>
              <w:pStyle w:val="TableParagraph"/>
              <w:spacing w:before="163"/>
              <w:ind w:right="108"/>
              <w:jc w:val="center"/>
              <w:rPr>
                <w:b/>
                <w:sz w:val="20"/>
              </w:rPr>
            </w:pPr>
            <w:r>
              <w:rPr>
                <w:b/>
                <w:sz w:val="20"/>
              </w:rPr>
              <w:t>100</w:t>
            </w:r>
          </w:p>
        </w:tc>
        <w:tc>
          <w:tcPr>
            <w:tcW w:w="850" w:type="dxa"/>
            <w:shd w:val="clear" w:color="auto" w:fill="FF6600"/>
          </w:tcPr>
          <w:p w:rsidR="0070596F" w:rsidRPr="00EC64F6" w:rsidRDefault="0070596F" w:rsidP="00D81703">
            <w:pPr>
              <w:jc w:val="center"/>
              <w:rPr>
                <w:b/>
              </w:rPr>
            </w:pPr>
            <w:r>
              <w:rPr>
                <w:b/>
              </w:rPr>
              <w:t>- 14,29</w:t>
            </w:r>
          </w:p>
        </w:tc>
      </w:tr>
      <w:tr w:rsidR="0070596F" w:rsidRPr="00EC64F6" w:rsidTr="00D81703">
        <w:trPr>
          <w:trHeight w:val="382"/>
        </w:trPr>
        <w:tc>
          <w:tcPr>
            <w:tcW w:w="566" w:type="dxa"/>
            <w:shd w:val="clear" w:color="auto" w:fill="FFFFFF" w:themeFill="background1"/>
          </w:tcPr>
          <w:p w:rsidR="0070596F" w:rsidRDefault="0070596F" w:rsidP="00D81703">
            <w:pPr>
              <w:pStyle w:val="TableParagraph"/>
              <w:spacing w:before="173"/>
              <w:ind w:left="28"/>
              <w:rPr>
                <w:sz w:val="20"/>
              </w:rPr>
            </w:pPr>
            <w:r>
              <w:rPr>
                <w:sz w:val="20"/>
              </w:rPr>
              <w:t>21.</w:t>
            </w:r>
          </w:p>
        </w:tc>
        <w:tc>
          <w:tcPr>
            <w:tcW w:w="2553"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«Титовская</w:t>
            </w:r>
            <w:r>
              <w:rPr>
                <w:spacing w:val="-1"/>
                <w:sz w:val="20"/>
              </w:rPr>
              <w:t xml:space="preserve"> </w:t>
            </w:r>
            <w:r>
              <w:rPr>
                <w:sz w:val="20"/>
              </w:rPr>
              <w:t>ООШ»</w:t>
            </w:r>
          </w:p>
        </w:tc>
        <w:tc>
          <w:tcPr>
            <w:tcW w:w="1134" w:type="dxa"/>
            <w:shd w:val="clear" w:color="auto" w:fill="FFFFFF" w:themeFill="background1"/>
          </w:tcPr>
          <w:p w:rsidR="0070596F" w:rsidRDefault="0070596F" w:rsidP="00D81703">
            <w:pPr>
              <w:pStyle w:val="TableParagraph"/>
              <w:spacing w:before="168"/>
              <w:ind w:left="204" w:right="179"/>
              <w:jc w:val="center"/>
              <w:rPr>
                <w:sz w:val="20"/>
              </w:rPr>
            </w:pPr>
            <w:r>
              <w:rPr>
                <w:sz w:val="20"/>
              </w:rPr>
              <w:t>6</w:t>
            </w:r>
          </w:p>
        </w:tc>
        <w:tc>
          <w:tcPr>
            <w:tcW w:w="838" w:type="dxa"/>
            <w:shd w:val="clear" w:color="auto" w:fill="FFFFFF" w:themeFill="background1"/>
          </w:tcPr>
          <w:p w:rsidR="0070596F" w:rsidRDefault="0070596F" w:rsidP="00D81703">
            <w:pPr>
              <w:pStyle w:val="TableParagraph"/>
              <w:spacing w:before="163"/>
              <w:ind w:left="165" w:right="136"/>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3"/>
              <w:ind w:right="156"/>
              <w:jc w:val="center"/>
              <w:rPr>
                <w:sz w:val="20"/>
              </w:rPr>
            </w:pPr>
            <w:r>
              <w:rPr>
                <w:sz w:val="20"/>
              </w:rPr>
              <w:t>50</w:t>
            </w:r>
          </w:p>
        </w:tc>
        <w:tc>
          <w:tcPr>
            <w:tcW w:w="848" w:type="dxa"/>
            <w:shd w:val="clear" w:color="auto" w:fill="FFFFFF" w:themeFill="background1"/>
          </w:tcPr>
          <w:p w:rsidR="0070596F" w:rsidRDefault="0070596F" w:rsidP="00D81703">
            <w:pPr>
              <w:pStyle w:val="TableParagraph"/>
              <w:spacing w:before="163"/>
              <w:ind w:left="159" w:right="127"/>
              <w:jc w:val="center"/>
              <w:rPr>
                <w:sz w:val="20"/>
              </w:rPr>
            </w:pPr>
            <w:r>
              <w:rPr>
                <w:sz w:val="20"/>
              </w:rPr>
              <w:t>33,33</w:t>
            </w:r>
          </w:p>
        </w:tc>
        <w:tc>
          <w:tcPr>
            <w:tcW w:w="864" w:type="dxa"/>
            <w:shd w:val="clear" w:color="auto" w:fill="FFFFFF" w:themeFill="background1"/>
          </w:tcPr>
          <w:p w:rsidR="0070596F" w:rsidRDefault="0070596F" w:rsidP="00D81703">
            <w:pPr>
              <w:pStyle w:val="TableParagraph"/>
              <w:spacing w:before="163"/>
              <w:ind w:right="190"/>
              <w:jc w:val="center"/>
              <w:rPr>
                <w:sz w:val="20"/>
              </w:rPr>
            </w:pPr>
            <w:r>
              <w:rPr>
                <w:sz w:val="20"/>
              </w:rPr>
              <w:t>16,67</w:t>
            </w:r>
          </w:p>
        </w:tc>
        <w:tc>
          <w:tcPr>
            <w:tcW w:w="850" w:type="dxa"/>
            <w:shd w:val="clear" w:color="auto" w:fill="FF6600"/>
          </w:tcPr>
          <w:p w:rsidR="0070596F" w:rsidRDefault="0070596F" w:rsidP="00D81703">
            <w:pPr>
              <w:pStyle w:val="TableParagraph"/>
              <w:spacing w:before="163"/>
              <w:ind w:left="106" w:right="75"/>
              <w:jc w:val="center"/>
              <w:rPr>
                <w:b/>
                <w:sz w:val="20"/>
              </w:rPr>
            </w:pPr>
            <w:r>
              <w:rPr>
                <w:b/>
                <w:sz w:val="20"/>
              </w:rPr>
              <w:t>50</w:t>
            </w:r>
          </w:p>
        </w:tc>
        <w:tc>
          <w:tcPr>
            <w:tcW w:w="710" w:type="dxa"/>
            <w:shd w:val="clear" w:color="auto" w:fill="FF6600"/>
          </w:tcPr>
          <w:p w:rsidR="0070596F" w:rsidRDefault="0070596F" w:rsidP="00D81703">
            <w:pPr>
              <w:pStyle w:val="TableParagraph"/>
              <w:spacing w:before="163"/>
              <w:ind w:right="80"/>
              <w:jc w:val="right"/>
              <w:rPr>
                <w:b/>
                <w:sz w:val="20"/>
              </w:rPr>
            </w:pPr>
            <w:r>
              <w:rPr>
                <w:b/>
                <w:sz w:val="20"/>
              </w:rPr>
              <w:t>100</w:t>
            </w:r>
          </w:p>
        </w:tc>
        <w:tc>
          <w:tcPr>
            <w:tcW w:w="709" w:type="dxa"/>
            <w:shd w:val="clear" w:color="auto" w:fill="FF6600"/>
          </w:tcPr>
          <w:p w:rsidR="0070596F" w:rsidRDefault="0070596F" w:rsidP="00D81703">
            <w:pPr>
              <w:pStyle w:val="TableParagraph"/>
              <w:spacing w:before="163"/>
              <w:ind w:right="80"/>
              <w:jc w:val="center"/>
              <w:rPr>
                <w:b/>
                <w:sz w:val="20"/>
              </w:rPr>
            </w:pPr>
            <w:r>
              <w:rPr>
                <w:b/>
                <w:sz w:val="20"/>
              </w:rPr>
              <w:t>67</w:t>
            </w:r>
          </w:p>
        </w:tc>
        <w:tc>
          <w:tcPr>
            <w:tcW w:w="850" w:type="dxa"/>
            <w:shd w:val="clear" w:color="auto" w:fill="FF6600"/>
          </w:tcPr>
          <w:p w:rsidR="0070596F" w:rsidRPr="00EC64F6" w:rsidRDefault="0070596F" w:rsidP="00D81703">
            <w:pPr>
              <w:jc w:val="center"/>
              <w:rPr>
                <w:b/>
              </w:rPr>
            </w:pPr>
            <w:r>
              <w:rPr>
                <w:b/>
              </w:rPr>
              <w:t>- 17</w:t>
            </w:r>
          </w:p>
        </w:tc>
      </w:tr>
      <w:tr w:rsidR="0070596F" w:rsidRPr="00EC64F6" w:rsidTr="00D81703">
        <w:trPr>
          <w:trHeight w:val="389"/>
        </w:trPr>
        <w:tc>
          <w:tcPr>
            <w:tcW w:w="566" w:type="dxa"/>
            <w:shd w:val="clear" w:color="auto" w:fill="FFFFFF" w:themeFill="background1"/>
          </w:tcPr>
          <w:p w:rsidR="0070596F" w:rsidRDefault="0070596F" w:rsidP="00D81703">
            <w:pPr>
              <w:pStyle w:val="TableParagraph"/>
              <w:spacing w:before="162"/>
              <w:ind w:left="28"/>
              <w:rPr>
                <w:sz w:val="20"/>
              </w:rPr>
            </w:pPr>
            <w:r>
              <w:rPr>
                <w:sz w:val="20"/>
              </w:rPr>
              <w:t>22.</w:t>
            </w:r>
          </w:p>
        </w:tc>
        <w:tc>
          <w:tcPr>
            <w:tcW w:w="2553" w:type="dxa"/>
            <w:shd w:val="clear" w:color="auto" w:fill="FFFFFF" w:themeFill="background1"/>
          </w:tcPr>
          <w:p w:rsidR="0070596F" w:rsidRDefault="0070596F" w:rsidP="00D81703">
            <w:pPr>
              <w:pStyle w:val="TableParagraph"/>
              <w:spacing w:before="162"/>
              <w:ind w:left="29"/>
              <w:rPr>
                <w:sz w:val="20"/>
              </w:rPr>
            </w:pPr>
            <w:r>
              <w:rPr>
                <w:sz w:val="20"/>
              </w:rPr>
              <w:t>МБОУ</w:t>
            </w:r>
            <w:r>
              <w:rPr>
                <w:spacing w:val="-2"/>
                <w:sz w:val="20"/>
              </w:rPr>
              <w:t xml:space="preserve"> </w:t>
            </w:r>
            <w:r>
              <w:rPr>
                <w:sz w:val="20"/>
              </w:rPr>
              <w:t>«Госомская</w:t>
            </w:r>
            <w:r>
              <w:rPr>
                <w:spacing w:val="-3"/>
                <w:sz w:val="20"/>
              </w:rPr>
              <w:t xml:space="preserve"> </w:t>
            </w:r>
            <w:r>
              <w:rPr>
                <w:sz w:val="20"/>
              </w:rPr>
              <w:t>ООШ»</w:t>
            </w:r>
          </w:p>
        </w:tc>
        <w:tc>
          <w:tcPr>
            <w:tcW w:w="1134" w:type="dxa"/>
            <w:shd w:val="clear" w:color="auto" w:fill="FFFFFF" w:themeFill="background1"/>
          </w:tcPr>
          <w:p w:rsidR="0070596F" w:rsidRDefault="0070596F" w:rsidP="00D81703">
            <w:pPr>
              <w:pStyle w:val="TableParagraph"/>
              <w:spacing w:before="167"/>
              <w:ind w:left="20"/>
              <w:jc w:val="center"/>
              <w:rPr>
                <w:sz w:val="20"/>
              </w:rPr>
            </w:pPr>
            <w:r>
              <w:rPr>
                <w:sz w:val="20"/>
              </w:rPr>
              <w:t>3</w:t>
            </w:r>
          </w:p>
        </w:tc>
        <w:tc>
          <w:tcPr>
            <w:tcW w:w="838" w:type="dxa"/>
            <w:shd w:val="clear" w:color="auto" w:fill="FFFFFF" w:themeFill="background1"/>
          </w:tcPr>
          <w:p w:rsidR="0070596F" w:rsidRDefault="0070596F" w:rsidP="00D81703">
            <w:pPr>
              <w:pStyle w:val="TableParagraph"/>
              <w:spacing w:before="162"/>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2"/>
              <w:ind w:left="211"/>
              <w:jc w:val="center"/>
              <w:rPr>
                <w:sz w:val="20"/>
              </w:rPr>
            </w:pPr>
            <w:r>
              <w:rPr>
                <w:sz w:val="20"/>
              </w:rPr>
              <w:t>66,67</w:t>
            </w:r>
          </w:p>
        </w:tc>
        <w:tc>
          <w:tcPr>
            <w:tcW w:w="848" w:type="dxa"/>
            <w:shd w:val="clear" w:color="auto" w:fill="FFFFFF" w:themeFill="background1"/>
          </w:tcPr>
          <w:p w:rsidR="0070596F" w:rsidRDefault="0070596F" w:rsidP="00D81703">
            <w:pPr>
              <w:pStyle w:val="TableParagraph"/>
              <w:spacing w:before="162"/>
              <w:ind w:left="28"/>
              <w:jc w:val="center"/>
              <w:rPr>
                <w:sz w:val="20"/>
              </w:rPr>
            </w:pPr>
            <w:r>
              <w:rPr>
                <w:sz w:val="20"/>
              </w:rPr>
              <w:t>0</w:t>
            </w:r>
          </w:p>
        </w:tc>
        <w:tc>
          <w:tcPr>
            <w:tcW w:w="864" w:type="dxa"/>
            <w:shd w:val="clear" w:color="auto" w:fill="FFFFFF" w:themeFill="background1"/>
          </w:tcPr>
          <w:p w:rsidR="0070596F" w:rsidRDefault="0070596F" w:rsidP="00D81703">
            <w:pPr>
              <w:pStyle w:val="TableParagraph"/>
              <w:spacing w:before="162"/>
              <w:ind w:left="27"/>
              <w:jc w:val="center"/>
              <w:rPr>
                <w:sz w:val="20"/>
              </w:rPr>
            </w:pPr>
            <w:r>
              <w:rPr>
                <w:sz w:val="20"/>
              </w:rPr>
              <w:t>33,33</w:t>
            </w:r>
          </w:p>
        </w:tc>
        <w:tc>
          <w:tcPr>
            <w:tcW w:w="850" w:type="dxa"/>
            <w:shd w:val="clear" w:color="auto" w:fill="FF6600"/>
          </w:tcPr>
          <w:p w:rsidR="0070596F" w:rsidRDefault="0070596F" w:rsidP="00D81703">
            <w:pPr>
              <w:pStyle w:val="TableParagraph"/>
              <w:spacing w:before="162"/>
              <w:ind w:left="27"/>
              <w:jc w:val="center"/>
              <w:rPr>
                <w:b/>
                <w:sz w:val="20"/>
              </w:rPr>
            </w:pPr>
            <w:r>
              <w:rPr>
                <w:b/>
                <w:sz w:val="20"/>
              </w:rPr>
              <w:t>33,33</w:t>
            </w:r>
          </w:p>
        </w:tc>
        <w:tc>
          <w:tcPr>
            <w:tcW w:w="710" w:type="dxa"/>
            <w:shd w:val="clear" w:color="auto" w:fill="FF6600"/>
          </w:tcPr>
          <w:p w:rsidR="0070596F" w:rsidRDefault="0070596F" w:rsidP="00D81703">
            <w:pPr>
              <w:pStyle w:val="TableParagraph"/>
              <w:spacing w:before="162"/>
              <w:ind w:right="108"/>
              <w:jc w:val="right"/>
              <w:rPr>
                <w:b/>
                <w:sz w:val="20"/>
              </w:rPr>
            </w:pPr>
            <w:r>
              <w:rPr>
                <w:b/>
                <w:sz w:val="20"/>
              </w:rPr>
              <w:t>100</w:t>
            </w:r>
          </w:p>
        </w:tc>
        <w:tc>
          <w:tcPr>
            <w:tcW w:w="709" w:type="dxa"/>
            <w:shd w:val="clear" w:color="auto" w:fill="FF6600"/>
          </w:tcPr>
          <w:p w:rsidR="0070596F" w:rsidRDefault="0070596F" w:rsidP="00D81703">
            <w:pPr>
              <w:pStyle w:val="TableParagraph"/>
              <w:spacing w:before="162"/>
              <w:ind w:right="108"/>
              <w:jc w:val="center"/>
              <w:rPr>
                <w:b/>
                <w:sz w:val="20"/>
              </w:rPr>
            </w:pPr>
            <w:r>
              <w:rPr>
                <w:b/>
                <w:sz w:val="20"/>
              </w:rPr>
              <w:t>100</w:t>
            </w:r>
          </w:p>
        </w:tc>
        <w:tc>
          <w:tcPr>
            <w:tcW w:w="850" w:type="dxa"/>
            <w:shd w:val="clear" w:color="auto" w:fill="FF6600"/>
          </w:tcPr>
          <w:p w:rsidR="0070596F" w:rsidRPr="00EC64F6" w:rsidRDefault="0070596F" w:rsidP="00D81703">
            <w:pPr>
              <w:rPr>
                <w:b/>
              </w:rPr>
            </w:pPr>
            <w:r>
              <w:rPr>
                <w:b/>
              </w:rPr>
              <w:t xml:space="preserve">  - 66,67</w:t>
            </w:r>
          </w:p>
        </w:tc>
      </w:tr>
      <w:tr w:rsidR="0070596F" w:rsidRPr="00EC64F6" w:rsidTr="00D81703">
        <w:trPr>
          <w:trHeight w:val="330"/>
        </w:trPr>
        <w:tc>
          <w:tcPr>
            <w:tcW w:w="3119" w:type="dxa"/>
            <w:gridSpan w:val="2"/>
          </w:tcPr>
          <w:p w:rsidR="0070596F" w:rsidRDefault="0070596F" w:rsidP="00D81703">
            <w:pPr>
              <w:pStyle w:val="TableParagraph"/>
              <w:spacing w:before="47"/>
              <w:ind w:left="1847" w:hanging="570"/>
              <w:rPr>
                <w:b/>
                <w:sz w:val="20"/>
              </w:rPr>
            </w:pPr>
            <w:r>
              <w:rPr>
                <w:b/>
                <w:sz w:val="20"/>
              </w:rPr>
              <w:t>Брянский</w:t>
            </w:r>
            <w:r>
              <w:rPr>
                <w:b/>
                <w:spacing w:val="-9"/>
                <w:sz w:val="20"/>
              </w:rPr>
              <w:t xml:space="preserve"> </w:t>
            </w:r>
            <w:r>
              <w:rPr>
                <w:b/>
                <w:sz w:val="20"/>
              </w:rPr>
              <w:t>район</w:t>
            </w:r>
          </w:p>
        </w:tc>
        <w:tc>
          <w:tcPr>
            <w:tcW w:w="1134" w:type="dxa"/>
          </w:tcPr>
          <w:p w:rsidR="0070596F" w:rsidRPr="00AB5F93" w:rsidRDefault="0070596F" w:rsidP="00D81703">
            <w:pPr>
              <w:pStyle w:val="TableParagraph"/>
              <w:spacing w:before="62"/>
              <w:ind w:left="209" w:right="179"/>
              <w:jc w:val="center"/>
              <w:rPr>
                <w:b/>
                <w:color w:val="FF0000"/>
                <w:sz w:val="20"/>
              </w:rPr>
            </w:pPr>
            <w:r>
              <w:rPr>
                <w:b/>
                <w:color w:val="FF0000"/>
                <w:sz w:val="20"/>
              </w:rPr>
              <w:t>659</w:t>
            </w:r>
          </w:p>
        </w:tc>
        <w:tc>
          <w:tcPr>
            <w:tcW w:w="838" w:type="dxa"/>
          </w:tcPr>
          <w:p w:rsidR="0070596F" w:rsidRPr="00AB5F93" w:rsidRDefault="0070596F" w:rsidP="00D81703">
            <w:pPr>
              <w:pStyle w:val="TableParagraph"/>
              <w:spacing w:before="57"/>
              <w:ind w:left="161" w:right="136"/>
              <w:jc w:val="center"/>
              <w:rPr>
                <w:b/>
                <w:color w:val="FF0000"/>
                <w:sz w:val="20"/>
              </w:rPr>
            </w:pPr>
            <w:r>
              <w:rPr>
                <w:b/>
                <w:color w:val="FF0000"/>
                <w:sz w:val="20"/>
              </w:rPr>
              <w:t>3,03</w:t>
            </w:r>
          </w:p>
        </w:tc>
        <w:tc>
          <w:tcPr>
            <w:tcW w:w="711" w:type="dxa"/>
          </w:tcPr>
          <w:p w:rsidR="0070596F" w:rsidRPr="00AB5F93" w:rsidRDefault="0070596F" w:rsidP="00D81703">
            <w:pPr>
              <w:pStyle w:val="TableParagraph"/>
              <w:spacing w:before="57"/>
              <w:ind w:left="187"/>
              <w:rPr>
                <w:b/>
                <w:color w:val="FF0000"/>
                <w:sz w:val="20"/>
              </w:rPr>
            </w:pPr>
            <w:r>
              <w:rPr>
                <w:b/>
                <w:color w:val="FF0000"/>
                <w:sz w:val="20"/>
              </w:rPr>
              <w:t>20,64</w:t>
            </w:r>
          </w:p>
        </w:tc>
        <w:tc>
          <w:tcPr>
            <w:tcW w:w="848" w:type="dxa"/>
          </w:tcPr>
          <w:p w:rsidR="0070596F" w:rsidRPr="00AB5F93" w:rsidRDefault="0070596F" w:rsidP="00D81703">
            <w:pPr>
              <w:pStyle w:val="TableParagraph"/>
              <w:spacing w:before="57"/>
              <w:ind w:left="150" w:right="127"/>
              <w:jc w:val="center"/>
              <w:rPr>
                <w:b/>
                <w:color w:val="FF0000"/>
                <w:sz w:val="20"/>
              </w:rPr>
            </w:pPr>
            <w:r>
              <w:rPr>
                <w:b/>
                <w:color w:val="FF0000"/>
                <w:sz w:val="20"/>
              </w:rPr>
              <w:t>48,25</w:t>
            </w:r>
          </w:p>
        </w:tc>
        <w:tc>
          <w:tcPr>
            <w:tcW w:w="864" w:type="dxa"/>
          </w:tcPr>
          <w:p w:rsidR="0070596F" w:rsidRPr="00AB5F93" w:rsidRDefault="0070596F" w:rsidP="00D81703">
            <w:pPr>
              <w:pStyle w:val="TableParagraph"/>
              <w:spacing w:before="57"/>
              <w:ind w:left="154" w:right="123"/>
              <w:jc w:val="center"/>
              <w:rPr>
                <w:b/>
                <w:color w:val="FF0000"/>
                <w:sz w:val="20"/>
              </w:rPr>
            </w:pPr>
            <w:r>
              <w:rPr>
                <w:b/>
                <w:color w:val="FF0000"/>
                <w:sz w:val="20"/>
              </w:rPr>
              <w:t>28,07</w:t>
            </w:r>
          </w:p>
        </w:tc>
        <w:tc>
          <w:tcPr>
            <w:tcW w:w="850" w:type="dxa"/>
            <w:shd w:val="clear" w:color="auto" w:fill="FFFFFF" w:themeFill="background1"/>
          </w:tcPr>
          <w:p w:rsidR="0070596F" w:rsidRPr="00AB5F93" w:rsidRDefault="0070596F" w:rsidP="00D81703">
            <w:pPr>
              <w:pStyle w:val="TableParagraph"/>
              <w:spacing w:before="47"/>
              <w:ind w:right="99"/>
              <w:jc w:val="center"/>
              <w:rPr>
                <w:b/>
                <w:color w:val="FF0000"/>
                <w:sz w:val="20"/>
              </w:rPr>
            </w:pPr>
            <w:r>
              <w:rPr>
                <w:b/>
                <w:color w:val="FF0000"/>
                <w:sz w:val="20"/>
              </w:rPr>
              <w:t>76,32</w:t>
            </w:r>
          </w:p>
        </w:tc>
        <w:tc>
          <w:tcPr>
            <w:tcW w:w="710" w:type="dxa"/>
            <w:shd w:val="clear" w:color="auto" w:fill="FFFFFF" w:themeFill="background1"/>
          </w:tcPr>
          <w:p w:rsidR="0070596F" w:rsidRPr="00AB5F93" w:rsidRDefault="0070596F" w:rsidP="00D81703">
            <w:pPr>
              <w:pStyle w:val="TableParagraph"/>
              <w:spacing w:before="47"/>
              <w:ind w:right="80"/>
              <w:jc w:val="center"/>
              <w:rPr>
                <w:b/>
                <w:color w:val="FF0000"/>
                <w:sz w:val="20"/>
              </w:rPr>
            </w:pPr>
            <w:r>
              <w:rPr>
                <w:b/>
                <w:color w:val="FF0000"/>
                <w:sz w:val="20"/>
              </w:rPr>
              <w:t>96,97</w:t>
            </w:r>
          </w:p>
        </w:tc>
        <w:tc>
          <w:tcPr>
            <w:tcW w:w="709" w:type="dxa"/>
            <w:shd w:val="clear" w:color="auto" w:fill="FFFFFF" w:themeFill="background1"/>
          </w:tcPr>
          <w:p w:rsidR="0070596F" w:rsidRDefault="0070596F" w:rsidP="00D81703">
            <w:pPr>
              <w:pStyle w:val="TableParagraph"/>
              <w:spacing w:before="47"/>
              <w:ind w:right="80"/>
              <w:jc w:val="center"/>
              <w:rPr>
                <w:b/>
                <w:color w:val="FF0000"/>
                <w:sz w:val="20"/>
              </w:rPr>
            </w:pPr>
          </w:p>
        </w:tc>
        <w:tc>
          <w:tcPr>
            <w:tcW w:w="850" w:type="dxa"/>
            <w:shd w:val="clear" w:color="auto" w:fill="FFFFFF" w:themeFill="background1"/>
          </w:tcPr>
          <w:p w:rsidR="0070596F" w:rsidRPr="00EC64F6" w:rsidRDefault="0070596F" w:rsidP="00D81703">
            <w:pPr>
              <w:pStyle w:val="TableParagraph"/>
              <w:spacing w:before="47"/>
              <w:ind w:right="80"/>
              <w:jc w:val="center"/>
              <w:rPr>
                <w:b/>
                <w:color w:val="FF0000"/>
                <w:sz w:val="20"/>
              </w:rPr>
            </w:pPr>
          </w:p>
        </w:tc>
      </w:tr>
      <w:tr w:rsidR="0070596F" w:rsidRPr="00EC64F6" w:rsidTr="00D81703">
        <w:trPr>
          <w:trHeight w:val="330"/>
        </w:trPr>
        <w:tc>
          <w:tcPr>
            <w:tcW w:w="3119" w:type="dxa"/>
            <w:gridSpan w:val="2"/>
          </w:tcPr>
          <w:p w:rsidR="0070596F" w:rsidRDefault="0070596F" w:rsidP="00D81703">
            <w:pPr>
              <w:pStyle w:val="TableParagraph"/>
              <w:spacing w:before="47"/>
              <w:ind w:left="1953" w:hanging="676"/>
              <w:rPr>
                <w:b/>
                <w:sz w:val="20"/>
              </w:rPr>
            </w:pPr>
            <w:r>
              <w:rPr>
                <w:b/>
                <w:sz w:val="20"/>
              </w:rPr>
              <w:t>Брянская область</w:t>
            </w:r>
          </w:p>
        </w:tc>
        <w:tc>
          <w:tcPr>
            <w:tcW w:w="1134" w:type="dxa"/>
          </w:tcPr>
          <w:p w:rsidR="0070596F" w:rsidRPr="00AB5F93" w:rsidRDefault="0070596F" w:rsidP="00D81703">
            <w:pPr>
              <w:pStyle w:val="TableParagraph"/>
              <w:spacing w:before="62"/>
              <w:ind w:left="209" w:right="179"/>
              <w:jc w:val="center"/>
              <w:rPr>
                <w:b/>
                <w:color w:val="FF0000"/>
                <w:sz w:val="20"/>
              </w:rPr>
            </w:pPr>
            <w:r w:rsidRPr="00AB5F93">
              <w:rPr>
                <w:b/>
                <w:color w:val="FF0000"/>
                <w:sz w:val="20"/>
              </w:rPr>
              <w:t>11</w:t>
            </w:r>
            <w:r>
              <w:rPr>
                <w:b/>
                <w:color w:val="FF0000"/>
                <w:sz w:val="20"/>
              </w:rPr>
              <w:t>303</w:t>
            </w:r>
          </w:p>
        </w:tc>
        <w:tc>
          <w:tcPr>
            <w:tcW w:w="838" w:type="dxa"/>
          </w:tcPr>
          <w:p w:rsidR="0070596F" w:rsidRPr="00AB5F93" w:rsidRDefault="0070596F" w:rsidP="00D81703">
            <w:pPr>
              <w:pStyle w:val="TableParagraph"/>
              <w:spacing w:before="57"/>
              <w:ind w:left="161" w:right="136"/>
              <w:jc w:val="center"/>
              <w:rPr>
                <w:b/>
                <w:color w:val="FF0000"/>
                <w:sz w:val="20"/>
              </w:rPr>
            </w:pPr>
            <w:r>
              <w:rPr>
                <w:b/>
                <w:color w:val="FF0000"/>
                <w:sz w:val="20"/>
              </w:rPr>
              <w:t>2,07</w:t>
            </w:r>
          </w:p>
        </w:tc>
        <w:tc>
          <w:tcPr>
            <w:tcW w:w="711" w:type="dxa"/>
          </w:tcPr>
          <w:p w:rsidR="0070596F" w:rsidRPr="00AB5F93" w:rsidRDefault="0070596F" w:rsidP="00D81703">
            <w:pPr>
              <w:pStyle w:val="TableParagraph"/>
              <w:spacing w:before="57"/>
              <w:ind w:left="187"/>
              <w:rPr>
                <w:b/>
                <w:color w:val="FF0000"/>
                <w:sz w:val="20"/>
              </w:rPr>
            </w:pPr>
            <w:r>
              <w:rPr>
                <w:b/>
                <w:color w:val="FF0000"/>
                <w:sz w:val="20"/>
              </w:rPr>
              <w:t>25,95</w:t>
            </w:r>
          </w:p>
        </w:tc>
        <w:tc>
          <w:tcPr>
            <w:tcW w:w="848" w:type="dxa"/>
          </w:tcPr>
          <w:p w:rsidR="0070596F" w:rsidRPr="00AB5F93" w:rsidRDefault="0070596F" w:rsidP="00D81703">
            <w:pPr>
              <w:pStyle w:val="TableParagraph"/>
              <w:spacing w:before="57"/>
              <w:ind w:left="159" w:right="127"/>
              <w:jc w:val="center"/>
              <w:rPr>
                <w:b/>
                <w:color w:val="FF0000"/>
                <w:sz w:val="20"/>
              </w:rPr>
            </w:pPr>
            <w:r>
              <w:rPr>
                <w:b/>
                <w:color w:val="FF0000"/>
                <w:sz w:val="20"/>
              </w:rPr>
              <w:t>46,88</w:t>
            </w:r>
          </w:p>
        </w:tc>
        <w:tc>
          <w:tcPr>
            <w:tcW w:w="864" w:type="dxa"/>
          </w:tcPr>
          <w:p w:rsidR="0070596F" w:rsidRPr="00AB5F93" w:rsidRDefault="0070596F" w:rsidP="00D81703">
            <w:pPr>
              <w:pStyle w:val="TableParagraph"/>
              <w:spacing w:before="57"/>
              <w:ind w:left="154" w:right="123"/>
              <w:jc w:val="center"/>
              <w:rPr>
                <w:b/>
                <w:color w:val="FF0000"/>
                <w:sz w:val="20"/>
              </w:rPr>
            </w:pPr>
            <w:r>
              <w:rPr>
                <w:b/>
                <w:color w:val="FF0000"/>
                <w:sz w:val="20"/>
              </w:rPr>
              <w:t>25,1</w:t>
            </w:r>
          </w:p>
        </w:tc>
        <w:tc>
          <w:tcPr>
            <w:tcW w:w="850" w:type="dxa"/>
            <w:shd w:val="clear" w:color="auto" w:fill="FFFFFF" w:themeFill="background1"/>
          </w:tcPr>
          <w:p w:rsidR="0070596F" w:rsidRPr="00AB5F93" w:rsidRDefault="0070596F" w:rsidP="00D81703">
            <w:pPr>
              <w:pStyle w:val="TableParagraph"/>
              <w:spacing w:before="47"/>
              <w:ind w:right="99"/>
              <w:jc w:val="center"/>
              <w:rPr>
                <w:b/>
                <w:color w:val="FF0000"/>
                <w:sz w:val="20"/>
              </w:rPr>
            </w:pPr>
            <w:r>
              <w:rPr>
                <w:b/>
                <w:color w:val="FF0000"/>
                <w:sz w:val="20"/>
              </w:rPr>
              <w:t>71,58</w:t>
            </w:r>
          </w:p>
        </w:tc>
        <w:tc>
          <w:tcPr>
            <w:tcW w:w="710" w:type="dxa"/>
            <w:shd w:val="clear" w:color="auto" w:fill="FFFFFF" w:themeFill="background1"/>
          </w:tcPr>
          <w:p w:rsidR="0070596F" w:rsidRPr="00AB5F93" w:rsidRDefault="0070596F" w:rsidP="00D81703">
            <w:pPr>
              <w:pStyle w:val="TableParagraph"/>
              <w:spacing w:before="47"/>
              <w:ind w:left="32"/>
              <w:jc w:val="center"/>
              <w:rPr>
                <w:b/>
                <w:color w:val="FF0000"/>
                <w:sz w:val="20"/>
              </w:rPr>
            </w:pPr>
            <w:r>
              <w:rPr>
                <w:b/>
                <w:color w:val="FF0000"/>
                <w:sz w:val="20"/>
              </w:rPr>
              <w:t>97,93</w:t>
            </w:r>
          </w:p>
        </w:tc>
        <w:tc>
          <w:tcPr>
            <w:tcW w:w="709" w:type="dxa"/>
            <w:shd w:val="clear" w:color="auto" w:fill="FFFFFF" w:themeFill="background1"/>
          </w:tcPr>
          <w:p w:rsidR="0070596F" w:rsidRDefault="0070596F" w:rsidP="00D81703">
            <w:pPr>
              <w:pStyle w:val="TableParagraph"/>
              <w:spacing w:before="47"/>
              <w:ind w:left="32"/>
              <w:jc w:val="center"/>
              <w:rPr>
                <w:b/>
                <w:color w:val="FF0000"/>
                <w:sz w:val="20"/>
              </w:rPr>
            </w:pPr>
          </w:p>
        </w:tc>
        <w:tc>
          <w:tcPr>
            <w:tcW w:w="850" w:type="dxa"/>
            <w:shd w:val="clear" w:color="auto" w:fill="FFFFFF" w:themeFill="background1"/>
          </w:tcPr>
          <w:p w:rsidR="0070596F" w:rsidRPr="00EC64F6" w:rsidRDefault="0070596F" w:rsidP="00D81703">
            <w:pPr>
              <w:pStyle w:val="TableParagraph"/>
              <w:spacing w:before="47"/>
              <w:ind w:left="32"/>
              <w:jc w:val="center"/>
              <w:rPr>
                <w:b/>
                <w:color w:val="FF0000"/>
                <w:sz w:val="20"/>
              </w:rPr>
            </w:pPr>
          </w:p>
        </w:tc>
      </w:tr>
      <w:tr w:rsidR="0070596F" w:rsidRPr="00EC64F6" w:rsidTr="00D81703">
        <w:trPr>
          <w:trHeight w:val="330"/>
        </w:trPr>
        <w:tc>
          <w:tcPr>
            <w:tcW w:w="3119" w:type="dxa"/>
            <w:gridSpan w:val="2"/>
          </w:tcPr>
          <w:p w:rsidR="0070596F" w:rsidRDefault="0070596F" w:rsidP="00D81703">
            <w:pPr>
              <w:pStyle w:val="TableParagraph"/>
              <w:spacing w:before="47"/>
              <w:ind w:right="6"/>
              <w:jc w:val="center"/>
              <w:rPr>
                <w:b/>
                <w:sz w:val="20"/>
              </w:rPr>
            </w:pPr>
            <w:r>
              <w:rPr>
                <w:b/>
                <w:sz w:val="20"/>
              </w:rPr>
              <w:t>Вся</w:t>
            </w:r>
            <w:r>
              <w:rPr>
                <w:b/>
                <w:spacing w:val="-5"/>
                <w:sz w:val="20"/>
              </w:rPr>
              <w:t xml:space="preserve"> </w:t>
            </w:r>
            <w:r>
              <w:rPr>
                <w:b/>
                <w:sz w:val="20"/>
              </w:rPr>
              <w:t>выборка</w:t>
            </w:r>
          </w:p>
        </w:tc>
        <w:tc>
          <w:tcPr>
            <w:tcW w:w="1134" w:type="dxa"/>
          </w:tcPr>
          <w:p w:rsidR="0070596F" w:rsidRPr="00AB5F93" w:rsidRDefault="0070596F" w:rsidP="00D81703">
            <w:pPr>
              <w:pStyle w:val="TableParagraph"/>
              <w:spacing w:before="47"/>
              <w:ind w:left="209" w:right="179"/>
              <w:jc w:val="center"/>
              <w:rPr>
                <w:b/>
                <w:color w:val="FF0000"/>
                <w:sz w:val="20"/>
              </w:rPr>
            </w:pPr>
            <w:r>
              <w:rPr>
                <w:b/>
                <w:color w:val="FF0000"/>
                <w:sz w:val="20"/>
              </w:rPr>
              <w:t>1415200</w:t>
            </w:r>
          </w:p>
        </w:tc>
        <w:tc>
          <w:tcPr>
            <w:tcW w:w="838" w:type="dxa"/>
          </w:tcPr>
          <w:p w:rsidR="0070596F" w:rsidRPr="00AB5F93" w:rsidRDefault="0070596F" w:rsidP="00D81703">
            <w:pPr>
              <w:pStyle w:val="TableParagraph"/>
              <w:spacing w:before="57"/>
              <w:ind w:left="165" w:right="136"/>
              <w:jc w:val="center"/>
              <w:rPr>
                <w:b/>
                <w:color w:val="FF0000"/>
                <w:sz w:val="20"/>
              </w:rPr>
            </w:pPr>
            <w:r>
              <w:rPr>
                <w:b/>
                <w:color w:val="FF0000"/>
                <w:sz w:val="20"/>
              </w:rPr>
              <w:t>4,81</w:t>
            </w:r>
          </w:p>
        </w:tc>
        <w:tc>
          <w:tcPr>
            <w:tcW w:w="711" w:type="dxa"/>
          </w:tcPr>
          <w:p w:rsidR="0070596F" w:rsidRPr="00AB5F93" w:rsidRDefault="0070596F" w:rsidP="00D81703">
            <w:pPr>
              <w:pStyle w:val="TableParagraph"/>
              <w:spacing w:before="57"/>
              <w:ind w:left="187"/>
              <w:rPr>
                <w:b/>
                <w:color w:val="FF0000"/>
                <w:sz w:val="20"/>
              </w:rPr>
            </w:pPr>
            <w:r>
              <w:rPr>
                <w:b/>
                <w:color w:val="FF0000"/>
                <w:sz w:val="20"/>
              </w:rPr>
              <w:t>25,79</w:t>
            </w:r>
          </w:p>
        </w:tc>
        <w:tc>
          <w:tcPr>
            <w:tcW w:w="848" w:type="dxa"/>
          </w:tcPr>
          <w:p w:rsidR="0070596F" w:rsidRPr="00AB5F93" w:rsidRDefault="0070596F" w:rsidP="00D81703">
            <w:pPr>
              <w:pStyle w:val="TableParagraph"/>
              <w:spacing w:before="57"/>
              <w:ind w:left="159" w:right="127"/>
              <w:jc w:val="center"/>
              <w:rPr>
                <w:b/>
                <w:color w:val="FF0000"/>
                <w:sz w:val="20"/>
              </w:rPr>
            </w:pPr>
            <w:r>
              <w:rPr>
                <w:b/>
                <w:color w:val="FF0000"/>
                <w:sz w:val="20"/>
              </w:rPr>
              <w:t>45,21</w:t>
            </w:r>
          </w:p>
        </w:tc>
        <w:tc>
          <w:tcPr>
            <w:tcW w:w="864" w:type="dxa"/>
          </w:tcPr>
          <w:p w:rsidR="0070596F" w:rsidRPr="00AB5F93" w:rsidRDefault="0070596F" w:rsidP="00D81703">
            <w:pPr>
              <w:pStyle w:val="TableParagraph"/>
              <w:spacing w:before="57"/>
              <w:ind w:left="154" w:right="123"/>
              <w:jc w:val="center"/>
              <w:rPr>
                <w:b/>
                <w:color w:val="FF0000"/>
                <w:sz w:val="20"/>
              </w:rPr>
            </w:pPr>
            <w:r>
              <w:rPr>
                <w:b/>
                <w:color w:val="FF0000"/>
                <w:sz w:val="20"/>
              </w:rPr>
              <w:t>24,19</w:t>
            </w:r>
          </w:p>
        </w:tc>
        <w:tc>
          <w:tcPr>
            <w:tcW w:w="850" w:type="dxa"/>
            <w:shd w:val="clear" w:color="auto" w:fill="FFFFFF" w:themeFill="background1"/>
          </w:tcPr>
          <w:p w:rsidR="0070596F" w:rsidRPr="00AB5F93" w:rsidRDefault="0070596F" w:rsidP="00D81703">
            <w:pPr>
              <w:pStyle w:val="TableParagraph"/>
              <w:spacing w:before="47"/>
              <w:ind w:left="18"/>
              <w:jc w:val="center"/>
              <w:rPr>
                <w:b/>
                <w:color w:val="FF0000"/>
                <w:sz w:val="20"/>
              </w:rPr>
            </w:pPr>
            <w:r>
              <w:rPr>
                <w:b/>
                <w:color w:val="FF0000"/>
                <w:sz w:val="20"/>
              </w:rPr>
              <w:t>69,4</w:t>
            </w:r>
          </w:p>
        </w:tc>
        <w:tc>
          <w:tcPr>
            <w:tcW w:w="710" w:type="dxa"/>
            <w:shd w:val="clear" w:color="auto" w:fill="FFFFFF" w:themeFill="background1"/>
          </w:tcPr>
          <w:p w:rsidR="0070596F" w:rsidRPr="00AB5F93" w:rsidRDefault="0070596F" w:rsidP="00D81703">
            <w:pPr>
              <w:pStyle w:val="TableParagraph"/>
              <w:spacing w:before="47"/>
              <w:ind w:left="18"/>
              <w:jc w:val="center"/>
              <w:rPr>
                <w:b/>
                <w:color w:val="FF0000"/>
                <w:sz w:val="20"/>
              </w:rPr>
            </w:pPr>
            <w:r>
              <w:rPr>
                <w:b/>
                <w:color w:val="FF0000"/>
                <w:sz w:val="20"/>
              </w:rPr>
              <w:t>95,19</w:t>
            </w:r>
          </w:p>
        </w:tc>
        <w:tc>
          <w:tcPr>
            <w:tcW w:w="709" w:type="dxa"/>
            <w:shd w:val="clear" w:color="auto" w:fill="FFFFFF" w:themeFill="background1"/>
          </w:tcPr>
          <w:p w:rsidR="0070596F" w:rsidRDefault="0070596F" w:rsidP="00D81703">
            <w:pPr>
              <w:pStyle w:val="TableParagraph"/>
              <w:spacing w:before="47"/>
              <w:ind w:left="18"/>
              <w:jc w:val="center"/>
              <w:rPr>
                <w:b/>
                <w:color w:val="FF0000"/>
                <w:sz w:val="20"/>
              </w:rPr>
            </w:pPr>
          </w:p>
        </w:tc>
        <w:tc>
          <w:tcPr>
            <w:tcW w:w="850" w:type="dxa"/>
            <w:shd w:val="clear" w:color="auto" w:fill="FFFFFF" w:themeFill="background1"/>
          </w:tcPr>
          <w:p w:rsidR="0070596F" w:rsidRPr="00EC64F6" w:rsidRDefault="0070596F" w:rsidP="00D81703">
            <w:pPr>
              <w:pStyle w:val="TableParagraph"/>
              <w:spacing w:before="47"/>
              <w:ind w:left="18"/>
              <w:jc w:val="center"/>
              <w:rPr>
                <w:b/>
                <w:color w:val="FF0000"/>
                <w:sz w:val="20"/>
              </w:rPr>
            </w:pPr>
          </w:p>
        </w:tc>
      </w:tr>
    </w:tbl>
    <w:p w:rsidR="0070596F" w:rsidRPr="00C60B2E" w:rsidRDefault="0070596F" w:rsidP="0070596F">
      <w:pPr>
        <w:pStyle w:val="aff6"/>
        <w:ind w:left="219" w:right="228" w:firstLine="710"/>
        <w:jc w:val="both"/>
        <w:rPr>
          <w:rFonts w:ascii="Times New Roman" w:hAnsi="Times New Roman"/>
        </w:rPr>
      </w:pPr>
      <w:r w:rsidRPr="00C60B2E">
        <w:rPr>
          <w:rFonts w:ascii="Times New Roman" w:hAnsi="Times New Roman"/>
        </w:rPr>
        <w:t>ОБОЗНАЧЕНИЯ:</w:t>
      </w:r>
    </w:p>
    <w:p w:rsidR="0070596F" w:rsidRPr="00C60B2E" w:rsidRDefault="0070596F" w:rsidP="0070596F">
      <w:pPr>
        <w:pStyle w:val="aff6"/>
        <w:ind w:left="219" w:right="228" w:firstLine="710"/>
        <w:jc w:val="both"/>
        <w:rPr>
          <w:rFonts w:ascii="Times New Roman" w:hAnsi="Times New Roman"/>
          <w:color w:val="FF0000"/>
        </w:rPr>
      </w:pPr>
      <w:r w:rsidRPr="00C60B2E">
        <w:rPr>
          <w:rFonts w:ascii="Times New Roman" w:hAnsi="Times New Roman"/>
          <w:color w:val="FF0000"/>
        </w:rPr>
        <w:t>КРАСНЫЙ – результаты ВПР НИЖЕ результатов года (-)</w:t>
      </w:r>
    </w:p>
    <w:p w:rsidR="0070596F" w:rsidRPr="00C60B2E" w:rsidRDefault="0070596F" w:rsidP="0070596F">
      <w:pPr>
        <w:pStyle w:val="aff6"/>
        <w:ind w:left="219" w:right="228" w:firstLine="710"/>
        <w:jc w:val="both"/>
        <w:rPr>
          <w:rFonts w:ascii="Times New Roman" w:hAnsi="Times New Roman"/>
        </w:rPr>
      </w:pPr>
      <w:r w:rsidRPr="00C60B2E">
        <w:rPr>
          <w:rFonts w:ascii="Times New Roman" w:hAnsi="Times New Roman"/>
          <w:highlight w:val="magenta"/>
        </w:rPr>
        <w:t xml:space="preserve">РОЗОВЫЙ – результаты ВПР незначительно ниже </w:t>
      </w:r>
      <w:r w:rsidRPr="00C60B2E">
        <w:rPr>
          <w:rFonts w:ascii="Times New Roman" w:hAnsi="Times New Roman"/>
        </w:rPr>
        <w:t>результатов года</w:t>
      </w:r>
    </w:p>
    <w:p w:rsidR="0070596F" w:rsidRPr="00C60B2E" w:rsidRDefault="0070596F" w:rsidP="0070596F">
      <w:pPr>
        <w:pStyle w:val="aff6"/>
        <w:ind w:left="219" w:right="228" w:firstLine="710"/>
        <w:jc w:val="both"/>
        <w:rPr>
          <w:rFonts w:ascii="Times New Roman" w:hAnsi="Times New Roman"/>
        </w:rPr>
      </w:pPr>
      <w:r w:rsidRPr="00C60B2E">
        <w:rPr>
          <w:rFonts w:ascii="Times New Roman" w:hAnsi="Times New Roman"/>
          <w:highlight w:val="yellow"/>
        </w:rPr>
        <w:t>ЖЕЛТЫЙ – результаты ВПР ВЫШЕ результатов года</w:t>
      </w:r>
      <w:r w:rsidRPr="00C60B2E">
        <w:rPr>
          <w:rFonts w:ascii="Times New Roman" w:hAnsi="Times New Roman"/>
        </w:rPr>
        <w:t xml:space="preserve"> (+)</w:t>
      </w:r>
    </w:p>
    <w:p w:rsidR="0070596F" w:rsidRDefault="0070596F" w:rsidP="0070596F">
      <w:pPr>
        <w:pStyle w:val="aff6"/>
        <w:ind w:left="219" w:right="228" w:firstLine="710"/>
        <w:jc w:val="both"/>
        <w:rPr>
          <w:rFonts w:ascii="Times New Roman" w:hAnsi="Times New Roman"/>
        </w:rPr>
      </w:pPr>
      <w:r w:rsidRPr="00C60B2E">
        <w:rPr>
          <w:rFonts w:ascii="Times New Roman" w:hAnsi="Times New Roman"/>
          <w:highlight w:val="green"/>
        </w:rPr>
        <w:t>ЗЕЛЕНЫЙ – результаты года совпадают с КЗ по ВПР   (совп.)</w:t>
      </w:r>
    </w:p>
    <w:p w:rsidR="0070596F" w:rsidRPr="006B563E" w:rsidRDefault="0070596F" w:rsidP="0070596F">
      <w:pPr>
        <w:pStyle w:val="aff6"/>
        <w:ind w:left="219" w:right="228" w:firstLine="710"/>
        <w:jc w:val="both"/>
        <w:rPr>
          <w:rFonts w:ascii="Times New Roman" w:hAnsi="Times New Roman"/>
          <w:highlight w:val="green"/>
        </w:rPr>
      </w:pPr>
      <w:r w:rsidRPr="006B563E">
        <w:rPr>
          <w:rFonts w:ascii="Times New Roman" w:hAnsi="Times New Roman"/>
        </w:rPr>
        <w:t>Соответствие</w:t>
      </w:r>
      <w:r w:rsidRPr="006B563E">
        <w:rPr>
          <w:rFonts w:ascii="Times New Roman" w:hAnsi="Times New Roman"/>
          <w:spacing w:val="-4"/>
        </w:rPr>
        <w:t xml:space="preserve"> </w:t>
      </w:r>
      <w:r w:rsidRPr="006B563E">
        <w:rPr>
          <w:rFonts w:ascii="Times New Roman" w:hAnsi="Times New Roman"/>
        </w:rPr>
        <w:t>аттестационных (т.е. ВПР)</w:t>
      </w:r>
      <w:r w:rsidRPr="006B563E">
        <w:rPr>
          <w:rFonts w:ascii="Times New Roman" w:hAnsi="Times New Roman"/>
          <w:spacing w:val="-5"/>
        </w:rPr>
        <w:t xml:space="preserve"> </w:t>
      </w:r>
      <w:r w:rsidRPr="006B563E">
        <w:rPr>
          <w:rFonts w:ascii="Times New Roman" w:hAnsi="Times New Roman"/>
        </w:rPr>
        <w:t>и</w:t>
      </w:r>
      <w:r w:rsidRPr="006B563E">
        <w:rPr>
          <w:rFonts w:ascii="Times New Roman" w:hAnsi="Times New Roman"/>
          <w:spacing w:val="-5"/>
        </w:rPr>
        <w:t xml:space="preserve"> </w:t>
      </w:r>
      <w:r w:rsidRPr="006B563E">
        <w:rPr>
          <w:rFonts w:ascii="Times New Roman" w:hAnsi="Times New Roman"/>
        </w:rPr>
        <w:t>текущих</w:t>
      </w:r>
      <w:r w:rsidRPr="006B563E">
        <w:rPr>
          <w:rFonts w:ascii="Times New Roman" w:hAnsi="Times New Roman"/>
          <w:spacing w:val="-4"/>
        </w:rPr>
        <w:t xml:space="preserve"> </w:t>
      </w:r>
      <w:r w:rsidRPr="006B563E">
        <w:rPr>
          <w:rFonts w:ascii="Times New Roman" w:hAnsi="Times New Roman"/>
        </w:rPr>
        <w:t>отметок (годовых) в % по 4-м классам</w:t>
      </w:r>
    </w:p>
    <w:p w:rsidR="0070596F" w:rsidRDefault="0070596F" w:rsidP="0070596F">
      <w:pPr>
        <w:pStyle w:val="1"/>
        <w:shd w:val="clear" w:color="auto" w:fill="FFFFFF" w:themeFill="background1"/>
        <w:spacing w:before="4" w:line="240" w:lineRule="auto"/>
        <w:ind w:right="81"/>
      </w:pPr>
      <w:r>
        <w:rPr>
          <w:noProof/>
        </w:rPr>
        <w:drawing>
          <wp:inline distT="0" distB="0" distL="0" distR="0" wp14:anchorId="24CC2A29" wp14:editId="477A3DF6">
            <wp:extent cx="6216015" cy="3516630"/>
            <wp:effectExtent l="0" t="0" r="13335" b="762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596F" w:rsidRPr="00DF68CC" w:rsidRDefault="0070596F" w:rsidP="0070596F">
      <w:pPr>
        <w:pStyle w:val="aff6"/>
        <w:spacing w:before="117"/>
        <w:ind w:left="219" w:right="226" w:firstLine="710"/>
        <w:jc w:val="both"/>
        <w:rPr>
          <w:rFonts w:ascii="Times New Roman" w:hAnsi="Times New Roman"/>
          <w:sz w:val="24"/>
        </w:rPr>
      </w:pPr>
      <w:r w:rsidRPr="00DF68CC">
        <w:rPr>
          <w:rFonts w:ascii="Times New Roman" w:hAnsi="Times New Roman"/>
          <w:sz w:val="24"/>
        </w:rPr>
        <w:t>Достаточно высокий процент</w:t>
      </w:r>
      <w:r w:rsidRPr="00DF68CC">
        <w:rPr>
          <w:rFonts w:ascii="Times New Roman" w:hAnsi="Times New Roman"/>
          <w:spacing w:val="1"/>
          <w:sz w:val="24"/>
        </w:rPr>
        <w:t xml:space="preserve"> </w:t>
      </w:r>
      <w:r w:rsidRPr="00DF68CC">
        <w:rPr>
          <w:rFonts w:ascii="Times New Roman" w:hAnsi="Times New Roman"/>
          <w:sz w:val="24"/>
        </w:rPr>
        <w:t>обучающихся</w:t>
      </w:r>
      <w:r w:rsidRPr="00DF68CC">
        <w:rPr>
          <w:rFonts w:ascii="Times New Roman" w:hAnsi="Times New Roman"/>
          <w:spacing w:val="1"/>
          <w:sz w:val="24"/>
        </w:rPr>
        <w:t xml:space="preserve"> показали </w:t>
      </w:r>
      <w:r w:rsidRPr="00DF68CC">
        <w:rPr>
          <w:rFonts w:ascii="Times New Roman" w:hAnsi="Times New Roman"/>
          <w:b/>
          <w:sz w:val="24"/>
          <w:u w:val="single"/>
        </w:rPr>
        <w:t xml:space="preserve">пониженные </w:t>
      </w:r>
      <w:r w:rsidRPr="00DF68CC">
        <w:rPr>
          <w:rFonts w:ascii="Times New Roman" w:hAnsi="Times New Roman"/>
          <w:sz w:val="24"/>
        </w:rPr>
        <w:t>результаты в ходе выполнения заданий ВПР в сравнении с результатами года. Что составило - 41 % (</w:t>
      </w:r>
      <w:r w:rsidRPr="00DF68CC">
        <w:rPr>
          <w:rFonts w:ascii="Times New Roman" w:hAnsi="Times New Roman"/>
          <w:b/>
          <w:i/>
          <w:sz w:val="24"/>
        </w:rPr>
        <w:t>9 школ района</w:t>
      </w:r>
      <w:r w:rsidRPr="00DF68CC">
        <w:rPr>
          <w:rFonts w:ascii="Times New Roman" w:hAnsi="Times New Roman"/>
          <w:sz w:val="24"/>
        </w:rPr>
        <w:t>), т.е.</w:t>
      </w:r>
      <w:r w:rsidRPr="00DF68CC">
        <w:rPr>
          <w:rFonts w:ascii="Times New Roman" w:hAnsi="Times New Roman"/>
          <w:spacing w:val="1"/>
          <w:sz w:val="24"/>
        </w:rPr>
        <w:t xml:space="preserve"> </w:t>
      </w:r>
      <w:r w:rsidRPr="00DF68CC">
        <w:rPr>
          <w:rFonts w:ascii="Times New Roman" w:hAnsi="Times New Roman"/>
          <w:sz w:val="24"/>
        </w:rPr>
        <w:t>понизили</w:t>
      </w:r>
      <w:r w:rsidRPr="00DF68CC">
        <w:rPr>
          <w:rFonts w:ascii="Times New Roman" w:hAnsi="Times New Roman"/>
          <w:spacing w:val="71"/>
          <w:sz w:val="24"/>
        </w:rPr>
        <w:t xml:space="preserve"> </w:t>
      </w:r>
      <w:r w:rsidRPr="00DF68CC">
        <w:rPr>
          <w:rFonts w:ascii="Times New Roman" w:hAnsi="Times New Roman"/>
          <w:sz w:val="24"/>
        </w:rPr>
        <w:t>свою</w:t>
      </w:r>
      <w:r w:rsidRPr="00DF68CC">
        <w:rPr>
          <w:rFonts w:ascii="Times New Roman" w:hAnsi="Times New Roman"/>
          <w:spacing w:val="1"/>
          <w:sz w:val="24"/>
        </w:rPr>
        <w:t xml:space="preserve"> </w:t>
      </w:r>
      <w:r w:rsidRPr="00DF68CC">
        <w:rPr>
          <w:rFonts w:ascii="Times New Roman" w:hAnsi="Times New Roman"/>
          <w:sz w:val="24"/>
        </w:rPr>
        <w:t>текущую</w:t>
      </w:r>
      <w:r w:rsidRPr="00DF68CC">
        <w:rPr>
          <w:rFonts w:ascii="Times New Roman" w:hAnsi="Times New Roman"/>
          <w:spacing w:val="-1"/>
          <w:sz w:val="24"/>
        </w:rPr>
        <w:t xml:space="preserve"> </w:t>
      </w:r>
      <w:r w:rsidRPr="00DF68CC">
        <w:rPr>
          <w:rFonts w:ascii="Times New Roman" w:hAnsi="Times New Roman"/>
          <w:sz w:val="24"/>
        </w:rPr>
        <w:t>отметку</w:t>
      </w:r>
      <w:r w:rsidRPr="00DF68CC">
        <w:rPr>
          <w:rFonts w:ascii="Times New Roman" w:hAnsi="Times New Roman"/>
          <w:spacing w:val="-3"/>
          <w:sz w:val="24"/>
        </w:rPr>
        <w:t xml:space="preserve"> </w:t>
      </w:r>
      <w:r w:rsidRPr="00DF68CC">
        <w:rPr>
          <w:rFonts w:ascii="Times New Roman" w:hAnsi="Times New Roman"/>
          <w:sz w:val="24"/>
        </w:rPr>
        <w:t>по</w:t>
      </w:r>
      <w:r w:rsidRPr="00DF68CC">
        <w:rPr>
          <w:rFonts w:ascii="Times New Roman" w:hAnsi="Times New Roman"/>
          <w:spacing w:val="1"/>
          <w:sz w:val="24"/>
        </w:rPr>
        <w:t xml:space="preserve"> </w:t>
      </w:r>
      <w:r w:rsidRPr="00DF68CC">
        <w:rPr>
          <w:rFonts w:ascii="Times New Roman" w:hAnsi="Times New Roman"/>
          <w:sz w:val="24"/>
        </w:rPr>
        <w:t xml:space="preserve">предмету. </w:t>
      </w:r>
    </w:p>
    <w:p w:rsidR="0070596F" w:rsidRPr="00865D6C" w:rsidRDefault="0070596F" w:rsidP="0070596F">
      <w:pPr>
        <w:pStyle w:val="aff6"/>
        <w:spacing w:line="319" w:lineRule="exact"/>
        <w:rPr>
          <w:rFonts w:ascii="Times New Roman" w:hAnsi="Times New Roman"/>
          <w:b/>
          <w:sz w:val="24"/>
        </w:rPr>
      </w:pPr>
      <w:r>
        <w:rPr>
          <w:rFonts w:ascii="Times New Roman" w:hAnsi="Times New Roman"/>
          <w:b/>
          <w:sz w:val="24"/>
        </w:rPr>
        <w:t xml:space="preserve">Выводы: </w:t>
      </w:r>
      <w:r w:rsidRPr="00996BA0">
        <w:rPr>
          <w:rFonts w:ascii="Times New Roman" w:hAnsi="Times New Roman"/>
          <w:b/>
          <w:sz w:val="24"/>
        </w:rPr>
        <w:t>Результаты ВПР выше годовых показали учащиеся из 11 шко</w:t>
      </w:r>
      <w:r>
        <w:rPr>
          <w:rFonts w:ascii="Times New Roman" w:hAnsi="Times New Roman"/>
          <w:b/>
          <w:sz w:val="24"/>
        </w:rPr>
        <w:t xml:space="preserve">л района, что составило – 50%. </w:t>
      </w:r>
      <w:r w:rsidRPr="00996BA0">
        <w:rPr>
          <w:rFonts w:ascii="Times New Roman" w:hAnsi="Times New Roman"/>
          <w:b/>
          <w:sz w:val="24"/>
        </w:rPr>
        <w:t>Только одно ОУ Свен</w:t>
      </w:r>
      <w:r>
        <w:rPr>
          <w:rFonts w:ascii="Times New Roman" w:hAnsi="Times New Roman"/>
          <w:b/>
          <w:sz w:val="24"/>
        </w:rPr>
        <w:t>ская СОШ подтвердило результаты:</w:t>
      </w:r>
      <w:r w:rsidRPr="00996BA0">
        <w:rPr>
          <w:rFonts w:ascii="Times New Roman" w:hAnsi="Times New Roman"/>
          <w:sz w:val="24"/>
        </w:rPr>
        <w:t>Высокие результаты ВПР (выше районных- 76% и областных – 72%) показали учащиеся ОО: Колтовская ООШ (86%), Супоневская СОШ №2 (100%), Глинищевская СОШ (76%), Снежская гимназия (91%), Пальцовская СОШ (100</w:t>
      </w:r>
      <w:r>
        <w:rPr>
          <w:rFonts w:ascii="Times New Roman" w:hAnsi="Times New Roman"/>
          <w:sz w:val="24"/>
        </w:rPr>
        <w:t>%), Новодарковичская СОШ (77%).</w:t>
      </w:r>
    </w:p>
    <w:p w:rsidR="0070596F" w:rsidRDefault="0070596F" w:rsidP="0070596F">
      <w:pPr>
        <w:pStyle w:val="aff6"/>
        <w:spacing w:line="319" w:lineRule="exact"/>
        <w:rPr>
          <w:rFonts w:ascii="Times New Roman" w:hAnsi="Times New Roman"/>
          <w:b/>
          <w:sz w:val="24"/>
        </w:rPr>
      </w:pPr>
      <w:r w:rsidRPr="00996BA0">
        <w:rPr>
          <w:rFonts w:ascii="Times New Roman" w:hAnsi="Times New Roman"/>
          <w:b/>
          <w:sz w:val="24"/>
        </w:rPr>
        <w:t>Очень низкие результаты ВПР у учащихс</w:t>
      </w:r>
      <w:r>
        <w:rPr>
          <w:rFonts w:ascii="Times New Roman" w:hAnsi="Times New Roman"/>
          <w:b/>
          <w:sz w:val="24"/>
        </w:rPr>
        <w:t>я ОО: Госомская ООШ (КЗ - 33%)</w:t>
      </w:r>
    </w:p>
    <w:p w:rsidR="0070596F" w:rsidRPr="00865D6C" w:rsidRDefault="0070596F" w:rsidP="0070596F">
      <w:pPr>
        <w:pStyle w:val="1"/>
        <w:shd w:val="clear" w:color="auto" w:fill="FFFFFF" w:themeFill="background1"/>
        <w:spacing w:before="4" w:line="240" w:lineRule="auto"/>
        <w:ind w:right="81"/>
        <w:rPr>
          <w:rFonts w:ascii="Times New Roman" w:hAnsi="Times New Roman" w:cs="Times New Roman"/>
          <w:sz w:val="24"/>
          <w:szCs w:val="24"/>
        </w:rPr>
      </w:pPr>
      <w:r w:rsidRPr="00865D6C">
        <w:rPr>
          <w:rFonts w:ascii="Times New Roman" w:hAnsi="Times New Roman" w:cs="Times New Roman"/>
          <w:sz w:val="24"/>
          <w:szCs w:val="24"/>
        </w:rPr>
        <w:t>Качество знаний в % по итогам ВПР и по КЗ за учебный год</w:t>
      </w:r>
    </w:p>
    <w:p w:rsidR="0070596F" w:rsidRPr="00865D6C" w:rsidRDefault="0070596F" w:rsidP="0070596F">
      <w:pPr>
        <w:pStyle w:val="aff6"/>
        <w:shd w:val="clear" w:color="auto" w:fill="FFFFFF" w:themeFill="background1"/>
        <w:tabs>
          <w:tab w:val="left" w:pos="567"/>
        </w:tabs>
        <w:ind w:left="567" w:right="161"/>
        <w:rPr>
          <w:rFonts w:ascii="Times New Roman" w:hAnsi="Times New Roman"/>
          <w:sz w:val="24"/>
        </w:rPr>
      </w:pPr>
      <w:r w:rsidRPr="00865D6C">
        <w:rPr>
          <w:rFonts w:ascii="Times New Roman" w:hAnsi="Times New Roman"/>
          <w:sz w:val="24"/>
        </w:rPr>
        <w:t xml:space="preserve"> по математике в 4-х классах </w:t>
      </w:r>
      <w:r w:rsidRPr="00865D6C">
        <w:rPr>
          <w:rFonts w:ascii="Times New Roman" w:hAnsi="Times New Roman"/>
          <w:spacing w:val="-68"/>
          <w:sz w:val="24"/>
        </w:rPr>
        <w:t xml:space="preserve"> </w:t>
      </w:r>
      <w:r w:rsidRPr="00865D6C">
        <w:rPr>
          <w:rFonts w:ascii="Times New Roman" w:hAnsi="Times New Roman"/>
          <w:sz w:val="24"/>
        </w:rPr>
        <w:t>(за</w:t>
      </w:r>
      <w:r w:rsidRPr="00865D6C">
        <w:rPr>
          <w:rFonts w:ascii="Times New Roman" w:hAnsi="Times New Roman"/>
          <w:spacing w:val="2"/>
          <w:sz w:val="24"/>
        </w:rPr>
        <w:t xml:space="preserve"> </w:t>
      </w:r>
      <w:r w:rsidRPr="00865D6C">
        <w:rPr>
          <w:rFonts w:ascii="Times New Roman" w:hAnsi="Times New Roman"/>
          <w:sz w:val="24"/>
        </w:rPr>
        <w:t>2023 г. в разрезе школ района)</w:t>
      </w:r>
    </w:p>
    <w:p w:rsidR="0070596F" w:rsidRDefault="0070596F" w:rsidP="0070596F">
      <w:pPr>
        <w:pStyle w:val="aff6"/>
        <w:rPr>
          <w:sz w:val="30"/>
        </w:rPr>
      </w:pPr>
    </w:p>
    <w:p w:rsidR="0070596F" w:rsidRDefault="0070596F" w:rsidP="0070596F">
      <w:pPr>
        <w:pStyle w:val="aff6"/>
        <w:rPr>
          <w:sz w:val="30"/>
        </w:rPr>
      </w:pPr>
      <w:r>
        <w:rPr>
          <w:noProof/>
          <w:sz w:val="30"/>
        </w:rPr>
        <w:drawing>
          <wp:inline distT="0" distB="0" distL="0" distR="0" wp14:anchorId="37A7E2C1" wp14:editId="3EB2DE87">
            <wp:extent cx="6442710" cy="8750210"/>
            <wp:effectExtent l="0" t="0" r="15240" b="1333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0596F" w:rsidRPr="00C66E55" w:rsidRDefault="0070596F" w:rsidP="0070596F">
      <w:pPr>
        <w:pStyle w:val="1"/>
        <w:rPr>
          <w:rFonts w:ascii="Times New Roman" w:hAnsi="Times New Roman" w:cs="Times New Roman"/>
        </w:rPr>
      </w:pPr>
      <w:r w:rsidRPr="00C66E55">
        <w:rPr>
          <w:rFonts w:ascii="Times New Roman" w:hAnsi="Times New Roman" w:cs="Times New Roman"/>
        </w:rPr>
        <w:t>Статистика</w:t>
      </w:r>
      <w:r w:rsidRPr="00C66E55">
        <w:rPr>
          <w:rFonts w:ascii="Times New Roman" w:hAnsi="Times New Roman" w:cs="Times New Roman"/>
          <w:spacing w:val="-5"/>
        </w:rPr>
        <w:t xml:space="preserve"> </w:t>
      </w:r>
      <w:r w:rsidRPr="00C66E55">
        <w:rPr>
          <w:rFonts w:ascii="Times New Roman" w:hAnsi="Times New Roman" w:cs="Times New Roman"/>
        </w:rPr>
        <w:t>по</w:t>
      </w:r>
      <w:r w:rsidRPr="00C66E55">
        <w:rPr>
          <w:rFonts w:ascii="Times New Roman" w:hAnsi="Times New Roman" w:cs="Times New Roman"/>
          <w:spacing w:val="-4"/>
        </w:rPr>
        <w:t xml:space="preserve"> </w:t>
      </w:r>
      <w:r w:rsidRPr="00C66E55">
        <w:rPr>
          <w:rFonts w:ascii="Times New Roman" w:hAnsi="Times New Roman" w:cs="Times New Roman"/>
        </w:rPr>
        <w:t>отметкам ВПР-2023 по математике в 5 классах</w:t>
      </w:r>
    </w:p>
    <w:p w:rsidR="0070596F" w:rsidRPr="00C66E55" w:rsidRDefault="0070596F" w:rsidP="0070596F">
      <w:pPr>
        <w:pStyle w:val="aff6"/>
        <w:spacing w:line="319" w:lineRule="exact"/>
        <w:jc w:val="center"/>
        <w:rPr>
          <w:rFonts w:ascii="Times New Roman" w:hAnsi="Times New Roman"/>
        </w:rPr>
      </w:pPr>
      <w:r w:rsidRPr="00C66E55">
        <w:rPr>
          <w:rFonts w:ascii="Times New Roman" w:hAnsi="Times New Roman"/>
        </w:rPr>
        <w:t>в</w:t>
      </w:r>
      <w:r w:rsidRPr="00C66E55">
        <w:rPr>
          <w:rFonts w:ascii="Times New Roman" w:hAnsi="Times New Roman"/>
          <w:spacing w:val="-5"/>
        </w:rPr>
        <w:t xml:space="preserve"> </w:t>
      </w:r>
      <w:r w:rsidRPr="00C66E55">
        <w:rPr>
          <w:rFonts w:ascii="Times New Roman" w:hAnsi="Times New Roman"/>
        </w:rPr>
        <w:t>разрезе</w:t>
      </w:r>
      <w:r w:rsidRPr="00C66E55">
        <w:rPr>
          <w:rFonts w:ascii="Times New Roman" w:hAnsi="Times New Roman"/>
          <w:spacing w:val="-2"/>
        </w:rPr>
        <w:t xml:space="preserve"> </w:t>
      </w:r>
      <w:r w:rsidRPr="00C66E55">
        <w:rPr>
          <w:rFonts w:ascii="Times New Roman" w:hAnsi="Times New Roman"/>
        </w:rPr>
        <w:t>отдельных</w:t>
      </w:r>
      <w:r w:rsidRPr="00C66E55">
        <w:rPr>
          <w:rFonts w:ascii="Times New Roman" w:hAnsi="Times New Roman"/>
          <w:spacing w:val="-7"/>
        </w:rPr>
        <w:t xml:space="preserve"> </w:t>
      </w:r>
      <w:r w:rsidRPr="00C66E55">
        <w:rPr>
          <w:rFonts w:ascii="Times New Roman" w:hAnsi="Times New Roman"/>
        </w:rPr>
        <w:t>образовательных</w:t>
      </w:r>
      <w:r w:rsidRPr="00C66E55">
        <w:rPr>
          <w:rFonts w:ascii="Times New Roman" w:hAnsi="Times New Roman"/>
          <w:spacing w:val="-3"/>
        </w:rPr>
        <w:t xml:space="preserve"> </w:t>
      </w:r>
      <w:r w:rsidRPr="00C66E55">
        <w:rPr>
          <w:rFonts w:ascii="Times New Roman" w:hAnsi="Times New Roman"/>
        </w:rPr>
        <w:t>учреждений Брянского района</w:t>
      </w:r>
    </w:p>
    <w:p w:rsidR="0070596F" w:rsidRPr="00C66E55" w:rsidRDefault="0070596F" w:rsidP="0070596F">
      <w:pPr>
        <w:pStyle w:val="aff6"/>
        <w:spacing w:after="6" w:line="319" w:lineRule="exact"/>
        <w:ind w:left="902" w:right="206"/>
        <w:jc w:val="center"/>
        <w:rPr>
          <w:rFonts w:ascii="Times New Roman" w:hAnsi="Times New Roman"/>
          <w:sz w:val="18"/>
          <w:szCs w:val="18"/>
        </w:rPr>
      </w:pPr>
    </w:p>
    <w:tbl>
      <w:tblPr>
        <w:tblStyle w:val="TableNormal"/>
        <w:tblW w:w="107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95"/>
        <w:gridCol w:w="1134"/>
        <w:gridCol w:w="838"/>
        <w:gridCol w:w="711"/>
        <w:gridCol w:w="848"/>
        <w:gridCol w:w="863"/>
        <w:gridCol w:w="708"/>
        <w:gridCol w:w="710"/>
        <w:gridCol w:w="850"/>
        <w:gridCol w:w="850"/>
      </w:tblGrid>
      <w:tr w:rsidR="0070596F" w:rsidTr="00D81703">
        <w:trPr>
          <w:trHeight w:val="561"/>
        </w:trPr>
        <w:tc>
          <w:tcPr>
            <w:tcW w:w="566" w:type="dxa"/>
            <w:vMerge w:val="restart"/>
            <w:shd w:val="clear" w:color="auto" w:fill="91CCDB"/>
          </w:tcPr>
          <w:p w:rsidR="0070596F" w:rsidRPr="00C66E55" w:rsidRDefault="0070596F" w:rsidP="00D81703">
            <w:pPr>
              <w:pStyle w:val="TableParagraph"/>
              <w:rPr>
                <w:lang w:val="ru-RU"/>
              </w:rPr>
            </w:pPr>
          </w:p>
          <w:p w:rsidR="0070596F" w:rsidRPr="00C66E55" w:rsidRDefault="0070596F" w:rsidP="00D81703">
            <w:pPr>
              <w:pStyle w:val="TableParagraph"/>
              <w:spacing w:before="7"/>
              <w:rPr>
                <w:sz w:val="24"/>
                <w:lang w:val="ru-RU"/>
              </w:rPr>
            </w:pPr>
          </w:p>
          <w:p w:rsidR="0070596F" w:rsidRDefault="0070596F" w:rsidP="00D81703">
            <w:pPr>
              <w:pStyle w:val="TableParagraph"/>
              <w:spacing w:line="211" w:lineRule="auto"/>
              <w:ind w:left="143" w:right="106" w:firstLine="43"/>
              <w:rPr>
                <w:b/>
                <w:sz w:val="20"/>
              </w:rPr>
            </w:pPr>
            <w:r>
              <w:rPr>
                <w:b/>
                <w:sz w:val="20"/>
              </w:rPr>
              <w:t>№</w:t>
            </w:r>
            <w:r>
              <w:rPr>
                <w:b/>
                <w:spacing w:val="-47"/>
                <w:sz w:val="20"/>
              </w:rPr>
              <w:t xml:space="preserve"> </w:t>
            </w:r>
            <w:r>
              <w:rPr>
                <w:b/>
                <w:sz w:val="20"/>
              </w:rPr>
              <w:t>п/п</w:t>
            </w:r>
          </w:p>
        </w:tc>
        <w:tc>
          <w:tcPr>
            <w:tcW w:w="2695" w:type="dxa"/>
            <w:vMerge w:val="restart"/>
            <w:shd w:val="clear" w:color="auto" w:fill="91CCDB"/>
          </w:tcPr>
          <w:p w:rsidR="0070596F" w:rsidRDefault="0070596F" w:rsidP="00D81703">
            <w:pPr>
              <w:pStyle w:val="TableParagraph"/>
            </w:pPr>
          </w:p>
          <w:p w:rsidR="0070596F" w:rsidRDefault="0070596F" w:rsidP="00D81703">
            <w:pPr>
              <w:pStyle w:val="TableParagraph"/>
              <w:spacing w:before="10"/>
              <w:rPr>
                <w:sz w:val="31"/>
              </w:rPr>
            </w:pPr>
          </w:p>
          <w:p w:rsidR="0070596F" w:rsidRDefault="0070596F" w:rsidP="00D81703">
            <w:pPr>
              <w:pStyle w:val="TableParagraph"/>
              <w:ind w:left="859"/>
              <w:rPr>
                <w:b/>
                <w:sz w:val="20"/>
              </w:rPr>
            </w:pPr>
            <w:r>
              <w:rPr>
                <w:b/>
                <w:sz w:val="20"/>
              </w:rPr>
              <w:t>Наименование</w:t>
            </w:r>
            <w:r>
              <w:rPr>
                <w:b/>
                <w:spacing w:val="-1"/>
                <w:sz w:val="20"/>
              </w:rPr>
              <w:t xml:space="preserve"> </w:t>
            </w:r>
            <w:r>
              <w:rPr>
                <w:b/>
                <w:sz w:val="20"/>
              </w:rPr>
              <w:t>ОО</w:t>
            </w:r>
          </w:p>
        </w:tc>
        <w:tc>
          <w:tcPr>
            <w:tcW w:w="1134" w:type="dxa"/>
            <w:vMerge w:val="restart"/>
            <w:shd w:val="clear" w:color="auto" w:fill="91CCDB"/>
            <w:textDirection w:val="btLr"/>
          </w:tcPr>
          <w:p w:rsidR="0070596F" w:rsidRDefault="0070596F" w:rsidP="00D81703">
            <w:pPr>
              <w:pStyle w:val="TableParagraph"/>
              <w:ind w:left="113" w:right="113"/>
            </w:pPr>
          </w:p>
          <w:p w:rsidR="0070596F" w:rsidRDefault="0070596F" w:rsidP="00D81703">
            <w:pPr>
              <w:pStyle w:val="TableParagraph"/>
              <w:spacing w:line="230" w:lineRule="auto"/>
              <w:ind w:left="53" w:right="10" w:firstLine="211"/>
              <w:rPr>
                <w:b/>
                <w:sz w:val="20"/>
              </w:rPr>
            </w:pPr>
            <w:r>
              <w:rPr>
                <w:b/>
                <w:sz w:val="20"/>
              </w:rPr>
              <w:t>Кол-во</w:t>
            </w:r>
            <w:r>
              <w:rPr>
                <w:b/>
                <w:spacing w:val="1"/>
                <w:sz w:val="20"/>
              </w:rPr>
              <w:t xml:space="preserve"> </w:t>
            </w:r>
            <w:r>
              <w:rPr>
                <w:b/>
                <w:sz w:val="20"/>
              </w:rPr>
              <w:t>участников</w:t>
            </w:r>
          </w:p>
        </w:tc>
        <w:tc>
          <w:tcPr>
            <w:tcW w:w="3260" w:type="dxa"/>
            <w:gridSpan w:val="4"/>
            <w:shd w:val="clear" w:color="auto" w:fill="91CCDB"/>
          </w:tcPr>
          <w:p w:rsidR="0070596F" w:rsidRDefault="0070596F" w:rsidP="00D81703">
            <w:pPr>
              <w:pStyle w:val="TableParagraph"/>
              <w:spacing w:before="72" w:line="216" w:lineRule="exact"/>
              <w:ind w:left="74" w:right="52"/>
              <w:jc w:val="center"/>
              <w:rPr>
                <w:b/>
                <w:sz w:val="20"/>
              </w:rPr>
            </w:pPr>
            <w:r>
              <w:rPr>
                <w:b/>
                <w:sz w:val="20"/>
              </w:rPr>
              <w:t>Распределение</w:t>
            </w:r>
            <w:r>
              <w:rPr>
                <w:b/>
                <w:spacing w:val="3"/>
                <w:sz w:val="20"/>
              </w:rPr>
              <w:t xml:space="preserve"> </w:t>
            </w:r>
            <w:r>
              <w:rPr>
                <w:b/>
                <w:sz w:val="20"/>
              </w:rPr>
              <w:t>групп</w:t>
            </w:r>
            <w:r>
              <w:rPr>
                <w:b/>
                <w:spacing w:val="-5"/>
                <w:sz w:val="20"/>
              </w:rPr>
              <w:t xml:space="preserve"> </w:t>
            </w:r>
            <w:r>
              <w:rPr>
                <w:b/>
                <w:sz w:val="20"/>
              </w:rPr>
              <w:t>баллов</w:t>
            </w:r>
          </w:p>
          <w:p w:rsidR="0070596F" w:rsidRDefault="0070596F" w:rsidP="00D81703">
            <w:pPr>
              <w:pStyle w:val="TableParagraph"/>
              <w:spacing w:line="216" w:lineRule="exact"/>
              <w:ind w:left="19"/>
              <w:jc w:val="center"/>
              <w:rPr>
                <w:b/>
                <w:sz w:val="20"/>
              </w:rPr>
            </w:pPr>
            <w:r>
              <w:rPr>
                <w:b/>
                <w:sz w:val="20"/>
              </w:rPr>
              <w:t>%</w:t>
            </w:r>
          </w:p>
        </w:tc>
        <w:tc>
          <w:tcPr>
            <w:tcW w:w="708" w:type="dxa"/>
            <w:vMerge w:val="restart"/>
            <w:shd w:val="clear" w:color="auto" w:fill="92D050"/>
            <w:textDirection w:val="btLr"/>
          </w:tcPr>
          <w:p w:rsidR="0070596F" w:rsidRDefault="0070596F" w:rsidP="00D81703">
            <w:pPr>
              <w:pStyle w:val="TableParagraph"/>
              <w:spacing w:line="211" w:lineRule="auto"/>
              <w:ind w:left="101" w:hanging="101"/>
              <w:rPr>
                <w:b/>
                <w:sz w:val="20"/>
              </w:rPr>
            </w:pPr>
            <w:r>
              <w:rPr>
                <w:b/>
                <w:sz w:val="20"/>
              </w:rPr>
              <w:t>Качество</w:t>
            </w:r>
            <w:r>
              <w:rPr>
                <w:b/>
                <w:spacing w:val="-47"/>
                <w:sz w:val="20"/>
              </w:rPr>
              <w:t xml:space="preserve"> </w:t>
            </w:r>
            <w:r>
              <w:rPr>
                <w:b/>
                <w:sz w:val="20"/>
              </w:rPr>
              <w:t>знаний по ВПР,%</w:t>
            </w:r>
          </w:p>
        </w:tc>
        <w:tc>
          <w:tcPr>
            <w:tcW w:w="710" w:type="dxa"/>
            <w:vMerge w:val="restart"/>
            <w:shd w:val="clear" w:color="auto" w:fill="8DB3E2" w:themeFill="text2" w:themeFillTint="66"/>
            <w:textDirection w:val="btLr"/>
          </w:tcPr>
          <w:p w:rsidR="0070596F" w:rsidRDefault="0070596F" w:rsidP="00D81703">
            <w:pPr>
              <w:pStyle w:val="TableParagraph"/>
              <w:rPr>
                <w:b/>
                <w:sz w:val="20"/>
              </w:rPr>
            </w:pPr>
            <w:r>
              <w:rPr>
                <w:b/>
                <w:sz w:val="20"/>
              </w:rPr>
              <w:t xml:space="preserve">Успеваемость,  </w:t>
            </w:r>
          </w:p>
          <w:p w:rsidR="0070596F" w:rsidRDefault="0070596F" w:rsidP="00D81703">
            <w:pPr>
              <w:pStyle w:val="TableParagraph"/>
              <w:rPr>
                <w:b/>
                <w:sz w:val="20"/>
              </w:rPr>
            </w:pPr>
            <w:r>
              <w:rPr>
                <w:b/>
                <w:sz w:val="20"/>
              </w:rPr>
              <w:t xml:space="preserve">     %</w:t>
            </w:r>
          </w:p>
        </w:tc>
        <w:tc>
          <w:tcPr>
            <w:tcW w:w="850" w:type="dxa"/>
            <w:vMerge w:val="restart"/>
            <w:shd w:val="clear" w:color="auto" w:fill="92D050"/>
            <w:textDirection w:val="btLr"/>
          </w:tcPr>
          <w:p w:rsidR="0070596F" w:rsidRPr="00C66E55" w:rsidRDefault="0070596F" w:rsidP="00D81703">
            <w:pPr>
              <w:pStyle w:val="TableParagraph"/>
              <w:rPr>
                <w:b/>
                <w:sz w:val="18"/>
                <w:szCs w:val="18"/>
                <w:lang w:val="ru-RU"/>
              </w:rPr>
            </w:pPr>
            <w:r w:rsidRPr="00C66E55">
              <w:rPr>
                <w:b/>
                <w:sz w:val="20"/>
                <w:lang w:val="ru-RU"/>
              </w:rPr>
              <w:t xml:space="preserve">  </w:t>
            </w:r>
            <w:r w:rsidRPr="00C66E55">
              <w:rPr>
                <w:b/>
                <w:sz w:val="18"/>
                <w:szCs w:val="18"/>
                <w:lang w:val="ru-RU"/>
              </w:rPr>
              <w:t>Качество знаний по результатам   года,%</w:t>
            </w:r>
          </w:p>
        </w:tc>
        <w:tc>
          <w:tcPr>
            <w:tcW w:w="850" w:type="dxa"/>
            <w:vMerge w:val="restart"/>
            <w:shd w:val="clear" w:color="auto" w:fill="8DB3E2" w:themeFill="text2" w:themeFillTint="66"/>
            <w:textDirection w:val="btLr"/>
          </w:tcPr>
          <w:p w:rsidR="0070596F" w:rsidRDefault="0070596F" w:rsidP="00D81703">
            <w:pPr>
              <w:pStyle w:val="TableParagraph"/>
              <w:rPr>
                <w:b/>
                <w:sz w:val="20"/>
              </w:rPr>
            </w:pPr>
            <w:r>
              <w:rPr>
                <w:b/>
                <w:sz w:val="20"/>
              </w:rPr>
              <w:t xml:space="preserve">Динамика, </w:t>
            </w:r>
          </w:p>
          <w:p w:rsidR="0070596F" w:rsidRDefault="0070596F" w:rsidP="00D81703">
            <w:pPr>
              <w:pStyle w:val="TableParagraph"/>
              <w:rPr>
                <w:b/>
                <w:sz w:val="20"/>
              </w:rPr>
            </w:pPr>
            <w:r>
              <w:rPr>
                <w:b/>
                <w:sz w:val="20"/>
              </w:rPr>
              <w:t xml:space="preserve"> </w:t>
            </w:r>
            <w:r w:rsidRPr="005C3A0F">
              <w:rPr>
                <w:b/>
                <w:sz w:val="20"/>
              </w:rPr>
              <w:t xml:space="preserve">  %</w:t>
            </w:r>
            <w:r>
              <w:rPr>
                <w:b/>
                <w:sz w:val="20"/>
              </w:rPr>
              <w:t xml:space="preserve">   (+/-)</w:t>
            </w:r>
          </w:p>
        </w:tc>
      </w:tr>
      <w:tr w:rsidR="0070596F" w:rsidTr="00D81703">
        <w:trPr>
          <w:trHeight w:val="877"/>
        </w:trPr>
        <w:tc>
          <w:tcPr>
            <w:tcW w:w="566" w:type="dxa"/>
            <w:vMerge/>
            <w:tcBorders>
              <w:top w:val="nil"/>
            </w:tcBorders>
            <w:shd w:val="clear" w:color="auto" w:fill="91CCDB"/>
          </w:tcPr>
          <w:p w:rsidR="0070596F" w:rsidRDefault="0070596F" w:rsidP="00D81703">
            <w:pPr>
              <w:rPr>
                <w:sz w:val="2"/>
                <w:szCs w:val="2"/>
              </w:rPr>
            </w:pPr>
          </w:p>
        </w:tc>
        <w:tc>
          <w:tcPr>
            <w:tcW w:w="2695" w:type="dxa"/>
            <w:vMerge/>
            <w:tcBorders>
              <w:top w:val="nil"/>
            </w:tcBorders>
            <w:shd w:val="clear" w:color="auto" w:fill="91CCDB"/>
          </w:tcPr>
          <w:p w:rsidR="0070596F" w:rsidRDefault="0070596F" w:rsidP="00D81703">
            <w:pPr>
              <w:rPr>
                <w:sz w:val="2"/>
                <w:szCs w:val="2"/>
              </w:rPr>
            </w:pPr>
          </w:p>
        </w:tc>
        <w:tc>
          <w:tcPr>
            <w:tcW w:w="1134" w:type="dxa"/>
            <w:vMerge/>
            <w:tcBorders>
              <w:top w:val="nil"/>
            </w:tcBorders>
            <w:shd w:val="clear" w:color="auto" w:fill="91CCDB"/>
          </w:tcPr>
          <w:p w:rsidR="0070596F" w:rsidRDefault="0070596F" w:rsidP="00D81703">
            <w:pPr>
              <w:rPr>
                <w:sz w:val="2"/>
                <w:szCs w:val="2"/>
              </w:rPr>
            </w:pPr>
          </w:p>
        </w:tc>
        <w:tc>
          <w:tcPr>
            <w:tcW w:w="838"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left="161" w:right="136"/>
              <w:jc w:val="center"/>
              <w:rPr>
                <w:b/>
                <w:sz w:val="20"/>
              </w:rPr>
            </w:pPr>
            <w:r>
              <w:rPr>
                <w:b/>
                <w:sz w:val="20"/>
              </w:rPr>
              <w:t>«2»</w:t>
            </w:r>
          </w:p>
          <w:p w:rsidR="0070596F" w:rsidRDefault="0070596F" w:rsidP="00D81703">
            <w:pPr>
              <w:pStyle w:val="TableParagraph"/>
              <w:ind w:left="161" w:right="136"/>
              <w:jc w:val="center"/>
              <w:rPr>
                <w:b/>
                <w:sz w:val="20"/>
              </w:rPr>
            </w:pPr>
            <w:r>
              <w:rPr>
                <w:b/>
                <w:sz w:val="20"/>
              </w:rPr>
              <w:t>%</w:t>
            </w:r>
          </w:p>
        </w:tc>
        <w:tc>
          <w:tcPr>
            <w:tcW w:w="711"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right="185"/>
              <w:jc w:val="right"/>
              <w:rPr>
                <w:b/>
                <w:sz w:val="20"/>
              </w:rPr>
            </w:pPr>
            <w:r>
              <w:rPr>
                <w:b/>
                <w:sz w:val="20"/>
              </w:rPr>
              <w:t>«3»</w:t>
            </w:r>
          </w:p>
          <w:p w:rsidR="0070596F" w:rsidRDefault="0070596F" w:rsidP="00D81703">
            <w:pPr>
              <w:pStyle w:val="TableParagraph"/>
              <w:ind w:right="185"/>
              <w:jc w:val="right"/>
              <w:rPr>
                <w:b/>
                <w:sz w:val="20"/>
              </w:rPr>
            </w:pPr>
            <w:r>
              <w:rPr>
                <w:b/>
                <w:sz w:val="20"/>
              </w:rPr>
              <w:t>%</w:t>
            </w:r>
          </w:p>
        </w:tc>
        <w:tc>
          <w:tcPr>
            <w:tcW w:w="848"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left="155" w:right="127"/>
              <w:jc w:val="center"/>
              <w:rPr>
                <w:b/>
                <w:sz w:val="20"/>
              </w:rPr>
            </w:pPr>
            <w:r>
              <w:rPr>
                <w:b/>
                <w:sz w:val="20"/>
              </w:rPr>
              <w:t>«4»</w:t>
            </w:r>
          </w:p>
          <w:p w:rsidR="0070596F" w:rsidRDefault="0070596F" w:rsidP="00D81703">
            <w:pPr>
              <w:pStyle w:val="TableParagraph"/>
              <w:ind w:left="155" w:right="127"/>
              <w:jc w:val="center"/>
              <w:rPr>
                <w:b/>
                <w:sz w:val="20"/>
              </w:rPr>
            </w:pPr>
            <w:r>
              <w:rPr>
                <w:b/>
                <w:sz w:val="20"/>
              </w:rPr>
              <w:t>%</w:t>
            </w:r>
          </w:p>
        </w:tc>
        <w:tc>
          <w:tcPr>
            <w:tcW w:w="863"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right="166"/>
              <w:jc w:val="right"/>
              <w:rPr>
                <w:b/>
                <w:sz w:val="20"/>
              </w:rPr>
            </w:pPr>
            <w:r>
              <w:rPr>
                <w:b/>
                <w:sz w:val="20"/>
              </w:rPr>
              <w:t>«5»</w:t>
            </w:r>
          </w:p>
          <w:p w:rsidR="0070596F" w:rsidRDefault="0070596F" w:rsidP="00D81703">
            <w:pPr>
              <w:pStyle w:val="TableParagraph"/>
              <w:ind w:right="166"/>
              <w:jc w:val="right"/>
              <w:rPr>
                <w:b/>
                <w:sz w:val="20"/>
              </w:rPr>
            </w:pPr>
            <w:r>
              <w:rPr>
                <w:b/>
                <w:sz w:val="20"/>
              </w:rPr>
              <w:t>%</w:t>
            </w:r>
          </w:p>
        </w:tc>
        <w:tc>
          <w:tcPr>
            <w:tcW w:w="708" w:type="dxa"/>
            <w:vMerge/>
            <w:tcBorders>
              <w:top w:val="nil"/>
            </w:tcBorders>
            <w:shd w:val="clear" w:color="auto" w:fill="92D050"/>
            <w:textDirection w:val="btLr"/>
          </w:tcPr>
          <w:p w:rsidR="0070596F" w:rsidRDefault="0070596F" w:rsidP="00D81703">
            <w:pPr>
              <w:rPr>
                <w:sz w:val="2"/>
                <w:szCs w:val="2"/>
              </w:rPr>
            </w:pPr>
          </w:p>
        </w:tc>
        <w:tc>
          <w:tcPr>
            <w:tcW w:w="710" w:type="dxa"/>
            <w:vMerge/>
            <w:tcBorders>
              <w:top w:val="nil"/>
            </w:tcBorders>
            <w:shd w:val="clear" w:color="auto" w:fill="8DB3E2" w:themeFill="text2" w:themeFillTint="66"/>
            <w:textDirection w:val="btLr"/>
          </w:tcPr>
          <w:p w:rsidR="0070596F" w:rsidRDefault="0070596F" w:rsidP="00D81703">
            <w:pPr>
              <w:rPr>
                <w:sz w:val="2"/>
                <w:szCs w:val="2"/>
              </w:rPr>
            </w:pPr>
          </w:p>
        </w:tc>
        <w:tc>
          <w:tcPr>
            <w:tcW w:w="850" w:type="dxa"/>
            <w:vMerge/>
            <w:shd w:val="clear" w:color="auto" w:fill="92D050"/>
            <w:textDirection w:val="btLr"/>
          </w:tcPr>
          <w:p w:rsidR="0070596F" w:rsidRDefault="0070596F" w:rsidP="00D81703">
            <w:pPr>
              <w:rPr>
                <w:sz w:val="2"/>
                <w:szCs w:val="2"/>
              </w:rPr>
            </w:pPr>
          </w:p>
        </w:tc>
        <w:tc>
          <w:tcPr>
            <w:tcW w:w="850" w:type="dxa"/>
            <w:vMerge/>
            <w:shd w:val="clear" w:color="auto" w:fill="8DB3E2" w:themeFill="text2" w:themeFillTint="66"/>
            <w:textDirection w:val="btLr"/>
          </w:tcPr>
          <w:p w:rsidR="0070596F" w:rsidRDefault="0070596F" w:rsidP="00D81703">
            <w:pPr>
              <w:rPr>
                <w:sz w:val="2"/>
                <w:szCs w:val="2"/>
              </w:rPr>
            </w:pPr>
          </w:p>
        </w:tc>
      </w:tr>
      <w:tr w:rsidR="0070596F" w:rsidTr="00D81703">
        <w:trPr>
          <w:trHeight w:val="441"/>
        </w:trPr>
        <w:tc>
          <w:tcPr>
            <w:tcW w:w="566" w:type="dxa"/>
            <w:shd w:val="clear" w:color="auto" w:fill="FFFFFF" w:themeFill="background1"/>
          </w:tcPr>
          <w:p w:rsidR="0070596F" w:rsidRDefault="0070596F" w:rsidP="00D81703">
            <w:pPr>
              <w:pStyle w:val="TableParagraph"/>
              <w:spacing w:before="168"/>
              <w:ind w:left="28"/>
              <w:rPr>
                <w:sz w:val="20"/>
              </w:rPr>
            </w:pPr>
            <w:r>
              <w:rPr>
                <w:sz w:val="20"/>
              </w:rPr>
              <w:t>1.</w:t>
            </w:r>
          </w:p>
        </w:tc>
        <w:tc>
          <w:tcPr>
            <w:tcW w:w="2695" w:type="dxa"/>
            <w:shd w:val="clear" w:color="auto" w:fill="FFFFFF" w:themeFill="background1"/>
          </w:tcPr>
          <w:p w:rsidR="0070596F" w:rsidRDefault="0070596F" w:rsidP="00D81703">
            <w:pPr>
              <w:pStyle w:val="TableParagraph"/>
              <w:spacing w:before="90" w:line="211" w:lineRule="auto"/>
              <w:ind w:left="29" w:right="394"/>
              <w:rPr>
                <w:sz w:val="20"/>
              </w:rPr>
            </w:pPr>
            <w:r>
              <w:rPr>
                <w:sz w:val="20"/>
              </w:rPr>
              <w:t>МБОУ «Глинищевская СОШ»</w:t>
            </w:r>
          </w:p>
        </w:tc>
        <w:tc>
          <w:tcPr>
            <w:tcW w:w="1134" w:type="dxa"/>
            <w:shd w:val="clear" w:color="auto" w:fill="FFFFFF" w:themeFill="background1"/>
          </w:tcPr>
          <w:p w:rsidR="0070596F" w:rsidRDefault="0070596F" w:rsidP="00D81703">
            <w:pPr>
              <w:pStyle w:val="TableParagraph"/>
              <w:spacing w:before="173"/>
              <w:ind w:left="204" w:right="179"/>
              <w:jc w:val="center"/>
              <w:rPr>
                <w:sz w:val="20"/>
              </w:rPr>
            </w:pPr>
            <w:r>
              <w:rPr>
                <w:sz w:val="20"/>
              </w:rPr>
              <w:t>21</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8"/>
              <w:ind w:right="156"/>
              <w:jc w:val="right"/>
              <w:rPr>
                <w:sz w:val="20"/>
              </w:rPr>
            </w:pPr>
            <w:r>
              <w:rPr>
                <w:sz w:val="20"/>
              </w:rPr>
              <w:t>57,14</w:t>
            </w:r>
          </w:p>
        </w:tc>
        <w:tc>
          <w:tcPr>
            <w:tcW w:w="848" w:type="dxa"/>
            <w:shd w:val="clear" w:color="auto" w:fill="FFFFFF" w:themeFill="background1"/>
          </w:tcPr>
          <w:p w:rsidR="0070596F" w:rsidRDefault="0070596F" w:rsidP="00D81703">
            <w:pPr>
              <w:pStyle w:val="TableParagraph"/>
              <w:spacing w:before="168"/>
              <w:ind w:left="159" w:right="127"/>
              <w:jc w:val="center"/>
              <w:rPr>
                <w:sz w:val="20"/>
              </w:rPr>
            </w:pPr>
            <w:r>
              <w:rPr>
                <w:sz w:val="20"/>
              </w:rPr>
              <w:t>33,33</w:t>
            </w:r>
          </w:p>
        </w:tc>
        <w:tc>
          <w:tcPr>
            <w:tcW w:w="863" w:type="dxa"/>
            <w:shd w:val="clear" w:color="auto" w:fill="FFFFFF" w:themeFill="background1"/>
          </w:tcPr>
          <w:p w:rsidR="0070596F" w:rsidRDefault="0070596F" w:rsidP="00D81703">
            <w:pPr>
              <w:pStyle w:val="TableParagraph"/>
              <w:spacing w:before="168"/>
              <w:ind w:right="138"/>
              <w:jc w:val="right"/>
              <w:rPr>
                <w:sz w:val="20"/>
              </w:rPr>
            </w:pPr>
            <w:r>
              <w:rPr>
                <w:sz w:val="20"/>
              </w:rPr>
              <w:t>9,52</w:t>
            </w:r>
          </w:p>
        </w:tc>
        <w:tc>
          <w:tcPr>
            <w:tcW w:w="708" w:type="dxa"/>
            <w:shd w:val="clear" w:color="auto" w:fill="FF6600"/>
          </w:tcPr>
          <w:p w:rsidR="0070596F" w:rsidRDefault="0070596F" w:rsidP="00D81703">
            <w:pPr>
              <w:pStyle w:val="TableParagraph"/>
              <w:spacing w:before="168"/>
              <w:ind w:left="106" w:right="75"/>
              <w:jc w:val="center"/>
              <w:rPr>
                <w:b/>
                <w:sz w:val="20"/>
              </w:rPr>
            </w:pPr>
            <w:r>
              <w:rPr>
                <w:b/>
                <w:sz w:val="20"/>
              </w:rPr>
              <w:t>42,85</w:t>
            </w:r>
          </w:p>
        </w:tc>
        <w:tc>
          <w:tcPr>
            <w:tcW w:w="710" w:type="dxa"/>
            <w:shd w:val="clear" w:color="auto" w:fill="FF6600"/>
          </w:tcPr>
          <w:p w:rsidR="0070596F" w:rsidRDefault="0070596F" w:rsidP="00D81703">
            <w:pPr>
              <w:pStyle w:val="TableParagraph"/>
              <w:spacing w:before="168"/>
              <w:ind w:right="108"/>
              <w:jc w:val="right"/>
              <w:rPr>
                <w:b/>
                <w:sz w:val="20"/>
              </w:rPr>
            </w:pPr>
            <w:r>
              <w:rPr>
                <w:b/>
                <w:sz w:val="20"/>
              </w:rPr>
              <w:t>100</w:t>
            </w:r>
          </w:p>
        </w:tc>
        <w:tc>
          <w:tcPr>
            <w:tcW w:w="850" w:type="dxa"/>
            <w:shd w:val="clear" w:color="auto" w:fill="FF6600"/>
          </w:tcPr>
          <w:p w:rsidR="0070596F" w:rsidRDefault="0070596F" w:rsidP="00D81703">
            <w:pPr>
              <w:pStyle w:val="TableParagraph"/>
              <w:spacing w:before="168"/>
              <w:ind w:right="108"/>
              <w:jc w:val="center"/>
              <w:rPr>
                <w:b/>
                <w:sz w:val="20"/>
              </w:rPr>
            </w:pPr>
            <w:r>
              <w:rPr>
                <w:b/>
                <w:sz w:val="20"/>
              </w:rPr>
              <w:t>62</w:t>
            </w:r>
          </w:p>
        </w:tc>
        <w:tc>
          <w:tcPr>
            <w:tcW w:w="850" w:type="dxa"/>
            <w:shd w:val="clear" w:color="auto" w:fill="FF6600"/>
          </w:tcPr>
          <w:p w:rsidR="0070596F" w:rsidRPr="00CD127B" w:rsidRDefault="0070596F" w:rsidP="00D81703">
            <w:pPr>
              <w:pStyle w:val="TableParagraph"/>
              <w:spacing w:before="168"/>
              <w:ind w:right="108"/>
              <w:jc w:val="center"/>
              <w:rPr>
                <w:b/>
                <w:sz w:val="20"/>
              </w:rPr>
            </w:pPr>
            <w:r>
              <w:rPr>
                <w:b/>
                <w:sz w:val="20"/>
              </w:rPr>
              <w:t xml:space="preserve">- </w:t>
            </w:r>
            <w:r w:rsidRPr="00CD127B">
              <w:rPr>
                <w:b/>
                <w:sz w:val="20"/>
              </w:rPr>
              <w:t>19,15</w:t>
            </w:r>
          </w:p>
        </w:tc>
      </w:tr>
      <w:tr w:rsidR="0070596F" w:rsidTr="00D81703">
        <w:trPr>
          <w:trHeight w:val="419"/>
        </w:trPr>
        <w:tc>
          <w:tcPr>
            <w:tcW w:w="566" w:type="dxa"/>
            <w:shd w:val="clear" w:color="auto" w:fill="FFFFFF" w:themeFill="background1"/>
          </w:tcPr>
          <w:p w:rsidR="0070596F" w:rsidRDefault="0070596F" w:rsidP="00D81703">
            <w:pPr>
              <w:pStyle w:val="TableParagraph"/>
              <w:spacing w:before="168"/>
              <w:ind w:left="28"/>
              <w:rPr>
                <w:sz w:val="20"/>
              </w:rPr>
            </w:pPr>
            <w:r>
              <w:rPr>
                <w:sz w:val="20"/>
              </w:rPr>
              <w:t>2.</w:t>
            </w:r>
          </w:p>
        </w:tc>
        <w:tc>
          <w:tcPr>
            <w:tcW w:w="2695" w:type="dxa"/>
            <w:shd w:val="clear" w:color="auto" w:fill="FFFFFF" w:themeFill="background1"/>
          </w:tcPr>
          <w:p w:rsidR="0070596F" w:rsidRDefault="0070596F" w:rsidP="00D81703">
            <w:pPr>
              <w:pStyle w:val="TableParagraph"/>
              <w:spacing w:before="90" w:line="211" w:lineRule="auto"/>
              <w:ind w:left="29" w:right="445"/>
              <w:rPr>
                <w:sz w:val="20"/>
              </w:rPr>
            </w:pPr>
            <w:r>
              <w:rPr>
                <w:sz w:val="20"/>
              </w:rPr>
              <w:t>МБОУ «Новосельская СОШ»</w:t>
            </w:r>
          </w:p>
        </w:tc>
        <w:tc>
          <w:tcPr>
            <w:tcW w:w="1134" w:type="dxa"/>
            <w:shd w:val="clear" w:color="auto" w:fill="FFFFFF" w:themeFill="background1"/>
          </w:tcPr>
          <w:p w:rsidR="0070596F" w:rsidRDefault="0070596F" w:rsidP="00D81703">
            <w:pPr>
              <w:pStyle w:val="TableParagraph"/>
              <w:spacing w:before="173"/>
              <w:ind w:left="204" w:right="179"/>
              <w:jc w:val="center"/>
              <w:rPr>
                <w:sz w:val="20"/>
              </w:rPr>
            </w:pPr>
            <w:r>
              <w:rPr>
                <w:sz w:val="20"/>
              </w:rPr>
              <w:t>8</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12,5</w:t>
            </w:r>
          </w:p>
        </w:tc>
        <w:tc>
          <w:tcPr>
            <w:tcW w:w="711" w:type="dxa"/>
            <w:shd w:val="clear" w:color="auto" w:fill="FFFFFF" w:themeFill="background1"/>
          </w:tcPr>
          <w:p w:rsidR="0070596F" w:rsidRDefault="0070596F" w:rsidP="00D81703">
            <w:pPr>
              <w:pStyle w:val="TableParagraph"/>
              <w:spacing w:before="168"/>
              <w:ind w:right="156"/>
              <w:jc w:val="right"/>
              <w:rPr>
                <w:sz w:val="20"/>
              </w:rPr>
            </w:pPr>
            <w:r>
              <w:rPr>
                <w:sz w:val="20"/>
              </w:rPr>
              <w:t>25</w:t>
            </w:r>
          </w:p>
        </w:tc>
        <w:tc>
          <w:tcPr>
            <w:tcW w:w="848" w:type="dxa"/>
            <w:shd w:val="clear" w:color="auto" w:fill="FFFFFF" w:themeFill="background1"/>
          </w:tcPr>
          <w:p w:rsidR="0070596F" w:rsidRDefault="0070596F" w:rsidP="00D81703">
            <w:pPr>
              <w:pStyle w:val="TableParagraph"/>
              <w:spacing w:before="168"/>
              <w:ind w:left="159" w:right="127"/>
              <w:jc w:val="center"/>
              <w:rPr>
                <w:sz w:val="20"/>
              </w:rPr>
            </w:pPr>
            <w:r>
              <w:rPr>
                <w:sz w:val="20"/>
              </w:rPr>
              <w:t>37,5</w:t>
            </w:r>
          </w:p>
        </w:tc>
        <w:tc>
          <w:tcPr>
            <w:tcW w:w="863" w:type="dxa"/>
            <w:shd w:val="clear" w:color="auto" w:fill="FFFFFF" w:themeFill="background1"/>
          </w:tcPr>
          <w:p w:rsidR="0070596F" w:rsidRDefault="0070596F" w:rsidP="00D81703">
            <w:pPr>
              <w:pStyle w:val="TableParagraph"/>
              <w:spacing w:before="168"/>
              <w:ind w:right="138"/>
              <w:jc w:val="right"/>
              <w:rPr>
                <w:sz w:val="20"/>
              </w:rPr>
            </w:pPr>
            <w:r>
              <w:rPr>
                <w:sz w:val="20"/>
              </w:rPr>
              <w:t>25</w:t>
            </w:r>
          </w:p>
        </w:tc>
        <w:tc>
          <w:tcPr>
            <w:tcW w:w="708" w:type="dxa"/>
            <w:shd w:val="clear" w:color="auto" w:fill="FFFF00"/>
          </w:tcPr>
          <w:p w:rsidR="0070596F" w:rsidRPr="00B414EA" w:rsidRDefault="0070596F" w:rsidP="00D81703">
            <w:pPr>
              <w:pStyle w:val="TableParagraph"/>
              <w:spacing w:before="168"/>
              <w:ind w:left="106" w:right="75"/>
              <w:jc w:val="center"/>
              <w:rPr>
                <w:b/>
                <w:sz w:val="20"/>
              </w:rPr>
            </w:pPr>
            <w:r>
              <w:rPr>
                <w:b/>
                <w:sz w:val="20"/>
              </w:rPr>
              <w:t>62,5</w:t>
            </w:r>
          </w:p>
        </w:tc>
        <w:tc>
          <w:tcPr>
            <w:tcW w:w="710" w:type="dxa"/>
            <w:shd w:val="clear" w:color="auto" w:fill="FFFF00"/>
          </w:tcPr>
          <w:p w:rsidR="0070596F" w:rsidRPr="00B414EA" w:rsidRDefault="0070596F" w:rsidP="00D81703">
            <w:pPr>
              <w:pStyle w:val="TableParagraph"/>
              <w:spacing w:before="168"/>
              <w:ind w:right="108"/>
              <w:jc w:val="right"/>
              <w:rPr>
                <w:b/>
                <w:sz w:val="20"/>
              </w:rPr>
            </w:pPr>
            <w:r>
              <w:rPr>
                <w:b/>
                <w:sz w:val="20"/>
              </w:rPr>
              <w:t>87,5</w:t>
            </w:r>
          </w:p>
        </w:tc>
        <w:tc>
          <w:tcPr>
            <w:tcW w:w="850" w:type="dxa"/>
            <w:shd w:val="clear" w:color="auto" w:fill="FFFF00"/>
          </w:tcPr>
          <w:p w:rsidR="0070596F" w:rsidRPr="00B414EA" w:rsidRDefault="0070596F" w:rsidP="00D81703">
            <w:pPr>
              <w:pStyle w:val="TableParagraph"/>
              <w:spacing w:before="168"/>
              <w:ind w:right="108"/>
              <w:jc w:val="center"/>
              <w:rPr>
                <w:b/>
                <w:sz w:val="20"/>
              </w:rPr>
            </w:pPr>
            <w:r>
              <w:rPr>
                <w:b/>
                <w:sz w:val="20"/>
              </w:rPr>
              <w:t>50</w:t>
            </w:r>
          </w:p>
        </w:tc>
        <w:tc>
          <w:tcPr>
            <w:tcW w:w="850" w:type="dxa"/>
            <w:shd w:val="clear" w:color="auto" w:fill="FFFF00"/>
          </w:tcPr>
          <w:p w:rsidR="0070596F" w:rsidRPr="00CD127B" w:rsidRDefault="0070596F" w:rsidP="00D81703">
            <w:pPr>
              <w:jc w:val="center"/>
              <w:rPr>
                <w:b/>
              </w:rPr>
            </w:pPr>
            <w:r>
              <w:rPr>
                <w:b/>
              </w:rPr>
              <w:t>+</w:t>
            </w:r>
            <w:r w:rsidRPr="00CD127B">
              <w:rPr>
                <w:b/>
              </w:rPr>
              <w:t>12,5</w:t>
            </w:r>
          </w:p>
        </w:tc>
      </w:tr>
      <w:tr w:rsidR="0070596F" w:rsidTr="00D81703">
        <w:trPr>
          <w:trHeight w:val="410"/>
        </w:trPr>
        <w:tc>
          <w:tcPr>
            <w:tcW w:w="566" w:type="dxa"/>
            <w:shd w:val="clear" w:color="auto" w:fill="FFFFFF" w:themeFill="background1"/>
          </w:tcPr>
          <w:p w:rsidR="0070596F" w:rsidRDefault="0070596F" w:rsidP="00D81703">
            <w:pPr>
              <w:pStyle w:val="TableParagraph"/>
              <w:spacing w:before="168"/>
              <w:ind w:left="28"/>
              <w:rPr>
                <w:sz w:val="20"/>
              </w:rPr>
            </w:pPr>
            <w:r>
              <w:rPr>
                <w:sz w:val="20"/>
              </w:rPr>
              <w:t>3.</w:t>
            </w:r>
          </w:p>
        </w:tc>
        <w:tc>
          <w:tcPr>
            <w:tcW w:w="2695" w:type="dxa"/>
            <w:shd w:val="clear" w:color="auto" w:fill="FFFFFF" w:themeFill="background1"/>
          </w:tcPr>
          <w:p w:rsidR="0070596F" w:rsidRDefault="0070596F" w:rsidP="00D81703">
            <w:pPr>
              <w:pStyle w:val="TableParagraph"/>
              <w:spacing w:before="90" w:line="211" w:lineRule="auto"/>
              <w:ind w:left="29" w:right="315"/>
              <w:rPr>
                <w:sz w:val="20"/>
              </w:rPr>
            </w:pPr>
            <w:r>
              <w:rPr>
                <w:sz w:val="20"/>
              </w:rPr>
              <w:t>МБОУ «Мичуринская СОШ</w:t>
            </w:r>
            <w:r>
              <w:rPr>
                <w:spacing w:val="-6"/>
                <w:sz w:val="20"/>
              </w:rPr>
              <w:t>»</w:t>
            </w:r>
          </w:p>
        </w:tc>
        <w:tc>
          <w:tcPr>
            <w:tcW w:w="1134" w:type="dxa"/>
            <w:shd w:val="clear" w:color="auto" w:fill="FFFFFF" w:themeFill="background1"/>
          </w:tcPr>
          <w:p w:rsidR="0070596F" w:rsidRDefault="0070596F" w:rsidP="00D81703">
            <w:pPr>
              <w:pStyle w:val="TableParagraph"/>
              <w:jc w:val="center"/>
              <w:rPr>
                <w:sz w:val="20"/>
              </w:rPr>
            </w:pPr>
            <w:r>
              <w:rPr>
                <w:sz w:val="20"/>
              </w:rPr>
              <w:t>35</w:t>
            </w:r>
          </w:p>
        </w:tc>
        <w:tc>
          <w:tcPr>
            <w:tcW w:w="838" w:type="dxa"/>
            <w:shd w:val="clear" w:color="auto" w:fill="FFFFFF" w:themeFill="background1"/>
          </w:tcPr>
          <w:p w:rsidR="0070596F" w:rsidRDefault="0070596F" w:rsidP="00D81703">
            <w:pPr>
              <w:pStyle w:val="TableParagraph"/>
              <w:jc w:val="center"/>
              <w:rPr>
                <w:sz w:val="20"/>
              </w:rPr>
            </w:pPr>
            <w:r>
              <w:rPr>
                <w:sz w:val="20"/>
              </w:rPr>
              <w:t>0</w:t>
            </w:r>
          </w:p>
        </w:tc>
        <w:tc>
          <w:tcPr>
            <w:tcW w:w="711" w:type="dxa"/>
            <w:shd w:val="clear" w:color="auto" w:fill="FFFFFF" w:themeFill="background1"/>
          </w:tcPr>
          <w:p w:rsidR="0070596F" w:rsidRDefault="0070596F" w:rsidP="00D81703">
            <w:pPr>
              <w:pStyle w:val="TableParagraph"/>
              <w:jc w:val="center"/>
              <w:rPr>
                <w:sz w:val="20"/>
              </w:rPr>
            </w:pPr>
            <w:r>
              <w:rPr>
                <w:sz w:val="20"/>
              </w:rPr>
              <w:t>45,71</w:t>
            </w:r>
          </w:p>
        </w:tc>
        <w:tc>
          <w:tcPr>
            <w:tcW w:w="848" w:type="dxa"/>
            <w:shd w:val="clear" w:color="auto" w:fill="FFFFFF" w:themeFill="background1"/>
          </w:tcPr>
          <w:p w:rsidR="0070596F" w:rsidRDefault="0070596F" w:rsidP="00D81703">
            <w:pPr>
              <w:pStyle w:val="TableParagraph"/>
              <w:jc w:val="center"/>
              <w:rPr>
                <w:sz w:val="20"/>
              </w:rPr>
            </w:pPr>
            <w:r>
              <w:rPr>
                <w:sz w:val="20"/>
              </w:rPr>
              <w:t>37,14</w:t>
            </w:r>
          </w:p>
        </w:tc>
        <w:tc>
          <w:tcPr>
            <w:tcW w:w="863" w:type="dxa"/>
            <w:shd w:val="clear" w:color="auto" w:fill="FFFFFF" w:themeFill="background1"/>
          </w:tcPr>
          <w:p w:rsidR="0070596F" w:rsidRDefault="0070596F" w:rsidP="00D81703">
            <w:pPr>
              <w:pStyle w:val="TableParagraph"/>
              <w:jc w:val="center"/>
              <w:rPr>
                <w:sz w:val="20"/>
              </w:rPr>
            </w:pPr>
            <w:r>
              <w:rPr>
                <w:sz w:val="20"/>
              </w:rPr>
              <w:t>17,14</w:t>
            </w:r>
          </w:p>
        </w:tc>
        <w:tc>
          <w:tcPr>
            <w:tcW w:w="708" w:type="dxa"/>
            <w:shd w:val="clear" w:color="auto" w:fill="FFFF00"/>
          </w:tcPr>
          <w:p w:rsidR="0070596F" w:rsidRPr="008C72FA" w:rsidRDefault="0070596F" w:rsidP="00D81703">
            <w:pPr>
              <w:pStyle w:val="TableParagraph"/>
              <w:jc w:val="center"/>
              <w:rPr>
                <w:b/>
                <w:sz w:val="20"/>
              </w:rPr>
            </w:pPr>
            <w:r>
              <w:rPr>
                <w:b/>
                <w:sz w:val="20"/>
              </w:rPr>
              <w:t>54,28</w:t>
            </w:r>
          </w:p>
        </w:tc>
        <w:tc>
          <w:tcPr>
            <w:tcW w:w="710" w:type="dxa"/>
            <w:shd w:val="clear" w:color="auto" w:fill="FFFF00"/>
          </w:tcPr>
          <w:p w:rsidR="0070596F" w:rsidRPr="008C72FA" w:rsidRDefault="0070596F" w:rsidP="00D81703">
            <w:pPr>
              <w:pStyle w:val="TableParagraph"/>
              <w:jc w:val="center"/>
              <w:rPr>
                <w:b/>
                <w:sz w:val="20"/>
              </w:rPr>
            </w:pPr>
            <w:r>
              <w:rPr>
                <w:b/>
                <w:sz w:val="20"/>
              </w:rPr>
              <w:t>100</w:t>
            </w:r>
          </w:p>
        </w:tc>
        <w:tc>
          <w:tcPr>
            <w:tcW w:w="850" w:type="dxa"/>
            <w:shd w:val="clear" w:color="auto" w:fill="FFFF00"/>
          </w:tcPr>
          <w:p w:rsidR="0070596F" w:rsidRPr="008C72FA" w:rsidRDefault="0070596F" w:rsidP="00D81703">
            <w:pPr>
              <w:pStyle w:val="TableParagraph"/>
              <w:jc w:val="center"/>
              <w:rPr>
                <w:b/>
                <w:sz w:val="20"/>
              </w:rPr>
            </w:pPr>
            <w:r>
              <w:rPr>
                <w:b/>
                <w:sz w:val="20"/>
              </w:rPr>
              <w:t>49</w:t>
            </w:r>
          </w:p>
        </w:tc>
        <w:tc>
          <w:tcPr>
            <w:tcW w:w="850" w:type="dxa"/>
            <w:shd w:val="clear" w:color="auto" w:fill="FFFF00"/>
          </w:tcPr>
          <w:p w:rsidR="0070596F" w:rsidRPr="00CD127B" w:rsidRDefault="0070596F" w:rsidP="00D81703">
            <w:pPr>
              <w:jc w:val="center"/>
              <w:rPr>
                <w:b/>
              </w:rPr>
            </w:pPr>
            <w:r>
              <w:rPr>
                <w:b/>
              </w:rPr>
              <w:t>+</w:t>
            </w:r>
            <w:r w:rsidRPr="00CD127B">
              <w:rPr>
                <w:b/>
              </w:rPr>
              <w:t>5,28</w:t>
            </w:r>
          </w:p>
        </w:tc>
      </w:tr>
      <w:tr w:rsidR="0070596F" w:rsidTr="00D81703">
        <w:trPr>
          <w:trHeight w:val="417"/>
        </w:trPr>
        <w:tc>
          <w:tcPr>
            <w:tcW w:w="566" w:type="dxa"/>
            <w:shd w:val="clear" w:color="auto" w:fill="FFFFFF" w:themeFill="background1"/>
          </w:tcPr>
          <w:p w:rsidR="0070596F" w:rsidRDefault="0070596F" w:rsidP="00D81703">
            <w:pPr>
              <w:pStyle w:val="TableParagraph"/>
              <w:spacing w:before="173"/>
              <w:ind w:left="28"/>
              <w:rPr>
                <w:sz w:val="20"/>
              </w:rPr>
            </w:pPr>
            <w:r>
              <w:rPr>
                <w:sz w:val="20"/>
              </w:rPr>
              <w:t>4.</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«Теменичская СОШ»</w:t>
            </w:r>
          </w:p>
        </w:tc>
        <w:tc>
          <w:tcPr>
            <w:tcW w:w="1134" w:type="dxa"/>
            <w:shd w:val="clear" w:color="auto" w:fill="FFFFFF" w:themeFill="background1"/>
          </w:tcPr>
          <w:p w:rsidR="0070596F" w:rsidRDefault="0070596F" w:rsidP="00D81703">
            <w:pPr>
              <w:pStyle w:val="TableParagraph"/>
              <w:spacing w:before="178"/>
              <w:ind w:left="204" w:right="179"/>
              <w:jc w:val="center"/>
              <w:rPr>
                <w:sz w:val="20"/>
              </w:rPr>
            </w:pPr>
            <w:r>
              <w:rPr>
                <w:sz w:val="20"/>
              </w:rPr>
              <w:t>4</w:t>
            </w:r>
          </w:p>
        </w:tc>
        <w:tc>
          <w:tcPr>
            <w:tcW w:w="838" w:type="dxa"/>
            <w:shd w:val="clear" w:color="auto" w:fill="FFFFFF" w:themeFill="background1"/>
          </w:tcPr>
          <w:p w:rsidR="0070596F" w:rsidRDefault="0070596F" w:rsidP="00D81703">
            <w:pPr>
              <w:pStyle w:val="TableParagraph"/>
              <w:spacing w:before="17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73"/>
              <w:ind w:right="156"/>
              <w:jc w:val="center"/>
              <w:rPr>
                <w:sz w:val="20"/>
              </w:rPr>
            </w:pPr>
            <w:r>
              <w:rPr>
                <w:sz w:val="20"/>
              </w:rPr>
              <w:t>25</w:t>
            </w:r>
          </w:p>
        </w:tc>
        <w:tc>
          <w:tcPr>
            <w:tcW w:w="848" w:type="dxa"/>
            <w:shd w:val="clear" w:color="auto" w:fill="FFFFFF" w:themeFill="background1"/>
          </w:tcPr>
          <w:p w:rsidR="0070596F" w:rsidRDefault="0070596F" w:rsidP="00D81703">
            <w:pPr>
              <w:pStyle w:val="TableParagraph"/>
              <w:spacing w:before="173"/>
              <w:ind w:left="150" w:right="127"/>
              <w:jc w:val="center"/>
              <w:rPr>
                <w:sz w:val="20"/>
              </w:rPr>
            </w:pPr>
            <w:r>
              <w:rPr>
                <w:sz w:val="20"/>
              </w:rPr>
              <w:t>50</w:t>
            </w:r>
          </w:p>
        </w:tc>
        <w:tc>
          <w:tcPr>
            <w:tcW w:w="863" w:type="dxa"/>
            <w:shd w:val="clear" w:color="auto" w:fill="FFFFFF" w:themeFill="background1"/>
          </w:tcPr>
          <w:p w:rsidR="0070596F" w:rsidRDefault="0070596F" w:rsidP="00D81703">
            <w:pPr>
              <w:pStyle w:val="TableParagraph"/>
              <w:spacing w:before="173"/>
              <w:ind w:right="138"/>
              <w:jc w:val="center"/>
              <w:rPr>
                <w:sz w:val="20"/>
              </w:rPr>
            </w:pPr>
            <w:r>
              <w:rPr>
                <w:sz w:val="20"/>
              </w:rPr>
              <w:t>25</w:t>
            </w:r>
          </w:p>
        </w:tc>
        <w:tc>
          <w:tcPr>
            <w:tcW w:w="708" w:type="dxa"/>
            <w:shd w:val="clear" w:color="auto" w:fill="FFFF00"/>
          </w:tcPr>
          <w:p w:rsidR="0070596F" w:rsidRDefault="0070596F" w:rsidP="00D81703">
            <w:pPr>
              <w:pStyle w:val="TableParagraph"/>
              <w:spacing w:before="173"/>
              <w:ind w:left="106" w:right="75"/>
              <w:jc w:val="center"/>
              <w:rPr>
                <w:b/>
                <w:sz w:val="20"/>
              </w:rPr>
            </w:pPr>
            <w:r>
              <w:rPr>
                <w:b/>
                <w:sz w:val="20"/>
              </w:rPr>
              <w:t>75</w:t>
            </w:r>
          </w:p>
        </w:tc>
        <w:tc>
          <w:tcPr>
            <w:tcW w:w="710" w:type="dxa"/>
            <w:shd w:val="clear" w:color="auto" w:fill="FFFF00"/>
          </w:tcPr>
          <w:p w:rsidR="0070596F" w:rsidRDefault="0070596F" w:rsidP="00D81703">
            <w:pPr>
              <w:pStyle w:val="TableParagraph"/>
              <w:spacing w:before="173"/>
              <w:ind w:right="108"/>
              <w:jc w:val="right"/>
              <w:rPr>
                <w:b/>
                <w:sz w:val="20"/>
              </w:rPr>
            </w:pPr>
            <w:r>
              <w:rPr>
                <w:b/>
                <w:sz w:val="20"/>
              </w:rPr>
              <w:t>100</w:t>
            </w:r>
          </w:p>
        </w:tc>
        <w:tc>
          <w:tcPr>
            <w:tcW w:w="850" w:type="dxa"/>
            <w:shd w:val="clear" w:color="auto" w:fill="FFFF00"/>
          </w:tcPr>
          <w:p w:rsidR="0070596F" w:rsidRDefault="0070596F" w:rsidP="00D81703">
            <w:pPr>
              <w:pStyle w:val="TableParagraph"/>
              <w:spacing w:before="173"/>
              <w:ind w:right="108"/>
              <w:jc w:val="center"/>
              <w:rPr>
                <w:b/>
                <w:sz w:val="20"/>
              </w:rPr>
            </w:pPr>
            <w:r>
              <w:rPr>
                <w:b/>
                <w:sz w:val="20"/>
              </w:rPr>
              <w:t>57</w:t>
            </w:r>
          </w:p>
        </w:tc>
        <w:tc>
          <w:tcPr>
            <w:tcW w:w="850" w:type="dxa"/>
            <w:shd w:val="clear" w:color="auto" w:fill="FFFF00"/>
          </w:tcPr>
          <w:p w:rsidR="0070596F" w:rsidRPr="00CD127B" w:rsidRDefault="0070596F" w:rsidP="00D81703">
            <w:pPr>
              <w:jc w:val="center"/>
              <w:rPr>
                <w:b/>
              </w:rPr>
            </w:pPr>
            <w:r>
              <w:rPr>
                <w:b/>
              </w:rPr>
              <w:t>+</w:t>
            </w:r>
            <w:r w:rsidRPr="00CD127B">
              <w:rPr>
                <w:b/>
              </w:rPr>
              <w:t xml:space="preserve"> 18</w:t>
            </w:r>
          </w:p>
        </w:tc>
      </w:tr>
      <w:tr w:rsidR="0070596F" w:rsidTr="00D81703">
        <w:trPr>
          <w:trHeight w:val="409"/>
        </w:trPr>
        <w:tc>
          <w:tcPr>
            <w:tcW w:w="566" w:type="dxa"/>
            <w:shd w:val="clear" w:color="auto" w:fill="FFFFFF" w:themeFill="background1"/>
          </w:tcPr>
          <w:p w:rsidR="0070596F" w:rsidRDefault="0070596F" w:rsidP="00D81703">
            <w:pPr>
              <w:pStyle w:val="TableParagraph"/>
              <w:spacing w:before="173"/>
              <w:ind w:left="28"/>
              <w:rPr>
                <w:sz w:val="20"/>
              </w:rPr>
            </w:pPr>
            <w:r>
              <w:rPr>
                <w:sz w:val="20"/>
              </w:rPr>
              <w:t>5.</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«Смольянская</w:t>
            </w:r>
            <w:r>
              <w:rPr>
                <w:spacing w:val="-3"/>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8"/>
              <w:ind w:left="204" w:right="179"/>
              <w:jc w:val="center"/>
              <w:rPr>
                <w:sz w:val="20"/>
              </w:rPr>
            </w:pPr>
            <w:r>
              <w:rPr>
                <w:sz w:val="20"/>
              </w:rPr>
              <w:t>5</w:t>
            </w:r>
          </w:p>
        </w:tc>
        <w:tc>
          <w:tcPr>
            <w:tcW w:w="838" w:type="dxa"/>
            <w:shd w:val="clear" w:color="auto" w:fill="FFFFFF" w:themeFill="background1"/>
          </w:tcPr>
          <w:p w:rsidR="0070596F" w:rsidRDefault="0070596F" w:rsidP="00D81703">
            <w:pPr>
              <w:pStyle w:val="TableParagraph"/>
              <w:spacing w:before="173"/>
              <w:ind w:left="25"/>
              <w:jc w:val="center"/>
              <w:rPr>
                <w:sz w:val="20"/>
              </w:rPr>
            </w:pPr>
            <w:r>
              <w:rPr>
                <w:sz w:val="20"/>
              </w:rPr>
              <w:t>20</w:t>
            </w:r>
          </w:p>
        </w:tc>
        <w:tc>
          <w:tcPr>
            <w:tcW w:w="711" w:type="dxa"/>
            <w:shd w:val="clear" w:color="auto" w:fill="FFFFFF" w:themeFill="background1"/>
          </w:tcPr>
          <w:p w:rsidR="0070596F" w:rsidRDefault="0070596F" w:rsidP="00D81703">
            <w:pPr>
              <w:pStyle w:val="TableParagraph"/>
              <w:spacing w:before="173"/>
              <w:ind w:right="156"/>
              <w:jc w:val="right"/>
              <w:rPr>
                <w:sz w:val="20"/>
              </w:rPr>
            </w:pPr>
            <w:r>
              <w:rPr>
                <w:sz w:val="20"/>
              </w:rPr>
              <w:t>60</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0</w:t>
            </w:r>
          </w:p>
        </w:tc>
        <w:tc>
          <w:tcPr>
            <w:tcW w:w="863" w:type="dxa"/>
            <w:shd w:val="clear" w:color="auto" w:fill="FFFFFF" w:themeFill="background1"/>
          </w:tcPr>
          <w:p w:rsidR="0070596F" w:rsidRDefault="0070596F" w:rsidP="00D81703">
            <w:pPr>
              <w:pStyle w:val="TableParagraph"/>
              <w:spacing w:before="173"/>
              <w:ind w:right="138"/>
              <w:jc w:val="right"/>
              <w:rPr>
                <w:sz w:val="20"/>
              </w:rPr>
            </w:pPr>
            <w:r>
              <w:rPr>
                <w:sz w:val="20"/>
              </w:rPr>
              <w:t>20</w:t>
            </w:r>
          </w:p>
        </w:tc>
        <w:tc>
          <w:tcPr>
            <w:tcW w:w="708" w:type="dxa"/>
            <w:shd w:val="clear" w:color="auto" w:fill="FF6600"/>
          </w:tcPr>
          <w:p w:rsidR="0070596F" w:rsidRDefault="0070596F" w:rsidP="00D81703">
            <w:pPr>
              <w:pStyle w:val="TableParagraph"/>
              <w:spacing w:before="173"/>
              <w:ind w:left="106" w:right="75"/>
              <w:jc w:val="center"/>
              <w:rPr>
                <w:b/>
                <w:sz w:val="20"/>
              </w:rPr>
            </w:pPr>
            <w:r>
              <w:rPr>
                <w:b/>
                <w:sz w:val="20"/>
              </w:rPr>
              <w:t>20</w:t>
            </w:r>
          </w:p>
        </w:tc>
        <w:tc>
          <w:tcPr>
            <w:tcW w:w="710" w:type="dxa"/>
            <w:shd w:val="clear" w:color="auto" w:fill="FF6600"/>
          </w:tcPr>
          <w:p w:rsidR="0070596F" w:rsidRDefault="0070596F" w:rsidP="00D81703">
            <w:pPr>
              <w:pStyle w:val="TableParagraph"/>
              <w:spacing w:before="173"/>
              <w:ind w:right="108"/>
              <w:jc w:val="right"/>
              <w:rPr>
                <w:b/>
                <w:sz w:val="20"/>
              </w:rPr>
            </w:pPr>
            <w:r>
              <w:rPr>
                <w:b/>
                <w:sz w:val="20"/>
              </w:rPr>
              <w:t>80</w:t>
            </w:r>
          </w:p>
        </w:tc>
        <w:tc>
          <w:tcPr>
            <w:tcW w:w="850" w:type="dxa"/>
            <w:shd w:val="clear" w:color="auto" w:fill="FF6600"/>
          </w:tcPr>
          <w:p w:rsidR="0070596F" w:rsidRDefault="0070596F" w:rsidP="00D81703">
            <w:pPr>
              <w:pStyle w:val="TableParagraph"/>
              <w:spacing w:before="173"/>
              <w:ind w:right="108"/>
              <w:jc w:val="center"/>
              <w:rPr>
                <w:b/>
                <w:sz w:val="20"/>
              </w:rPr>
            </w:pPr>
            <w:r>
              <w:rPr>
                <w:b/>
                <w:sz w:val="20"/>
              </w:rPr>
              <w:t>55</w:t>
            </w:r>
          </w:p>
        </w:tc>
        <w:tc>
          <w:tcPr>
            <w:tcW w:w="850" w:type="dxa"/>
            <w:shd w:val="clear" w:color="auto" w:fill="FF6600"/>
          </w:tcPr>
          <w:p w:rsidR="0070596F" w:rsidRPr="00CD127B" w:rsidRDefault="0070596F" w:rsidP="00D81703">
            <w:pPr>
              <w:jc w:val="center"/>
              <w:rPr>
                <w:b/>
              </w:rPr>
            </w:pPr>
            <w:r>
              <w:rPr>
                <w:b/>
              </w:rPr>
              <w:t>-</w:t>
            </w:r>
            <w:r w:rsidRPr="00CD127B">
              <w:rPr>
                <w:b/>
              </w:rPr>
              <w:t xml:space="preserve"> 35</w:t>
            </w:r>
          </w:p>
        </w:tc>
      </w:tr>
      <w:tr w:rsidR="0070596F" w:rsidTr="00D81703">
        <w:trPr>
          <w:trHeight w:val="428"/>
        </w:trPr>
        <w:tc>
          <w:tcPr>
            <w:tcW w:w="566" w:type="dxa"/>
            <w:shd w:val="clear" w:color="auto" w:fill="FFFFFF" w:themeFill="background1"/>
          </w:tcPr>
          <w:p w:rsidR="0070596F" w:rsidRDefault="0070596F" w:rsidP="00D81703">
            <w:pPr>
              <w:pStyle w:val="TableParagraph"/>
              <w:spacing w:before="173"/>
              <w:ind w:left="28"/>
              <w:rPr>
                <w:sz w:val="20"/>
              </w:rPr>
            </w:pPr>
            <w:r>
              <w:rPr>
                <w:sz w:val="20"/>
              </w:rPr>
              <w:t>6.</w:t>
            </w:r>
          </w:p>
        </w:tc>
        <w:tc>
          <w:tcPr>
            <w:tcW w:w="2695" w:type="dxa"/>
            <w:shd w:val="clear" w:color="auto" w:fill="FFFFFF" w:themeFill="background1"/>
          </w:tcPr>
          <w:p w:rsidR="0070596F" w:rsidRDefault="0070596F" w:rsidP="00D81703">
            <w:pPr>
              <w:pStyle w:val="TableParagraph"/>
              <w:spacing w:before="90" w:line="211" w:lineRule="auto"/>
              <w:ind w:left="29" w:right="269"/>
              <w:rPr>
                <w:sz w:val="20"/>
              </w:rPr>
            </w:pPr>
            <w:r>
              <w:rPr>
                <w:sz w:val="20"/>
              </w:rPr>
              <w:t>МБОУ «Супоневская СОШ № 2»</w:t>
            </w:r>
          </w:p>
        </w:tc>
        <w:tc>
          <w:tcPr>
            <w:tcW w:w="1134" w:type="dxa"/>
            <w:shd w:val="clear" w:color="auto" w:fill="FFFFFF" w:themeFill="background1"/>
          </w:tcPr>
          <w:p w:rsidR="0070596F" w:rsidRDefault="0070596F" w:rsidP="00D81703">
            <w:pPr>
              <w:pStyle w:val="TableParagraph"/>
              <w:spacing w:before="178"/>
              <w:ind w:left="204" w:right="179"/>
              <w:jc w:val="center"/>
              <w:rPr>
                <w:sz w:val="20"/>
              </w:rPr>
            </w:pPr>
            <w:r>
              <w:rPr>
                <w:sz w:val="20"/>
              </w:rPr>
              <w:t>39</w:t>
            </w:r>
          </w:p>
        </w:tc>
        <w:tc>
          <w:tcPr>
            <w:tcW w:w="838" w:type="dxa"/>
            <w:shd w:val="clear" w:color="auto" w:fill="FFFFFF" w:themeFill="background1"/>
          </w:tcPr>
          <w:p w:rsidR="0070596F" w:rsidRDefault="0070596F" w:rsidP="00D81703">
            <w:pPr>
              <w:pStyle w:val="TableParagraph"/>
              <w:spacing w:before="17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73"/>
              <w:ind w:right="156"/>
              <w:jc w:val="right"/>
              <w:rPr>
                <w:sz w:val="20"/>
              </w:rPr>
            </w:pPr>
            <w:r>
              <w:rPr>
                <w:sz w:val="20"/>
              </w:rPr>
              <w:t>35,9</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51,28</w:t>
            </w:r>
          </w:p>
        </w:tc>
        <w:tc>
          <w:tcPr>
            <w:tcW w:w="863" w:type="dxa"/>
            <w:shd w:val="clear" w:color="auto" w:fill="FFFFFF" w:themeFill="background1"/>
          </w:tcPr>
          <w:p w:rsidR="0070596F" w:rsidRDefault="0070596F" w:rsidP="00D81703">
            <w:pPr>
              <w:pStyle w:val="TableParagraph"/>
              <w:spacing w:before="173"/>
              <w:ind w:right="138"/>
              <w:jc w:val="right"/>
              <w:rPr>
                <w:sz w:val="20"/>
              </w:rPr>
            </w:pPr>
            <w:r>
              <w:rPr>
                <w:sz w:val="20"/>
              </w:rPr>
              <w:t>12,82</w:t>
            </w:r>
          </w:p>
        </w:tc>
        <w:tc>
          <w:tcPr>
            <w:tcW w:w="708" w:type="dxa"/>
            <w:shd w:val="clear" w:color="auto" w:fill="FFFF00"/>
          </w:tcPr>
          <w:p w:rsidR="0070596F" w:rsidRDefault="0070596F" w:rsidP="00D81703">
            <w:pPr>
              <w:pStyle w:val="TableParagraph"/>
              <w:spacing w:before="173"/>
              <w:ind w:left="106" w:right="75"/>
              <w:jc w:val="center"/>
              <w:rPr>
                <w:b/>
                <w:sz w:val="20"/>
              </w:rPr>
            </w:pPr>
            <w:r>
              <w:rPr>
                <w:b/>
                <w:sz w:val="20"/>
              </w:rPr>
              <w:t>64,1</w:t>
            </w:r>
          </w:p>
        </w:tc>
        <w:tc>
          <w:tcPr>
            <w:tcW w:w="710" w:type="dxa"/>
            <w:shd w:val="clear" w:color="auto" w:fill="FFFF00"/>
          </w:tcPr>
          <w:p w:rsidR="0070596F" w:rsidRDefault="0070596F" w:rsidP="00D81703">
            <w:pPr>
              <w:pStyle w:val="TableParagraph"/>
              <w:spacing w:before="173"/>
              <w:ind w:right="108"/>
              <w:jc w:val="right"/>
              <w:rPr>
                <w:b/>
                <w:sz w:val="20"/>
              </w:rPr>
            </w:pPr>
            <w:r>
              <w:rPr>
                <w:b/>
                <w:sz w:val="20"/>
              </w:rPr>
              <w:t>100</w:t>
            </w:r>
          </w:p>
        </w:tc>
        <w:tc>
          <w:tcPr>
            <w:tcW w:w="850" w:type="dxa"/>
            <w:shd w:val="clear" w:color="auto" w:fill="FFFF00"/>
          </w:tcPr>
          <w:p w:rsidR="0070596F" w:rsidRDefault="0070596F" w:rsidP="00D81703">
            <w:pPr>
              <w:pStyle w:val="TableParagraph"/>
              <w:spacing w:before="173"/>
              <w:ind w:right="108"/>
              <w:jc w:val="center"/>
              <w:rPr>
                <w:b/>
                <w:sz w:val="20"/>
              </w:rPr>
            </w:pPr>
            <w:r>
              <w:rPr>
                <w:b/>
                <w:sz w:val="20"/>
              </w:rPr>
              <w:t>61</w:t>
            </w:r>
          </w:p>
        </w:tc>
        <w:tc>
          <w:tcPr>
            <w:tcW w:w="850" w:type="dxa"/>
            <w:shd w:val="clear" w:color="auto" w:fill="FFFF00"/>
          </w:tcPr>
          <w:p w:rsidR="0070596F" w:rsidRPr="00CD127B" w:rsidRDefault="0070596F" w:rsidP="00D81703">
            <w:pPr>
              <w:rPr>
                <w:b/>
              </w:rPr>
            </w:pPr>
          </w:p>
          <w:p w:rsidR="0070596F" w:rsidRPr="00CD127B" w:rsidRDefault="0070596F" w:rsidP="00D81703">
            <w:pPr>
              <w:rPr>
                <w:b/>
              </w:rPr>
            </w:pPr>
            <w:r w:rsidRPr="00CD127B">
              <w:rPr>
                <w:b/>
              </w:rPr>
              <w:t xml:space="preserve"> </w:t>
            </w:r>
            <w:r>
              <w:rPr>
                <w:b/>
              </w:rPr>
              <w:t>+</w:t>
            </w:r>
            <w:r w:rsidRPr="00CD127B">
              <w:rPr>
                <w:b/>
              </w:rPr>
              <w:t xml:space="preserve"> 3,1</w:t>
            </w:r>
          </w:p>
        </w:tc>
      </w:tr>
      <w:tr w:rsidR="0070596F" w:rsidTr="00D81703">
        <w:trPr>
          <w:trHeight w:val="406"/>
        </w:trPr>
        <w:tc>
          <w:tcPr>
            <w:tcW w:w="566" w:type="dxa"/>
            <w:shd w:val="clear" w:color="auto" w:fill="FFFFFF" w:themeFill="background1"/>
          </w:tcPr>
          <w:p w:rsidR="0070596F" w:rsidRDefault="0070596F" w:rsidP="00D81703">
            <w:pPr>
              <w:pStyle w:val="TableParagraph"/>
              <w:spacing w:before="173"/>
              <w:ind w:left="28"/>
              <w:rPr>
                <w:sz w:val="20"/>
              </w:rPr>
            </w:pPr>
            <w:r>
              <w:rPr>
                <w:sz w:val="20"/>
              </w:rPr>
              <w:t>7.</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«Новодарковичская</w:t>
            </w:r>
            <w:r>
              <w:rPr>
                <w:spacing w:val="-2"/>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8"/>
              <w:ind w:left="20"/>
              <w:jc w:val="center"/>
              <w:rPr>
                <w:sz w:val="20"/>
              </w:rPr>
            </w:pPr>
            <w:r>
              <w:rPr>
                <w:sz w:val="20"/>
              </w:rPr>
              <w:t>17</w:t>
            </w:r>
          </w:p>
        </w:tc>
        <w:tc>
          <w:tcPr>
            <w:tcW w:w="838" w:type="dxa"/>
            <w:shd w:val="clear" w:color="auto" w:fill="FFFFFF" w:themeFill="background1"/>
          </w:tcPr>
          <w:p w:rsidR="0070596F" w:rsidRDefault="0070596F" w:rsidP="00D81703">
            <w:pPr>
              <w:pStyle w:val="TableParagraph"/>
              <w:spacing w:before="17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73"/>
              <w:ind w:right="156"/>
              <w:jc w:val="right"/>
              <w:rPr>
                <w:sz w:val="20"/>
              </w:rPr>
            </w:pPr>
            <w:r>
              <w:rPr>
                <w:sz w:val="20"/>
              </w:rPr>
              <w:t>35,29</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58,82</w:t>
            </w:r>
          </w:p>
        </w:tc>
        <w:tc>
          <w:tcPr>
            <w:tcW w:w="863" w:type="dxa"/>
            <w:shd w:val="clear" w:color="auto" w:fill="FFFFFF" w:themeFill="background1"/>
          </w:tcPr>
          <w:p w:rsidR="0070596F" w:rsidRDefault="0070596F" w:rsidP="00D81703">
            <w:pPr>
              <w:pStyle w:val="TableParagraph"/>
              <w:spacing w:before="173"/>
              <w:ind w:left="27"/>
              <w:jc w:val="center"/>
              <w:rPr>
                <w:sz w:val="20"/>
              </w:rPr>
            </w:pPr>
            <w:r>
              <w:rPr>
                <w:sz w:val="20"/>
              </w:rPr>
              <w:t>5,88</w:t>
            </w:r>
          </w:p>
        </w:tc>
        <w:tc>
          <w:tcPr>
            <w:tcW w:w="708" w:type="dxa"/>
            <w:shd w:val="clear" w:color="auto" w:fill="FFFF00"/>
          </w:tcPr>
          <w:p w:rsidR="0070596F" w:rsidRDefault="0070596F" w:rsidP="00D81703">
            <w:pPr>
              <w:pStyle w:val="TableParagraph"/>
              <w:spacing w:before="173"/>
              <w:ind w:left="106" w:right="75"/>
              <w:jc w:val="center"/>
              <w:rPr>
                <w:b/>
                <w:sz w:val="20"/>
              </w:rPr>
            </w:pPr>
            <w:r>
              <w:rPr>
                <w:b/>
                <w:sz w:val="20"/>
              </w:rPr>
              <w:t>64,7</w:t>
            </w:r>
          </w:p>
        </w:tc>
        <w:tc>
          <w:tcPr>
            <w:tcW w:w="710" w:type="dxa"/>
            <w:shd w:val="clear" w:color="auto" w:fill="FFFF00"/>
          </w:tcPr>
          <w:p w:rsidR="0070596F" w:rsidRDefault="0070596F" w:rsidP="00D81703">
            <w:pPr>
              <w:pStyle w:val="TableParagraph"/>
              <w:spacing w:before="173"/>
              <w:ind w:right="108"/>
              <w:jc w:val="right"/>
              <w:rPr>
                <w:b/>
                <w:sz w:val="20"/>
              </w:rPr>
            </w:pPr>
            <w:r>
              <w:rPr>
                <w:b/>
                <w:sz w:val="20"/>
              </w:rPr>
              <w:t>100</w:t>
            </w:r>
          </w:p>
        </w:tc>
        <w:tc>
          <w:tcPr>
            <w:tcW w:w="850" w:type="dxa"/>
            <w:shd w:val="clear" w:color="auto" w:fill="FFFF00"/>
          </w:tcPr>
          <w:p w:rsidR="0070596F" w:rsidRDefault="0070596F" w:rsidP="00D81703">
            <w:pPr>
              <w:pStyle w:val="TableParagraph"/>
              <w:spacing w:before="173"/>
              <w:ind w:right="108"/>
              <w:jc w:val="center"/>
              <w:rPr>
                <w:b/>
                <w:sz w:val="20"/>
              </w:rPr>
            </w:pPr>
            <w:r>
              <w:rPr>
                <w:b/>
                <w:sz w:val="20"/>
              </w:rPr>
              <w:t>62</w:t>
            </w:r>
          </w:p>
        </w:tc>
        <w:tc>
          <w:tcPr>
            <w:tcW w:w="850" w:type="dxa"/>
            <w:shd w:val="clear" w:color="auto" w:fill="FFFF00"/>
          </w:tcPr>
          <w:p w:rsidR="0070596F" w:rsidRPr="00CD127B" w:rsidRDefault="0070596F" w:rsidP="00D81703">
            <w:pPr>
              <w:jc w:val="center"/>
              <w:rPr>
                <w:b/>
              </w:rPr>
            </w:pPr>
          </w:p>
          <w:p w:rsidR="0070596F" w:rsidRPr="00CD127B" w:rsidRDefault="0070596F" w:rsidP="00D81703">
            <w:pPr>
              <w:jc w:val="center"/>
              <w:rPr>
                <w:b/>
              </w:rPr>
            </w:pPr>
            <w:r>
              <w:rPr>
                <w:b/>
              </w:rPr>
              <w:t>+</w:t>
            </w:r>
            <w:r w:rsidRPr="00CD127B">
              <w:rPr>
                <w:b/>
              </w:rPr>
              <w:t xml:space="preserve"> 2,7</w:t>
            </w:r>
          </w:p>
        </w:tc>
      </w:tr>
      <w:tr w:rsidR="0070596F" w:rsidTr="00D81703">
        <w:trPr>
          <w:trHeight w:val="413"/>
        </w:trPr>
        <w:tc>
          <w:tcPr>
            <w:tcW w:w="566" w:type="dxa"/>
            <w:shd w:val="clear" w:color="auto" w:fill="FFFFFF" w:themeFill="background1"/>
          </w:tcPr>
          <w:p w:rsidR="0070596F" w:rsidRDefault="0070596F" w:rsidP="00D81703">
            <w:pPr>
              <w:pStyle w:val="TableParagraph"/>
              <w:spacing w:before="173"/>
              <w:ind w:left="28"/>
              <w:rPr>
                <w:sz w:val="20"/>
              </w:rPr>
            </w:pPr>
            <w:r>
              <w:rPr>
                <w:sz w:val="20"/>
              </w:rPr>
              <w:t>8.</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 «Малополпинская</w:t>
            </w:r>
            <w:r>
              <w:rPr>
                <w:spacing w:val="-2"/>
                <w:sz w:val="20"/>
              </w:rPr>
              <w:t xml:space="preserve"> </w:t>
            </w:r>
            <w:r>
              <w:rPr>
                <w:sz w:val="20"/>
              </w:rPr>
              <w:t>СОШ»</w:t>
            </w:r>
          </w:p>
        </w:tc>
        <w:tc>
          <w:tcPr>
            <w:tcW w:w="1134" w:type="dxa"/>
            <w:shd w:val="clear" w:color="auto" w:fill="FFFFFF" w:themeFill="background1"/>
          </w:tcPr>
          <w:p w:rsidR="0070596F" w:rsidRDefault="0070596F" w:rsidP="00D81703">
            <w:pPr>
              <w:pStyle w:val="TableParagraph"/>
              <w:jc w:val="center"/>
              <w:rPr>
                <w:sz w:val="20"/>
              </w:rPr>
            </w:pPr>
            <w:r>
              <w:rPr>
                <w:sz w:val="20"/>
              </w:rPr>
              <w:t>14</w:t>
            </w:r>
          </w:p>
        </w:tc>
        <w:tc>
          <w:tcPr>
            <w:tcW w:w="838" w:type="dxa"/>
            <w:shd w:val="clear" w:color="auto" w:fill="FFFFFF" w:themeFill="background1"/>
          </w:tcPr>
          <w:p w:rsidR="0070596F" w:rsidRDefault="0070596F" w:rsidP="00D81703">
            <w:pPr>
              <w:pStyle w:val="TableParagraph"/>
              <w:jc w:val="center"/>
              <w:rPr>
                <w:sz w:val="20"/>
              </w:rPr>
            </w:pPr>
            <w:r>
              <w:rPr>
                <w:sz w:val="20"/>
              </w:rPr>
              <w:t>0</w:t>
            </w:r>
          </w:p>
        </w:tc>
        <w:tc>
          <w:tcPr>
            <w:tcW w:w="711" w:type="dxa"/>
            <w:shd w:val="clear" w:color="auto" w:fill="FFFFFF" w:themeFill="background1"/>
          </w:tcPr>
          <w:p w:rsidR="0070596F" w:rsidRDefault="0070596F" w:rsidP="00D81703">
            <w:pPr>
              <w:pStyle w:val="TableParagraph"/>
              <w:jc w:val="center"/>
              <w:rPr>
                <w:sz w:val="20"/>
              </w:rPr>
            </w:pPr>
            <w:r>
              <w:rPr>
                <w:sz w:val="20"/>
              </w:rPr>
              <w:t>35,71</w:t>
            </w:r>
          </w:p>
        </w:tc>
        <w:tc>
          <w:tcPr>
            <w:tcW w:w="848" w:type="dxa"/>
            <w:shd w:val="clear" w:color="auto" w:fill="FFFFFF" w:themeFill="background1"/>
          </w:tcPr>
          <w:p w:rsidR="0070596F" w:rsidRDefault="0070596F" w:rsidP="00D81703">
            <w:pPr>
              <w:pStyle w:val="TableParagraph"/>
              <w:jc w:val="center"/>
              <w:rPr>
                <w:sz w:val="20"/>
              </w:rPr>
            </w:pPr>
            <w:r>
              <w:rPr>
                <w:sz w:val="20"/>
              </w:rPr>
              <w:t>42,86</w:t>
            </w:r>
          </w:p>
        </w:tc>
        <w:tc>
          <w:tcPr>
            <w:tcW w:w="863" w:type="dxa"/>
            <w:shd w:val="clear" w:color="auto" w:fill="FFFFFF" w:themeFill="background1"/>
          </w:tcPr>
          <w:p w:rsidR="0070596F" w:rsidRDefault="0070596F" w:rsidP="00D81703">
            <w:pPr>
              <w:pStyle w:val="TableParagraph"/>
              <w:jc w:val="center"/>
              <w:rPr>
                <w:sz w:val="20"/>
              </w:rPr>
            </w:pPr>
            <w:r>
              <w:rPr>
                <w:sz w:val="20"/>
              </w:rPr>
              <w:t>21,43</w:t>
            </w:r>
          </w:p>
        </w:tc>
        <w:tc>
          <w:tcPr>
            <w:tcW w:w="708" w:type="dxa"/>
            <w:shd w:val="clear" w:color="auto" w:fill="FFFF00"/>
          </w:tcPr>
          <w:p w:rsidR="0070596F" w:rsidRPr="00B414EA" w:rsidRDefault="0070596F" w:rsidP="00D81703">
            <w:pPr>
              <w:pStyle w:val="TableParagraph"/>
              <w:jc w:val="center"/>
              <w:rPr>
                <w:b/>
                <w:sz w:val="20"/>
              </w:rPr>
            </w:pPr>
            <w:r>
              <w:rPr>
                <w:b/>
                <w:sz w:val="20"/>
              </w:rPr>
              <w:t>64,29</w:t>
            </w:r>
          </w:p>
        </w:tc>
        <w:tc>
          <w:tcPr>
            <w:tcW w:w="710" w:type="dxa"/>
            <w:shd w:val="clear" w:color="auto" w:fill="FFFF00"/>
          </w:tcPr>
          <w:p w:rsidR="0070596F" w:rsidRPr="00B414EA" w:rsidRDefault="0070596F" w:rsidP="00D81703">
            <w:pPr>
              <w:pStyle w:val="TableParagraph"/>
              <w:jc w:val="center"/>
              <w:rPr>
                <w:b/>
                <w:sz w:val="20"/>
              </w:rPr>
            </w:pPr>
            <w:r>
              <w:rPr>
                <w:b/>
                <w:sz w:val="20"/>
              </w:rPr>
              <w:t>100</w:t>
            </w:r>
          </w:p>
        </w:tc>
        <w:tc>
          <w:tcPr>
            <w:tcW w:w="850" w:type="dxa"/>
            <w:shd w:val="clear" w:color="auto" w:fill="FFFF00"/>
          </w:tcPr>
          <w:p w:rsidR="0070596F" w:rsidRPr="00B414EA" w:rsidRDefault="0070596F" w:rsidP="00D81703">
            <w:pPr>
              <w:pStyle w:val="TableParagraph"/>
              <w:jc w:val="center"/>
              <w:rPr>
                <w:b/>
                <w:sz w:val="20"/>
              </w:rPr>
            </w:pPr>
            <w:r>
              <w:rPr>
                <w:b/>
                <w:sz w:val="20"/>
              </w:rPr>
              <w:t>61</w:t>
            </w:r>
          </w:p>
        </w:tc>
        <w:tc>
          <w:tcPr>
            <w:tcW w:w="850" w:type="dxa"/>
            <w:shd w:val="clear" w:color="auto" w:fill="FFFF00"/>
          </w:tcPr>
          <w:p w:rsidR="0070596F" w:rsidRPr="00CD127B" w:rsidRDefault="0070596F" w:rsidP="00D81703">
            <w:pPr>
              <w:jc w:val="center"/>
              <w:rPr>
                <w:b/>
              </w:rPr>
            </w:pPr>
            <w:r>
              <w:rPr>
                <w:b/>
              </w:rPr>
              <w:t>+</w:t>
            </w:r>
            <w:r w:rsidRPr="00CD127B">
              <w:rPr>
                <w:b/>
              </w:rPr>
              <w:t xml:space="preserve"> 3,29</w:t>
            </w:r>
          </w:p>
        </w:tc>
      </w:tr>
      <w:tr w:rsidR="0070596F" w:rsidTr="00D81703">
        <w:trPr>
          <w:trHeight w:val="419"/>
        </w:trPr>
        <w:tc>
          <w:tcPr>
            <w:tcW w:w="566" w:type="dxa"/>
            <w:shd w:val="clear" w:color="auto" w:fill="FFFFFF" w:themeFill="background1"/>
          </w:tcPr>
          <w:p w:rsidR="0070596F" w:rsidRDefault="0070596F" w:rsidP="00D81703">
            <w:pPr>
              <w:pStyle w:val="TableParagraph"/>
              <w:spacing w:before="168"/>
              <w:ind w:left="28"/>
              <w:rPr>
                <w:sz w:val="20"/>
              </w:rPr>
            </w:pPr>
            <w:r>
              <w:rPr>
                <w:sz w:val="20"/>
              </w:rPr>
              <w:t>9.</w:t>
            </w:r>
          </w:p>
        </w:tc>
        <w:tc>
          <w:tcPr>
            <w:tcW w:w="2695" w:type="dxa"/>
            <w:shd w:val="clear" w:color="auto" w:fill="FFFFFF" w:themeFill="background1"/>
          </w:tcPr>
          <w:p w:rsidR="0070596F" w:rsidRDefault="0070596F" w:rsidP="00D81703">
            <w:pPr>
              <w:pStyle w:val="TableParagraph"/>
              <w:spacing w:before="168"/>
              <w:ind w:left="29"/>
              <w:rPr>
                <w:sz w:val="20"/>
              </w:rPr>
            </w:pPr>
            <w:r>
              <w:rPr>
                <w:sz w:val="20"/>
              </w:rPr>
              <w:t>МБОУ</w:t>
            </w:r>
            <w:r>
              <w:rPr>
                <w:spacing w:val="1"/>
                <w:sz w:val="20"/>
              </w:rPr>
              <w:t xml:space="preserve"> </w:t>
            </w:r>
            <w:r>
              <w:rPr>
                <w:sz w:val="20"/>
              </w:rPr>
              <w:t>«Гимназия №1 Брянского района»</w:t>
            </w:r>
          </w:p>
        </w:tc>
        <w:tc>
          <w:tcPr>
            <w:tcW w:w="1134" w:type="dxa"/>
            <w:shd w:val="clear" w:color="auto" w:fill="FFFFFF" w:themeFill="background1"/>
          </w:tcPr>
          <w:p w:rsidR="0070596F" w:rsidRDefault="0070596F" w:rsidP="00D81703">
            <w:pPr>
              <w:pStyle w:val="TableParagraph"/>
              <w:spacing w:before="173"/>
              <w:ind w:left="20"/>
              <w:jc w:val="center"/>
              <w:rPr>
                <w:sz w:val="20"/>
              </w:rPr>
            </w:pPr>
            <w:r>
              <w:rPr>
                <w:sz w:val="20"/>
              </w:rPr>
              <w:t>46</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8"/>
              <w:ind w:right="185"/>
              <w:jc w:val="center"/>
              <w:rPr>
                <w:sz w:val="20"/>
              </w:rPr>
            </w:pPr>
            <w:r>
              <w:rPr>
                <w:sz w:val="20"/>
              </w:rPr>
              <w:t>0</w:t>
            </w:r>
          </w:p>
        </w:tc>
        <w:tc>
          <w:tcPr>
            <w:tcW w:w="848" w:type="dxa"/>
            <w:shd w:val="clear" w:color="auto" w:fill="FFFFFF" w:themeFill="background1"/>
          </w:tcPr>
          <w:p w:rsidR="0070596F" w:rsidRDefault="0070596F" w:rsidP="00D81703">
            <w:pPr>
              <w:pStyle w:val="TableParagraph"/>
              <w:spacing w:before="168"/>
              <w:ind w:left="28"/>
              <w:jc w:val="center"/>
              <w:rPr>
                <w:sz w:val="20"/>
              </w:rPr>
            </w:pPr>
            <w:r>
              <w:rPr>
                <w:sz w:val="20"/>
              </w:rPr>
              <w:t>0</w:t>
            </w:r>
          </w:p>
        </w:tc>
        <w:tc>
          <w:tcPr>
            <w:tcW w:w="863" w:type="dxa"/>
            <w:shd w:val="clear" w:color="auto" w:fill="FFFFFF" w:themeFill="background1"/>
          </w:tcPr>
          <w:p w:rsidR="0070596F" w:rsidRDefault="0070596F" w:rsidP="00D81703">
            <w:pPr>
              <w:pStyle w:val="TableParagraph"/>
              <w:spacing w:before="168"/>
              <w:ind w:left="27"/>
              <w:jc w:val="center"/>
              <w:rPr>
                <w:sz w:val="20"/>
              </w:rPr>
            </w:pPr>
            <w:r>
              <w:rPr>
                <w:sz w:val="20"/>
              </w:rPr>
              <w:t>0</w:t>
            </w:r>
          </w:p>
        </w:tc>
        <w:tc>
          <w:tcPr>
            <w:tcW w:w="708" w:type="dxa"/>
            <w:shd w:val="clear" w:color="auto" w:fill="FFFFFF" w:themeFill="background1"/>
          </w:tcPr>
          <w:p w:rsidR="0070596F" w:rsidRDefault="0070596F" w:rsidP="00D81703">
            <w:pPr>
              <w:pStyle w:val="TableParagraph"/>
              <w:spacing w:before="168"/>
              <w:ind w:left="27"/>
              <w:jc w:val="center"/>
              <w:rPr>
                <w:b/>
                <w:sz w:val="20"/>
              </w:rPr>
            </w:pPr>
            <w:r>
              <w:rPr>
                <w:b/>
                <w:sz w:val="20"/>
              </w:rPr>
              <w:t>-</w:t>
            </w:r>
          </w:p>
        </w:tc>
        <w:tc>
          <w:tcPr>
            <w:tcW w:w="710" w:type="dxa"/>
            <w:shd w:val="clear" w:color="auto" w:fill="FFFFFF" w:themeFill="background1"/>
          </w:tcPr>
          <w:p w:rsidR="0070596F" w:rsidRDefault="0070596F" w:rsidP="00D81703">
            <w:pPr>
              <w:pStyle w:val="TableParagraph"/>
              <w:spacing w:before="168"/>
              <w:ind w:right="108"/>
              <w:jc w:val="right"/>
              <w:rPr>
                <w:b/>
                <w:sz w:val="20"/>
              </w:rPr>
            </w:pPr>
            <w:r>
              <w:rPr>
                <w:b/>
                <w:sz w:val="20"/>
              </w:rPr>
              <w:t>-</w:t>
            </w:r>
          </w:p>
        </w:tc>
        <w:tc>
          <w:tcPr>
            <w:tcW w:w="850" w:type="dxa"/>
            <w:shd w:val="clear" w:color="auto" w:fill="FFFFFF" w:themeFill="background1"/>
          </w:tcPr>
          <w:p w:rsidR="0070596F" w:rsidRDefault="0070596F" w:rsidP="00D81703">
            <w:pPr>
              <w:pStyle w:val="TableParagraph"/>
              <w:spacing w:before="168"/>
              <w:ind w:right="108"/>
              <w:jc w:val="center"/>
              <w:rPr>
                <w:b/>
                <w:sz w:val="20"/>
              </w:rPr>
            </w:pPr>
            <w:r>
              <w:rPr>
                <w:b/>
                <w:sz w:val="20"/>
              </w:rPr>
              <w:t>53</w:t>
            </w:r>
          </w:p>
        </w:tc>
        <w:tc>
          <w:tcPr>
            <w:tcW w:w="850" w:type="dxa"/>
            <w:shd w:val="clear" w:color="auto" w:fill="FFFFFF" w:themeFill="background1"/>
          </w:tcPr>
          <w:p w:rsidR="0070596F" w:rsidRPr="00CD127B" w:rsidRDefault="0070596F" w:rsidP="00D81703">
            <w:pPr>
              <w:jc w:val="center"/>
              <w:rPr>
                <w:b/>
              </w:rPr>
            </w:pPr>
            <w:r w:rsidRPr="00CD127B">
              <w:rPr>
                <w:b/>
              </w:rPr>
              <w:t>-</w:t>
            </w:r>
          </w:p>
        </w:tc>
      </w:tr>
      <w:tr w:rsidR="0070596F" w:rsidTr="00D81703">
        <w:trPr>
          <w:trHeight w:val="553"/>
        </w:trPr>
        <w:tc>
          <w:tcPr>
            <w:tcW w:w="566" w:type="dxa"/>
            <w:shd w:val="clear" w:color="auto" w:fill="92D050"/>
          </w:tcPr>
          <w:p w:rsidR="0070596F" w:rsidRDefault="0070596F" w:rsidP="00D81703">
            <w:pPr>
              <w:pStyle w:val="TableParagraph"/>
              <w:spacing w:before="168"/>
              <w:ind w:left="28"/>
              <w:rPr>
                <w:sz w:val="20"/>
              </w:rPr>
            </w:pPr>
            <w:r>
              <w:rPr>
                <w:sz w:val="20"/>
              </w:rPr>
              <w:t>10.</w:t>
            </w:r>
          </w:p>
        </w:tc>
        <w:tc>
          <w:tcPr>
            <w:tcW w:w="2695" w:type="dxa"/>
            <w:shd w:val="clear" w:color="auto" w:fill="92D050"/>
          </w:tcPr>
          <w:p w:rsidR="0070596F" w:rsidRPr="00C66E55" w:rsidRDefault="0070596F" w:rsidP="00D81703">
            <w:pPr>
              <w:pStyle w:val="TableParagraph"/>
              <w:spacing w:before="168"/>
              <w:ind w:left="29"/>
              <w:rPr>
                <w:sz w:val="18"/>
                <w:szCs w:val="18"/>
                <w:lang w:val="ru-RU"/>
              </w:rPr>
            </w:pPr>
            <w:r w:rsidRPr="00C66E55">
              <w:rPr>
                <w:sz w:val="18"/>
                <w:szCs w:val="18"/>
                <w:lang w:val="ru-RU"/>
              </w:rPr>
              <w:t>МБОУ</w:t>
            </w:r>
            <w:r w:rsidRPr="00C66E55">
              <w:rPr>
                <w:spacing w:val="-1"/>
                <w:sz w:val="18"/>
                <w:szCs w:val="18"/>
                <w:lang w:val="ru-RU"/>
              </w:rPr>
              <w:t xml:space="preserve"> </w:t>
            </w:r>
            <w:r w:rsidRPr="00C66E55">
              <w:rPr>
                <w:sz w:val="18"/>
                <w:szCs w:val="18"/>
                <w:lang w:val="ru-RU"/>
              </w:rPr>
              <w:t>«Супоневская</w:t>
            </w:r>
            <w:r w:rsidRPr="00C66E55">
              <w:rPr>
                <w:spacing w:val="-3"/>
                <w:sz w:val="18"/>
                <w:szCs w:val="18"/>
                <w:lang w:val="ru-RU"/>
              </w:rPr>
              <w:t xml:space="preserve"> </w:t>
            </w:r>
            <w:r w:rsidRPr="00C66E55">
              <w:rPr>
                <w:sz w:val="18"/>
                <w:szCs w:val="18"/>
                <w:lang w:val="ru-RU"/>
              </w:rPr>
              <w:t>СОШ №1 им. героя Советского Союза Н.И. Чувина»</w:t>
            </w:r>
          </w:p>
        </w:tc>
        <w:tc>
          <w:tcPr>
            <w:tcW w:w="1134" w:type="dxa"/>
            <w:shd w:val="clear" w:color="auto" w:fill="92D050"/>
          </w:tcPr>
          <w:p w:rsidR="0070596F" w:rsidRDefault="0070596F" w:rsidP="00D81703">
            <w:pPr>
              <w:pStyle w:val="TableParagraph"/>
              <w:spacing w:before="173"/>
              <w:ind w:left="20"/>
              <w:jc w:val="center"/>
              <w:rPr>
                <w:sz w:val="20"/>
              </w:rPr>
            </w:pPr>
            <w:r>
              <w:rPr>
                <w:sz w:val="20"/>
              </w:rPr>
              <w:t>37</w:t>
            </w:r>
          </w:p>
        </w:tc>
        <w:tc>
          <w:tcPr>
            <w:tcW w:w="838" w:type="dxa"/>
            <w:shd w:val="clear" w:color="auto" w:fill="92D050"/>
          </w:tcPr>
          <w:p w:rsidR="0070596F" w:rsidRDefault="0070596F" w:rsidP="00D81703">
            <w:pPr>
              <w:pStyle w:val="TableParagraph"/>
              <w:spacing w:before="168"/>
              <w:ind w:left="25"/>
              <w:jc w:val="center"/>
              <w:rPr>
                <w:sz w:val="20"/>
              </w:rPr>
            </w:pPr>
            <w:r>
              <w:rPr>
                <w:sz w:val="20"/>
              </w:rPr>
              <w:t>2,7</w:t>
            </w:r>
          </w:p>
        </w:tc>
        <w:tc>
          <w:tcPr>
            <w:tcW w:w="711" w:type="dxa"/>
            <w:shd w:val="clear" w:color="auto" w:fill="92D050"/>
          </w:tcPr>
          <w:p w:rsidR="0070596F" w:rsidRDefault="0070596F" w:rsidP="00D81703">
            <w:pPr>
              <w:pStyle w:val="TableParagraph"/>
              <w:spacing w:before="168"/>
              <w:ind w:right="156"/>
              <w:jc w:val="center"/>
              <w:rPr>
                <w:sz w:val="20"/>
              </w:rPr>
            </w:pPr>
            <w:r>
              <w:rPr>
                <w:sz w:val="20"/>
              </w:rPr>
              <w:t>32,43</w:t>
            </w:r>
          </w:p>
        </w:tc>
        <w:tc>
          <w:tcPr>
            <w:tcW w:w="848" w:type="dxa"/>
            <w:shd w:val="clear" w:color="auto" w:fill="92D050"/>
          </w:tcPr>
          <w:p w:rsidR="0070596F" w:rsidRDefault="0070596F" w:rsidP="00D81703">
            <w:pPr>
              <w:pStyle w:val="TableParagraph"/>
              <w:spacing w:before="168"/>
              <w:ind w:left="159" w:right="127"/>
              <w:jc w:val="center"/>
              <w:rPr>
                <w:sz w:val="20"/>
              </w:rPr>
            </w:pPr>
            <w:r>
              <w:rPr>
                <w:sz w:val="20"/>
              </w:rPr>
              <w:t>48,65</w:t>
            </w:r>
          </w:p>
        </w:tc>
        <w:tc>
          <w:tcPr>
            <w:tcW w:w="863" w:type="dxa"/>
            <w:shd w:val="clear" w:color="auto" w:fill="92D050"/>
          </w:tcPr>
          <w:p w:rsidR="0070596F" w:rsidRDefault="0070596F" w:rsidP="00D81703">
            <w:pPr>
              <w:pStyle w:val="TableParagraph"/>
              <w:spacing w:before="168"/>
              <w:ind w:right="138"/>
              <w:jc w:val="center"/>
              <w:rPr>
                <w:sz w:val="20"/>
              </w:rPr>
            </w:pPr>
            <w:r>
              <w:rPr>
                <w:sz w:val="20"/>
              </w:rPr>
              <w:t>16,22</w:t>
            </w:r>
          </w:p>
        </w:tc>
        <w:tc>
          <w:tcPr>
            <w:tcW w:w="708" w:type="dxa"/>
            <w:shd w:val="clear" w:color="auto" w:fill="92D050"/>
          </w:tcPr>
          <w:p w:rsidR="0070596F" w:rsidRPr="00B414EA" w:rsidRDefault="0070596F" w:rsidP="00D81703">
            <w:pPr>
              <w:pStyle w:val="TableParagraph"/>
              <w:spacing w:before="168"/>
              <w:ind w:left="106" w:right="75"/>
              <w:jc w:val="center"/>
              <w:rPr>
                <w:b/>
                <w:sz w:val="20"/>
              </w:rPr>
            </w:pPr>
            <w:r>
              <w:rPr>
                <w:b/>
                <w:sz w:val="20"/>
              </w:rPr>
              <w:t>64,87</w:t>
            </w:r>
          </w:p>
        </w:tc>
        <w:tc>
          <w:tcPr>
            <w:tcW w:w="710" w:type="dxa"/>
            <w:shd w:val="clear" w:color="auto" w:fill="92D050"/>
          </w:tcPr>
          <w:p w:rsidR="0070596F" w:rsidRPr="00B414EA" w:rsidRDefault="0070596F" w:rsidP="00D81703">
            <w:pPr>
              <w:pStyle w:val="TableParagraph"/>
              <w:spacing w:before="168"/>
              <w:ind w:right="108"/>
              <w:jc w:val="right"/>
              <w:rPr>
                <w:b/>
                <w:sz w:val="20"/>
              </w:rPr>
            </w:pPr>
            <w:r>
              <w:rPr>
                <w:b/>
                <w:sz w:val="20"/>
              </w:rPr>
              <w:t>97,3</w:t>
            </w:r>
          </w:p>
        </w:tc>
        <w:tc>
          <w:tcPr>
            <w:tcW w:w="850" w:type="dxa"/>
            <w:shd w:val="clear" w:color="auto" w:fill="92D050"/>
          </w:tcPr>
          <w:p w:rsidR="0070596F" w:rsidRPr="00B414EA" w:rsidRDefault="0070596F" w:rsidP="00D81703">
            <w:pPr>
              <w:pStyle w:val="TableParagraph"/>
              <w:spacing w:before="168"/>
              <w:ind w:right="108"/>
              <w:jc w:val="center"/>
              <w:rPr>
                <w:b/>
                <w:sz w:val="20"/>
              </w:rPr>
            </w:pPr>
            <w:r>
              <w:rPr>
                <w:b/>
                <w:sz w:val="20"/>
              </w:rPr>
              <w:t>65</w:t>
            </w:r>
          </w:p>
        </w:tc>
        <w:tc>
          <w:tcPr>
            <w:tcW w:w="850" w:type="dxa"/>
            <w:shd w:val="clear" w:color="auto" w:fill="92D050"/>
          </w:tcPr>
          <w:p w:rsidR="0070596F" w:rsidRPr="00CD127B" w:rsidRDefault="0070596F" w:rsidP="00D81703">
            <w:pPr>
              <w:jc w:val="center"/>
              <w:rPr>
                <w:b/>
              </w:rPr>
            </w:pPr>
          </w:p>
          <w:p w:rsidR="0070596F" w:rsidRPr="00CD127B" w:rsidRDefault="0070596F" w:rsidP="00D81703">
            <w:pPr>
              <w:jc w:val="center"/>
              <w:rPr>
                <w:b/>
              </w:rPr>
            </w:pPr>
            <w:r>
              <w:rPr>
                <w:b/>
              </w:rPr>
              <w:t>Совп.</w:t>
            </w:r>
          </w:p>
        </w:tc>
      </w:tr>
      <w:tr w:rsidR="0070596F" w:rsidTr="00D81703">
        <w:trPr>
          <w:trHeight w:val="335"/>
        </w:trPr>
        <w:tc>
          <w:tcPr>
            <w:tcW w:w="566" w:type="dxa"/>
            <w:shd w:val="clear" w:color="auto" w:fill="FFFFFF" w:themeFill="background1"/>
          </w:tcPr>
          <w:p w:rsidR="0070596F" w:rsidRDefault="0070596F" w:rsidP="00D81703">
            <w:pPr>
              <w:pStyle w:val="TableParagraph"/>
              <w:spacing w:before="168"/>
              <w:ind w:left="28"/>
              <w:rPr>
                <w:sz w:val="20"/>
              </w:rPr>
            </w:pPr>
            <w:r>
              <w:rPr>
                <w:sz w:val="20"/>
              </w:rPr>
              <w:t>11.</w:t>
            </w:r>
          </w:p>
        </w:tc>
        <w:tc>
          <w:tcPr>
            <w:tcW w:w="2695" w:type="dxa"/>
            <w:shd w:val="clear" w:color="auto" w:fill="FFFFFF" w:themeFill="background1"/>
          </w:tcPr>
          <w:p w:rsidR="0070596F" w:rsidRDefault="0070596F" w:rsidP="00D81703">
            <w:pPr>
              <w:pStyle w:val="TableParagraph"/>
              <w:spacing w:before="168"/>
              <w:ind w:left="29"/>
              <w:rPr>
                <w:sz w:val="20"/>
              </w:rPr>
            </w:pPr>
            <w:r>
              <w:rPr>
                <w:sz w:val="20"/>
              </w:rPr>
              <w:t>МБОУ</w:t>
            </w:r>
            <w:r>
              <w:rPr>
                <w:spacing w:val="-2"/>
                <w:sz w:val="20"/>
              </w:rPr>
              <w:t xml:space="preserve"> </w:t>
            </w:r>
            <w:r>
              <w:rPr>
                <w:sz w:val="20"/>
              </w:rPr>
              <w:t>«Домашовская</w:t>
            </w:r>
            <w:r>
              <w:rPr>
                <w:spacing w:val="-4"/>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3"/>
              <w:ind w:left="204" w:right="179"/>
              <w:jc w:val="center"/>
              <w:rPr>
                <w:sz w:val="20"/>
              </w:rPr>
            </w:pPr>
            <w:r>
              <w:rPr>
                <w:sz w:val="20"/>
              </w:rPr>
              <w:t>4</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8"/>
              <w:ind w:right="237"/>
              <w:jc w:val="center"/>
              <w:rPr>
                <w:sz w:val="20"/>
              </w:rPr>
            </w:pPr>
            <w:r>
              <w:rPr>
                <w:sz w:val="20"/>
              </w:rPr>
              <w:t>0</w:t>
            </w:r>
          </w:p>
        </w:tc>
        <w:tc>
          <w:tcPr>
            <w:tcW w:w="848" w:type="dxa"/>
            <w:shd w:val="clear" w:color="auto" w:fill="FFFFFF" w:themeFill="background1"/>
          </w:tcPr>
          <w:p w:rsidR="0070596F" w:rsidRDefault="0070596F" w:rsidP="00D81703">
            <w:pPr>
              <w:pStyle w:val="TableParagraph"/>
              <w:spacing w:before="168"/>
              <w:ind w:left="150" w:right="127"/>
              <w:jc w:val="center"/>
              <w:rPr>
                <w:sz w:val="20"/>
              </w:rPr>
            </w:pPr>
            <w:r>
              <w:rPr>
                <w:sz w:val="20"/>
              </w:rPr>
              <w:t>100</w:t>
            </w:r>
          </w:p>
        </w:tc>
        <w:tc>
          <w:tcPr>
            <w:tcW w:w="863" w:type="dxa"/>
            <w:shd w:val="clear" w:color="auto" w:fill="FFFFFF" w:themeFill="background1"/>
          </w:tcPr>
          <w:p w:rsidR="0070596F" w:rsidRDefault="0070596F" w:rsidP="00D81703">
            <w:pPr>
              <w:pStyle w:val="TableParagraph"/>
              <w:spacing w:before="168"/>
              <w:ind w:left="243"/>
              <w:jc w:val="center"/>
              <w:rPr>
                <w:sz w:val="20"/>
              </w:rPr>
            </w:pPr>
            <w:r>
              <w:rPr>
                <w:sz w:val="20"/>
              </w:rPr>
              <w:t>0</w:t>
            </w:r>
          </w:p>
        </w:tc>
        <w:tc>
          <w:tcPr>
            <w:tcW w:w="708" w:type="dxa"/>
            <w:shd w:val="clear" w:color="auto" w:fill="FFFF00"/>
          </w:tcPr>
          <w:p w:rsidR="0070596F" w:rsidRDefault="0070596F" w:rsidP="00D81703">
            <w:pPr>
              <w:pStyle w:val="TableParagraph"/>
              <w:spacing w:before="168"/>
              <w:ind w:left="106" w:right="84"/>
              <w:jc w:val="center"/>
              <w:rPr>
                <w:b/>
                <w:sz w:val="20"/>
              </w:rPr>
            </w:pPr>
            <w:r>
              <w:rPr>
                <w:b/>
                <w:sz w:val="20"/>
              </w:rPr>
              <w:t>100</w:t>
            </w:r>
          </w:p>
        </w:tc>
        <w:tc>
          <w:tcPr>
            <w:tcW w:w="710" w:type="dxa"/>
            <w:shd w:val="clear" w:color="auto" w:fill="FFFF00"/>
          </w:tcPr>
          <w:p w:rsidR="0070596F" w:rsidRDefault="0070596F" w:rsidP="00D81703">
            <w:pPr>
              <w:pStyle w:val="TableParagraph"/>
              <w:spacing w:before="168"/>
              <w:ind w:right="108"/>
              <w:jc w:val="right"/>
              <w:rPr>
                <w:b/>
                <w:sz w:val="20"/>
              </w:rPr>
            </w:pPr>
            <w:r>
              <w:rPr>
                <w:b/>
                <w:sz w:val="20"/>
              </w:rPr>
              <w:t>100</w:t>
            </w:r>
          </w:p>
        </w:tc>
        <w:tc>
          <w:tcPr>
            <w:tcW w:w="850" w:type="dxa"/>
            <w:shd w:val="clear" w:color="auto" w:fill="FFFF00"/>
          </w:tcPr>
          <w:p w:rsidR="0070596F" w:rsidRDefault="0070596F" w:rsidP="00D81703">
            <w:pPr>
              <w:pStyle w:val="TableParagraph"/>
              <w:spacing w:before="168"/>
              <w:ind w:right="108"/>
              <w:jc w:val="center"/>
              <w:rPr>
                <w:b/>
                <w:sz w:val="20"/>
              </w:rPr>
            </w:pPr>
            <w:r>
              <w:rPr>
                <w:b/>
                <w:sz w:val="20"/>
              </w:rPr>
              <w:t>80</w:t>
            </w:r>
          </w:p>
        </w:tc>
        <w:tc>
          <w:tcPr>
            <w:tcW w:w="850" w:type="dxa"/>
            <w:shd w:val="clear" w:color="auto" w:fill="FFFF00"/>
          </w:tcPr>
          <w:p w:rsidR="0070596F" w:rsidRPr="00CD127B" w:rsidRDefault="0070596F" w:rsidP="00D81703">
            <w:pPr>
              <w:jc w:val="center"/>
              <w:rPr>
                <w:b/>
              </w:rPr>
            </w:pPr>
            <w:r>
              <w:rPr>
                <w:b/>
              </w:rPr>
              <w:t>+</w:t>
            </w:r>
            <w:r w:rsidRPr="00CD127B">
              <w:rPr>
                <w:b/>
              </w:rPr>
              <w:t xml:space="preserve"> 20</w:t>
            </w:r>
          </w:p>
        </w:tc>
      </w:tr>
      <w:tr w:rsidR="0070596F" w:rsidTr="00D81703">
        <w:trPr>
          <w:trHeight w:val="354"/>
        </w:trPr>
        <w:tc>
          <w:tcPr>
            <w:tcW w:w="566" w:type="dxa"/>
            <w:shd w:val="clear" w:color="auto" w:fill="FFFFFF" w:themeFill="background1"/>
          </w:tcPr>
          <w:p w:rsidR="0070596F" w:rsidRDefault="0070596F" w:rsidP="00D81703">
            <w:pPr>
              <w:pStyle w:val="TableParagraph"/>
              <w:spacing w:before="173"/>
              <w:ind w:left="28"/>
              <w:rPr>
                <w:sz w:val="20"/>
              </w:rPr>
            </w:pPr>
            <w:r>
              <w:rPr>
                <w:sz w:val="20"/>
              </w:rPr>
              <w:t>12.</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«Стекляннорадицкая</w:t>
            </w:r>
            <w:r>
              <w:rPr>
                <w:spacing w:val="-3"/>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8"/>
              <w:ind w:left="20"/>
              <w:jc w:val="center"/>
              <w:rPr>
                <w:sz w:val="20"/>
              </w:rPr>
            </w:pPr>
            <w:r>
              <w:rPr>
                <w:sz w:val="20"/>
              </w:rPr>
              <w:t>12</w:t>
            </w:r>
          </w:p>
        </w:tc>
        <w:tc>
          <w:tcPr>
            <w:tcW w:w="838" w:type="dxa"/>
            <w:shd w:val="clear" w:color="auto" w:fill="FFFFFF" w:themeFill="background1"/>
          </w:tcPr>
          <w:p w:rsidR="0070596F" w:rsidRDefault="0070596F" w:rsidP="00D81703">
            <w:pPr>
              <w:pStyle w:val="TableParagraph"/>
              <w:spacing w:before="173"/>
              <w:ind w:left="165" w:right="136"/>
              <w:jc w:val="center"/>
              <w:rPr>
                <w:sz w:val="20"/>
              </w:rPr>
            </w:pPr>
            <w:r>
              <w:rPr>
                <w:sz w:val="20"/>
              </w:rPr>
              <w:t>8,33</w:t>
            </w:r>
          </w:p>
        </w:tc>
        <w:tc>
          <w:tcPr>
            <w:tcW w:w="711" w:type="dxa"/>
            <w:shd w:val="clear" w:color="auto" w:fill="FFFFFF" w:themeFill="background1"/>
          </w:tcPr>
          <w:p w:rsidR="0070596F" w:rsidRDefault="0070596F" w:rsidP="00D81703">
            <w:pPr>
              <w:pStyle w:val="TableParagraph"/>
              <w:spacing w:before="173"/>
              <w:ind w:right="156"/>
              <w:jc w:val="center"/>
              <w:rPr>
                <w:sz w:val="20"/>
              </w:rPr>
            </w:pPr>
            <w:r>
              <w:rPr>
                <w:sz w:val="20"/>
              </w:rPr>
              <w:t>66,67</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8,33</w:t>
            </w:r>
          </w:p>
        </w:tc>
        <w:tc>
          <w:tcPr>
            <w:tcW w:w="863" w:type="dxa"/>
            <w:shd w:val="clear" w:color="auto" w:fill="FFFFFF" w:themeFill="background1"/>
          </w:tcPr>
          <w:p w:rsidR="0070596F" w:rsidRDefault="0070596F" w:rsidP="00D81703">
            <w:pPr>
              <w:pStyle w:val="TableParagraph"/>
              <w:spacing w:before="173"/>
              <w:ind w:left="27"/>
              <w:jc w:val="center"/>
              <w:rPr>
                <w:sz w:val="20"/>
              </w:rPr>
            </w:pPr>
            <w:r>
              <w:rPr>
                <w:sz w:val="20"/>
              </w:rPr>
              <w:t>16,67</w:t>
            </w:r>
          </w:p>
        </w:tc>
        <w:tc>
          <w:tcPr>
            <w:tcW w:w="708" w:type="dxa"/>
            <w:shd w:val="clear" w:color="auto" w:fill="FFFFFF" w:themeFill="background1"/>
          </w:tcPr>
          <w:p w:rsidR="0070596F" w:rsidRDefault="0070596F" w:rsidP="00D81703">
            <w:pPr>
              <w:pStyle w:val="TableParagraph"/>
              <w:spacing w:before="173"/>
              <w:ind w:left="106" w:right="75"/>
              <w:jc w:val="center"/>
              <w:rPr>
                <w:b/>
                <w:sz w:val="20"/>
              </w:rPr>
            </w:pPr>
            <w:r>
              <w:rPr>
                <w:b/>
                <w:sz w:val="20"/>
              </w:rPr>
              <w:t>25</w:t>
            </w:r>
          </w:p>
        </w:tc>
        <w:tc>
          <w:tcPr>
            <w:tcW w:w="710" w:type="dxa"/>
            <w:shd w:val="clear" w:color="auto" w:fill="FFFFFF" w:themeFill="background1"/>
          </w:tcPr>
          <w:p w:rsidR="0070596F" w:rsidRDefault="0070596F" w:rsidP="00D81703">
            <w:pPr>
              <w:pStyle w:val="TableParagraph"/>
              <w:spacing w:before="173"/>
              <w:ind w:right="80"/>
              <w:jc w:val="right"/>
              <w:rPr>
                <w:b/>
                <w:sz w:val="20"/>
              </w:rPr>
            </w:pPr>
            <w:r>
              <w:rPr>
                <w:b/>
                <w:sz w:val="20"/>
              </w:rPr>
              <w:t>91,67</w:t>
            </w:r>
          </w:p>
        </w:tc>
        <w:tc>
          <w:tcPr>
            <w:tcW w:w="850" w:type="dxa"/>
            <w:shd w:val="clear" w:color="auto" w:fill="FFFFFF" w:themeFill="background1"/>
          </w:tcPr>
          <w:p w:rsidR="0070596F" w:rsidRDefault="0070596F" w:rsidP="00D81703">
            <w:pPr>
              <w:pStyle w:val="TableParagraph"/>
              <w:spacing w:before="173"/>
              <w:ind w:right="80"/>
              <w:jc w:val="center"/>
              <w:rPr>
                <w:b/>
                <w:sz w:val="20"/>
              </w:rPr>
            </w:pPr>
            <w:r>
              <w:rPr>
                <w:b/>
                <w:sz w:val="20"/>
              </w:rPr>
              <w:t>-</w:t>
            </w:r>
          </w:p>
        </w:tc>
        <w:tc>
          <w:tcPr>
            <w:tcW w:w="850" w:type="dxa"/>
            <w:shd w:val="clear" w:color="auto" w:fill="FFFFFF" w:themeFill="background1"/>
          </w:tcPr>
          <w:p w:rsidR="0070596F" w:rsidRPr="00CD127B" w:rsidRDefault="0070596F" w:rsidP="00D81703">
            <w:pPr>
              <w:jc w:val="center"/>
              <w:rPr>
                <w:b/>
              </w:rPr>
            </w:pPr>
            <w:r w:rsidRPr="00CD127B">
              <w:rPr>
                <w:b/>
              </w:rPr>
              <w:t>-</w:t>
            </w:r>
          </w:p>
        </w:tc>
      </w:tr>
      <w:tr w:rsidR="0070596F" w:rsidTr="00D81703">
        <w:trPr>
          <w:trHeight w:val="361"/>
        </w:trPr>
        <w:tc>
          <w:tcPr>
            <w:tcW w:w="566" w:type="dxa"/>
            <w:shd w:val="clear" w:color="auto" w:fill="FFFFFF" w:themeFill="background1"/>
          </w:tcPr>
          <w:p w:rsidR="0070596F" w:rsidRDefault="0070596F" w:rsidP="00D81703">
            <w:pPr>
              <w:pStyle w:val="TableParagraph"/>
              <w:spacing w:before="173"/>
              <w:ind w:left="28"/>
              <w:rPr>
                <w:sz w:val="20"/>
              </w:rPr>
            </w:pPr>
            <w:r>
              <w:rPr>
                <w:sz w:val="20"/>
              </w:rPr>
              <w:t>13.</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 «Отрадненская</w:t>
            </w:r>
            <w:r>
              <w:rPr>
                <w:spacing w:val="-1"/>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8"/>
              <w:ind w:left="204" w:right="179"/>
              <w:jc w:val="center"/>
              <w:rPr>
                <w:sz w:val="20"/>
              </w:rPr>
            </w:pPr>
            <w:r>
              <w:rPr>
                <w:sz w:val="20"/>
              </w:rPr>
              <w:t>35</w:t>
            </w:r>
          </w:p>
        </w:tc>
        <w:tc>
          <w:tcPr>
            <w:tcW w:w="838" w:type="dxa"/>
            <w:shd w:val="clear" w:color="auto" w:fill="FFFFFF" w:themeFill="background1"/>
          </w:tcPr>
          <w:p w:rsidR="0070596F" w:rsidRDefault="0070596F" w:rsidP="00D81703">
            <w:pPr>
              <w:pStyle w:val="TableParagraph"/>
              <w:spacing w:before="173"/>
              <w:ind w:left="161" w:right="136"/>
              <w:jc w:val="center"/>
              <w:rPr>
                <w:sz w:val="20"/>
              </w:rPr>
            </w:pPr>
            <w:r>
              <w:rPr>
                <w:sz w:val="20"/>
              </w:rPr>
              <w:t>14,29</w:t>
            </w:r>
          </w:p>
        </w:tc>
        <w:tc>
          <w:tcPr>
            <w:tcW w:w="711" w:type="dxa"/>
            <w:shd w:val="clear" w:color="auto" w:fill="FFFFFF" w:themeFill="background1"/>
          </w:tcPr>
          <w:p w:rsidR="0070596F" w:rsidRDefault="0070596F" w:rsidP="00D81703">
            <w:pPr>
              <w:pStyle w:val="TableParagraph"/>
              <w:spacing w:before="173"/>
              <w:ind w:right="156"/>
              <w:jc w:val="center"/>
              <w:rPr>
                <w:sz w:val="20"/>
              </w:rPr>
            </w:pPr>
            <w:r>
              <w:rPr>
                <w:sz w:val="20"/>
              </w:rPr>
              <w:t>37,14</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25,71</w:t>
            </w:r>
          </w:p>
        </w:tc>
        <w:tc>
          <w:tcPr>
            <w:tcW w:w="863" w:type="dxa"/>
            <w:shd w:val="clear" w:color="auto" w:fill="FFFFFF" w:themeFill="background1"/>
          </w:tcPr>
          <w:p w:rsidR="0070596F" w:rsidRDefault="0070596F" w:rsidP="00D81703">
            <w:pPr>
              <w:pStyle w:val="TableParagraph"/>
              <w:spacing w:before="173"/>
              <w:ind w:right="138"/>
              <w:jc w:val="center"/>
              <w:rPr>
                <w:sz w:val="20"/>
              </w:rPr>
            </w:pPr>
            <w:r>
              <w:rPr>
                <w:sz w:val="20"/>
              </w:rPr>
              <w:t>22,86</w:t>
            </w:r>
          </w:p>
        </w:tc>
        <w:tc>
          <w:tcPr>
            <w:tcW w:w="708" w:type="dxa"/>
            <w:shd w:val="clear" w:color="auto" w:fill="FF6600"/>
          </w:tcPr>
          <w:p w:rsidR="0070596F" w:rsidRPr="00B414EA" w:rsidRDefault="0070596F" w:rsidP="00D81703">
            <w:pPr>
              <w:pStyle w:val="TableParagraph"/>
              <w:spacing w:before="173"/>
              <w:ind w:left="106" w:right="75"/>
              <w:jc w:val="center"/>
              <w:rPr>
                <w:b/>
                <w:sz w:val="20"/>
              </w:rPr>
            </w:pPr>
            <w:r>
              <w:rPr>
                <w:b/>
                <w:sz w:val="20"/>
              </w:rPr>
              <w:t>48,57</w:t>
            </w:r>
          </w:p>
        </w:tc>
        <w:tc>
          <w:tcPr>
            <w:tcW w:w="710" w:type="dxa"/>
            <w:shd w:val="clear" w:color="auto" w:fill="FF6600"/>
          </w:tcPr>
          <w:p w:rsidR="0070596F" w:rsidRPr="00B414EA" w:rsidRDefault="0070596F" w:rsidP="00D81703">
            <w:pPr>
              <w:pStyle w:val="TableParagraph"/>
              <w:spacing w:before="173"/>
              <w:ind w:right="80"/>
              <w:jc w:val="right"/>
              <w:rPr>
                <w:b/>
                <w:sz w:val="20"/>
              </w:rPr>
            </w:pPr>
            <w:r>
              <w:rPr>
                <w:b/>
                <w:sz w:val="20"/>
              </w:rPr>
              <w:t>85,71</w:t>
            </w:r>
          </w:p>
        </w:tc>
        <w:tc>
          <w:tcPr>
            <w:tcW w:w="850" w:type="dxa"/>
            <w:shd w:val="clear" w:color="auto" w:fill="FF6600"/>
          </w:tcPr>
          <w:p w:rsidR="0070596F" w:rsidRPr="00B414EA" w:rsidRDefault="0070596F" w:rsidP="00D81703">
            <w:pPr>
              <w:pStyle w:val="TableParagraph"/>
              <w:spacing w:before="173"/>
              <w:ind w:right="80"/>
              <w:jc w:val="center"/>
              <w:rPr>
                <w:b/>
                <w:sz w:val="20"/>
              </w:rPr>
            </w:pPr>
            <w:r>
              <w:rPr>
                <w:b/>
                <w:sz w:val="20"/>
              </w:rPr>
              <w:t>83</w:t>
            </w:r>
          </w:p>
        </w:tc>
        <w:tc>
          <w:tcPr>
            <w:tcW w:w="850" w:type="dxa"/>
            <w:shd w:val="clear" w:color="auto" w:fill="FF6600"/>
          </w:tcPr>
          <w:p w:rsidR="0070596F" w:rsidRPr="00CD127B" w:rsidRDefault="0070596F" w:rsidP="00D81703">
            <w:pPr>
              <w:jc w:val="center"/>
              <w:rPr>
                <w:b/>
              </w:rPr>
            </w:pPr>
            <w:r>
              <w:rPr>
                <w:b/>
              </w:rPr>
              <w:t>-</w:t>
            </w:r>
            <w:r w:rsidRPr="00CD127B">
              <w:rPr>
                <w:b/>
              </w:rPr>
              <w:t xml:space="preserve"> 34,43</w:t>
            </w:r>
          </w:p>
        </w:tc>
      </w:tr>
      <w:tr w:rsidR="0070596F" w:rsidTr="00D81703">
        <w:trPr>
          <w:trHeight w:val="367"/>
        </w:trPr>
        <w:tc>
          <w:tcPr>
            <w:tcW w:w="566" w:type="dxa"/>
            <w:shd w:val="clear" w:color="auto" w:fill="FFFFFF" w:themeFill="background1"/>
          </w:tcPr>
          <w:p w:rsidR="0070596F" w:rsidRDefault="0070596F" w:rsidP="00D81703">
            <w:pPr>
              <w:pStyle w:val="TableParagraph"/>
              <w:spacing w:before="173"/>
              <w:ind w:left="28"/>
              <w:rPr>
                <w:sz w:val="20"/>
              </w:rPr>
            </w:pPr>
            <w:r>
              <w:rPr>
                <w:sz w:val="20"/>
              </w:rPr>
              <w:t>14.</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«Снежская гимназия»</w:t>
            </w:r>
          </w:p>
        </w:tc>
        <w:tc>
          <w:tcPr>
            <w:tcW w:w="1134" w:type="dxa"/>
            <w:shd w:val="clear" w:color="auto" w:fill="FFFFFF" w:themeFill="background1"/>
          </w:tcPr>
          <w:p w:rsidR="0070596F" w:rsidRDefault="0070596F" w:rsidP="00D81703">
            <w:pPr>
              <w:pStyle w:val="TableParagraph"/>
              <w:jc w:val="center"/>
              <w:rPr>
                <w:sz w:val="20"/>
              </w:rPr>
            </w:pPr>
            <w:r>
              <w:rPr>
                <w:sz w:val="20"/>
              </w:rPr>
              <w:t>165</w:t>
            </w:r>
          </w:p>
        </w:tc>
        <w:tc>
          <w:tcPr>
            <w:tcW w:w="838" w:type="dxa"/>
            <w:shd w:val="clear" w:color="auto" w:fill="FFFFFF" w:themeFill="background1"/>
          </w:tcPr>
          <w:p w:rsidR="0070596F" w:rsidRDefault="0070596F" w:rsidP="00D81703">
            <w:pPr>
              <w:pStyle w:val="TableParagraph"/>
              <w:jc w:val="center"/>
              <w:rPr>
                <w:sz w:val="20"/>
              </w:rPr>
            </w:pPr>
            <w:r>
              <w:rPr>
                <w:sz w:val="20"/>
              </w:rPr>
              <w:t>0,61</w:t>
            </w:r>
          </w:p>
        </w:tc>
        <w:tc>
          <w:tcPr>
            <w:tcW w:w="711" w:type="dxa"/>
            <w:shd w:val="clear" w:color="auto" w:fill="FFFFFF" w:themeFill="background1"/>
          </w:tcPr>
          <w:p w:rsidR="0070596F" w:rsidRDefault="0070596F" w:rsidP="00D81703">
            <w:pPr>
              <w:pStyle w:val="TableParagraph"/>
              <w:jc w:val="center"/>
              <w:rPr>
                <w:sz w:val="20"/>
              </w:rPr>
            </w:pPr>
            <w:r>
              <w:rPr>
                <w:sz w:val="20"/>
              </w:rPr>
              <w:t>32,12</w:t>
            </w:r>
          </w:p>
        </w:tc>
        <w:tc>
          <w:tcPr>
            <w:tcW w:w="848" w:type="dxa"/>
            <w:shd w:val="clear" w:color="auto" w:fill="FFFFFF" w:themeFill="background1"/>
          </w:tcPr>
          <w:p w:rsidR="0070596F" w:rsidRDefault="0070596F" w:rsidP="00D81703">
            <w:pPr>
              <w:pStyle w:val="TableParagraph"/>
              <w:jc w:val="center"/>
              <w:rPr>
                <w:sz w:val="20"/>
              </w:rPr>
            </w:pPr>
            <w:r>
              <w:rPr>
                <w:sz w:val="20"/>
              </w:rPr>
              <w:t>48,48</w:t>
            </w:r>
          </w:p>
        </w:tc>
        <w:tc>
          <w:tcPr>
            <w:tcW w:w="863" w:type="dxa"/>
            <w:shd w:val="clear" w:color="auto" w:fill="FFFFFF" w:themeFill="background1"/>
          </w:tcPr>
          <w:p w:rsidR="0070596F" w:rsidRDefault="0070596F" w:rsidP="00D81703">
            <w:pPr>
              <w:pStyle w:val="TableParagraph"/>
              <w:jc w:val="center"/>
              <w:rPr>
                <w:sz w:val="20"/>
              </w:rPr>
            </w:pPr>
            <w:r>
              <w:rPr>
                <w:sz w:val="20"/>
              </w:rPr>
              <w:t>18,79</w:t>
            </w:r>
          </w:p>
        </w:tc>
        <w:tc>
          <w:tcPr>
            <w:tcW w:w="708" w:type="dxa"/>
            <w:shd w:val="clear" w:color="auto" w:fill="FF6600"/>
          </w:tcPr>
          <w:p w:rsidR="0070596F" w:rsidRPr="0005088A" w:rsidRDefault="0070596F" w:rsidP="00D81703">
            <w:pPr>
              <w:pStyle w:val="TableParagraph"/>
              <w:jc w:val="center"/>
              <w:rPr>
                <w:b/>
                <w:sz w:val="20"/>
              </w:rPr>
            </w:pPr>
            <w:r>
              <w:rPr>
                <w:b/>
                <w:sz w:val="20"/>
              </w:rPr>
              <w:t>67,29</w:t>
            </w:r>
          </w:p>
        </w:tc>
        <w:tc>
          <w:tcPr>
            <w:tcW w:w="710" w:type="dxa"/>
            <w:shd w:val="clear" w:color="auto" w:fill="FF6600"/>
          </w:tcPr>
          <w:p w:rsidR="0070596F" w:rsidRPr="0005088A" w:rsidRDefault="0070596F" w:rsidP="00D81703">
            <w:pPr>
              <w:pStyle w:val="TableParagraph"/>
              <w:jc w:val="center"/>
              <w:rPr>
                <w:b/>
                <w:sz w:val="20"/>
              </w:rPr>
            </w:pPr>
            <w:r>
              <w:rPr>
                <w:b/>
                <w:sz w:val="20"/>
              </w:rPr>
              <w:t>99,39</w:t>
            </w:r>
          </w:p>
        </w:tc>
        <w:tc>
          <w:tcPr>
            <w:tcW w:w="850" w:type="dxa"/>
            <w:shd w:val="clear" w:color="auto" w:fill="FF6600"/>
          </w:tcPr>
          <w:p w:rsidR="0070596F" w:rsidRDefault="0070596F" w:rsidP="00D81703">
            <w:pPr>
              <w:pStyle w:val="TableParagraph"/>
              <w:jc w:val="center"/>
              <w:rPr>
                <w:b/>
                <w:sz w:val="20"/>
              </w:rPr>
            </w:pPr>
            <w:r>
              <w:rPr>
                <w:b/>
                <w:sz w:val="20"/>
              </w:rPr>
              <w:t>85</w:t>
            </w:r>
          </w:p>
        </w:tc>
        <w:tc>
          <w:tcPr>
            <w:tcW w:w="850" w:type="dxa"/>
            <w:shd w:val="clear" w:color="auto" w:fill="FF6600"/>
          </w:tcPr>
          <w:p w:rsidR="0070596F" w:rsidRPr="00CD127B" w:rsidRDefault="0070596F" w:rsidP="00D81703">
            <w:pPr>
              <w:pStyle w:val="TableParagraph"/>
              <w:jc w:val="center"/>
              <w:rPr>
                <w:b/>
                <w:sz w:val="20"/>
              </w:rPr>
            </w:pPr>
            <w:r>
              <w:rPr>
                <w:b/>
                <w:sz w:val="20"/>
              </w:rPr>
              <w:t>- 17,71</w:t>
            </w:r>
          </w:p>
        </w:tc>
      </w:tr>
      <w:tr w:rsidR="0070596F" w:rsidTr="00D81703">
        <w:trPr>
          <w:trHeight w:val="373"/>
        </w:trPr>
        <w:tc>
          <w:tcPr>
            <w:tcW w:w="566" w:type="dxa"/>
            <w:shd w:val="clear" w:color="auto" w:fill="FFFFFF" w:themeFill="background1"/>
          </w:tcPr>
          <w:p w:rsidR="0070596F" w:rsidRDefault="0070596F" w:rsidP="00D81703">
            <w:pPr>
              <w:pStyle w:val="TableParagraph"/>
              <w:spacing w:before="173"/>
              <w:ind w:left="28"/>
              <w:rPr>
                <w:sz w:val="20"/>
              </w:rPr>
            </w:pPr>
            <w:r>
              <w:rPr>
                <w:sz w:val="20"/>
              </w:rPr>
              <w:t>15.</w:t>
            </w:r>
          </w:p>
        </w:tc>
        <w:tc>
          <w:tcPr>
            <w:tcW w:w="2695" w:type="dxa"/>
            <w:shd w:val="clear" w:color="auto" w:fill="FFFFFF" w:themeFill="background1"/>
          </w:tcPr>
          <w:p w:rsidR="0070596F" w:rsidRDefault="0070596F" w:rsidP="00D81703">
            <w:pPr>
              <w:pStyle w:val="TableParagraph"/>
              <w:spacing w:before="168"/>
              <w:ind w:left="29"/>
              <w:rPr>
                <w:sz w:val="20"/>
              </w:rPr>
            </w:pPr>
            <w:r>
              <w:rPr>
                <w:sz w:val="20"/>
              </w:rPr>
              <w:t>МБОУ</w:t>
            </w:r>
            <w:r>
              <w:rPr>
                <w:spacing w:val="-1"/>
                <w:sz w:val="20"/>
              </w:rPr>
              <w:t xml:space="preserve"> </w:t>
            </w:r>
            <w:r>
              <w:rPr>
                <w:sz w:val="20"/>
              </w:rPr>
              <w:t>«Пальцовская СОШ»</w:t>
            </w:r>
          </w:p>
        </w:tc>
        <w:tc>
          <w:tcPr>
            <w:tcW w:w="1134" w:type="dxa"/>
            <w:shd w:val="clear" w:color="auto" w:fill="FFFFFF" w:themeFill="background1"/>
          </w:tcPr>
          <w:p w:rsidR="0070596F" w:rsidRDefault="0070596F" w:rsidP="00D81703">
            <w:pPr>
              <w:pStyle w:val="TableParagraph"/>
              <w:spacing w:before="173"/>
              <w:ind w:left="20"/>
              <w:jc w:val="center"/>
              <w:rPr>
                <w:sz w:val="20"/>
              </w:rPr>
            </w:pPr>
            <w:r>
              <w:rPr>
                <w:sz w:val="20"/>
              </w:rPr>
              <w:t>3</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8"/>
              <w:ind w:right="185"/>
              <w:jc w:val="center"/>
              <w:rPr>
                <w:sz w:val="20"/>
              </w:rPr>
            </w:pPr>
            <w:r>
              <w:rPr>
                <w:sz w:val="20"/>
              </w:rPr>
              <w:t>33,33</w:t>
            </w:r>
          </w:p>
        </w:tc>
        <w:tc>
          <w:tcPr>
            <w:tcW w:w="848" w:type="dxa"/>
            <w:shd w:val="clear" w:color="auto" w:fill="FFFFFF" w:themeFill="background1"/>
          </w:tcPr>
          <w:p w:rsidR="0070596F" w:rsidRDefault="0070596F" w:rsidP="00D81703">
            <w:pPr>
              <w:pStyle w:val="TableParagraph"/>
              <w:spacing w:before="168"/>
              <w:ind w:left="28"/>
              <w:jc w:val="center"/>
              <w:rPr>
                <w:sz w:val="20"/>
              </w:rPr>
            </w:pPr>
            <w:r>
              <w:rPr>
                <w:sz w:val="20"/>
              </w:rPr>
              <w:t>66,67</w:t>
            </w:r>
          </w:p>
        </w:tc>
        <w:tc>
          <w:tcPr>
            <w:tcW w:w="863" w:type="dxa"/>
            <w:shd w:val="clear" w:color="auto" w:fill="FFFFFF" w:themeFill="background1"/>
          </w:tcPr>
          <w:p w:rsidR="0070596F" w:rsidRDefault="0070596F" w:rsidP="00D81703">
            <w:pPr>
              <w:pStyle w:val="TableParagraph"/>
              <w:spacing w:before="168"/>
              <w:ind w:left="27"/>
              <w:jc w:val="center"/>
              <w:rPr>
                <w:sz w:val="20"/>
              </w:rPr>
            </w:pPr>
            <w:r>
              <w:rPr>
                <w:sz w:val="20"/>
              </w:rPr>
              <w:t>0</w:t>
            </w:r>
          </w:p>
        </w:tc>
        <w:tc>
          <w:tcPr>
            <w:tcW w:w="708" w:type="dxa"/>
            <w:shd w:val="clear" w:color="auto" w:fill="FF6600"/>
          </w:tcPr>
          <w:p w:rsidR="0070596F" w:rsidRDefault="0070596F" w:rsidP="00D81703">
            <w:pPr>
              <w:pStyle w:val="TableParagraph"/>
              <w:spacing w:before="168"/>
              <w:ind w:left="27"/>
              <w:jc w:val="center"/>
              <w:rPr>
                <w:b/>
                <w:sz w:val="20"/>
              </w:rPr>
            </w:pPr>
            <w:r>
              <w:rPr>
                <w:b/>
                <w:sz w:val="20"/>
              </w:rPr>
              <w:t>66,67</w:t>
            </w:r>
          </w:p>
        </w:tc>
        <w:tc>
          <w:tcPr>
            <w:tcW w:w="710" w:type="dxa"/>
            <w:shd w:val="clear" w:color="auto" w:fill="FF6600"/>
          </w:tcPr>
          <w:p w:rsidR="0070596F" w:rsidRDefault="0070596F" w:rsidP="00D81703">
            <w:pPr>
              <w:pStyle w:val="TableParagraph"/>
              <w:spacing w:before="168"/>
              <w:ind w:right="108"/>
              <w:jc w:val="right"/>
              <w:rPr>
                <w:b/>
                <w:sz w:val="20"/>
              </w:rPr>
            </w:pPr>
            <w:r>
              <w:rPr>
                <w:b/>
                <w:sz w:val="20"/>
              </w:rPr>
              <w:t>100</w:t>
            </w:r>
          </w:p>
        </w:tc>
        <w:tc>
          <w:tcPr>
            <w:tcW w:w="850" w:type="dxa"/>
            <w:shd w:val="clear" w:color="auto" w:fill="FF6600"/>
          </w:tcPr>
          <w:p w:rsidR="0070596F" w:rsidRDefault="0070596F" w:rsidP="00D81703">
            <w:pPr>
              <w:pStyle w:val="TableParagraph"/>
              <w:spacing w:before="168"/>
              <w:ind w:right="108"/>
              <w:jc w:val="center"/>
              <w:rPr>
                <w:b/>
                <w:sz w:val="20"/>
              </w:rPr>
            </w:pPr>
            <w:r>
              <w:rPr>
                <w:b/>
                <w:sz w:val="20"/>
              </w:rPr>
              <w:t>75</w:t>
            </w:r>
          </w:p>
        </w:tc>
        <w:tc>
          <w:tcPr>
            <w:tcW w:w="850" w:type="dxa"/>
            <w:shd w:val="clear" w:color="auto" w:fill="FF6600"/>
          </w:tcPr>
          <w:p w:rsidR="0070596F" w:rsidRPr="00CD127B" w:rsidRDefault="0070596F" w:rsidP="00D81703">
            <w:pPr>
              <w:jc w:val="center"/>
              <w:rPr>
                <w:b/>
              </w:rPr>
            </w:pPr>
            <w:r>
              <w:rPr>
                <w:b/>
              </w:rPr>
              <w:t>- 8,33</w:t>
            </w:r>
          </w:p>
        </w:tc>
      </w:tr>
      <w:tr w:rsidR="0070596F" w:rsidTr="00D81703">
        <w:trPr>
          <w:trHeight w:val="392"/>
        </w:trPr>
        <w:tc>
          <w:tcPr>
            <w:tcW w:w="566" w:type="dxa"/>
            <w:shd w:val="clear" w:color="auto" w:fill="FFFFFF" w:themeFill="background1"/>
          </w:tcPr>
          <w:p w:rsidR="0070596F" w:rsidRDefault="0070596F" w:rsidP="00D81703">
            <w:pPr>
              <w:pStyle w:val="TableParagraph"/>
              <w:spacing w:before="173"/>
              <w:ind w:left="28"/>
              <w:rPr>
                <w:sz w:val="20"/>
              </w:rPr>
            </w:pPr>
            <w:r>
              <w:rPr>
                <w:sz w:val="20"/>
              </w:rPr>
              <w:t>16.</w:t>
            </w:r>
          </w:p>
        </w:tc>
        <w:tc>
          <w:tcPr>
            <w:tcW w:w="2695" w:type="dxa"/>
            <w:shd w:val="clear" w:color="auto" w:fill="FFFFFF" w:themeFill="background1"/>
          </w:tcPr>
          <w:p w:rsidR="0070596F" w:rsidRDefault="0070596F" w:rsidP="00D81703">
            <w:pPr>
              <w:pStyle w:val="TableParagraph"/>
              <w:spacing w:before="168"/>
              <w:ind w:left="29"/>
              <w:rPr>
                <w:sz w:val="20"/>
              </w:rPr>
            </w:pPr>
            <w:r>
              <w:rPr>
                <w:sz w:val="20"/>
              </w:rPr>
              <w:t>МБОУ</w:t>
            </w:r>
            <w:r>
              <w:rPr>
                <w:spacing w:val="-2"/>
                <w:sz w:val="20"/>
              </w:rPr>
              <w:t xml:space="preserve"> </w:t>
            </w:r>
            <w:r>
              <w:rPr>
                <w:sz w:val="20"/>
              </w:rPr>
              <w:t>«Лицей №1 Брянского района»</w:t>
            </w:r>
          </w:p>
        </w:tc>
        <w:tc>
          <w:tcPr>
            <w:tcW w:w="1134" w:type="dxa"/>
            <w:shd w:val="clear" w:color="auto" w:fill="FFFFFF" w:themeFill="background1"/>
          </w:tcPr>
          <w:p w:rsidR="0070596F" w:rsidRDefault="0070596F" w:rsidP="00D81703">
            <w:pPr>
              <w:pStyle w:val="TableParagraph"/>
              <w:spacing w:before="173"/>
              <w:ind w:left="204" w:right="179"/>
              <w:jc w:val="center"/>
              <w:rPr>
                <w:sz w:val="20"/>
              </w:rPr>
            </w:pPr>
            <w:r>
              <w:rPr>
                <w:sz w:val="20"/>
              </w:rPr>
              <w:t>105</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8"/>
              <w:ind w:right="156"/>
              <w:jc w:val="center"/>
              <w:rPr>
                <w:sz w:val="20"/>
              </w:rPr>
            </w:pPr>
            <w:r>
              <w:rPr>
                <w:sz w:val="20"/>
              </w:rPr>
              <w:t>0</w:t>
            </w:r>
          </w:p>
        </w:tc>
        <w:tc>
          <w:tcPr>
            <w:tcW w:w="848" w:type="dxa"/>
            <w:shd w:val="clear" w:color="auto" w:fill="FFFFFF" w:themeFill="background1"/>
          </w:tcPr>
          <w:p w:rsidR="0070596F" w:rsidRDefault="0070596F" w:rsidP="00D81703">
            <w:pPr>
              <w:pStyle w:val="TableParagraph"/>
              <w:spacing w:before="168"/>
              <w:ind w:left="150" w:right="127"/>
              <w:jc w:val="center"/>
              <w:rPr>
                <w:sz w:val="20"/>
              </w:rPr>
            </w:pPr>
            <w:r>
              <w:rPr>
                <w:sz w:val="20"/>
              </w:rPr>
              <w:t>0</w:t>
            </w:r>
          </w:p>
        </w:tc>
        <w:tc>
          <w:tcPr>
            <w:tcW w:w="863" w:type="dxa"/>
            <w:shd w:val="clear" w:color="auto" w:fill="FFFFFF" w:themeFill="background1"/>
          </w:tcPr>
          <w:p w:rsidR="0070596F" w:rsidRDefault="0070596F" w:rsidP="00D81703">
            <w:pPr>
              <w:pStyle w:val="TableParagraph"/>
              <w:spacing w:before="168"/>
              <w:ind w:right="138"/>
              <w:jc w:val="center"/>
              <w:rPr>
                <w:sz w:val="20"/>
              </w:rPr>
            </w:pPr>
            <w:r>
              <w:rPr>
                <w:sz w:val="20"/>
              </w:rPr>
              <w:t>0</w:t>
            </w:r>
          </w:p>
        </w:tc>
        <w:tc>
          <w:tcPr>
            <w:tcW w:w="708" w:type="dxa"/>
            <w:shd w:val="clear" w:color="auto" w:fill="FFFFFF" w:themeFill="background1"/>
          </w:tcPr>
          <w:p w:rsidR="0070596F" w:rsidRDefault="0070596F" w:rsidP="00D81703">
            <w:pPr>
              <w:pStyle w:val="TableParagraph"/>
              <w:spacing w:before="168"/>
              <w:ind w:left="106" w:right="75"/>
              <w:jc w:val="center"/>
              <w:rPr>
                <w:b/>
                <w:sz w:val="20"/>
              </w:rPr>
            </w:pPr>
            <w:r>
              <w:rPr>
                <w:b/>
                <w:sz w:val="20"/>
              </w:rPr>
              <w:t>-</w:t>
            </w:r>
          </w:p>
        </w:tc>
        <w:tc>
          <w:tcPr>
            <w:tcW w:w="710" w:type="dxa"/>
            <w:shd w:val="clear" w:color="auto" w:fill="FFFFFF" w:themeFill="background1"/>
          </w:tcPr>
          <w:p w:rsidR="0070596F" w:rsidRDefault="0070596F" w:rsidP="00D81703">
            <w:pPr>
              <w:pStyle w:val="TableParagraph"/>
              <w:spacing w:before="168"/>
              <w:ind w:right="108"/>
              <w:jc w:val="right"/>
              <w:rPr>
                <w:b/>
                <w:sz w:val="20"/>
              </w:rPr>
            </w:pPr>
            <w:r>
              <w:rPr>
                <w:b/>
                <w:sz w:val="20"/>
              </w:rPr>
              <w:t>-</w:t>
            </w:r>
          </w:p>
        </w:tc>
        <w:tc>
          <w:tcPr>
            <w:tcW w:w="850" w:type="dxa"/>
            <w:shd w:val="clear" w:color="auto" w:fill="FFFFFF" w:themeFill="background1"/>
          </w:tcPr>
          <w:p w:rsidR="0070596F" w:rsidRDefault="0070596F" w:rsidP="00D81703">
            <w:pPr>
              <w:pStyle w:val="TableParagraph"/>
              <w:spacing w:before="168"/>
              <w:ind w:right="108"/>
              <w:jc w:val="center"/>
              <w:rPr>
                <w:b/>
                <w:sz w:val="20"/>
              </w:rPr>
            </w:pPr>
            <w:r>
              <w:rPr>
                <w:b/>
                <w:sz w:val="20"/>
              </w:rPr>
              <w:t>67</w:t>
            </w:r>
          </w:p>
        </w:tc>
        <w:tc>
          <w:tcPr>
            <w:tcW w:w="850" w:type="dxa"/>
            <w:shd w:val="clear" w:color="auto" w:fill="FFFFFF" w:themeFill="background1"/>
          </w:tcPr>
          <w:p w:rsidR="0070596F" w:rsidRPr="00EB3591" w:rsidRDefault="0070596F" w:rsidP="00D81703">
            <w:pPr>
              <w:jc w:val="center"/>
              <w:rPr>
                <w:b/>
              </w:rPr>
            </w:pPr>
            <w:r w:rsidRPr="00EB3591">
              <w:rPr>
                <w:b/>
              </w:rPr>
              <w:t>-</w:t>
            </w:r>
          </w:p>
        </w:tc>
      </w:tr>
      <w:tr w:rsidR="0070596F" w:rsidTr="00D81703">
        <w:trPr>
          <w:trHeight w:val="556"/>
        </w:trPr>
        <w:tc>
          <w:tcPr>
            <w:tcW w:w="566" w:type="dxa"/>
            <w:shd w:val="clear" w:color="auto" w:fill="FFFFFF" w:themeFill="background1"/>
          </w:tcPr>
          <w:p w:rsidR="0070596F" w:rsidRDefault="0070596F" w:rsidP="00D81703">
            <w:pPr>
              <w:pStyle w:val="TableParagraph"/>
              <w:spacing w:before="168"/>
              <w:ind w:left="28"/>
              <w:rPr>
                <w:sz w:val="20"/>
              </w:rPr>
            </w:pPr>
            <w:r>
              <w:rPr>
                <w:sz w:val="20"/>
              </w:rPr>
              <w:t>17.</w:t>
            </w:r>
          </w:p>
        </w:tc>
        <w:tc>
          <w:tcPr>
            <w:tcW w:w="2695" w:type="dxa"/>
            <w:shd w:val="clear" w:color="auto" w:fill="FFFFFF" w:themeFill="background1"/>
          </w:tcPr>
          <w:p w:rsidR="0070596F" w:rsidRPr="00C66E55" w:rsidRDefault="0070596F" w:rsidP="00D81703">
            <w:pPr>
              <w:pStyle w:val="TableParagraph"/>
              <w:spacing w:before="163"/>
              <w:ind w:left="29"/>
              <w:rPr>
                <w:sz w:val="20"/>
                <w:lang w:val="ru-RU"/>
              </w:rPr>
            </w:pPr>
            <w:r w:rsidRPr="00C66E55">
              <w:rPr>
                <w:sz w:val="20"/>
                <w:lang w:val="ru-RU"/>
              </w:rPr>
              <w:t>МБОУ «Нетьинская СОШ имени Юрия Лёвкина»</w:t>
            </w:r>
          </w:p>
        </w:tc>
        <w:tc>
          <w:tcPr>
            <w:tcW w:w="1134" w:type="dxa"/>
            <w:shd w:val="clear" w:color="auto" w:fill="FFFFFF" w:themeFill="background1"/>
          </w:tcPr>
          <w:p w:rsidR="0070596F" w:rsidRDefault="0070596F" w:rsidP="00D81703">
            <w:pPr>
              <w:pStyle w:val="TableParagraph"/>
              <w:spacing w:before="168"/>
              <w:ind w:left="20"/>
              <w:jc w:val="center"/>
              <w:rPr>
                <w:sz w:val="20"/>
              </w:rPr>
            </w:pPr>
            <w:r>
              <w:rPr>
                <w:sz w:val="20"/>
              </w:rPr>
              <w:t>26</w:t>
            </w:r>
          </w:p>
        </w:tc>
        <w:tc>
          <w:tcPr>
            <w:tcW w:w="838" w:type="dxa"/>
            <w:shd w:val="clear" w:color="auto" w:fill="FFFFFF" w:themeFill="background1"/>
          </w:tcPr>
          <w:p w:rsidR="0070596F" w:rsidRDefault="0070596F" w:rsidP="00D81703">
            <w:pPr>
              <w:pStyle w:val="TableParagraph"/>
              <w:spacing w:before="163"/>
              <w:ind w:left="25"/>
              <w:jc w:val="center"/>
              <w:rPr>
                <w:sz w:val="20"/>
              </w:rPr>
            </w:pPr>
            <w:r>
              <w:rPr>
                <w:sz w:val="20"/>
              </w:rPr>
              <w:t>11,54</w:t>
            </w:r>
          </w:p>
        </w:tc>
        <w:tc>
          <w:tcPr>
            <w:tcW w:w="711" w:type="dxa"/>
            <w:shd w:val="clear" w:color="auto" w:fill="FFFFFF" w:themeFill="background1"/>
          </w:tcPr>
          <w:p w:rsidR="0070596F" w:rsidRDefault="0070596F" w:rsidP="00D81703">
            <w:pPr>
              <w:pStyle w:val="TableParagraph"/>
              <w:spacing w:before="163"/>
              <w:ind w:left="24"/>
              <w:jc w:val="center"/>
              <w:rPr>
                <w:sz w:val="20"/>
              </w:rPr>
            </w:pPr>
            <w:r>
              <w:rPr>
                <w:sz w:val="20"/>
              </w:rPr>
              <w:t>38,46</w:t>
            </w:r>
          </w:p>
        </w:tc>
        <w:tc>
          <w:tcPr>
            <w:tcW w:w="848" w:type="dxa"/>
            <w:shd w:val="clear" w:color="auto" w:fill="FFFFFF" w:themeFill="background1"/>
          </w:tcPr>
          <w:p w:rsidR="0070596F" w:rsidRDefault="0070596F" w:rsidP="00D81703">
            <w:pPr>
              <w:pStyle w:val="TableParagraph"/>
              <w:spacing w:before="163"/>
              <w:ind w:left="155" w:right="127"/>
              <w:jc w:val="center"/>
              <w:rPr>
                <w:sz w:val="20"/>
              </w:rPr>
            </w:pPr>
            <w:r>
              <w:rPr>
                <w:sz w:val="20"/>
              </w:rPr>
              <w:t>34,62</w:t>
            </w:r>
          </w:p>
        </w:tc>
        <w:tc>
          <w:tcPr>
            <w:tcW w:w="863" w:type="dxa"/>
            <w:shd w:val="clear" w:color="auto" w:fill="FFFFFF" w:themeFill="background1"/>
          </w:tcPr>
          <w:p w:rsidR="0070596F" w:rsidRDefault="0070596F" w:rsidP="00D81703">
            <w:pPr>
              <w:pStyle w:val="TableParagraph"/>
              <w:spacing w:before="163"/>
              <w:ind w:left="27"/>
              <w:jc w:val="center"/>
              <w:rPr>
                <w:sz w:val="20"/>
              </w:rPr>
            </w:pPr>
            <w:r>
              <w:rPr>
                <w:sz w:val="20"/>
              </w:rPr>
              <w:t>15,38</w:t>
            </w:r>
          </w:p>
        </w:tc>
        <w:tc>
          <w:tcPr>
            <w:tcW w:w="708" w:type="dxa"/>
            <w:shd w:val="clear" w:color="auto" w:fill="FF99FF"/>
          </w:tcPr>
          <w:p w:rsidR="0070596F" w:rsidRDefault="0070596F" w:rsidP="00D81703">
            <w:pPr>
              <w:pStyle w:val="TableParagraph"/>
              <w:spacing w:before="163"/>
              <w:ind w:left="106" w:right="79"/>
              <w:jc w:val="center"/>
              <w:rPr>
                <w:b/>
                <w:sz w:val="20"/>
              </w:rPr>
            </w:pPr>
            <w:r>
              <w:rPr>
                <w:b/>
                <w:sz w:val="20"/>
              </w:rPr>
              <w:t>50</w:t>
            </w:r>
          </w:p>
        </w:tc>
        <w:tc>
          <w:tcPr>
            <w:tcW w:w="710" w:type="dxa"/>
            <w:shd w:val="clear" w:color="auto" w:fill="FF99FF"/>
          </w:tcPr>
          <w:p w:rsidR="0070596F" w:rsidRDefault="0070596F" w:rsidP="00D81703">
            <w:pPr>
              <w:pStyle w:val="TableParagraph"/>
              <w:spacing w:before="163"/>
              <w:ind w:right="108"/>
              <w:jc w:val="right"/>
              <w:rPr>
                <w:b/>
                <w:sz w:val="20"/>
              </w:rPr>
            </w:pPr>
            <w:r>
              <w:rPr>
                <w:b/>
                <w:sz w:val="20"/>
              </w:rPr>
              <w:t>88,46</w:t>
            </w:r>
          </w:p>
        </w:tc>
        <w:tc>
          <w:tcPr>
            <w:tcW w:w="850" w:type="dxa"/>
            <w:shd w:val="clear" w:color="auto" w:fill="FF99FF"/>
          </w:tcPr>
          <w:p w:rsidR="0070596F" w:rsidRDefault="0070596F" w:rsidP="00D81703">
            <w:pPr>
              <w:pStyle w:val="TableParagraph"/>
              <w:spacing w:before="163"/>
              <w:ind w:right="108"/>
              <w:jc w:val="center"/>
              <w:rPr>
                <w:b/>
                <w:sz w:val="20"/>
              </w:rPr>
            </w:pPr>
            <w:r>
              <w:rPr>
                <w:b/>
                <w:sz w:val="20"/>
              </w:rPr>
              <w:t>55</w:t>
            </w:r>
          </w:p>
        </w:tc>
        <w:tc>
          <w:tcPr>
            <w:tcW w:w="850" w:type="dxa"/>
            <w:shd w:val="clear" w:color="auto" w:fill="FF99FF"/>
          </w:tcPr>
          <w:p w:rsidR="0070596F" w:rsidRPr="00EB3591" w:rsidRDefault="0070596F" w:rsidP="00D81703">
            <w:pPr>
              <w:jc w:val="center"/>
              <w:rPr>
                <w:b/>
              </w:rPr>
            </w:pPr>
          </w:p>
          <w:p w:rsidR="0070596F" w:rsidRPr="00EB3591" w:rsidRDefault="0070596F" w:rsidP="00D81703">
            <w:pPr>
              <w:rPr>
                <w:b/>
              </w:rPr>
            </w:pPr>
            <w:r>
              <w:rPr>
                <w:b/>
              </w:rPr>
              <w:t xml:space="preserve">   -</w:t>
            </w:r>
            <w:r w:rsidRPr="00EB3591">
              <w:rPr>
                <w:b/>
              </w:rPr>
              <w:t xml:space="preserve"> 5</w:t>
            </w:r>
          </w:p>
        </w:tc>
      </w:tr>
      <w:tr w:rsidR="0070596F" w:rsidTr="00D81703">
        <w:trPr>
          <w:trHeight w:val="337"/>
        </w:trPr>
        <w:tc>
          <w:tcPr>
            <w:tcW w:w="566" w:type="dxa"/>
            <w:shd w:val="clear" w:color="auto" w:fill="FFFFFF" w:themeFill="background1"/>
          </w:tcPr>
          <w:p w:rsidR="0070596F" w:rsidRDefault="0070596F" w:rsidP="00D81703">
            <w:pPr>
              <w:pStyle w:val="TableParagraph"/>
              <w:spacing w:before="168"/>
              <w:ind w:left="28"/>
              <w:rPr>
                <w:sz w:val="20"/>
              </w:rPr>
            </w:pPr>
            <w:r>
              <w:rPr>
                <w:sz w:val="20"/>
              </w:rPr>
              <w:t>18.</w:t>
            </w:r>
          </w:p>
        </w:tc>
        <w:tc>
          <w:tcPr>
            <w:tcW w:w="2695"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«Молотинская СОШ»</w:t>
            </w:r>
          </w:p>
        </w:tc>
        <w:tc>
          <w:tcPr>
            <w:tcW w:w="1134" w:type="dxa"/>
            <w:shd w:val="clear" w:color="auto" w:fill="FFFFFF" w:themeFill="background1"/>
          </w:tcPr>
          <w:p w:rsidR="0070596F" w:rsidRDefault="0070596F" w:rsidP="00D81703">
            <w:pPr>
              <w:pStyle w:val="TableParagraph"/>
              <w:spacing w:before="168"/>
              <w:ind w:left="20"/>
              <w:jc w:val="center"/>
              <w:rPr>
                <w:sz w:val="20"/>
              </w:rPr>
            </w:pPr>
            <w:r>
              <w:rPr>
                <w:sz w:val="20"/>
              </w:rPr>
              <w:t>6</w:t>
            </w:r>
          </w:p>
        </w:tc>
        <w:tc>
          <w:tcPr>
            <w:tcW w:w="838" w:type="dxa"/>
            <w:shd w:val="clear" w:color="auto" w:fill="FFFFFF" w:themeFill="background1"/>
          </w:tcPr>
          <w:p w:rsidR="0070596F" w:rsidRDefault="0070596F" w:rsidP="00D81703">
            <w:pPr>
              <w:pStyle w:val="TableParagraph"/>
              <w:spacing w:before="16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3"/>
              <w:ind w:right="185"/>
              <w:jc w:val="center"/>
              <w:rPr>
                <w:sz w:val="20"/>
              </w:rPr>
            </w:pPr>
            <w:r>
              <w:rPr>
                <w:sz w:val="20"/>
              </w:rPr>
              <w:t>50</w:t>
            </w:r>
          </w:p>
        </w:tc>
        <w:tc>
          <w:tcPr>
            <w:tcW w:w="848" w:type="dxa"/>
            <w:shd w:val="clear" w:color="auto" w:fill="FFFFFF" w:themeFill="background1"/>
          </w:tcPr>
          <w:p w:rsidR="0070596F" w:rsidRDefault="0070596F" w:rsidP="00D81703">
            <w:pPr>
              <w:pStyle w:val="TableParagraph"/>
              <w:spacing w:before="163"/>
              <w:ind w:left="28"/>
              <w:jc w:val="center"/>
              <w:rPr>
                <w:sz w:val="20"/>
              </w:rPr>
            </w:pPr>
            <w:r>
              <w:rPr>
                <w:sz w:val="20"/>
              </w:rPr>
              <w:t>50</w:t>
            </w:r>
          </w:p>
        </w:tc>
        <w:tc>
          <w:tcPr>
            <w:tcW w:w="863" w:type="dxa"/>
            <w:shd w:val="clear" w:color="auto" w:fill="FFFFFF" w:themeFill="background1"/>
          </w:tcPr>
          <w:p w:rsidR="0070596F" w:rsidRDefault="0070596F" w:rsidP="00D81703">
            <w:pPr>
              <w:pStyle w:val="TableParagraph"/>
              <w:spacing w:before="163"/>
              <w:ind w:left="27"/>
              <w:jc w:val="center"/>
              <w:rPr>
                <w:sz w:val="20"/>
              </w:rPr>
            </w:pPr>
            <w:r>
              <w:rPr>
                <w:sz w:val="20"/>
              </w:rPr>
              <w:t>0</w:t>
            </w:r>
          </w:p>
        </w:tc>
        <w:tc>
          <w:tcPr>
            <w:tcW w:w="708" w:type="dxa"/>
            <w:shd w:val="clear" w:color="auto" w:fill="FF6600"/>
          </w:tcPr>
          <w:p w:rsidR="0070596F" w:rsidRDefault="0070596F" w:rsidP="00D81703">
            <w:pPr>
              <w:pStyle w:val="TableParagraph"/>
              <w:spacing w:before="163"/>
              <w:ind w:left="27"/>
              <w:jc w:val="center"/>
              <w:rPr>
                <w:b/>
                <w:sz w:val="20"/>
              </w:rPr>
            </w:pPr>
            <w:r>
              <w:rPr>
                <w:b/>
                <w:sz w:val="20"/>
              </w:rPr>
              <w:t>50</w:t>
            </w:r>
          </w:p>
        </w:tc>
        <w:tc>
          <w:tcPr>
            <w:tcW w:w="710" w:type="dxa"/>
            <w:shd w:val="clear" w:color="auto" w:fill="FF6600"/>
          </w:tcPr>
          <w:p w:rsidR="0070596F" w:rsidRDefault="0070596F" w:rsidP="00D81703">
            <w:pPr>
              <w:pStyle w:val="TableParagraph"/>
              <w:spacing w:before="163"/>
              <w:ind w:right="108"/>
              <w:jc w:val="right"/>
              <w:rPr>
                <w:b/>
                <w:sz w:val="20"/>
              </w:rPr>
            </w:pPr>
            <w:r>
              <w:rPr>
                <w:b/>
                <w:sz w:val="20"/>
              </w:rPr>
              <w:t>100</w:t>
            </w:r>
          </w:p>
        </w:tc>
        <w:tc>
          <w:tcPr>
            <w:tcW w:w="850" w:type="dxa"/>
            <w:shd w:val="clear" w:color="auto" w:fill="FF6600"/>
          </w:tcPr>
          <w:p w:rsidR="0070596F" w:rsidRDefault="0070596F" w:rsidP="00D81703">
            <w:pPr>
              <w:pStyle w:val="TableParagraph"/>
              <w:spacing w:before="163"/>
              <w:ind w:right="108"/>
              <w:jc w:val="center"/>
              <w:rPr>
                <w:b/>
                <w:sz w:val="20"/>
              </w:rPr>
            </w:pPr>
            <w:r>
              <w:rPr>
                <w:b/>
                <w:sz w:val="20"/>
              </w:rPr>
              <w:t>75</w:t>
            </w:r>
          </w:p>
        </w:tc>
        <w:tc>
          <w:tcPr>
            <w:tcW w:w="850" w:type="dxa"/>
            <w:shd w:val="clear" w:color="auto" w:fill="FF6600"/>
          </w:tcPr>
          <w:p w:rsidR="0070596F" w:rsidRPr="00EB3591" w:rsidRDefault="0070596F" w:rsidP="00D81703">
            <w:pPr>
              <w:jc w:val="center"/>
              <w:rPr>
                <w:b/>
              </w:rPr>
            </w:pPr>
            <w:r>
              <w:rPr>
                <w:b/>
              </w:rPr>
              <w:t xml:space="preserve">- </w:t>
            </w:r>
            <w:r w:rsidRPr="00EB3591">
              <w:rPr>
                <w:b/>
              </w:rPr>
              <w:t>25</w:t>
            </w:r>
          </w:p>
        </w:tc>
      </w:tr>
      <w:tr w:rsidR="0070596F" w:rsidTr="00D81703">
        <w:trPr>
          <w:trHeight w:val="357"/>
        </w:trPr>
        <w:tc>
          <w:tcPr>
            <w:tcW w:w="566" w:type="dxa"/>
            <w:shd w:val="clear" w:color="auto" w:fill="9BBB59" w:themeFill="accent3"/>
          </w:tcPr>
          <w:p w:rsidR="0070596F" w:rsidRDefault="0070596F" w:rsidP="00D81703">
            <w:pPr>
              <w:pStyle w:val="TableParagraph"/>
              <w:spacing w:before="168"/>
              <w:ind w:left="28"/>
              <w:rPr>
                <w:sz w:val="20"/>
              </w:rPr>
            </w:pPr>
            <w:r>
              <w:rPr>
                <w:sz w:val="20"/>
              </w:rPr>
              <w:t>19.</w:t>
            </w:r>
          </w:p>
        </w:tc>
        <w:tc>
          <w:tcPr>
            <w:tcW w:w="2695" w:type="dxa"/>
            <w:shd w:val="clear" w:color="auto" w:fill="9BBB59" w:themeFill="accent3"/>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«Свенская  СОШ»</w:t>
            </w:r>
          </w:p>
        </w:tc>
        <w:tc>
          <w:tcPr>
            <w:tcW w:w="1134" w:type="dxa"/>
            <w:shd w:val="clear" w:color="auto" w:fill="9BBB59" w:themeFill="accent3"/>
          </w:tcPr>
          <w:p w:rsidR="0070596F" w:rsidRDefault="0070596F" w:rsidP="00D81703">
            <w:pPr>
              <w:pStyle w:val="TableParagraph"/>
              <w:spacing w:before="168"/>
              <w:ind w:left="20"/>
              <w:jc w:val="center"/>
              <w:rPr>
                <w:sz w:val="20"/>
              </w:rPr>
            </w:pPr>
            <w:r>
              <w:rPr>
                <w:sz w:val="20"/>
              </w:rPr>
              <w:t>26</w:t>
            </w:r>
          </w:p>
        </w:tc>
        <w:tc>
          <w:tcPr>
            <w:tcW w:w="838" w:type="dxa"/>
            <w:shd w:val="clear" w:color="auto" w:fill="9BBB59" w:themeFill="accent3"/>
          </w:tcPr>
          <w:p w:rsidR="0070596F" w:rsidRDefault="0070596F" w:rsidP="00D81703">
            <w:pPr>
              <w:pStyle w:val="TableParagraph"/>
              <w:spacing w:before="163"/>
              <w:ind w:left="25"/>
              <w:jc w:val="center"/>
              <w:rPr>
                <w:sz w:val="20"/>
              </w:rPr>
            </w:pPr>
            <w:r>
              <w:rPr>
                <w:sz w:val="20"/>
              </w:rPr>
              <w:t>3,85</w:t>
            </w:r>
          </w:p>
        </w:tc>
        <w:tc>
          <w:tcPr>
            <w:tcW w:w="711" w:type="dxa"/>
            <w:shd w:val="clear" w:color="auto" w:fill="9BBB59" w:themeFill="accent3"/>
          </w:tcPr>
          <w:p w:rsidR="0070596F" w:rsidRDefault="0070596F" w:rsidP="00D81703">
            <w:pPr>
              <w:pStyle w:val="TableParagraph"/>
              <w:spacing w:before="163"/>
              <w:ind w:right="156"/>
              <w:jc w:val="center"/>
              <w:rPr>
                <w:sz w:val="20"/>
              </w:rPr>
            </w:pPr>
            <w:r>
              <w:rPr>
                <w:sz w:val="20"/>
              </w:rPr>
              <w:t>30,77</w:t>
            </w:r>
          </w:p>
        </w:tc>
        <w:tc>
          <w:tcPr>
            <w:tcW w:w="848" w:type="dxa"/>
            <w:shd w:val="clear" w:color="auto" w:fill="9BBB59" w:themeFill="accent3"/>
          </w:tcPr>
          <w:p w:rsidR="0070596F" w:rsidRDefault="0070596F" w:rsidP="00D81703">
            <w:pPr>
              <w:pStyle w:val="TableParagraph"/>
              <w:spacing w:before="163"/>
              <w:ind w:left="150" w:right="127"/>
              <w:jc w:val="center"/>
              <w:rPr>
                <w:sz w:val="20"/>
              </w:rPr>
            </w:pPr>
            <w:r>
              <w:rPr>
                <w:sz w:val="20"/>
              </w:rPr>
              <w:t>46,15</w:t>
            </w:r>
          </w:p>
        </w:tc>
        <w:tc>
          <w:tcPr>
            <w:tcW w:w="863" w:type="dxa"/>
            <w:shd w:val="clear" w:color="auto" w:fill="9BBB59" w:themeFill="accent3"/>
          </w:tcPr>
          <w:p w:rsidR="0070596F" w:rsidRDefault="0070596F" w:rsidP="00D81703">
            <w:pPr>
              <w:pStyle w:val="TableParagraph"/>
              <w:spacing w:before="163"/>
              <w:ind w:right="138"/>
              <w:jc w:val="center"/>
              <w:rPr>
                <w:sz w:val="20"/>
              </w:rPr>
            </w:pPr>
            <w:r>
              <w:rPr>
                <w:sz w:val="20"/>
              </w:rPr>
              <w:t>19,23</w:t>
            </w:r>
          </w:p>
        </w:tc>
        <w:tc>
          <w:tcPr>
            <w:tcW w:w="708" w:type="dxa"/>
            <w:shd w:val="clear" w:color="auto" w:fill="9BBB59" w:themeFill="accent3"/>
          </w:tcPr>
          <w:p w:rsidR="0070596F" w:rsidRDefault="0070596F" w:rsidP="00D81703">
            <w:pPr>
              <w:pStyle w:val="TableParagraph"/>
              <w:spacing w:before="163"/>
              <w:ind w:left="106" w:right="75"/>
              <w:jc w:val="center"/>
              <w:rPr>
                <w:b/>
                <w:sz w:val="20"/>
              </w:rPr>
            </w:pPr>
            <w:r>
              <w:rPr>
                <w:b/>
                <w:sz w:val="20"/>
              </w:rPr>
              <w:t>65,38</w:t>
            </w:r>
          </w:p>
        </w:tc>
        <w:tc>
          <w:tcPr>
            <w:tcW w:w="710" w:type="dxa"/>
            <w:shd w:val="clear" w:color="auto" w:fill="9BBB59" w:themeFill="accent3"/>
          </w:tcPr>
          <w:p w:rsidR="0070596F" w:rsidRDefault="0070596F" w:rsidP="00D81703">
            <w:pPr>
              <w:pStyle w:val="TableParagraph"/>
              <w:spacing w:before="163"/>
              <w:ind w:right="108"/>
              <w:jc w:val="right"/>
              <w:rPr>
                <w:b/>
                <w:sz w:val="20"/>
              </w:rPr>
            </w:pPr>
            <w:r>
              <w:rPr>
                <w:b/>
                <w:sz w:val="20"/>
              </w:rPr>
              <w:t>96,15</w:t>
            </w:r>
          </w:p>
        </w:tc>
        <w:tc>
          <w:tcPr>
            <w:tcW w:w="850" w:type="dxa"/>
            <w:shd w:val="clear" w:color="auto" w:fill="9BBB59" w:themeFill="accent3"/>
          </w:tcPr>
          <w:p w:rsidR="0070596F" w:rsidRDefault="0070596F" w:rsidP="00D81703">
            <w:pPr>
              <w:pStyle w:val="TableParagraph"/>
              <w:spacing w:before="163"/>
              <w:ind w:right="108"/>
              <w:jc w:val="center"/>
              <w:rPr>
                <w:b/>
                <w:sz w:val="20"/>
              </w:rPr>
            </w:pPr>
            <w:r>
              <w:rPr>
                <w:b/>
                <w:sz w:val="20"/>
              </w:rPr>
              <w:t>65</w:t>
            </w:r>
          </w:p>
        </w:tc>
        <w:tc>
          <w:tcPr>
            <w:tcW w:w="850" w:type="dxa"/>
            <w:shd w:val="clear" w:color="auto" w:fill="9BBB59" w:themeFill="accent3"/>
          </w:tcPr>
          <w:p w:rsidR="0070596F" w:rsidRPr="00EB3591" w:rsidRDefault="0070596F" w:rsidP="00D81703">
            <w:pPr>
              <w:jc w:val="center"/>
              <w:rPr>
                <w:b/>
              </w:rPr>
            </w:pPr>
            <w:r>
              <w:rPr>
                <w:b/>
              </w:rPr>
              <w:t>Совп.</w:t>
            </w:r>
          </w:p>
        </w:tc>
      </w:tr>
      <w:tr w:rsidR="0070596F" w:rsidTr="00D81703">
        <w:trPr>
          <w:trHeight w:val="377"/>
        </w:trPr>
        <w:tc>
          <w:tcPr>
            <w:tcW w:w="566" w:type="dxa"/>
            <w:shd w:val="clear" w:color="auto" w:fill="FFFFFF" w:themeFill="background1"/>
          </w:tcPr>
          <w:p w:rsidR="0070596F" w:rsidRDefault="0070596F" w:rsidP="00D81703">
            <w:pPr>
              <w:pStyle w:val="TableParagraph"/>
              <w:spacing w:before="173"/>
              <w:ind w:left="28"/>
              <w:rPr>
                <w:sz w:val="20"/>
              </w:rPr>
            </w:pPr>
            <w:r>
              <w:rPr>
                <w:sz w:val="20"/>
              </w:rPr>
              <w:t>20.</w:t>
            </w:r>
          </w:p>
        </w:tc>
        <w:tc>
          <w:tcPr>
            <w:tcW w:w="2695"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«Колтовская</w:t>
            </w:r>
            <w:r>
              <w:rPr>
                <w:spacing w:val="-2"/>
                <w:sz w:val="20"/>
              </w:rPr>
              <w:t xml:space="preserve"> </w:t>
            </w:r>
            <w:r>
              <w:rPr>
                <w:sz w:val="20"/>
              </w:rPr>
              <w:t>ООШ»</w:t>
            </w:r>
          </w:p>
        </w:tc>
        <w:tc>
          <w:tcPr>
            <w:tcW w:w="1134" w:type="dxa"/>
            <w:shd w:val="clear" w:color="auto" w:fill="FFFFFF" w:themeFill="background1"/>
          </w:tcPr>
          <w:p w:rsidR="0070596F" w:rsidRDefault="0070596F" w:rsidP="00D81703">
            <w:pPr>
              <w:pStyle w:val="TableParagraph"/>
              <w:spacing w:before="168"/>
              <w:ind w:left="204" w:right="179"/>
              <w:jc w:val="center"/>
              <w:rPr>
                <w:sz w:val="20"/>
              </w:rPr>
            </w:pPr>
            <w:r>
              <w:rPr>
                <w:sz w:val="20"/>
              </w:rPr>
              <w:t>5</w:t>
            </w:r>
          </w:p>
        </w:tc>
        <w:tc>
          <w:tcPr>
            <w:tcW w:w="838" w:type="dxa"/>
            <w:shd w:val="clear" w:color="auto" w:fill="FFFFFF" w:themeFill="background1"/>
          </w:tcPr>
          <w:p w:rsidR="0070596F" w:rsidRDefault="0070596F" w:rsidP="00D81703">
            <w:pPr>
              <w:pStyle w:val="TableParagraph"/>
              <w:spacing w:before="16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3"/>
              <w:ind w:right="156"/>
              <w:jc w:val="center"/>
              <w:rPr>
                <w:sz w:val="20"/>
              </w:rPr>
            </w:pPr>
            <w:r>
              <w:rPr>
                <w:sz w:val="20"/>
              </w:rPr>
              <w:t>60</w:t>
            </w:r>
          </w:p>
        </w:tc>
        <w:tc>
          <w:tcPr>
            <w:tcW w:w="848" w:type="dxa"/>
            <w:shd w:val="clear" w:color="auto" w:fill="FFFFFF" w:themeFill="background1"/>
          </w:tcPr>
          <w:p w:rsidR="0070596F" w:rsidRDefault="0070596F" w:rsidP="00D81703">
            <w:pPr>
              <w:pStyle w:val="TableParagraph"/>
              <w:spacing w:before="163"/>
              <w:ind w:left="159" w:right="127"/>
              <w:jc w:val="center"/>
              <w:rPr>
                <w:sz w:val="20"/>
              </w:rPr>
            </w:pPr>
            <w:r>
              <w:rPr>
                <w:sz w:val="20"/>
              </w:rPr>
              <w:t>40</w:t>
            </w:r>
          </w:p>
        </w:tc>
        <w:tc>
          <w:tcPr>
            <w:tcW w:w="863" w:type="dxa"/>
            <w:shd w:val="clear" w:color="auto" w:fill="FFFFFF" w:themeFill="background1"/>
          </w:tcPr>
          <w:p w:rsidR="0070596F" w:rsidRDefault="0070596F" w:rsidP="00D81703">
            <w:pPr>
              <w:pStyle w:val="TableParagraph"/>
              <w:spacing w:before="163"/>
              <w:ind w:left="27"/>
              <w:jc w:val="center"/>
              <w:rPr>
                <w:sz w:val="20"/>
              </w:rPr>
            </w:pPr>
            <w:r>
              <w:rPr>
                <w:sz w:val="20"/>
              </w:rPr>
              <w:t>0</w:t>
            </w:r>
          </w:p>
        </w:tc>
        <w:tc>
          <w:tcPr>
            <w:tcW w:w="708" w:type="dxa"/>
            <w:shd w:val="clear" w:color="auto" w:fill="FF6600"/>
          </w:tcPr>
          <w:p w:rsidR="0070596F" w:rsidRDefault="0070596F" w:rsidP="00D81703">
            <w:pPr>
              <w:pStyle w:val="TableParagraph"/>
              <w:spacing w:before="163"/>
              <w:ind w:left="106" w:right="75"/>
              <w:jc w:val="center"/>
              <w:rPr>
                <w:b/>
                <w:sz w:val="20"/>
              </w:rPr>
            </w:pPr>
            <w:r>
              <w:rPr>
                <w:b/>
                <w:sz w:val="20"/>
              </w:rPr>
              <w:t>40</w:t>
            </w:r>
          </w:p>
        </w:tc>
        <w:tc>
          <w:tcPr>
            <w:tcW w:w="710" w:type="dxa"/>
            <w:shd w:val="clear" w:color="auto" w:fill="FF6600"/>
          </w:tcPr>
          <w:p w:rsidR="0070596F" w:rsidRDefault="0070596F" w:rsidP="00D81703">
            <w:pPr>
              <w:pStyle w:val="TableParagraph"/>
              <w:spacing w:before="163"/>
              <w:ind w:right="108"/>
              <w:jc w:val="right"/>
              <w:rPr>
                <w:b/>
                <w:sz w:val="20"/>
              </w:rPr>
            </w:pPr>
            <w:r>
              <w:rPr>
                <w:b/>
                <w:sz w:val="20"/>
              </w:rPr>
              <w:t>100</w:t>
            </w:r>
          </w:p>
        </w:tc>
        <w:tc>
          <w:tcPr>
            <w:tcW w:w="850" w:type="dxa"/>
            <w:shd w:val="clear" w:color="auto" w:fill="FF6600"/>
          </w:tcPr>
          <w:p w:rsidR="0070596F" w:rsidRDefault="0070596F" w:rsidP="00D81703">
            <w:pPr>
              <w:pStyle w:val="TableParagraph"/>
              <w:spacing w:before="163"/>
              <w:ind w:right="108"/>
              <w:jc w:val="center"/>
              <w:rPr>
                <w:b/>
                <w:sz w:val="20"/>
              </w:rPr>
            </w:pPr>
            <w:r>
              <w:rPr>
                <w:b/>
                <w:sz w:val="20"/>
              </w:rPr>
              <w:t>60</w:t>
            </w:r>
          </w:p>
        </w:tc>
        <w:tc>
          <w:tcPr>
            <w:tcW w:w="850" w:type="dxa"/>
            <w:shd w:val="clear" w:color="auto" w:fill="FF6600"/>
          </w:tcPr>
          <w:p w:rsidR="0070596F" w:rsidRPr="00EB3591" w:rsidRDefault="0070596F" w:rsidP="00D81703">
            <w:pPr>
              <w:jc w:val="center"/>
              <w:rPr>
                <w:b/>
              </w:rPr>
            </w:pPr>
            <w:r>
              <w:rPr>
                <w:b/>
              </w:rPr>
              <w:t>-</w:t>
            </w:r>
            <w:r w:rsidRPr="00EB3591">
              <w:rPr>
                <w:b/>
              </w:rPr>
              <w:t xml:space="preserve"> 20</w:t>
            </w:r>
          </w:p>
        </w:tc>
      </w:tr>
      <w:tr w:rsidR="0070596F" w:rsidTr="00D81703">
        <w:trPr>
          <w:trHeight w:val="382"/>
        </w:trPr>
        <w:tc>
          <w:tcPr>
            <w:tcW w:w="566" w:type="dxa"/>
            <w:shd w:val="clear" w:color="auto" w:fill="FFFFFF" w:themeFill="background1"/>
          </w:tcPr>
          <w:p w:rsidR="0070596F" w:rsidRDefault="0070596F" w:rsidP="00D81703">
            <w:pPr>
              <w:pStyle w:val="TableParagraph"/>
              <w:spacing w:before="173"/>
              <w:ind w:left="28"/>
              <w:rPr>
                <w:sz w:val="20"/>
              </w:rPr>
            </w:pPr>
            <w:r>
              <w:rPr>
                <w:sz w:val="20"/>
              </w:rPr>
              <w:t>21.</w:t>
            </w:r>
          </w:p>
        </w:tc>
        <w:tc>
          <w:tcPr>
            <w:tcW w:w="2695"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«Титовская</w:t>
            </w:r>
            <w:r>
              <w:rPr>
                <w:spacing w:val="-1"/>
                <w:sz w:val="20"/>
              </w:rPr>
              <w:t xml:space="preserve"> </w:t>
            </w:r>
            <w:r>
              <w:rPr>
                <w:sz w:val="20"/>
              </w:rPr>
              <w:t>ООШ»</w:t>
            </w:r>
          </w:p>
        </w:tc>
        <w:tc>
          <w:tcPr>
            <w:tcW w:w="1134" w:type="dxa"/>
            <w:shd w:val="clear" w:color="auto" w:fill="FFFFFF" w:themeFill="background1"/>
          </w:tcPr>
          <w:p w:rsidR="0070596F" w:rsidRDefault="0070596F" w:rsidP="00D81703">
            <w:pPr>
              <w:pStyle w:val="TableParagraph"/>
              <w:spacing w:before="168"/>
              <w:ind w:left="204" w:right="179"/>
              <w:jc w:val="center"/>
              <w:rPr>
                <w:sz w:val="20"/>
              </w:rPr>
            </w:pPr>
            <w:r>
              <w:rPr>
                <w:sz w:val="20"/>
              </w:rPr>
              <w:t>7</w:t>
            </w:r>
          </w:p>
        </w:tc>
        <w:tc>
          <w:tcPr>
            <w:tcW w:w="838" w:type="dxa"/>
            <w:shd w:val="clear" w:color="auto" w:fill="FFFFFF" w:themeFill="background1"/>
          </w:tcPr>
          <w:p w:rsidR="0070596F" w:rsidRDefault="0070596F" w:rsidP="00D81703">
            <w:pPr>
              <w:pStyle w:val="TableParagraph"/>
              <w:spacing w:before="163"/>
              <w:ind w:left="165" w:right="136"/>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3"/>
              <w:ind w:right="156"/>
              <w:jc w:val="center"/>
              <w:rPr>
                <w:sz w:val="20"/>
              </w:rPr>
            </w:pPr>
            <w:r>
              <w:rPr>
                <w:sz w:val="20"/>
              </w:rPr>
              <w:t>57,14</w:t>
            </w:r>
          </w:p>
        </w:tc>
        <w:tc>
          <w:tcPr>
            <w:tcW w:w="848" w:type="dxa"/>
            <w:shd w:val="clear" w:color="auto" w:fill="FFFFFF" w:themeFill="background1"/>
          </w:tcPr>
          <w:p w:rsidR="0070596F" w:rsidRDefault="0070596F" w:rsidP="00D81703">
            <w:pPr>
              <w:pStyle w:val="TableParagraph"/>
              <w:spacing w:before="163"/>
              <w:ind w:left="159" w:right="127"/>
              <w:jc w:val="center"/>
              <w:rPr>
                <w:sz w:val="20"/>
              </w:rPr>
            </w:pPr>
            <w:r>
              <w:rPr>
                <w:sz w:val="20"/>
              </w:rPr>
              <w:t>28,57</w:t>
            </w:r>
          </w:p>
        </w:tc>
        <w:tc>
          <w:tcPr>
            <w:tcW w:w="863" w:type="dxa"/>
            <w:shd w:val="clear" w:color="auto" w:fill="FFFFFF" w:themeFill="background1"/>
          </w:tcPr>
          <w:p w:rsidR="0070596F" w:rsidRDefault="0070596F" w:rsidP="00D81703">
            <w:pPr>
              <w:pStyle w:val="TableParagraph"/>
              <w:spacing w:before="163"/>
              <w:ind w:right="190"/>
              <w:jc w:val="center"/>
              <w:rPr>
                <w:sz w:val="20"/>
              </w:rPr>
            </w:pPr>
            <w:r>
              <w:rPr>
                <w:sz w:val="20"/>
              </w:rPr>
              <w:t>14,29</w:t>
            </w:r>
          </w:p>
        </w:tc>
        <w:tc>
          <w:tcPr>
            <w:tcW w:w="708" w:type="dxa"/>
            <w:shd w:val="clear" w:color="auto" w:fill="FF6600"/>
          </w:tcPr>
          <w:p w:rsidR="0070596F" w:rsidRDefault="0070596F" w:rsidP="00D81703">
            <w:pPr>
              <w:pStyle w:val="TableParagraph"/>
              <w:spacing w:before="163"/>
              <w:ind w:left="106" w:right="75"/>
              <w:jc w:val="center"/>
              <w:rPr>
                <w:b/>
                <w:sz w:val="20"/>
              </w:rPr>
            </w:pPr>
            <w:r>
              <w:rPr>
                <w:b/>
                <w:sz w:val="20"/>
              </w:rPr>
              <w:t>42,86</w:t>
            </w:r>
          </w:p>
        </w:tc>
        <w:tc>
          <w:tcPr>
            <w:tcW w:w="710" w:type="dxa"/>
            <w:shd w:val="clear" w:color="auto" w:fill="FF6600"/>
          </w:tcPr>
          <w:p w:rsidR="0070596F" w:rsidRDefault="0070596F" w:rsidP="00D81703">
            <w:pPr>
              <w:pStyle w:val="TableParagraph"/>
              <w:spacing w:before="163"/>
              <w:ind w:right="80"/>
              <w:jc w:val="right"/>
              <w:rPr>
                <w:b/>
                <w:sz w:val="20"/>
              </w:rPr>
            </w:pPr>
            <w:r>
              <w:rPr>
                <w:b/>
                <w:sz w:val="20"/>
              </w:rPr>
              <w:t>100</w:t>
            </w:r>
          </w:p>
        </w:tc>
        <w:tc>
          <w:tcPr>
            <w:tcW w:w="850" w:type="dxa"/>
            <w:shd w:val="clear" w:color="auto" w:fill="FF6600"/>
          </w:tcPr>
          <w:p w:rsidR="0070596F" w:rsidRDefault="0070596F" w:rsidP="00D81703">
            <w:pPr>
              <w:pStyle w:val="TableParagraph"/>
              <w:spacing w:before="163"/>
              <w:ind w:right="80"/>
              <w:jc w:val="center"/>
              <w:rPr>
                <w:b/>
                <w:sz w:val="20"/>
              </w:rPr>
            </w:pPr>
            <w:r>
              <w:rPr>
                <w:b/>
                <w:sz w:val="20"/>
              </w:rPr>
              <w:t>67</w:t>
            </w:r>
          </w:p>
        </w:tc>
        <w:tc>
          <w:tcPr>
            <w:tcW w:w="850" w:type="dxa"/>
            <w:shd w:val="clear" w:color="auto" w:fill="FF6600"/>
          </w:tcPr>
          <w:p w:rsidR="0070596F" w:rsidRPr="00EB3591" w:rsidRDefault="0070596F" w:rsidP="00D81703">
            <w:pPr>
              <w:jc w:val="center"/>
              <w:rPr>
                <w:b/>
              </w:rPr>
            </w:pPr>
            <w:r>
              <w:rPr>
                <w:b/>
              </w:rPr>
              <w:t xml:space="preserve">- </w:t>
            </w:r>
            <w:r w:rsidRPr="00EB3591">
              <w:rPr>
                <w:b/>
              </w:rPr>
              <w:t>24,14</w:t>
            </w:r>
          </w:p>
        </w:tc>
      </w:tr>
      <w:tr w:rsidR="0070596F" w:rsidTr="00D81703">
        <w:trPr>
          <w:trHeight w:val="389"/>
        </w:trPr>
        <w:tc>
          <w:tcPr>
            <w:tcW w:w="566" w:type="dxa"/>
            <w:shd w:val="clear" w:color="auto" w:fill="FFFFFF" w:themeFill="background1"/>
          </w:tcPr>
          <w:p w:rsidR="0070596F" w:rsidRDefault="0070596F" w:rsidP="00D81703">
            <w:pPr>
              <w:pStyle w:val="TableParagraph"/>
              <w:spacing w:before="162"/>
              <w:ind w:left="28"/>
              <w:rPr>
                <w:sz w:val="20"/>
              </w:rPr>
            </w:pPr>
            <w:r>
              <w:rPr>
                <w:sz w:val="20"/>
              </w:rPr>
              <w:t>22.</w:t>
            </w:r>
          </w:p>
        </w:tc>
        <w:tc>
          <w:tcPr>
            <w:tcW w:w="2695" w:type="dxa"/>
            <w:shd w:val="clear" w:color="auto" w:fill="FFFFFF" w:themeFill="background1"/>
          </w:tcPr>
          <w:p w:rsidR="0070596F" w:rsidRDefault="0070596F" w:rsidP="00D81703">
            <w:pPr>
              <w:pStyle w:val="TableParagraph"/>
              <w:spacing w:before="162"/>
              <w:ind w:left="29"/>
              <w:rPr>
                <w:sz w:val="20"/>
              </w:rPr>
            </w:pPr>
            <w:r>
              <w:rPr>
                <w:sz w:val="20"/>
              </w:rPr>
              <w:t>МБОУ</w:t>
            </w:r>
            <w:r>
              <w:rPr>
                <w:spacing w:val="-2"/>
                <w:sz w:val="20"/>
              </w:rPr>
              <w:t xml:space="preserve"> </w:t>
            </w:r>
            <w:r>
              <w:rPr>
                <w:sz w:val="20"/>
              </w:rPr>
              <w:t>«Госомская</w:t>
            </w:r>
            <w:r>
              <w:rPr>
                <w:spacing w:val="-3"/>
                <w:sz w:val="20"/>
              </w:rPr>
              <w:t xml:space="preserve"> </w:t>
            </w:r>
            <w:r>
              <w:rPr>
                <w:sz w:val="20"/>
              </w:rPr>
              <w:t>ООШ»</w:t>
            </w:r>
          </w:p>
        </w:tc>
        <w:tc>
          <w:tcPr>
            <w:tcW w:w="1134" w:type="dxa"/>
            <w:shd w:val="clear" w:color="auto" w:fill="FFFFFF" w:themeFill="background1"/>
          </w:tcPr>
          <w:p w:rsidR="0070596F" w:rsidRDefault="0070596F" w:rsidP="00D81703">
            <w:pPr>
              <w:pStyle w:val="TableParagraph"/>
              <w:spacing w:before="167"/>
              <w:ind w:left="20"/>
              <w:jc w:val="center"/>
              <w:rPr>
                <w:sz w:val="20"/>
              </w:rPr>
            </w:pPr>
            <w:r>
              <w:rPr>
                <w:sz w:val="20"/>
              </w:rPr>
              <w:t>5</w:t>
            </w:r>
          </w:p>
        </w:tc>
        <w:tc>
          <w:tcPr>
            <w:tcW w:w="838" w:type="dxa"/>
            <w:shd w:val="clear" w:color="auto" w:fill="FFFFFF" w:themeFill="background1"/>
          </w:tcPr>
          <w:p w:rsidR="0070596F" w:rsidRDefault="0070596F" w:rsidP="00D81703">
            <w:pPr>
              <w:pStyle w:val="TableParagraph"/>
              <w:spacing w:before="162"/>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2"/>
              <w:ind w:left="211"/>
              <w:jc w:val="center"/>
              <w:rPr>
                <w:sz w:val="20"/>
              </w:rPr>
            </w:pPr>
            <w:r>
              <w:rPr>
                <w:sz w:val="20"/>
              </w:rPr>
              <w:t>20</w:t>
            </w:r>
          </w:p>
        </w:tc>
        <w:tc>
          <w:tcPr>
            <w:tcW w:w="848" w:type="dxa"/>
            <w:shd w:val="clear" w:color="auto" w:fill="FFFFFF" w:themeFill="background1"/>
          </w:tcPr>
          <w:p w:rsidR="0070596F" w:rsidRDefault="0070596F" w:rsidP="00D81703">
            <w:pPr>
              <w:pStyle w:val="TableParagraph"/>
              <w:spacing w:before="162"/>
              <w:ind w:left="28"/>
              <w:jc w:val="center"/>
              <w:rPr>
                <w:sz w:val="20"/>
              </w:rPr>
            </w:pPr>
            <w:r>
              <w:rPr>
                <w:sz w:val="20"/>
              </w:rPr>
              <w:t>20</w:t>
            </w:r>
          </w:p>
        </w:tc>
        <w:tc>
          <w:tcPr>
            <w:tcW w:w="863" w:type="dxa"/>
            <w:shd w:val="clear" w:color="auto" w:fill="FFFFFF" w:themeFill="background1"/>
          </w:tcPr>
          <w:p w:rsidR="0070596F" w:rsidRDefault="0070596F" w:rsidP="00D81703">
            <w:pPr>
              <w:pStyle w:val="TableParagraph"/>
              <w:spacing w:before="162"/>
              <w:ind w:left="27"/>
              <w:jc w:val="center"/>
              <w:rPr>
                <w:sz w:val="20"/>
              </w:rPr>
            </w:pPr>
            <w:r>
              <w:rPr>
                <w:sz w:val="20"/>
              </w:rPr>
              <w:t>60</w:t>
            </w:r>
          </w:p>
        </w:tc>
        <w:tc>
          <w:tcPr>
            <w:tcW w:w="708" w:type="dxa"/>
            <w:shd w:val="clear" w:color="auto" w:fill="FFFF00"/>
          </w:tcPr>
          <w:p w:rsidR="0070596F" w:rsidRDefault="0070596F" w:rsidP="00D81703">
            <w:pPr>
              <w:pStyle w:val="TableParagraph"/>
              <w:spacing w:before="162"/>
              <w:ind w:left="27"/>
              <w:jc w:val="center"/>
              <w:rPr>
                <w:b/>
                <w:sz w:val="20"/>
              </w:rPr>
            </w:pPr>
            <w:r>
              <w:rPr>
                <w:b/>
                <w:sz w:val="20"/>
              </w:rPr>
              <w:t>80</w:t>
            </w:r>
          </w:p>
        </w:tc>
        <w:tc>
          <w:tcPr>
            <w:tcW w:w="710" w:type="dxa"/>
            <w:shd w:val="clear" w:color="auto" w:fill="FFFF00"/>
          </w:tcPr>
          <w:p w:rsidR="0070596F" w:rsidRDefault="0070596F" w:rsidP="00D81703">
            <w:pPr>
              <w:pStyle w:val="TableParagraph"/>
              <w:spacing w:before="162"/>
              <w:ind w:right="108"/>
              <w:jc w:val="right"/>
              <w:rPr>
                <w:b/>
                <w:sz w:val="20"/>
              </w:rPr>
            </w:pPr>
            <w:r>
              <w:rPr>
                <w:b/>
                <w:sz w:val="20"/>
              </w:rPr>
              <w:t>100</w:t>
            </w:r>
          </w:p>
        </w:tc>
        <w:tc>
          <w:tcPr>
            <w:tcW w:w="850" w:type="dxa"/>
            <w:shd w:val="clear" w:color="auto" w:fill="FFFF00"/>
          </w:tcPr>
          <w:p w:rsidR="0070596F" w:rsidRDefault="0070596F" w:rsidP="00D81703">
            <w:pPr>
              <w:pStyle w:val="TableParagraph"/>
              <w:spacing w:before="162"/>
              <w:ind w:right="108"/>
              <w:jc w:val="center"/>
              <w:rPr>
                <w:b/>
                <w:sz w:val="20"/>
              </w:rPr>
            </w:pPr>
            <w:r>
              <w:rPr>
                <w:b/>
                <w:sz w:val="20"/>
              </w:rPr>
              <w:t>33</w:t>
            </w:r>
          </w:p>
        </w:tc>
        <w:tc>
          <w:tcPr>
            <w:tcW w:w="850" w:type="dxa"/>
            <w:shd w:val="clear" w:color="auto" w:fill="FFFF00"/>
          </w:tcPr>
          <w:p w:rsidR="0070596F" w:rsidRPr="00EB3591" w:rsidRDefault="0070596F" w:rsidP="00D81703">
            <w:pPr>
              <w:jc w:val="center"/>
              <w:rPr>
                <w:b/>
              </w:rPr>
            </w:pPr>
            <w:r>
              <w:rPr>
                <w:b/>
              </w:rPr>
              <w:t>+</w:t>
            </w:r>
            <w:r w:rsidRPr="00EB3591">
              <w:rPr>
                <w:b/>
              </w:rPr>
              <w:t>47</w:t>
            </w:r>
          </w:p>
        </w:tc>
      </w:tr>
      <w:tr w:rsidR="0070596F" w:rsidTr="00D81703">
        <w:trPr>
          <w:trHeight w:val="330"/>
        </w:trPr>
        <w:tc>
          <w:tcPr>
            <w:tcW w:w="3261" w:type="dxa"/>
            <w:gridSpan w:val="2"/>
            <w:shd w:val="clear" w:color="auto" w:fill="FFFFFF" w:themeFill="background1"/>
          </w:tcPr>
          <w:p w:rsidR="0070596F" w:rsidRDefault="0070596F" w:rsidP="00D81703">
            <w:pPr>
              <w:pStyle w:val="TableParagraph"/>
              <w:spacing w:before="47"/>
              <w:ind w:left="1847" w:hanging="570"/>
              <w:rPr>
                <w:b/>
                <w:sz w:val="20"/>
              </w:rPr>
            </w:pPr>
            <w:r>
              <w:rPr>
                <w:b/>
                <w:sz w:val="20"/>
              </w:rPr>
              <w:t>Брянский</w:t>
            </w:r>
            <w:r>
              <w:rPr>
                <w:b/>
                <w:spacing w:val="-9"/>
                <w:sz w:val="20"/>
              </w:rPr>
              <w:t xml:space="preserve"> </w:t>
            </w:r>
            <w:r>
              <w:rPr>
                <w:b/>
                <w:sz w:val="20"/>
              </w:rPr>
              <w:t>район</w:t>
            </w:r>
          </w:p>
        </w:tc>
        <w:tc>
          <w:tcPr>
            <w:tcW w:w="1134" w:type="dxa"/>
            <w:shd w:val="clear" w:color="auto" w:fill="FFFFFF" w:themeFill="background1"/>
          </w:tcPr>
          <w:p w:rsidR="0070596F" w:rsidRPr="00AB5F93" w:rsidRDefault="0070596F" w:rsidP="00D81703">
            <w:pPr>
              <w:pStyle w:val="TableParagraph"/>
              <w:spacing w:before="62"/>
              <w:ind w:left="209" w:right="179"/>
              <w:jc w:val="center"/>
              <w:rPr>
                <w:b/>
                <w:color w:val="FF0000"/>
                <w:sz w:val="20"/>
              </w:rPr>
            </w:pPr>
            <w:r>
              <w:rPr>
                <w:b/>
                <w:color w:val="FF0000"/>
                <w:sz w:val="20"/>
              </w:rPr>
              <w:t>625</w:t>
            </w:r>
          </w:p>
        </w:tc>
        <w:tc>
          <w:tcPr>
            <w:tcW w:w="838" w:type="dxa"/>
          </w:tcPr>
          <w:p w:rsidR="0070596F" w:rsidRPr="00AB5F93" w:rsidRDefault="0070596F" w:rsidP="00D81703">
            <w:pPr>
              <w:pStyle w:val="TableParagraph"/>
              <w:spacing w:before="57"/>
              <w:ind w:left="161" w:right="136"/>
              <w:jc w:val="center"/>
              <w:rPr>
                <w:b/>
                <w:color w:val="FF0000"/>
                <w:sz w:val="20"/>
              </w:rPr>
            </w:pPr>
            <w:r>
              <w:rPr>
                <w:b/>
                <w:color w:val="FF0000"/>
                <w:sz w:val="20"/>
              </w:rPr>
              <w:t>2,95</w:t>
            </w:r>
          </w:p>
        </w:tc>
        <w:tc>
          <w:tcPr>
            <w:tcW w:w="711" w:type="dxa"/>
          </w:tcPr>
          <w:p w:rsidR="0070596F" w:rsidRPr="00AB5F93" w:rsidRDefault="0070596F" w:rsidP="00D81703">
            <w:pPr>
              <w:pStyle w:val="TableParagraph"/>
              <w:spacing w:before="57"/>
              <w:ind w:left="187"/>
              <w:rPr>
                <w:b/>
                <w:color w:val="FF0000"/>
                <w:sz w:val="20"/>
              </w:rPr>
            </w:pPr>
            <w:r>
              <w:rPr>
                <w:b/>
                <w:color w:val="FF0000"/>
                <w:sz w:val="20"/>
              </w:rPr>
              <w:t>36,92</w:t>
            </w:r>
          </w:p>
        </w:tc>
        <w:tc>
          <w:tcPr>
            <w:tcW w:w="848" w:type="dxa"/>
          </w:tcPr>
          <w:p w:rsidR="0070596F" w:rsidRPr="00AB5F93" w:rsidRDefault="0070596F" w:rsidP="00D81703">
            <w:pPr>
              <w:pStyle w:val="TableParagraph"/>
              <w:spacing w:before="57"/>
              <w:ind w:left="150" w:right="127"/>
              <w:jc w:val="center"/>
              <w:rPr>
                <w:b/>
                <w:color w:val="FF0000"/>
                <w:sz w:val="20"/>
              </w:rPr>
            </w:pPr>
            <w:r>
              <w:rPr>
                <w:b/>
                <w:color w:val="FF0000"/>
                <w:sz w:val="20"/>
              </w:rPr>
              <w:t>43,04</w:t>
            </w:r>
          </w:p>
        </w:tc>
        <w:tc>
          <w:tcPr>
            <w:tcW w:w="863" w:type="dxa"/>
          </w:tcPr>
          <w:p w:rsidR="0070596F" w:rsidRPr="00AB5F93" w:rsidRDefault="0070596F" w:rsidP="00D81703">
            <w:pPr>
              <w:pStyle w:val="TableParagraph"/>
              <w:spacing w:before="57"/>
              <w:ind w:left="154" w:right="123"/>
              <w:jc w:val="center"/>
              <w:rPr>
                <w:b/>
                <w:color w:val="FF0000"/>
                <w:sz w:val="20"/>
              </w:rPr>
            </w:pPr>
            <w:r>
              <w:rPr>
                <w:b/>
                <w:color w:val="FF0000"/>
                <w:sz w:val="20"/>
              </w:rPr>
              <w:t>17,09</w:t>
            </w:r>
          </w:p>
        </w:tc>
        <w:tc>
          <w:tcPr>
            <w:tcW w:w="708" w:type="dxa"/>
            <w:shd w:val="clear" w:color="auto" w:fill="FFFFFF" w:themeFill="background1"/>
          </w:tcPr>
          <w:p w:rsidR="0070596F" w:rsidRPr="00AB5F93" w:rsidRDefault="0070596F" w:rsidP="00D81703">
            <w:pPr>
              <w:pStyle w:val="TableParagraph"/>
              <w:spacing w:before="47"/>
              <w:ind w:right="99"/>
              <w:jc w:val="center"/>
              <w:rPr>
                <w:b/>
                <w:color w:val="FF0000"/>
                <w:sz w:val="20"/>
              </w:rPr>
            </w:pPr>
            <w:r>
              <w:rPr>
                <w:b/>
                <w:color w:val="FF0000"/>
                <w:sz w:val="20"/>
              </w:rPr>
              <w:t>60,13</w:t>
            </w:r>
          </w:p>
        </w:tc>
        <w:tc>
          <w:tcPr>
            <w:tcW w:w="710" w:type="dxa"/>
            <w:shd w:val="clear" w:color="auto" w:fill="FFFFFF" w:themeFill="background1"/>
          </w:tcPr>
          <w:p w:rsidR="0070596F" w:rsidRPr="00AB5F93" w:rsidRDefault="0070596F" w:rsidP="00D81703">
            <w:pPr>
              <w:pStyle w:val="TableParagraph"/>
              <w:spacing w:before="47"/>
              <w:ind w:right="80"/>
              <w:jc w:val="center"/>
              <w:rPr>
                <w:b/>
                <w:color w:val="FF0000"/>
                <w:sz w:val="20"/>
              </w:rPr>
            </w:pPr>
            <w:r>
              <w:rPr>
                <w:b/>
                <w:color w:val="FF0000"/>
                <w:sz w:val="20"/>
              </w:rPr>
              <w:t>97,05</w:t>
            </w:r>
          </w:p>
        </w:tc>
        <w:tc>
          <w:tcPr>
            <w:tcW w:w="850" w:type="dxa"/>
            <w:shd w:val="clear" w:color="auto" w:fill="FFFFFF" w:themeFill="background1"/>
          </w:tcPr>
          <w:p w:rsidR="0070596F" w:rsidRDefault="0070596F" w:rsidP="00D81703">
            <w:pPr>
              <w:pStyle w:val="TableParagraph"/>
              <w:spacing w:before="47"/>
              <w:ind w:right="80"/>
              <w:jc w:val="center"/>
              <w:rPr>
                <w:b/>
                <w:color w:val="FF0000"/>
                <w:sz w:val="20"/>
              </w:rPr>
            </w:pPr>
          </w:p>
        </w:tc>
        <w:tc>
          <w:tcPr>
            <w:tcW w:w="850" w:type="dxa"/>
            <w:shd w:val="clear" w:color="auto" w:fill="FFFFFF" w:themeFill="background1"/>
          </w:tcPr>
          <w:p w:rsidR="0070596F" w:rsidRDefault="0070596F" w:rsidP="00D81703">
            <w:pPr>
              <w:pStyle w:val="TableParagraph"/>
              <w:spacing w:before="47"/>
              <w:ind w:right="80"/>
              <w:jc w:val="center"/>
              <w:rPr>
                <w:b/>
                <w:color w:val="FF0000"/>
                <w:sz w:val="20"/>
              </w:rPr>
            </w:pPr>
          </w:p>
        </w:tc>
      </w:tr>
      <w:tr w:rsidR="0070596F" w:rsidTr="00D81703">
        <w:trPr>
          <w:trHeight w:val="330"/>
        </w:trPr>
        <w:tc>
          <w:tcPr>
            <w:tcW w:w="3261" w:type="dxa"/>
            <w:gridSpan w:val="2"/>
          </w:tcPr>
          <w:p w:rsidR="0070596F" w:rsidRDefault="0070596F" w:rsidP="00D81703">
            <w:pPr>
              <w:pStyle w:val="TableParagraph"/>
              <w:spacing w:before="47"/>
              <w:ind w:left="1953" w:hanging="676"/>
              <w:rPr>
                <w:b/>
                <w:sz w:val="20"/>
              </w:rPr>
            </w:pPr>
            <w:r>
              <w:rPr>
                <w:b/>
                <w:sz w:val="20"/>
              </w:rPr>
              <w:t>Брянская область</w:t>
            </w:r>
          </w:p>
        </w:tc>
        <w:tc>
          <w:tcPr>
            <w:tcW w:w="1134" w:type="dxa"/>
          </w:tcPr>
          <w:p w:rsidR="0070596F" w:rsidRPr="00AB5F93" w:rsidRDefault="0070596F" w:rsidP="00D81703">
            <w:pPr>
              <w:pStyle w:val="TableParagraph"/>
              <w:spacing w:before="62"/>
              <w:ind w:left="209" w:right="179"/>
              <w:jc w:val="center"/>
              <w:rPr>
                <w:b/>
                <w:color w:val="FF0000"/>
                <w:sz w:val="20"/>
              </w:rPr>
            </w:pPr>
            <w:r>
              <w:rPr>
                <w:b/>
                <w:color w:val="FF0000"/>
                <w:sz w:val="20"/>
              </w:rPr>
              <w:t>11214</w:t>
            </w:r>
          </w:p>
        </w:tc>
        <w:tc>
          <w:tcPr>
            <w:tcW w:w="838" w:type="dxa"/>
          </w:tcPr>
          <w:p w:rsidR="0070596F" w:rsidRPr="00AB5F93" w:rsidRDefault="0070596F" w:rsidP="00D81703">
            <w:pPr>
              <w:pStyle w:val="TableParagraph"/>
              <w:spacing w:before="57"/>
              <w:ind w:left="161" w:right="136"/>
              <w:jc w:val="center"/>
              <w:rPr>
                <w:b/>
                <w:color w:val="FF0000"/>
                <w:sz w:val="20"/>
              </w:rPr>
            </w:pPr>
            <w:r>
              <w:rPr>
                <w:b/>
                <w:color w:val="FF0000"/>
                <w:sz w:val="20"/>
              </w:rPr>
              <w:t>4,26</w:t>
            </w:r>
          </w:p>
        </w:tc>
        <w:tc>
          <w:tcPr>
            <w:tcW w:w="711" w:type="dxa"/>
          </w:tcPr>
          <w:p w:rsidR="0070596F" w:rsidRPr="00AB5F93" w:rsidRDefault="0070596F" w:rsidP="00D81703">
            <w:pPr>
              <w:pStyle w:val="TableParagraph"/>
              <w:spacing w:before="57"/>
              <w:ind w:left="187"/>
              <w:rPr>
                <w:b/>
                <w:color w:val="FF0000"/>
                <w:sz w:val="20"/>
              </w:rPr>
            </w:pPr>
            <w:r>
              <w:rPr>
                <w:b/>
                <w:color w:val="FF0000"/>
                <w:sz w:val="20"/>
              </w:rPr>
              <w:t>36,61</w:t>
            </w:r>
          </w:p>
        </w:tc>
        <w:tc>
          <w:tcPr>
            <w:tcW w:w="848" w:type="dxa"/>
          </w:tcPr>
          <w:p w:rsidR="0070596F" w:rsidRPr="00AB5F93" w:rsidRDefault="0070596F" w:rsidP="00D81703">
            <w:pPr>
              <w:pStyle w:val="TableParagraph"/>
              <w:spacing w:before="57"/>
              <w:ind w:left="159" w:right="127"/>
              <w:jc w:val="center"/>
              <w:rPr>
                <w:b/>
                <w:color w:val="FF0000"/>
                <w:sz w:val="20"/>
              </w:rPr>
            </w:pPr>
            <w:r>
              <w:rPr>
                <w:b/>
                <w:color w:val="FF0000"/>
                <w:sz w:val="20"/>
              </w:rPr>
              <w:t>39,29</w:t>
            </w:r>
          </w:p>
        </w:tc>
        <w:tc>
          <w:tcPr>
            <w:tcW w:w="863" w:type="dxa"/>
          </w:tcPr>
          <w:p w:rsidR="0070596F" w:rsidRPr="00AB5F93" w:rsidRDefault="0070596F" w:rsidP="00D81703">
            <w:pPr>
              <w:pStyle w:val="TableParagraph"/>
              <w:spacing w:before="57"/>
              <w:ind w:left="154" w:right="123"/>
              <w:jc w:val="center"/>
              <w:rPr>
                <w:b/>
                <w:color w:val="FF0000"/>
                <w:sz w:val="20"/>
              </w:rPr>
            </w:pPr>
            <w:r>
              <w:rPr>
                <w:b/>
                <w:color w:val="FF0000"/>
                <w:sz w:val="20"/>
              </w:rPr>
              <w:t>19,83</w:t>
            </w:r>
          </w:p>
        </w:tc>
        <w:tc>
          <w:tcPr>
            <w:tcW w:w="708" w:type="dxa"/>
            <w:shd w:val="clear" w:color="auto" w:fill="FFFFFF" w:themeFill="background1"/>
          </w:tcPr>
          <w:p w:rsidR="0070596F" w:rsidRPr="00AB5F93" w:rsidRDefault="0070596F" w:rsidP="00D81703">
            <w:pPr>
              <w:pStyle w:val="TableParagraph"/>
              <w:spacing w:before="47"/>
              <w:ind w:right="99"/>
              <w:jc w:val="center"/>
              <w:rPr>
                <w:b/>
                <w:color w:val="FF0000"/>
                <w:sz w:val="20"/>
              </w:rPr>
            </w:pPr>
            <w:r>
              <w:rPr>
                <w:b/>
                <w:color w:val="FF0000"/>
                <w:sz w:val="20"/>
              </w:rPr>
              <w:t>59,12</w:t>
            </w:r>
          </w:p>
        </w:tc>
        <w:tc>
          <w:tcPr>
            <w:tcW w:w="710" w:type="dxa"/>
            <w:shd w:val="clear" w:color="auto" w:fill="FFFFFF" w:themeFill="background1"/>
          </w:tcPr>
          <w:p w:rsidR="0070596F" w:rsidRPr="00AB5F93" w:rsidRDefault="0070596F" w:rsidP="00D81703">
            <w:pPr>
              <w:pStyle w:val="TableParagraph"/>
              <w:spacing w:before="47"/>
              <w:ind w:left="32"/>
              <w:jc w:val="center"/>
              <w:rPr>
                <w:b/>
                <w:color w:val="FF0000"/>
                <w:sz w:val="20"/>
              </w:rPr>
            </w:pPr>
            <w:r>
              <w:rPr>
                <w:b/>
                <w:color w:val="FF0000"/>
                <w:sz w:val="20"/>
              </w:rPr>
              <w:t>95,74</w:t>
            </w:r>
          </w:p>
        </w:tc>
        <w:tc>
          <w:tcPr>
            <w:tcW w:w="850" w:type="dxa"/>
            <w:shd w:val="clear" w:color="auto" w:fill="FFFFFF" w:themeFill="background1"/>
          </w:tcPr>
          <w:p w:rsidR="0070596F" w:rsidRDefault="0070596F" w:rsidP="00D81703">
            <w:pPr>
              <w:pStyle w:val="TableParagraph"/>
              <w:spacing w:before="47"/>
              <w:ind w:left="32"/>
              <w:jc w:val="center"/>
              <w:rPr>
                <w:b/>
                <w:color w:val="FF0000"/>
                <w:sz w:val="20"/>
              </w:rPr>
            </w:pPr>
          </w:p>
        </w:tc>
        <w:tc>
          <w:tcPr>
            <w:tcW w:w="850" w:type="dxa"/>
            <w:shd w:val="clear" w:color="auto" w:fill="FFFFFF" w:themeFill="background1"/>
          </w:tcPr>
          <w:p w:rsidR="0070596F" w:rsidRDefault="0070596F" w:rsidP="00D81703">
            <w:pPr>
              <w:pStyle w:val="TableParagraph"/>
              <w:spacing w:before="47"/>
              <w:ind w:left="32"/>
              <w:jc w:val="center"/>
              <w:rPr>
                <w:b/>
                <w:color w:val="FF0000"/>
                <w:sz w:val="20"/>
              </w:rPr>
            </w:pPr>
          </w:p>
        </w:tc>
      </w:tr>
      <w:tr w:rsidR="0070596F" w:rsidTr="00D81703">
        <w:trPr>
          <w:trHeight w:val="330"/>
        </w:trPr>
        <w:tc>
          <w:tcPr>
            <w:tcW w:w="3261" w:type="dxa"/>
            <w:gridSpan w:val="2"/>
          </w:tcPr>
          <w:p w:rsidR="0070596F" w:rsidRDefault="0070596F" w:rsidP="00D81703">
            <w:pPr>
              <w:pStyle w:val="TableParagraph"/>
              <w:spacing w:before="47"/>
              <w:ind w:right="6"/>
              <w:jc w:val="center"/>
              <w:rPr>
                <w:b/>
                <w:sz w:val="20"/>
              </w:rPr>
            </w:pPr>
            <w:r>
              <w:rPr>
                <w:b/>
                <w:sz w:val="20"/>
              </w:rPr>
              <w:t>Вся</w:t>
            </w:r>
            <w:r>
              <w:rPr>
                <w:b/>
                <w:spacing w:val="-5"/>
                <w:sz w:val="20"/>
              </w:rPr>
              <w:t xml:space="preserve"> </w:t>
            </w:r>
            <w:r>
              <w:rPr>
                <w:b/>
                <w:sz w:val="20"/>
              </w:rPr>
              <w:t>выборка</w:t>
            </w:r>
          </w:p>
        </w:tc>
        <w:tc>
          <w:tcPr>
            <w:tcW w:w="1134" w:type="dxa"/>
          </w:tcPr>
          <w:p w:rsidR="0070596F" w:rsidRPr="00AB5F93" w:rsidRDefault="0070596F" w:rsidP="00D81703">
            <w:pPr>
              <w:pStyle w:val="TableParagraph"/>
              <w:spacing w:before="47"/>
              <w:ind w:left="209" w:right="179"/>
              <w:jc w:val="center"/>
              <w:rPr>
                <w:b/>
                <w:color w:val="FF0000"/>
                <w:sz w:val="20"/>
              </w:rPr>
            </w:pPr>
            <w:r>
              <w:rPr>
                <w:b/>
                <w:color w:val="FF0000"/>
                <w:sz w:val="20"/>
              </w:rPr>
              <w:t>1376016</w:t>
            </w:r>
          </w:p>
        </w:tc>
        <w:tc>
          <w:tcPr>
            <w:tcW w:w="838" w:type="dxa"/>
          </w:tcPr>
          <w:p w:rsidR="0070596F" w:rsidRPr="00AB5F93" w:rsidRDefault="0070596F" w:rsidP="00D81703">
            <w:pPr>
              <w:pStyle w:val="TableParagraph"/>
              <w:spacing w:before="57"/>
              <w:ind w:left="165" w:right="136"/>
              <w:jc w:val="center"/>
              <w:rPr>
                <w:b/>
                <w:color w:val="FF0000"/>
                <w:sz w:val="20"/>
              </w:rPr>
            </w:pPr>
            <w:r>
              <w:rPr>
                <w:b/>
                <w:color w:val="FF0000"/>
                <w:sz w:val="20"/>
              </w:rPr>
              <w:t>11,83</w:t>
            </w:r>
          </w:p>
        </w:tc>
        <w:tc>
          <w:tcPr>
            <w:tcW w:w="711" w:type="dxa"/>
          </w:tcPr>
          <w:p w:rsidR="0070596F" w:rsidRPr="00AB5F93" w:rsidRDefault="0070596F" w:rsidP="00D81703">
            <w:pPr>
              <w:pStyle w:val="TableParagraph"/>
              <w:spacing w:before="57"/>
              <w:ind w:left="187"/>
              <w:rPr>
                <w:b/>
                <w:color w:val="FF0000"/>
                <w:sz w:val="20"/>
              </w:rPr>
            </w:pPr>
            <w:r>
              <w:rPr>
                <w:b/>
                <w:color w:val="FF0000"/>
                <w:sz w:val="20"/>
              </w:rPr>
              <w:t>38,02</w:t>
            </w:r>
          </w:p>
        </w:tc>
        <w:tc>
          <w:tcPr>
            <w:tcW w:w="848" w:type="dxa"/>
          </w:tcPr>
          <w:p w:rsidR="0070596F" w:rsidRPr="00AB5F93" w:rsidRDefault="0070596F" w:rsidP="00D81703">
            <w:pPr>
              <w:pStyle w:val="TableParagraph"/>
              <w:spacing w:before="57"/>
              <w:ind w:left="159" w:right="127"/>
              <w:jc w:val="center"/>
              <w:rPr>
                <w:b/>
                <w:color w:val="FF0000"/>
                <w:sz w:val="20"/>
              </w:rPr>
            </w:pPr>
            <w:r>
              <w:rPr>
                <w:b/>
                <w:color w:val="FF0000"/>
                <w:sz w:val="20"/>
              </w:rPr>
              <w:t>33,92</w:t>
            </w:r>
          </w:p>
        </w:tc>
        <w:tc>
          <w:tcPr>
            <w:tcW w:w="863" w:type="dxa"/>
          </w:tcPr>
          <w:p w:rsidR="0070596F" w:rsidRPr="00AB5F93" w:rsidRDefault="0070596F" w:rsidP="00D81703">
            <w:pPr>
              <w:pStyle w:val="TableParagraph"/>
              <w:spacing w:before="57"/>
              <w:ind w:left="154" w:right="123"/>
              <w:jc w:val="center"/>
              <w:rPr>
                <w:b/>
                <w:color w:val="FF0000"/>
                <w:sz w:val="20"/>
              </w:rPr>
            </w:pPr>
            <w:r>
              <w:rPr>
                <w:b/>
                <w:color w:val="FF0000"/>
                <w:sz w:val="20"/>
              </w:rPr>
              <w:t>16,23</w:t>
            </w:r>
          </w:p>
        </w:tc>
        <w:tc>
          <w:tcPr>
            <w:tcW w:w="708" w:type="dxa"/>
            <w:shd w:val="clear" w:color="auto" w:fill="FFFFFF" w:themeFill="background1"/>
          </w:tcPr>
          <w:p w:rsidR="0070596F" w:rsidRPr="00AB5F93" w:rsidRDefault="0070596F" w:rsidP="00D81703">
            <w:pPr>
              <w:pStyle w:val="TableParagraph"/>
              <w:spacing w:before="47"/>
              <w:ind w:left="18"/>
              <w:jc w:val="center"/>
              <w:rPr>
                <w:b/>
                <w:color w:val="FF0000"/>
                <w:sz w:val="20"/>
              </w:rPr>
            </w:pPr>
            <w:r>
              <w:rPr>
                <w:b/>
                <w:color w:val="FF0000"/>
                <w:sz w:val="20"/>
              </w:rPr>
              <w:t>50,15</w:t>
            </w:r>
          </w:p>
        </w:tc>
        <w:tc>
          <w:tcPr>
            <w:tcW w:w="710" w:type="dxa"/>
            <w:shd w:val="clear" w:color="auto" w:fill="FFFFFF" w:themeFill="background1"/>
          </w:tcPr>
          <w:p w:rsidR="0070596F" w:rsidRPr="00AB5F93" w:rsidRDefault="0070596F" w:rsidP="00D81703">
            <w:pPr>
              <w:pStyle w:val="TableParagraph"/>
              <w:spacing w:before="47"/>
              <w:ind w:left="18"/>
              <w:jc w:val="center"/>
              <w:rPr>
                <w:b/>
                <w:color w:val="FF0000"/>
                <w:sz w:val="20"/>
              </w:rPr>
            </w:pPr>
            <w:r>
              <w:rPr>
                <w:b/>
                <w:color w:val="FF0000"/>
                <w:sz w:val="20"/>
              </w:rPr>
              <w:t>88,17</w:t>
            </w:r>
          </w:p>
        </w:tc>
        <w:tc>
          <w:tcPr>
            <w:tcW w:w="850" w:type="dxa"/>
            <w:shd w:val="clear" w:color="auto" w:fill="FFFFFF" w:themeFill="background1"/>
          </w:tcPr>
          <w:p w:rsidR="0070596F" w:rsidRDefault="0070596F" w:rsidP="00D81703">
            <w:pPr>
              <w:pStyle w:val="TableParagraph"/>
              <w:spacing w:before="47"/>
              <w:ind w:left="18"/>
              <w:jc w:val="center"/>
              <w:rPr>
                <w:b/>
                <w:color w:val="FF0000"/>
                <w:sz w:val="20"/>
              </w:rPr>
            </w:pPr>
          </w:p>
        </w:tc>
        <w:tc>
          <w:tcPr>
            <w:tcW w:w="850" w:type="dxa"/>
            <w:shd w:val="clear" w:color="auto" w:fill="FFFFFF" w:themeFill="background1"/>
          </w:tcPr>
          <w:p w:rsidR="0070596F" w:rsidRDefault="0070596F" w:rsidP="00D81703">
            <w:pPr>
              <w:pStyle w:val="TableParagraph"/>
              <w:spacing w:before="47"/>
              <w:ind w:left="18"/>
              <w:jc w:val="center"/>
              <w:rPr>
                <w:b/>
                <w:color w:val="FF0000"/>
                <w:sz w:val="20"/>
              </w:rPr>
            </w:pPr>
          </w:p>
        </w:tc>
      </w:tr>
    </w:tbl>
    <w:p w:rsidR="0070596F" w:rsidRPr="00890CFE" w:rsidRDefault="0070596F" w:rsidP="0070596F">
      <w:pPr>
        <w:pStyle w:val="aff6"/>
        <w:ind w:left="219" w:right="228" w:firstLine="710"/>
        <w:jc w:val="both"/>
        <w:rPr>
          <w:rFonts w:ascii="Times New Roman" w:hAnsi="Times New Roman"/>
        </w:rPr>
      </w:pPr>
      <w:r w:rsidRPr="00890CFE">
        <w:rPr>
          <w:rFonts w:ascii="Times New Roman" w:hAnsi="Times New Roman"/>
        </w:rPr>
        <w:t>ОБОЗНАЧЕНИЯ:</w:t>
      </w:r>
    </w:p>
    <w:p w:rsidR="0070596F" w:rsidRPr="00890CFE" w:rsidRDefault="0070596F" w:rsidP="0070596F">
      <w:pPr>
        <w:pStyle w:val="aff6"/>
        <w:ind w:left="219" w:right="228" w:firstLine="710"/>
        <w:jc w:val="both"/>
        <w:rPr>
          <w:rFonts w:ascii="Times New Roman" w:hAnsi="Times New Roman"/>
          <w:color w:val="FF0000"/>
        </w:rPr>
      </w:pPr>
      <w:r w:rsidRPr="00890CFE">
        <w:rPr>
          <w:rFonts w:ascii="Times New Roman" w:hAnsi="Times New Roman"/>
          <w:color w:val="FF0000"/>
        </w:rPr>
        <w:t>КРАСНЫЙ – результаты ВПР НИЖЕ результатов года (-)</w:t>
      </w:r>
    </w:p>
    <w:p w:rsidR="0070596F" w:rsidRPr="00890CFE" w:rsidRDefault="0070596F" w:rsidP="0070596F">
      <w:pPr>
        <w:pStyle w:val="aff6"/>
        <w:ind w:left="219" w:right="228" w:firstLine="710"/>
        <w:jc w:val="both"/>
        <w:rPr>
          <w:rFonts w:ascii="Times New Roman" w:hAnsi="Times New Roman"/>
        </w:rPr>
      </w:pPr>
      <w:r w:rsidRPr="00890CFE">
        <w:rPr>
          <w:rFonts w:ascii="Times New Roman" w:hAnsi="Times New Roman"/>
          <w:highlight w:val="magenta"/>
        </w:rPr>
        <w:t xml:space="preserve">РОЗОВЫЙ – результаты ВПР незначительно ниже </w:t>
      </w:r>
      <w:r w:rsidRPr="00890CFE">
        <w:rPr>
          <w:rFonts w:ascii="Times New Roman" w:hAnsi="Times New Roman"/>
        </w:rPr>
        <w:t>результатов года</w:t>
      </w:r>
    </w:p>
    <w:p w:rsidR="0070596F" w:rsidRPr="00890CFE" w:rsidRDefault="0070596F" w:rsidP="0070596F">
      <w:pPr>
        <w:pStyle w:val="aff6"/>
        <w:ind w:left="219" w:right="228" w:firstLine="710"/>
        <w:jc w:val="both"/>
        <w:rPr>
          <w:rFonts w:ascii="Times New Roman" w:hAnsi="Times New Roman"/>
        </w:rPr>
      </w:pPr>
      <w:r w:rsidRPr="00890CFE">
        <w:rPr>
          <w:rFonts w:ascii="Times New Roman" w:hAnsi="Times New Roman"/>
          <w:highlight w:val="yellow"/>
        </w:rPr>
        <w:t>ЖЕЛТЫЙ – результаты ВПР ВЫШЕ результатов года</w:t>
      </w:r>
      <w:r w:rsidRPr="00890CFE">
        <w:rPr>
          <w:rFonts w:ascii="Times New Roman" w:hAnsi="Times New Roman"/>
        </w:rPr>
        <w:t xml:space="preserve"> (+)</w:t>
      </w:r>
    </w:p>
    <w:p w:rsidR="0070596F" w:rsidRDefault="0070596F" w:rsidP="0070596F">
      <w:pPr>
        <w:pStyle w:val="aff6"/>
        <w:ind w:left="219" w:right="228" w:firstLine="710"/>
        <w:jc w:val="both"/>
        <w:rPr>
          <w:rFonts w:ascii="Times New Roman" w:hAnsi="Times New Roman"/>
        </w:rPr>
      </w:pPr>
      <w:r w:rsidRPr="00890CFE">
        <w:rPr>
          <w:rFonts w:ascii="Times New Roman" w:hAnsi="Times New Roman"/>
          <w:highlight w:val="darkGreen"/>
        </w:rPr>
        <w:t>ЗЕЛЕНЫЙ – результаты года совпадают с КЗ по ВПР</w:t>
      </w:r>
      <w:r w:rsidRPr="00890CFE">
        <w:rPr>
          <w:rFonts w:ascii="Times New Roman" w:hAnsi="Times New Roman"/>
        </w:rPr>
        <w:t xml:space="preserve">   (совп.)</w:t>
      </w:r>
    </w:p>
    <w:p w:rsidR="0070596F" w:rsidRPr="00865D6C" w:rsidRDefault="0070596F" w:rsidP="00865D6C">
      <w:pPr>
        <w:pStyle w:val="aff6"/>
        <w:ind w:left="219" w:right="228" w:firstLine="710"/>
        <w:jc w:val="both"/>
        <w:rPr>
          <w:rFonts w:ascii="Times New Roman" w:hAnsi="Times New Roman"/>
        </w:rPr>
      </w:pPr>
      <w:r w:rsidRPr="00F40A69">
        <w:rPr>
          <w:rFonts w:ascii="Times New Roman" w:hAnsi="Times New Roman"/>
        </w:rPr>
        <w:t>Соответствие</w:t>
      </w:r>
      <w:r w:rsidRPr="00F40A69">
        <w:rPr>
          <w:rFonts w:ascii="Times New Roman" w:hAnsi="Times New Roman"/>
          <w:spacing w:val="-4"/>
        </w:rPr>
        <w:t xml:space="preserve"> </w:t>
      </w:r>
      <w:r w:rsidRPr="00F40A69">
        <w:rPr>
          <w:rFonts w:ascii="Times New Roman" w:hAnsi="Times New Roman"/>
        </w:rPr>
        <w:t>аттестационных (т.е. ВПР)</w:t>
      </w:r>
      <w:r w:rsidRPr="00F40A69">
        <w:rPr>
          <w:rFonts w:ascii="Times New Roman" w:hAnsi="Times New Roman"/>
          <w:spacing w:val="-5"/>
        </w:rPr>
        <w:t xml:space="preserve"> </w:t>
      </w:r>
      <w:r w:rsidRPr="00F40A69">
        <w:rPr>
          <w:rFonts w:ascii="Times New Roman" w:hAnsi="Times New Roman"/>
        </w:rPr>
        <w:t>и</w:t>
      </w:r>
      <w:r w:rsidRPr="00F40A69">
        <w:rPr>
          <w:rFonts w:ascii="Times New Roman" w:hAnsi="Times New Roman"/>
          <w:spacing w:val="-5"/>
        </w:rPr>
        <w:t xml:space="preserve"> </w:t>
      </w:r>
      <w:r w:rsidRPr="00F40A69">
        <w:rPr>
          <w:rFonts w:ascii="Times New Roman" w:hAnsi="Times New Roman"/>
        </w:rPr>
        <w:t>текущих</w:t>
      </w:r>
      <w:r w:rsidRPr="00F40A69">
        <w:rPr>
          <w:rFonts w:ascii="Times New Roman" w:hAnsi="Times New Roman"/>
          <w:spacing w:val="-4"/>
        </w:rPr>
        <w:t xml:space="preserve"> </w:t>
      </w:r>
      <w:r w:rsidRPr="00F40A69">
        <w:rPr>
          <w:rFonts w:ascii="Times New Roman" w:hAnsi="Times New Roman"/>
        </w:rPr>
        <w:t>отметок (годовых) в % по 5-м классам</w:t>
      </w:r>
    </w:p>
    <w:p w:rsidR="0070596F" w:rsidRDefault="0070596F" w:rsidP="0070596F">
      <w:pPr>
        <w:pStyle w:val="1"/>
        <w:spacing w:before="4" w:line="240" w:lineRule="auto"/>
        <w:ind w:right="81"/>
        <w:rPr>
          <w:highlight w:val="magenta"/>
        </w:rPr>
      </w:pPr>
      <w:r>
        <w:rPr>
          <w:noProof/>
        </w:rPr>
        <w:drawing>
          <wp:inline distT="0" distB="0" distL="0" distR="0" wp14:anchorId="6F0FC7C4" wp14:editId="4B6FAB87">
            <wp:extent cx="6216015" cy="3516630"/>
            <wp:effectExtent l="0" t="0" r="13335"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596F" w:rsidRDefault="0070596F" w:rsidP="0070596F">
      <w:pPr>
        <w:pStyle w:val="aff6"/>
        <w:spacing w:before="117"/>
        <w:ind w:left="219" w:right="226" w:firstLine="710"/>
        <w:jc w:val="both"/>
        <w:rPr>
          <w:rFonts w:ascii="Times New Roman" w:hAnsi="Times New Roman"/>
          <w:sz w:val="24"/>
        </w:rPr>
      </w:pPr>
      <w:r w:rsidRPr="00895CD6">
        <w:rPr>
          <w:rFonts w:ascii="Times New Roman" w:hAnsi="Times New Roman"/>
          <w:b/>
          <w:sz w:val="24"/>
        </w:rPr>
        <w:t>Выводы</w:t>
      </w:r>
      <w:r>
        <w:rPr>
          <w:rFonts w:ascii="Times New Roman" w:hAnsi="Times New Roman"/>
          <w:sz w:val="24"/>
        </w:rPr>
        <w:t xml:space="preserve">: </w:t>
      </w:r>
    </w:p>
    <w:p w:rsidR="0070596F" w:rsidRDefault="0070596F" w:rsidP="0070596F">
      <w:pPr>
        <w:pStyle w:val="aff6"/>
        <w:spacing w:before="117"/>
        <w:ind w:left="219" w:right="226" w:firstLine="710"/>
        <w:jc w:val="both"/>
        <w:rPr>
          <w:rFonts w:ascii="Times New Roman" w:hAnsi="Times New Roman"/>
          <w:sz w:val="24"/>
        </w:rPr>
      </w:pPr>
      <w:r>
        <w:rPr>
          <w:rFonts w:ascii="Times New Roman" w:hAnsi="Times New Roman"/>
          <w:b/>
          <w:sz w:val="24"/>
        </w:rPr>
        <w:t>1</w:t>
      </w:r>
      <w:r w:rsidRPr="00895CD6">
        <w:rPr>
          <w:rFonts w:ascii="Times New Roman" w:hAnsi="Times New Roman"/>
          <w:sz w:val="24"/>
        </w:rPr>
        <w:t>.Высокий процент</w:t>
      </w:r>
      <w:r w:rsidRPr="00895CD6">
        <w:rPr>
          <w:rFonts w:ascii="Times New Roman" w:hAnsi="Times New Roman"/>
          <w:spacing w:val="1"/>
          <w:sz w:val="24"/>
        </w:rPr>
        <w:t xml:space="preserve"> </w:t>
      </w:r>
      <w:r w:rsidRPr="00895CD6">
        <w:rPr>
          <w:rFonts w:ascii="Times New Roman" w:hAnsi="Times New Roman"/>
          <w:sz w:val="24"/>
        </w:rPr>
        <w:t>обучающихся</w:t>
      </w:r>
      <w:r w:rsidRPr="00895CD6">
        <w:rPr>
          <w:rFonts w:ascii="Times New Roman" w:hAnsi="Times New Roman"/>
          <w:spacing w:val="1"/>
          <w:sz w:val="24"/>
        </w:rPr>
        <w:t xml:space="preserve"> показали </w:t>
      </w:r>
      <w:r w:rsidRPr="00895CD6">
        <w:rPr>
          <w:rFonts w:ascii="Times New Roman" w:hAnsi="Times New Roman"/>
          <w:sz w:val="24"/>
        </w:rPr>
        <w:t>пониженные результаты в ходе выполнения заданий ВПР в сравнении с результатами года. Что составило - 41 % (</w:t>
      </w:r>
      <w:r w:rsidRPr="00895CD6">
        <w:rPr>
          <w:rFonts w:ascii="Times New Roman" w:hAnsi="Times New Roman"/>
          <w:b/>
          <w:i/>
          <w:sz w:val="24"/>
        </w:rPr>
        <w:t>9 школ района</w:t>
      </w:r>
      <w:r w:rsidRPr="00895CD6">
        <w:rPr>
          <w:rFonts w:ascii="Times New Roman" w:hAnsi="Times New Roman"/>
          <w:sz w:val="24"/>
        </w:rPr>
        <w:t>), т.е.</w:t>
      </w:r>
      <w:r w:rsidRPr="00895CD6">
        <w:rPr>
          <w:rFonts w:ascii="Times New Roman" w:hAnsi="Times New Roman"/>
          <w:spacing w:val="1"/>
          <w:sz w:val="24"/>
        </w:rPr>
        <w:t xml:space="preserve"> </w:t>
      </w:r>
      <w:r w:rsidRPr="00895CD6">
        <w:rPr>
          <w:rFonts w:ascii="Times New Roman" w:hAnsi="Times New Roman"/>
          <w:sz w:val="24"/>
        </w:rPr>
        <w:t>понизили</w:t>
      </w:r>
      <w:r w:rsidRPr="00895CD6">
        <w:rPr>
          <w:rFonts w:ascii="Times New Roman" w:hAnsi="Times New Roman"/>
          <w:spacing w:val="71"/>
          <w:sz w:val="24"/>
        </w:rPr>
        <w:t xml:space="preserve"> </w:t>
      </w:r>
      <w:r w:rsidRPr="00895CD6">
        <w:rPr>
          <w:rFonts w:ascii="Times New Roman" w:hAnsi="Times New Roman"/>
          <w:sz w:val="24"/>
        </w:rPr>
        <w:t>свою</w:t>
      </w:r>
      <w:r w:rsidRPr="00895CD6">
        <w:rPr>
          <w:rFonts w:ascii="Times New Roman" w:hAnsi="Times New Roman"/>
          <w:spacing w:val="1"/>
          <w:sz w:val="24"/>
        </w:rPr>
        <w:t xml:space="preserve"> </w:t>
      </w:r>
      <w:r w:rsidRPr="00895CD6">
        <w:rPr>
          <w:rFonts w:ascii="Times New Roman" w:hAnsi="Times New Roman"/>
          <w:sz w:val="24"/>
        </w:rPr>
        <w:t>текущую</w:t>
      </w:r>
      <w:r w:rsidRPr="00895CD6">
        <w:rPr>
          <w:rFonts w:ascii="Times New Roman" w:hAnsi="Times New Roman"/>
          <w:spacing w:val="-1"/>
          <w:sz w:val="24"/>
        </w:rPr>
        <w:t xml:space="preserve"> </w:t>
      </w:r>
      <w:r w:rsidRPr="00895CD6">
        <w:rPr>
          <w:rFonts w:ascii="Times New Roman" w:hAnsi="Times New Roman"/>
          <w:sz w:val="24"/>
        </w:rPr>
        <w:t>отметку</w:t>
      </w:r>
      <w:r w:rsidRPr="00895CD6">
        <w:rPr>
          <w:rFonts w:ascii="Times New Roman" w:hAnsi="Times New Roman"/>
          <w:spacing w:val="-3"/>
          <w:sz w:val="24"/>
        </w:rPr>
        <w:t xml:space="preserve"> </w:t>
      </w:r>
      <w:r w:rsidRPr="00895CD6">
        <w:rPr>
          <w:rFonts w:ascii="Times New Roman" w:hAnsi="Times New Roman"/>
          <w:sz w:val="24"/>
        </w:rPr>
        <w:t>по</w:t>
      </w:r>
      <w:r w:rsidRPr="00895CD6">
        <w:rPr>
          <w:rFonts w:ascii="Times New Roman" w:hAnsi="Times New Roman"/>
          <w:spacing w:val="1"/>
          <w:sz w:val="24"/>
        </w:rPr>
        <w:t xml:space="preserve"> </w:t>
      </w:r>
      <w:r w:rsidRPr="00895CD6">
        <w:rPr>
          <w:rFonts w:ascii="Times New Roman" w:hAnsi="Times New Roman"/>
          <w:sz w:val="24"/>
        </w:rPr>
        <w:t xml:space="preserve">предмету. </w:t>
      </w:r>
    </w:p>
    <w:p w:rsidR="0070596F" w:rsidRDefault="0070596F" w:rsidP="0070596F">
      <w:pPr>
        <w:pStyle w:val="aff6"/>
        <w:spacing w:before="117"/>
        <w:ind w:left="219" w:right="226" w:firstLine="710"/>
        <w:jc w:val="both"/>
        <w:rPr>
          <w:rFonts w:ascii="Times New Roman" w:hAnsi="Times New Roman"/>
          <w:sz w:val="24"/>
        </w:rPr>
      </w:pPr>
      <w:r>
        <w:rPr>
          <w:rFonts w:ascii="Times New Roman" w:hAnsi="Times New Roman"/>
          <w:b/>
          <w:sz w:val="24"/>
        </w:rPr>
        <w:t>2</w:t>
      </w:r>
      <w:r w:rsidRPr="00895CD6">
        <w:rPr>
          <w:rFonts w:ascii="Times New Roman" w:hAnsi="Times New Roman"/>
          <w:sz w:val="24"/>
        </w:rPr>
        <w:t xml:space="preserve">.Результаты ВПР выше годовых показали учащиеся из 11 школ района, что составило – 50%. </w:t>
      </w:r>
    </w:p>
    <w:p w:rsidR="0070596F" w:rsidRDefault="0070596F" w:rsidP="0070596F">
      <w:pPr>
        <w:pStyle w:val="aff6"/>
        <w:spacing w:before="117"/>
        <w:ind w:left="219" w:right="226" w:firstLine="710"/>
        <w:jc w:val="both"/>
        <w:rPr>
          <w:rFonts w:ascii="Times New Roman" w:hAnsi="Times New Roman"/>
          <w:sz w:val="24"/>
        </w:rPr>
      </w:pPr>
      <w:r>
        <w:rPr>
          <w:rFonts w:ascii="Times New Roman" w:hAnsi="Times New Roman"/>
          <w:b/>
          <w:sz w:val="24"/>
        </w:rPr>
        <w:t>3</w:t>
      </w:r>
      <w:r w:rsidRPr="00895CD6">
        <w:rPr>
          <w:rFonts w:ascii="Times New Roman" w:hAnsi="Times New Roman"/>
          <w:sz w:val="24"/>
        </w:rPr>
        <w:t>.</w:t>
      </w:r>
      <w:r>
        <w:rPr>
          <w:rFonts w:ascii="Times New Roman" w:hAnsi="Times New Roman"/>
          <w:sz w:val="24"/>
        </w:rPr>
        <w:t xml:space="preserve"> </w:t>
      </w:r>
      <w:r w:rsidRPr="00DA16F7">
        <w:rPr>
          <w:rFonts w:ascii="Times New Roman" w:hAnsi="Times New Roman"/>
          <w:b/>
          <w:sz w:val="24"/>
        </w:rPr>
        <w:t>Только одно ОУ Свенская СОШ подтвердило результаты</w:t>
      </w:r>
      <w:r w:rsidRPr="00895CD6">
        <w:rPr>
          <w:rFonts w:ascii="Times New Roman" w:hAnsi="Times New Roman"/>
          <w:sz w:val="24"/>
        </w:rPr>
        <w:t>.</w:t>
      </w:r>
    </w:p>
    <w:p w:rsidR="0070596F" w:rsidRPr="005B3879" w:rsidRDefault="0070596F" w:rsidP="0070596F">
      <w:pPr>
        <w:pStyle w:val="aff6"/>
        <w:spacing w:before="117"/>
        <w:ind w:left="219" w:right="226" w:firstLine="710"/>
        <w:jc w:val="both"/>
        <w:rPr>
          <w:rFonts w:ascii="Times New Roman" w:hAnsi="Times New Roman"/>
          <w:b/>
          <w:sz w:val="24"/>
        </w:rPr>
      </w:pPr>
      <w:r w:rsidRPr="00CF1557">
        <w:rPr>
          <w:rFonts w:ascii="Times New Roman" w:hAnsi="Times New Roman"/>
          <w:sz w:val="24"/>
        </w:rPr>
        <w:t xml:space="preserve">    </w:t>
      </w:r>
      <w:r w:rsidRPr="00CF1557">
        <w:rPr>
          <w:rFonts w:ascii="Times New Roman" w:hAnsi="Times New Roman"/>
          <w:b/>
          <w:sz w:val="24"/>
        </w:rPr>
        <w:t>Высокие результаты ВПР (выше районных – 60 % и областных – 59%) показали учащиеся ОО: Свенская СОШ (65%), Супоневская СОШ № 1 (65%), Супоневская № 2 (64%), Пальцовская СОШ (67%), Снежская гимназия (67%), Малополпинская СОШ (64%), Новодарковичская (65%), Новосельская СОШ (62%), Госомская ООШ (80%), Теменичская СОШ</w:t>
      </w:r>
      <w:r>
        <w:rPr>
          <w:rFonts w:ascii="Times New Roman" w:hAnsi="Times New Roman"/>
          <w:b/>
          <w:sz w:val="24"/>
        </w:rPr>
        <w:t xml:space="preserve"> (75%), Домашовская СОШ (100%).</w:t>
      </w:r>
    </w:p>
    <w:p w:rsidR="0070596F" w:rsidRDefault="0070596F" w:rsidP="0070596F">
      <w:pPr>
        <w:pStyle w:val="aff6"/>
        <w:spacing w:before="117"/>
        <w:ind w:left="219" w:right="226" w:firstLine="710"/>
        <w:jc w:val="both"/>
        <w:rPr>
          <w:rFonts w:ascii="Times New Roman" w:hAnsi="Times New Roman"/>
          <w:sz w:val="24"/>
        </w:rPr>
      </w:pPr>
      <w:r w:rsidRPr="00CF1557">
        <w:rPr>
          <w:rFonts w:ascii="Times New Roman" w:hAnsi="Times New Roman"/>
          <w:sz w:val="24"/>
        </w:rPr>
        <w:t>Уровень подготовки обучающихся является необходимым и достаточным для продолжения обучения в среднем звене, при этом следует обратить внимание на снижения общей и качественной успеваемости в сравнении с результатами ВПР на начальной ступени обучения.</w:t>
      </w:r>
    </w:p>
    <w:p w:rsidR="0070596F" w:rsidRPr="004028A5" w:rsidRDefault="0070596F" w:rsidP="0070596F">
      <w:pPr>
        <w:pStyle w:val="1"/>
        <w:spacing w:before="4" w:line="240" w:lineRule="auto"/>
        <w:ind w:right="81"/>
        <w:rPr>
          <w:b w:val="0"/>
          <w:sz w:val="24"/>
          <w:szCs w:val="24"/>
        </w:rPr>
      </w:pPr>
      <w:r w:rsidRPr="004028A5">
        <w:rPr>
          <w:b w:val="0"/>
          <w:sz w:val="24"/>
          <w:szCs w:val="24"/>
        </w:rPr>
        <w:t>Качество знаний в % по итогам ВПР и по КЗ за учебный год</w:t>
      </w:r>
    </w:p>
    <w:p w:rsidR="0070596F" w:rsidRPr="004028A5" w:rsidRDefault="0070596F" w:rsidP="0070596F">
      <w:pPr>
        <w:pStyle w:val="aff6"/>
        <w:tabs>
          <w:tab w:val="left" w:pos="567"/>
        </w:tabs>
        <w:ind w:left="567" w:right="161"/>
        <w:rPr>
          <w:sz w:val="24"/>
        </w:rPr>
      </w:pPr>
      <w:r w:rsidRPr="004028A5">
        <w:rPr>
          <w:sz w:val="24"/>
        </w:rPr>
        <w:t xml:space="preserve"> по математике в 5-х классах </w:t>
      </w:r>
      <w:r w:rsidRPr="004028A5">
        <w:rPr>
          <w:spacing w:val="-68"/>
          <w:sz w:val="24"/>
        </w:rPr>
        <w:t xml:space="preserve"> </w:t>
      </w:r>
      <w:r w:rsidRPr="004028A5">
        <w:rPr>
          <w:sz w:val="24"/>
        </w:rPr>
        <w:t>(за</w:t>
      </w:r>
      <w:r w:rsidRPr="004028A5">
        <w:rPr>
          <w:spacing w:val="2"/>
          <w:sz w:val="24"/>
        </w:rPr>
        <w:t xml:space="preserve"> </w:t>
      </w:r>
      <w:r w:rsidRPr="004028A5">
        <w:rPr>
          <w:sz w:val="24"/>
        </w:rPr>
        <w:t>2023 г. в разрезе школ района)</w:t>
      </w:r>
    </w:p>
    <w:p w:rsidR="0070596F" w:rsidRDefault="0070596F" w:rsidP="0070596F">
      <w:pPr>
        <w:pStyle w:val="aff6"/>
        <w:spacing w:before="67"/>
        <w:ind w:right="206"/>
      </w:pPr>
    </w:p>
    <w:p w:rsidR="0070596F" w:rsidRDefault="0070596F" w:rsidP="0070596F">
      <w:pPr>
        <w:pStyle w:val="aff6"/>
        <w:spacing w:before="67"/>
        <w:ind w:right="-60"/>
      </w:pPr>
      <w:r>
        <w:rPr>
          <w:noProof/>
          <w:sz w:val="30"/>
        </w:rPr>
        <w:drawing>
          <wp:inline distT="0" distB="0" distL="0" distR="0" wp14:anchorId="161447AA" wp14:editId="230E14A2">
            <wp:extent cx="6442710" cy="8750210"/>
            <wp:effectExtent l="0" t="0" r="15240" b="1333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596F" w:rsidRPr="00BD7867" w:rsidRDefault="0070596F" w:rsidP="0070596F">
      <w:pPr>
        <w:pStyle w:val="1"/>
      </w:pPr>
      <w:r w:rsidRPr="00BD7867">
        <w:t>Статистика</w:t>
      </w:r>
      <w:r w:rsidRPr="00BD7867">
        <w:rPr>
          <w:spacing w:val="-5"/>
        </w:rPr>
        <w:t xml:space="preserve"> </w:t>
      </w:r>
      <w:r w:rsidRPr="00BD7867">
        <w:t>по</w:t>
      </w:r>
      <w:r w:rsidRPr="00BD7867">
        <w:rPr>
          <w:spacing w:val="-4"/>
        </w:rPr>
        <w:t xml:space="preserve"> </w:t>
      </w:r>
      <w:r w:rsidRPr="00BD7867">
        <w:t xml:space="preserve">отметкам ВПР-2023 </w:t>
      </w:r>
    </w:p>
    <w:p w:rsidR="0070596F" w:rsidRPr="00BD7867" w:rsidRDefault="0070596F" w:rsidP="0070596F">
      <w:pPr>
        <w:pStyle w:val="1"/>
      </w:pPr>
      <w:r w:rsidRPr="00BD7867">
        <w:t>по математике в 6 классах</w:t>
      </w:r>
    </w:p>
    <w:p w:rsidR="0070596F" w:rsidRDefault="0070596F" w:rsidP="0070596F">
      <w:pPr>
        <w:pStyle w:val="aff6"/>
        <w:spacing w:line="319" w:lineRule="exact"/>
        <w:jc w:val="center"/>
      </w:pPr>
      <w:r w:rsidRPr="00BD7867">
        <w:t>в</w:t>
      </w:r>
      <w:r w:rsidRPr="00BD7867">
        <w:rPr>
          <w:spacing w:val="-5"/>
        </w:rPr>
        <w:t xml:space="preserve"> </w:t>
      </w:r>
      <w:r w:rsidRPr="00BD7867">
        <w:t>разрезе</w:t>
      </w:r>
      <w:r w:rsidRPr="00BD7867">
        <w:rPr>
          <w:spacing w:val="-2"/>
        </w:rPr>
        <w:t xml:space="preserve"> </w:t>
      </w:r>
      <w:r w:rsidRPr="00BD7867">
        <w:t>отдельных</w:t>
      </w:r>
      <w:r w:rsidRPr="00BD7867">
        <w:rPr>
          <w:spacing w:val="-7"/>
        </w:rPr>
        <w:t xml:space="preserve"> </w:t>
      </w:r>
      <w:r w:rsidRPr="00BD7867">
        <w:t>образовательных</w:t>
      </w:r>
      <w:r w:rsidRPr="00BD7867">
        <w:rPr>
          <w:spacing w:val="-3"/>
        </w:rPr>
        <w:t xml:space="preserve"> </w:t>
      </w:r>
      <w:r w:rsidRPr="00BD7867">
        <w:t>учреждений Брянского</w:t>
      </w:r>
      <w:r>
        <w:t xml:space="preserve"> района.</w:t>
      </w:r>
    </w:p>
    <w:p w:rsidR="0070596F" w:rsidRPr="005C3A0F" w:rsidRDefault="0070596F" w:rsidP="0070596F">
      <w:pPr>
        <w:pStyle w:val="aff6"/>
        <w:spacing w:after="6" w:line="319" w:lineRule="exact"/>
        <w:ind w:left="902" w:right="206"/>
        <w:jc w:val="center"/>
        <w:rPr>
          <w:sz w:val="18"/>
          <w:szCs w:val="18"/>
        </w:rPr>
      </w:pPr>
    </w:p>
    <w:tbl>
      <w:tblPr>
        <w:tblStyle w:val="TableNormal"/>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95"/>
        <w:gridCol w:w="1134"/>
        <w:gridCol w:w="838"/>
        <w:gridCol w:w="711"/>
        <w:gridCol w:w="848"/>
        <w:gridCol w:w="722"/>
        <w:gridCol w:w="850"/>
        <w:gridCol w:w="710"/>
        <w:gridCol w:w="850"/>
        <w:gridCol w:w="850"/>
      </w:tblGrid>
      <w:tr w:rsidR="0070596F" w:rsidTr="00D81703">
        <w:trPr>
          <w:trHeight w:val="561"/>
        </w:trPr>
        <w:tc>
          <w:tcPr>
            <w:tcW w:w="566" w:type="dxa"/>
            <w:vMerge w:val="restart"/>
            <w:shd w:val="clear" w:color="auto" w:fill="91CCDB"/>
          </w:tcPr>
          <w:p w:rsidR="0070596F" w:rsidRPr="004028A5" w:rsidRDefault="0070596F" w:rsidP="00D81703">
            <w:pPr>
              <w:pStyle w:val="TableParagraph"/>
              <w:rPr>
                <w:lang w:val="ru-RU"/>
              </w:rPr>
            </w:pPr>
          </w:p>
          <w:p w:rsidR="0070596F" w:rsidRPr="004028A5" w:rsidRDefault="0070596F" w:rsidP="00D81703">
            <w:pPr>
              <w:pStyle w:val="TableParagraph"/>
              <w:spacing w:before="7"/>
              <w:rPr>
                <w:sz w:val="24"/>
                <w:lang w:val="ru-RU"/>
              </w:rPr>
            </w:pPr>
          </w:p>
          <w:p w:rsidR="0070596F" w:rsidRDefault="0070596F" w:rsidP="00D81703">
            <w:pPr>
              <w:pStyle w:val="TableParagraph"/>
              <w:spacing w:line="211" w:lineRule="auto"/>
              <w:ind w:left="143" w:right="106" w:firstLine="43"/>
              <w:rPr>
                <w:b/>
                <w:sz w:val="20"/>
              </w:rPr>
            </w:pPr>
            <w:r>
              <w:rPr>
                <w:b/>
                <w:sz w:val="20"/>
              </w:rPr>
              <w:t>№</w:t>
            </w:r>
            <w:r>
              <w:rPr>
                <w:b/>
                <w:spacing w:val="-47"/>
                <w:sz w:val="20"/>
              </w:rPr>
              <w:t xml:space="preserve"> </w:t>
            </w:r>
            <w:r>
              <w:rPr>
                <w:b/>
                <w:sz w:val="20"/>
              </w:rPr>
              <w:t>п/п</w:t>
            </w:r>
          </w:p>
        </w:tc>
        <w:tc>
          <w:tcPr>
            <w:tcW w:w="2695" w:type="dxa"/>
            <w:vMerge w:val="restart"/>
            <w:shd w:val="clear" w:color="auto" w:fill="91CCDB"/>
          </w:tcPr>
          <w:p w:rsidR="0070596F" w:rsidRDefault="0070596F" w:rsidP="00D81703">
            <w:pPr>
              <w:pStyle w:val="TableParagraph"/>
            </w:pPr>
          </w:p>
          <w:p w:rsidR="0070596F" w:rsidRDefault="0070596F" w:rsidP="00D81703">
            <w:pPr>
              <w:pStyle w:val="TableParagraph"/>
              <w:spacing w:before="10"/>
              <w:rPr>
                <w:sz w:val="31"/>
              </w:rPr>
            </w:pPr>
          </w:p>
          <w:p w:rsidR="0070596F" w:rsidRDefault="0070596F" w:rsidP="00D81703">
            <w:pPr>
              <w:pStyle w:val="TableParagraph"/>
              <w:ind w:left="859"/>
              <w:rPr>
                <w:b/>
                <w:sz w:val="20"/>
              </w:rPr>
            </w:pPr>
            <w:r>
              <w:rPr>
                <w:b/>
                <w:sz w:val="20"/>
              </w:rPr>
              <w:t>Наименование</w:t>
            </w:r>
            <w:r>
              <w:rPr>
                <w:b/>
                <w:spacing w:val="-1"/>
                <w:sz w:val="20"/>
              </w:rPr>
              <w:t xml:space="preserve"> </w:t>
            </w:r>
            <w:r>
              <w:rPr>
                <w:b/>
                <w:sz w:val="20"/>
              </w:rPr>
              <w:t>ОО</w:t>
            </w:r>
          </w:p>
        </w:tc>
        <w:tc>
          <w:tcPr>
            <w:tcW w:w="1134" w:type="dxa"/>
            <w:vMerge w:val="restart"/>
            <w:shd w:val="clear" w:color="auto" w:fill="91CCDB"/>
            <w:textDirection w:val="btLr"/>
          </w:tcPr>
          <w:p w:rsidR="0070596F" w:rsidRDefault="0070596F" w:rsidP="00D81703">
            <w:pPr>
              <w:pStyle w:val="TableParagraph"/>
              <w:ind w:left="113" w:right="113"/>
            </w:pPr>
          </w:p>
          <w:p w:rsidR="0070596F" w:rsidRDefault="0070596F" w:rsidP="00D81703">
            <w:pPr>
              <w:pStyle w:val="TableParagraph"/>
              <w:spacing w:line="230" w:lineRule="auto"/>
              <w:ind w:left="53" w:right="10" w:firstLine="211"/>
              <w:rPr>
                <w:b/>
                <w:sz w:val="20"/>
              </w:rPr>
            </w:pPr>
            <w:r>
              <w:rPr>
                <w:b/>
                <w:sz w:val="20"/>
              </w:rPr>
              <w:t>Кол-во</w:t>
            </w:r>
            <w:r>
              <w:rPr>
                <w:b/>
                <w:spacing w:val="1"/>
                <w:sz w:val="20"/>
              </w:rPr>
              <w:t xml:space="preserve"> </w:t>
            </w:r>
            <w:r>
              <w:rPr>
                <w:b/>
                <w:sz w:val="20"/>
              </w:rPr>
              <w:t>участников</w:t>
            </w:r>
          </w:p>
        </w:tc>
        <w:tc>
          <w:tcPr>
            <w:tcW w:w="3119" w:type="dxa"/>
            <w:gridSpan w:val="4"/>
            <w:shd w:val="clear" w:color="auto" w:fill="91CCDB"/>
          </w:tcPr>
          <w:p w:rsidR="0070596F" w:rsidRDefault="0070596F" w:rsidP="00D81703">
            <w:pPr>
              <w:pStyle w:val="TableParagraph"/>
              <w:spacing w:before="72" w:line="216" w:lineRule="exact"/>
              <w:ind w:left="74" w:right="52"/>
              <w:jc w:val="center"/>
              <w:rPr>
                <w:b/>
                <w:sz w:val="20"/>
              </w:rPr>
            </w:pPr>
            <w:r>
              <w:rPr>
                <w:b/>
                <w:sz w:val="20"/>
              </w:rPr>
              <w:t>Распределение</w:t>
            </w:r>
            <w:r>
              <w:rPr>
                <w:b/>
                <w:spacing w:val="3"/>
                <w:sz w:val="20"/>
              </w:rPr>
              <w:t xml:space="preserve"> </w:t>
            </w:r>
            <w:r>
              <w:rPr>
                <w:b/>
                <w:sz w:val="20"/>
              </w:rPr>
              <w:t>групп</w:t>
            </w:r>
            <w:r>
              <w:rPr>
                <w:b/>
                <w:spacing w:val="-5"/>
                <w:sz w:val="20"/>
              </w:rPr>
              <w:t xml:space="preserve"> </w:t>
            </w:r>
            <w:r>
              <w:rPr>
                <w:b/>
                <w:sz w:val="20"/>
              </w:rPr>
              <w:t>баллов</w:t>
            </w:r>
          </w:p>
          <w:p w:rsidR="0070596F" w:rsidRDefault="0070596F" w:rsidP="00D81703">
            <w:pPr>
              <w:pStyle w:val="TableParagraph"/>
              <w:spacing w:line="216" w:lineRule="exact"/>
              <w:ind w:left="19"/>
              <w:jc w:val="center"/>
              <w:rPr>
                <w:b/>
                <w:sz w:val="20"/>
              </w:rPr>
            </w:pPr>
            <w:r>
              <w:rPr>
                <w:b/>
                <w:sz w:val="20"/>
              </w:rPr>
              <w:t>%</w:t>
            </w:r>
          </w:p>
        </w:tc>
        <w:tc>
          <w:tcPr>
            <w:tcW w:w="850" w:type="dxa"/>
            <w:vMerge w:val="restart"/>
            <w:shd w:val="clear" w:color="auto" w:fill="92D050"/>
            <w:textDirection w:val="btLr"/>
          </w:tcPr>
          <w:p w:rsidR="0070596F" w:rsidRDefault="0070596F" w:rsidP="00D81703">
            <w:pPr>
              <w:pStyle w:val="TableParagraph"/>
              <w:spacing w:line="211" w:lineRule="auto"/>
              <w:ind w:left="101" w:hanging="101"/>
              <w:rPr>
                <w:b/>
                <w:sz w:val="20"/>
              </w:rPr>
            </w:pPr>
            <w:r>
              <w:rPr>
                <w:b/>
                <w:sz w:val="20"/>
              </w:rPr>
              <w:t>Качество</w:t>
            </w:r>
            <w:r>
              <w:rPr>
                <w:b/>
                <w:spacing w:val="-47"/>
                <w:sz w:val="20"/>
              </w:rPr>
              <w:t xml:space="preserve"> </w:t>
            </w:r>
            <w:r>
              <w:rPr>
                <w:b/>
                <w:sz w:val="20"/>
              </w:rPr>
              <w:t>знаний по ВПР,%</w:t>
            </w:r>
          </w:p>
        </w:tc>
        <w:tc>
          <w:tcPr>
            <w:tcW w:w="710" w:type="dxa"/>
            <w:vMerge w:val="restart"/>
            <w:shd w:val="clear" w:color="auto" w:fill="8DB3E2" w:themeFill="text2" w:themeFillTint="66"/>
            <w:textDirection w:val="btLr"/>
          </w:tcPr>
          <w:p w:rsidR="0070596F" w:rsidRDefault="0070596F" w:rsidP="00D81703">
            <w:pPr>
              <w:pStyle w:val="TableParagraph"/>
              <w:rPr>
                <w:b/>
                <w:sz w:val="20"/>
              </w:rPr>
            </w:pPr>
            <w:r>
              <w:rPr>
                <w:b/>
                <w:sz w:val="20"/>
              </w:rPr>
              <w:t xml:space="preserve">Успеваемость,  </w:t>
            </w:r>
          </w:p>
          <w:p w:rsidR="0070596F" w:rsidRDefault="0070596F" w:rsidP="00D81703">
            <w:pPr>
              <w:pStyle w:val="TableParagraph"/>
              <w:rPr>
                <w:b/>
                <w:sz w:val="20"/>
              </w:rPr>
            </w:pPr>
            <w:r>
              <w:rPr>
                <w:b/>
                <w:sz w:val="20"/>
              </w:rPr>
              <w:t xml:space="preserve">     %</w:t>
            </w:r>
          </w:p>
        </w:tc>
        <w:tc>
          <w:tcPr>
            <w:tcW w:w="850" w:type="dxa"/>
            <w:vMerge w:val="restart"/>
            <w:shd w:val="clear" w:color="auto" w:fill="92D050"/>
            <w:textDirection w:val="btLr"/>
          </w:tcPr>
          <w:p w:rsidR="0070596F" w:rsidRPr="004028A5" w:rsidRDefault="0070596F" w:rsidP="00D81703">
            <w:pPr>
              <w:pStyle w:val="TableParagraph"/>
              <w:rPr>
                <w:b/>
                <w:sz w:val="18"/>
                <w:szCs w:val="18"/>
                <w:lang w:val="ru-RU"/>
              </w:rPr>
            </w:pPr>
            <w:r w:rsidRPr="004028A5">
              <w:rPr>
                <w:b/>
                <w:sz w:val="20"/>
                <w:lang w:val="ru-RU"/>
              </w:rPr>
              <w:t xml:space="preserve">  </w:t>
            </w:r>
            <w:r w:rsidRPr="004028A5">
              <w:rPr>
                <w:b/>
                <w:sz w:val="18"/>
                <w:szCs w:val="18"/>
                <w:lang w:val="ru-RU"/>
              </w:rPr>
              <w:t>Качество знаний по результатам года,%</w:t>
            </w:r>
          </w:p>
        </w:tc>
        <w:tc>
          <w:tcPr>
            <w:tcW w:w="850" w:type="dxa"/>
            <w:vMerge w:val="restart"/>
            <w:shd w:val="clear" w:color="auto" w:fill="8DB3E2" w:themeFill="text2" w:themeFillTint="66"/>
            <w:textDirection w:val="btLr"/>
          </w:tcPr>
          <w:p w:rsidR="0070596F" w:rsidRDefault="0070596F" w:rsidP="00D81703">
            <w:pPr>
              <w:pStyle w:val="TableParagraph"/>
              <w:rPr>
                <w:b/>
                <w:sz w:val="20"/>
              </w:rPr>
            </w:pPr>
            <w:r>
              <w:rPr>
                <w:b/>
                <w:sz w:val="20"/>
              </w:rPr>
              <w:t xml:space="preserve">Динамика, </w:t>
            </w:r>
          </w:p>
          <w:p w:rsidR="0070596F" w:rsidRDefault="0070596F" w:rsidP="00D81703">
            <w:pPr>
              <w:pStyle w:val="TableParagraph"/>
              <w:rPr>
                <w:b/>
                <w:sz w:val="20"/>
              </w:rPr>
            </w:pPr>
            <w:r>
              <w:rPr>
                <w:b/>
                <w:sz w:val="20"/>
              </w:rPr>
              <w:t xml:space="preserve"> </w:t>
            </w:r>
            <w:r w:rsidRPr="005C3A0F">
              <w:rPr>
                <w:b/>
                <w:sz w:val="20"/>
              </w:rPr>
              <w:t xml:space="preserve">  %</w:t>
            </w:r>
            <w:r>
              <w:rPr>
                <w:b/>
                <w:sz w:val="20"/>
              </w:rPr>
              <w:t xml:space="preserve">   (+/-)</w:t>
            </w:r>
          </w:p>
        </w:tc>
      </w:tr>
      <w:tr w:rsidR="0070596F" w:rsidTr="00D81703">
        <w:trPr>
          <w:trHeight w:val="877"/>
        </w:trPr>
        <w:tc>
          <w:tcPr>
            <w:tcW w:w="566" w:type="dxa"/>
            <w:vMerge/>
            <w:tcBorders>
              <w:top w:val="nil"/>
            </w:tcBorders>
            <w:shd w:val="clear" w:color="auto" w:fill="91CCDB"/>
          </w:tcPr>
          <w:p w:rsidR="0070596F" w:rsidRDefault="0070596F" w:rsidP="00D81703">
            <w:pPr>
              <w:rPr>
                <w:sz w:val="2"/>
                <w:szCs w:val="2"/>
              </w:rPr>
            </w:pPr>
          </w:p>
        </w:tc>
        <w:tc>
          <w:tcPr>
            <w:tcW w:w="2695" w:type="dxa"/>
            <w:vMerge/>
            <w:tcBorders>
              <w:top w:val="nil"/>
            </w:tcBorders>
            <w:shd w:val="clear" w:color="auto" w:fill="91CCDB"/>
          </w:tcPr>
          <w:p w:rsidR="0070596F" w:rsidRDefault="0070596F" w:rsidP="00D81703">
            <w:pPr>
              <w:rPr>
                <w:sz w:val="2"/>
                <w:szCs w:val="2"/>
              </w:rPr>
            </w:pPr>
          </w:p>
        </w:tc>
        <w:tc>
          <w:tcPr>
            <w:tcW w:w="1134" w:type="dxa"/>
            <w:vMerge/>
            <w:tcBorders>
              <w:top w:val="nil"/>
            </w:tcBorders>
            <w:shd w:val="clear" w:color="auto" w:fill="91CCDB"/>
          </w:tcPr>
          <w:p w:rsidR="0070596F" w:rsidRDefault="0070596F" w:rsidP="00D81703">
            <w:pPr>
              <w:rPr>
                <w:sz w:val="2"/>
                <w:szCs w:val="2"/>
              </w:rPr>
            </w:pPr>
          </w:p>
        </w:tc>
        <w:tc>
          <w:tcPr>
            <w:tcW w:w="838"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left="161" w:right="136"/>
              <w:jc w:val="center"/>
              <w:rPr>
                <w:b/>
                <w:sz w:val="20"/>
              </w:rPr>
            </w:pPr>
            <w:r>
              <w:rPr>
                <w:b/>
                <w:sz w:val="20"/>
              </w:rPr>
              <w:t>«2»</w:t>
            </w:r>
          </w:p>
          <w:p w:rsidR="0070596F" w:rsidRDefault="0070596F" w:rsidP="00D81703">
            <w:pPr>
              <w:pStyle w:val="TableParagraph"/>
              <w:ind w:left="161" w:right="136"/>
              <w:jc w:val="center"/>
              <w:rPr>
                <w:b/>
                <w:sz w:val="20"/>
              </w:rPr>
            </w:pPr>
            <w:r>
              <w:rPr>
                <w:b/>
                <w:sz w:val="20"/>
              </w:rPr>
              <w:t>%</w:t>
            </w:r>
          </w:p>
        </w:tc>
        <w:tc>
          <w:tcPr>
            <w:tcW w:w="711"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right="185"/>
              <w:jc w:val="right"/>
              <w:rPr>
                <w:b/>
                <w:sz w:val="20"/>
              </w:rPr>
            </w:pPr>
            <w:r>
              <w:rPr>
                <w:b/>
                <w:sz w:val="20"/>
              </w:rPr>
              <w:t>«3»</w:t>
            </w:r>
          </w:p>
          <w:p w:rsidR="0070596F" w:rsidRDefault="0070596F" w:rsidP="00D81703">
            <w:pPr>
              <w:pStyle w:val="TableParagraph"/>
              <w:ind w:right="185"/>
              <w:jc w:val="right"/>
              <w:rPr>
                <w:b/>
                <w:sz w:val="20"/>
              </w:rPr>
            </w:pPr>
            <w:r>
              <w:rPr>
                <w:b/>
                <w:sz w:val="20"/>
              </w:rPr>
              <w:t>%</w:t>
            </w:r>
          </w:p>
        </w:tc>
        <w:tc>
          <w:tcPr>
            <w:tcW w:w="848"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left="155" w:right="127"/>
              <w:jc w:val="center"/>
              <w:rPr>
                <w:b/>
                <w:sz w:val="20"/>
              </w:rPr>
            </w:pPr>
            <w:r>
              <w:rPr>
                <w:b/>
                <w:sz w:val="20"/>
              </w:rPr>
              <w:t>«4»</w:t>
            </w:r>
          </w:p>
          <w:p w:rsidR="0070596F" w:rsidRDefault="0070596F" w:rsidP="00D81703">
            <w:pPr>
              <w:pStyle w:val="TableParagraph"/>
              <w:ind w:left="155" w:right="127"/>
              <w:jc w:val="center"/>
              <w:rPr>
                <w:b/>
                <w:sz w:val="20"/>
              </w:rPr>
            </w:pPr>
            <w:r>
              <w:rPr>
                <w:b/>
                <w:sz w:val="20"/>
              </w:rPr>
              <w:t>%</w:t>
            </w:r>
          </w:p>
        </w:tc>
        <w:tc>
          <w:tcPr>
            <w:tcW w:w="722"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right="166"/>
              <w:jc w:val="right"/>
              <w:rPr>
                <w:b/>
                <w:sz w:val="20"/>
              </w:rPr>
            </w:pPr>
            <w:r>
              <w:rPr>
                <w:b/>
                <w:sz w:val="20"/>
              </w:rPr>
              <w:t>«5»</w:t>
            </w:r>
          </w:p>
          <w:p w:rsidR="0070596F" w:rsidRDefault="0070596F" w:rsidP="00D81703">
            <w:pPr>
              <w:pStyle w:val="TableParagraph"/>
              <w:ind w:right="166"/>
              <w:jc w:val="right"/>
              <w:rPr>
                <w:b/>
                <w:sz w:val="20"/>
              </w:rPr>
            </w:pPr>
            <w:r>
              <w:rPr>
                <w:b/>
                <w:sz w:val="20"/>
              </w:rPr>
              <w:t>%</w:t>
            </w:r>
          </w:p>
        </w:tc>
        <w:tc>
          <w:tcPr>
            <w:tcW w:w="850" w:type="dxa"/>
            <w:vMerge/>
            <w:tcBorders>
              <w:top w:val="nil"/>
            </w:tcBorders>
            <w:shd w:val="clear" w:color="auto" w:fill="92D050"/>
            <w:textDirection w:val="btLr"/>
          </w:tcPr>
          <w:p w:rsidR="0070596F" w:rsidRDefault="0070596F" w:rsidP="00D81703">
            <w:pPr>
              <w:rPr>
                <w:sz w:val="2"/>
                <w:szCs w:val="2"/>
              </w:rPr>
            </w:pPr>
          </w:p>
        </w:tc>
        <w:tc>
          <w:tcPr>
            <w:tcW w:w="710" w:type="dxa"/>
            <w:vMerge/>
            <w:tcBorders>
              <w:top w:val="nil"/>
            </w:tcBorders>
            <w:shd w:val="clear" w:color="auto" w:fill="8DB3E2" w:themeFill="text2" w:themeFillTint="66"/>
            <w:textDirection w:val="btLr"/>
          </w:tcPr>
          <w:p w:rsidR="0070596F" w:rsidRDefault="0070596F" w:rsidP="00D81703">
            <w:pPr>
              <w:rPr>
                <w:sz w:val="2"/>
                <w:szCs w:val="2"/>
              </w:rPr>
            </w:pPr>
          </w:p>
        </w:tc>
        <w:tc>
          <w:tcPr>
            <w:tcW w:w="850" w:type="dxa"/>
            <w:vMerge/>
            <w:shd w:val="clear" w:color="auto" w:fill="92D050"/>
            <w:textDirection w:val="btLr"/>
          </w:tcPr>
          <w:p w:rsidR="0070596F" w:rsidRDefault="0070596F" w:rsidP="00D81703">
            <w:pPr>
              <w:rPr>
                <w:sz w:val="2"/>
                <w:szCs w:val="2"/>
              </w:rPr>
            </w:pPr>
          </w:p>
        </w:tc>
        <w:tc>
          <w:tcPr>
            <w:tcW w:w="850" w:type="dxa"/>
            <w:vMerge/>
            <w:shd w:val="clear" w:color="auto" w:fill="8DB3E2" w:themeFill="text2" w:themeFillTint="66"/>
            <w:textDirection w:val="btLr"/>
          </w:tcPr>
          <w:p w:rsidR="0070596F" w:rsidRDefault="0070596F" w:rsidP="00D81703">
            <w:pPr>
              <w:rPr>
                <w:sz w:val="2"/>
                <w:szCs w:val="2"/>
              </w:rPr>
            </w:pPr>
          </w:p>
        </w:tc>
      </w:tr>
      <w:tr w:rsidR="0070596F" w:rsidTr="00D81703">
        <w:trPr>
          <w:trHeight w:val="441"/>
        </w:trPr>
        <w:tc>
          <w:tcPr>
            <w:tcW w:w="566" w:type="dxa"/>
            <w:shd w:val="clear" w:color="auto" w:fill="FFFFFF" w:themeFill="background1"/>
          </w:tcPr>
          <w:p w:rsidR="0070596F" w:rsidRPr="00EF662E" w:rsidRDefault="0070596F" w:rsidP="00D81703">
            <w:pPr>
              <w:pStyle w:val="TableParagraph"/>
              <w:spacing w:before="168"/>
              <w:ind w:left="28"/>
              <w:rPr>
                <w:sz w:val="20"/>
              </w:rPr>
            </w:pPr>
            <w:r w:rsidRPr="00EF662E">
              <w:rPr>
                <w:sz w:val="20"/>
              </w:rPr>
              <w:t>1.</w:t>
            </w:r>
          </w:p>
        </w:tc>
        <w:tc>
          <w:tcPr>
            <w:tcW w:w="2695" w:type="dxa"/>
            <w:shd w:val="clear" w:color="auto" w:fill="FFFFFF" w:themeFill="background1"/>
          </w:tcPr>
          <w:p w:rsidR="0070596F" w:rsidRPr="00EF662E" w:rsidRDefault="0070596F" w:rsidP="00D81703">
            <w:pPr>
              <w:pStyle w:val="TableParagraph"/>
              <w:spacing w:before="90" w:line="211" w:lineRule="auto"/>
              <w:ind w:left="29" w:right="394"/>
              <w:rPr>
                <w:sz w:val="20"/>
              </w:rPr>
            </w:pPr>
            <w:r w:rsidRPr="00EF662E">
              <w:rPr>
                <w:sz w:val="20"/>
              </w:rPr>
              <w:t>МБОУ «Глинищевская СОШ»</w:t>
            </w:r>
          </w:p>
        </w:tc>
        <w:tc>
          <w:tcPr>
            <w:tcW w:w="1134" w:type="dxa"/>
            <w:shd w:val="clear" w:color="auto" w:fill="FFFFFF" w:themeFill="background1"/>
          </w:tcPr>
          <w:p w:rsidR="0070596F" w:rsidRPr="00EF662E" w:rsidRDefault="0070596F" w:rsidP="00D81703">
            <w:pPr>
              <w:pStyle w:val="TableParagraph"/>
              <w:spacing w:before="173"/>
              <w:ind w:left="204" w:right="179"/>
              <w:jc w:val="center"/>
              <w:rPr>
                <w:sz w:val="20"/>
              </w:rPr>
            </w:pPr>
            <w:r>
              <w:rPr>
                <w:sz w:val="20"/>
              </w:rPr>
              <w:t>25</w:t>
            </w:r>
          </w:p>
        </w:tc>
        <w:tc>
          <w:tcPr>
            <w:tcW w:w="838" w:type="dxa"/>
            <w:shd w:val="clear" w:color="auto" w:fill="FFFFFF" w:themeFill="background1"/>
          </w:tcPr>
          <w:p w:rsidR="0070596F" w:rsidRPr="00EF662E" w:rsidRDefault="0070596F" w:rsidP="00D81703">
            <w:pPr>
              <w:pStyle w:val="TableParagraph"/>
              <w:spacing w:before="168"/>
              <w:ind w:left="25"/>
              <w:jc w:val="center"/>
              <w:rPr>
                <w:sz w:val="20"/>
              </w:rPr>
            </w:pPr>
            <w:r>
              <w:rPr>
                <w:sz w:val="20"/>
              </w:rPr>
              <w:t>0</w:t>
            </w:r>
          </w:p>
        </w:tc>
        <w:tc>
          <w:tcPr>
            <w:tcW w:w="711" w:type="dxa"/>
            <w:shd w:val="clear" w:color="auto" w:fill="FFFFFF" w:themeFill="background1"/>
          </w:tcPr>
          <w:p w:rsidR="0070596F" w:rsidRPr="00EF662E" w:rsidRDefault="0070596F" w:rsidP="00D81703">
            <w:pPr>
              <w:pStyle w:val="TableParagraph"/>
              <w:spacing w:before="168"/>
              <w:ind w:right="156"/>
              <w:jc w:val="right"/>
              <w:rPr>
                <w:sz w:val="20"/>
              </w:rPr>
            </w:pPr>
            <w:r>
              <w:rPr>
                <w:sz w:val="20"/>
              </w:rPr>
              <w:t>64</w:t>
            </w:r>
          </w:p>
        </w:tc>
        <w:tc>
          <w:tcPr>
            <w:tcW w:w="848" w:type="dxa"/>
            <w:shd w:val="clear" w:color="auto" w:fill="FFFFFF" w:themeFill="background1"/>
          </w:tcPr>
          <w:p w:rsidR="0070596F" w:rsidRPr="00EF662E" w:rsidRDefault="0070596F" w:rsidP="00D81703">
            <w:pPr>
              <w:pStyle w:val="TableParagraph"/>
              <w:spacing w:before="168"/>
              <w:ind w:left="159" w:right="127"/>
              <w:jc w:val="center"/>
              <w:rPr>
                <w:sz w:val="20"/>
              </w:rPr>
            </w:pPr>
            <w:r>
              <w:rPr>
                <w:sz w:val="20"/>
              </w:rPr>
              <w:t>32</w:t>
            </w:r>
          </w:p>
        </w:tc>
        <w:tc>
          <w:tcPr>
            <w:tcW w:w="722" w:type="dxa"/>
            <w:shd w:val="clear" w:color="auto" w:fill="FFFFFF" w:themeFill="background1"/>
          </w:tcPr>
          <w:p w:rsidR="0070596F" w:rsidRPr="00EF662E" w:rsidRDefault="0070596F" w:rsidP="00D81703">
            <w:pPr>
              <w:pStyle w:val="TableParagraph"/>
              <w:spacing w:before="168"/>
              <w:ind w:right="138"/>
              <w:jc w:val="right"/>
              <w:rPr>
                <w:sz w:val="20"/>
              </w:rPr>
            </w:pPr>
            <w:r>
              <w:rPr>
                <w:sz w:val="20"/>
              </w:rPr>
              <w:t>4</w:t>
            </w:r>
          </w:p>
        </w:tc>
        <w:tc>
          <w:tcPr>
            <w:tcW w:w="850" w:type="dxa"/>
            <w:shd w:val="clear" w:color="auto" w:fill="FF99FF"/>
          </w:tcPr>
          <w:p w:rsidR="0070596F" w:rsidRDefault="0070596F" w:rsidP="00D81703">
            <w:pPr>
              <w:pStyle w:val="TableParagraph"/>
              <w:spacing w:before="168"/>
              <w:ind w:left="106" w:right="75"/>
              <w:jc w:val="center"/>
              <w:rPr>
                <w:b/>
                <w:sz w:val="20"/>
              </w:rPr>
            </w:pPr>
            <w:r>
              <w:rPr>
                <w:b/>
                <w:sz w:val="20"/>
              </w:rPr>
              <w:t>36</w:t>
            </w:r>
          </w:p>
        </w:tc>
        <w:tc>
          <w:tcPr>
            <w:tcW w:w="710" w:type="dxa"/>
            <w:shd w:val="clear" w:color="auto" w:fill="FF99FF"/>
          </w:tcPr>
          <w:p w:rsidR="0070596F" w:rsidRDefault="0070596F" w:rsidP="00D81703">
            <w:pPr>
              <w:pStyle w:val="TableParagraph"/>
              <w:spacing w:before="168"/>
              <w:ind w:right="108"/>
              <w:jc w:val="right"/>
              <w:rPr>
                <w:b/>
                <w:sz w:val="20"/>
              </w:rPr>
            </w:pPr>
            <w:r>
              <w:rPr>
                <w:b/>
                <w:sz w:val="20"/>
              </w:rPr>
              <w:t>100</w:t>
            </w:r>
          </w:p>
        </w:tc>
        <w:tc>
          <w:tcPr>
            <w:tcW w:w="850" w:type="dxa"/>
            <w:shd w:val="clear" w:color="auto" w:fill="FF99FF"/>
          </w:tcPr>
          <w:p w:rsidR="0070596F" w:rsidRDefault="0070596F" w:rsidP="00D81703">
            <w:pPr>
              <w:pStyle w:val="TableParagraph"/>
              <w:spacing w:before="168"/>
              <w:ind w:right="108"/>
              <w:jc w:val="center"/>
              <w:rPr>
                <w:b/>
                <w:sz w:val="20"/>
              </w:rPr>
            </w:pPr>
            <w:r>
              <w:rPr>
                <w:b/>
                <w:sz w:val="20"/>
              </w:rPr>
              <w:t>39</w:t>
            </w:r>
          </w:p>
        </w:tc>
        <w:tc>
          <w:tcPr>
            <w:tcW w:w="850" w:type="dxa"/>
            <w:shd w:val="clear" w:color="auto" w:fill="FF99FF"/>
          </w:tcPr>
          <w:p w:rsidR="0070596F" w:rsidRPr="00037686" w:rsidRDefault="0070596F" w:rsidP="00D81703">
            <w:pPr>
              <w:pStyle w:val="TableParagraph"/>
              <w:spacing w:before="168"/>
              <w:ind w:right="108"/>
              <w:jc w:val="center"/>
              <w:rPr>
                <w:b/>
                <w:sz w:val="20"/>
              </w:rPr>
            </w:pPr>
            <w:r>
              <w:rPr>
                <w:b/>
                <w:sz w:val="20"/>
              </w:rPr>
              <w:t>-</w:t>
            </w:r>
            <w:r w:rsidRPr="00037686">
              <w:rPr>
                <w:b/>
                <w:sz w:val="20"/>
              </w:rPr>
              <w:t xml:space="preserve"> 3</w:t>
            </w:r>
          </w:p>
        </w:tc>
      </w:tr>
      <w:tr w:rsidR="0070596F" w:rsidTr="00D81703">
        <w:trPr>
          <w:trHeight w:val="419"/>
        </w:trPr>
        <w:tc>
          <w:tcPr>
            <w:tcW w:w="566" w:type="dxa"/>
            <w:shd w:val="clear" w:color="auto" w:fill="FFFFFF" w:themeFill="background1"/>
          </w:tcPr>
          <w:p w:rsidR="0070596F" w:rsidRPr="00EF662E" w:rsidRDefault="0070596F" w:rsidP="00D81703">
            <w:pPr>
              <w:pStyle w:val="TableParagraph"/>
              <w:spacing w:before="168"/>
              <w:ind w:left="28"/>
              <w:rPr>
                <w:sz w:val="20"/>
              </w:rPr>
            </w:pPr>
            <w:r w:rsidRPr="00EF662E">
              <w:rPr>
                <w:sz w:val="20"/>
              </w:rPr>
              <w:t>2.</w:t>
            </w:r>
          </w:p>
        </w:tc>
        <w:tc>
          <w:tcPr>
            <w:tcW w:w="2695" w:type="dxa"/>
            <w:shd w:val="clear" w:color="auto" w:fill="FFFFFF" w:themeFill="background1"/>
          </w:tcPr>
          <w:p w:rsidR="0070596F" w:rsidRPr="00EF662E" w:rsidRDefault="0070596F" w:rsidP="00D81703">
            <w:pPr>
              <w:pStyle w:val="TableParagraph"/>
              <w:spacing w:before="90" w:line="211" w:lineRule="auto"/>
              <w:ind w:left="29" w:right="445"/>
              <w:rPr>
                <w:sz w:val="20"/>
              </w:rPr>
            </w:pPr>
            <w:r w:rsidRPr="00EF662E">
              <w:rPr>
                <w:sz w:val="20"/>
              </w:rPr>
              <w:t>МБОУ «Новосельская СОШ»</w:t>
            </w:r>
          </w:p>
        </w:tc>
        <w:tc>
          <w:tcPr>
            <w:tcW w:w="1134" w:type="dxa"/>
            <w:shd w:val="clear" w:color="auto" w:fill="FFFFFF" w:themeFill="background1"/>
          </w:tcPr>
          <w:p w:rsidR="0070596F" w:rsidRPr="00EF662E" w:rsidRDefault="0070596F" w:rsidP="00D81703">
            <w:pPr>
              <w:pStyle w:val="TableParagraph"/>
              <w:spacing w:before="173"/>
              <w:ind w:left="204" w:right="179"/>
              <w:jc w:val="center"/>
              <w:rPr>
                <w:sz w:val="20"/>
              </w:rPr>
            </w:pPr>
            <w:r>
              <w:rPr>
                <w:sz w:val="20"/>
              </w:rPr>
              <w:t>12</w:t>
            </w:r>
          </w:p>
        </w:tc>
        <w:tc>
          <w:tcPr>
            <w:tcW w:w="838" w:type="dxa"/>
            <w:shd w:val="clear" w:color="auto" w:fill="FFFFFF" w:themeFill="background1"/>
          </w:tcPr>
          <w:p w:rsidR="0070596F" w:rsidRPr="00EF662E" w:rsidRDefault="0070596F" w:rsidP="00D81703">
            <w:pPr>
              <w:pStyle w:val="TableParagraph"/>
              <w:spacing w:before="168"/>
              <w:ind w:left="25"/>
              <w:jc w:val="center"/>
              <w:rPr>
                <w:sz w:val="20"/>
              </w:rPr>
            </w:pPr>
            <w:r>
              <w:rPr>
                <w:sz w:val="20"/>
              </w:rPr>
              <w:t>8,33</w:t>
            </w:r>
          </w:p>
        </w:tc>
        <w:tc>
          <w:tcPr>
            <w:tcW w:w="711" w:type="dxa"/>
            <w:shd w:val="clear" w:color="auto" w:fill="FFFFFF" w:themeFill="background1"/>
          </w:tcPr>
          <w:p w:rsidR="0070596F" w:rsidRPr="00EF662E" w:rsidRDefault="0070596F" w:rsidP="00D81703">
            <w:pPr>
              <w:pStyle w:val="TableParagraph"/>
              <w:spacing w:before="168"/>
              <w:ind w:right="156"/>
              <w:jc w:val="right"/>
              <w:rPr>
                <w:sz w:val="20"/>
              </w:rPr>
            </w:pPr>
            <w:r>
              <w:rPr>
                <w:sz w:val="20"/>
              </w:rPr>
              <w:t>83,33</w:t>
            </w:r>
          </w:p>
        </w:tc>
        <w:tc>
          <w:tcPr>
            <w:tcW w:w="848" w:type="dxa"/>
            <w:shd w:val="clear" w:color="auto" w:fill="FFFFFF" w:themeFill="background1"/>
          </w:tcPr>
          <w:p w:rsidR="0070596F" w:rsidRPr="00EF662E" w:rsidRDefault="0070596F" w:rsidP="00D81703">
            <w:pPr>
              <w:pStyle w:val="TableParagraph"/>
              <w:spacing w:before="168"/>
              <w:ind w:left="159" w:right="127"/>
              <w:jc w:val="center"/>
              <w:rPr>
                <w:sz w:val="20"/>
              </w:rPr>
            </w:pPr>
            <w:r>
              <w:rPr>
                <w:sz w:val="20"/>
              </w:rPr>
              <w:t>8,33</w:t>
            </w:r>
          </w:p>
        </w:tc>
        <w:tc>
          <w:tcPr>
            <w:tcW w:w="722" w:type="dxa"/>
            <w:shd w:val="clear" w:color="auto" w:fill="FFFFFF" w:themeFill="background1"/>
          </w:tcPr>
          <w:p w:rsidR="0070596F" w:rsidRPr="00EF662E" w:rsidRDefault="0070596F" w:rsidP="00D81703">
            <w:pPr>
              <w:pStyle w:val="TableParagraph"/>
              <w:spacing w:before="168"/>
              <w:ind w:right="138"/>
              <w:jc w:val="right"/>
              <w:rPr>
                <w:sz w:val="20"/>
              </w:rPr>
            </w:pPr>
            <w:r>
              <w:rPr>
                <w:sz w:val="20"/>
              </w:rPr>
              <w:t>0</w:t>
            </w:r>
          </w:p>
        </w:tc>
        <w:tc>
          <w:tcPr>
            <w:tcW w:w="850" w:type="dxa"/>
            <w:shd w:val="clear" w:color="auto" w:fill="FF6600"/>
          </w:tcPr>
          <w:p w:rsidR="0070596F" w:rsidRPr="00B414EA" w:rsidRDefault="0070596F" w:rsidP="00D81703">
            <w:pPr>
              <w:pStyle w:val="TableParagraph"/>
              <w:spacing w:before="168"/>
              <w:ind w:left="106" w:right="75"/>
              <w:jc w:val="center"/>
              <w:rPr>
                <w:b/>
                <w:sz w:val="20"/>
              </w:rPr>
            </w:pPr>
            <w:r>
              <w:rPr>
                <w:b/>
                <w:sz w:val="20"/>
              </w:rPr>
              <w:t>8,33</w:t>
            </w:r>
          </w:p>
        </w:tc>
        <w:tc>
          <w:tcPr>
            <w:tcW w:w="710" w:type="dxa"/>
            <w:shd w:val="clear" w:color="auto" w:fill="FF6600"/>
          </w:tcPr>
          <w:p w:rsidR="0070596F" w:rsidRPr="00B414EA" w:rsidRDefault="0070596F" w:rsidP="00D81703">
            <w:pPr>
              <w:pStyle w:val="TableParagraph"/>
              <w:spacing w:before="168"/>
              <w:ind w:right="108"/>
              <w:jc w:val="right"/>
              <w:rPr>
                <w:b/>
                <w:sz w:val="20"/>
              </w:rPr>
            </w:pPr>
            <w:r>
              <w:rPr>
                <w:b/>
                <w:sz w:val="20"/>
              </w:rPr>
              <w:t>91.67</w:t>
            </w:r>
          </w:p>
        </w:tc>
        <w:tc>
          <w:tcPr>
            <w:tcW w:w="850" w:type="dxa"/>
            <w:shd w:val="clear" w:color="auto" w:fill="FF6600"/>
          </w:tcPr>
          <w:p w:rsidR="0070596F" w:rsidRPr="00B414EA" w:rsidRDefault="0070596F" w:rsidP="00D81703">
            <w:pPr>
              <w:pStyle w:val="TableParagraph"/>
              <w:spacing w:before="168"/>
              <w:ind w:right="108"/>
              <w:jc w:val="center"/>
              <w:rPr>
                <w:b/>
                <w:sz w:val="20"/>
              </w:rPr>
            </w:pPr>
            <w:r>
              <w:rPr>
                <w:b/>
                <w:sz w:val="20"/>
              </w:rPr>
              <w:t>50</w:t>
            </w:r>
          </w:p>
        </w:tc>
        <w:tc>
          <w:tcPr>
            <w:tcW w:w="850" w:type="dxa"/>
            <w:shd w:val="clear" w:color="auto" w:fill="FF6600"/>
          </w:tcPr>
          <w:p w:rsidR="0070596F" w:rsidRPr="00037686" w:rsidRDefault="0070596F" w:rsidP="00D81703">
            <w:pPr>
              <w:jc w:val="center"/>
              <w:rPr>
                <w:b/>
              </w:rPr>
            </w:pPr>
            <w:r>
              <w:rPr>
                <w:b/>
              </w:rPr>
              <w:t xml:space="preserve">- </w:t>
            </w:r>
            <w:r w:rsidRPr="00037686">
              <w:rPr>
                <w:b/>
              </w:rPr>
              <w:t>41,67</w:t>
            </w:r>
          </w:p>
        </w:tc>
      </w:tr>
      <w:tr w:rsidR="0070596F" w:rsidTr="00D81703">
        <w:trPr>
          <w:trHeight w:val="410"/>
        </w:trPr>
        <w:tc>
          <w:tcPr>
            <w:tcW w:w="566" w:type="dxa"/>
            <w:shd w:val="clear" w:color="auto" w:fill="FFFFFF" w:themeFill="background1"/>
          </w:tcPr>
          <w:p w:rsidR="0070596F" w:rsidRPr="00EF662E" w:rsidRDefault="0070596F" w:rsidP="00D81703">
            <w:pPr>
              <w:pStyle w:val="TableParagraph"/>
              <w:spacing w:before="168"/>
              <w:ind w:left="28"/>
              <w:rPr>
                <w:sz w:val="20"/>
              </w:rPr>
            </w:pPr>
            <w:r w:rsidRPr="00EF662E">
              <w:rPr>
                <w:sz w:val="20"/>
              </w:rPr>
              <w:t>3.</w:t>
            </w:r>
          </w:p>
        </w:tc>
        <w:tc>
          <w:tcPr>
            <w:tcW w:w="2695" w:type="dxa"/>
            <w:shd w:val="clear" w:color="auto" w:fill="FFFFFF" w:themeFill="background1"/>
          </w:tcPr>
          <w:p w:rsidR="0070596F" w:rsidRPr="00EF662E" w:rsidRDefault="0070596F" w:rsidP="00D81703">
            <w:pPr>
              <w:pStyle w:val="TableParagraph"/>
              <w:spacing w:before="90" w:line="211" w:lineRule="auto"/>
              <w:ind w:left="29" w:right="315"/>
              <w:rPr>
                <w:sz w:val="20"/>
              </w:rPr>
            </w:pPr>
            <w:r w:rsidRPr="00EF662E">
              <w:rPr>
                <w:sz w:val="20"/>
              </w:rPr>
              <w:t>МБОУ «Мичуринская СОШ</w:t>
            </w:r>
            <w:r w:rsidRPr="00EF662E">
              <w:rPr>
                <w:spacing w:val="-6"/>
                <w:sz w:val="20"/>
              </w:rPr>
              <w:t>»</w:t>
            </w:r>
          </w:p>
        </w:tc>
        <w:tc>
          <w:tcPr>
            <w:tcW w:w="1134" w:type="dxa"/>
            <w:shd w:val="clear" w:color="auto" w:fill="FFFFFF" w:themeFill="background1"/>
          </w:tcPr>
          <w:p w:rsidR="0070596F" w:rsidRPr="00EF662E" w:rsidRDefault="0070596F" w:rsidP="00D81703">
            <w:pPr>
              <w:pStyle w:val="TableParagraph"/>
              <w:jc w:val="center"/>
              <w:rPr>
                <w:sz w:val="20"/>
              </w:rPr>
            </w:pPr>
            <w:r>
              <w:rPr>
                <w:sz w:val="20"/>
              </w:rPr>
              <w:t>31</w:t>
            </w:r>
          </w:p>
        </w:tc>
        <w:tc>
          <w:tcPr>
            <w:tcW w:w="838" w:type="dxa"/>
            <w:shd w:val="clear" w:color="auto" w:fill="FFFFFF" w:themeFill="background1"/>
          </w:tcPr>
          <w:p w:rsidR="0070596F" w:rsidRPr="00EF662E" w:rsidRDefault="0070596F" w:rsidP="00D81703">
            <w:pPr>
              <w:pStyle w:val="TableParagraph"/>
              <w:jc w:val="center"/>
              <w:rPr>
                <w:sz w:val="20"/>
              </w:rPr>
            </w:pPr>
            <w:r>
              <w:rPr>
                <w:sz w:val="20"/>
              </w:rPr>
              <w:t>0</w:t>
            </w:r>
          </w:p>
        </w:tc>
        <w:tc>
          <w:tcPr>
            <w:tcW w:w="711" w:type="dxa"/>
            <w:shd w:val="clear" w:color="auto" w:fill="FFFFFF" w:themeFill="background1"/>
          </w:tcPr>
          <w:p w:rsidR="0070596F" w:rsidRPr="00EF662E" w:rsidRDefault="0070596F" w:rsidP="00D81703">
            <w:pPr>
              <w:pStyle w:val="TableParagraph"/>
              <w:jc w:val="center"/>
              <w:rPr>
                <w:sz w:val="20"/>
              </w:rPr>
            </w:pPr>
            <w:r>
              <w:rPr>
                <w:sz w:val="20"/>
              </w:rPr>
              <w:t>74,19</w:t>
            </w:r>
          </w:p>
        </w:tc>
        <w:tc>
          <w:tcPr>
            <w:tcW w:w="848" w:type="dxa"/>
            <w:shd w:val="clear" w:color="auto" w:fill="FFFFFF" w:themeFill="background1"/>
          </w:tcPr>
          <w:p w:rsidR="0070596F" w:rsidRPr="00EF662E" w:rsidRDefault="0070596F" w:rsidP="00D81703">
            <w:pPr>
              <w:pStyle w:val="TableParagraph"/>
              <w:jc w:val="center"/>
              <w:rPr>
                <w:sz w:val="20"/>
              </w:rPr>
            </w:pPr>
            <w:r>
              <w:rPr>
                <w:sz w:val="20"/>
              </w:rPr>
              <w:t>19,35</w:t>
            </w:r>
          </w:p>
        </w:tc>
        <w:tc>
          <w:tcPr>
            <w:tcW w:w="722" w:type="dxa"/>
            <w:shd w:val="clear" w:color="auto" w:fill="FFFFFF" w:themeFill="background1"/>
          </w:tcPr>
          <w:p w:rsidR="0070596F" w:rsidRPr="00EF662E" w:rsidRDefault="0070596F" w:rsidP="00D81703">
            <w:pPr>
              <w:pStyle w:val="TableParagraph"/>
              <w:jc w:val="center"/>
              <w:rPr>
                <w:sz w:val="20"/>
              </w:rPr>
            </w:pPr>
            <w:r>
              <w:rPr>
                <w:sz w:val="20"/>
              </w:rPr>
              <w:t>6,45</w:t>
            </w:r>
          </w:p>
        </w:tc>
        <w:tc>
          <w:tcPr>
            <w:tcW w:w="850" w:type="dxa"/>
            <w:shd w:val="clear" w:color="auto" w:fill="FF6600"/>
          </w:tcPr>
          <w:p w:rsidR="0070596F" w:rsidRPr="008C72FA" w:rsidRDefault="0070596F" w:rsidP="00D81703">
            <w:pPr>
              <w:pStyle w:val="TableParagraph"/>
              <w:jc w:val="center"/>
              <w:rPr>
                <w:b/>
                <w:sz w:val="20"/>
              </w:rPr>
            </w:pPr>
            <w:r>
              <w:rPr>
                <w:b/>
                <w:sz w:val="20"/>
              </w:rPr>
              <w:t>25,8</w:t>
            </w:r>
          </w:p>
        </w:tc>
        <w:tc>
          <w:tcPr>
            <w:tcW w:w="710" w:type="dxa"/>
            <w:shd w:val="clear" w:color="auto" w:fill="FF6600"/>
          </w:tcPr>
          <w:p w:rsidR="0070596F" w:rsidRPr="008C72FA" w:rsidRDefault="0070596F" w:rsidP="00D81703">
            <w:pPr>
              <w:pStyle w:val="TableParagraph"/>
              <w:jc w:val="center"/>
              <w:rPr>
                <w:b/>
                <w:sz w:val="20"/>
              </w:rPr>
            </w:pPr>
            <w:r>
              <w:rPr>
                <w:b/>
                <w:sz w:val="20"/>
              </w:rPr>
              <w:t>100</w:t>
            </w:r>
          </w:p>
        </w:tc>
        <w:tc>
          <w:tcPr>
            <w:tcW w:w="850" w:type="dxa"/>
            <w:shd w:val="clear" w:color="auto" w:fill="FF6600"/>
          </w:tcPr>
          <w:p w:rsidR="0070596F" w:rsidRPr="008C72FA" w:rsidRDefault="0070596F" w:rsidP="00D81703">
            <w:pPr>
              <w:pStyle w:val="TableParagraph"/>
              <w:jc w:val="center"/>
              <w:rPr>
                <w:b/>
                <w:sz w:val="20"/>
              </w:rPr>
            </w:pPr>
            <w:r>
              <w:rPr>
                <w:b/>
                <w:sz w:val="20"/>
              </w:rPr>
              <w:t>47</w:t>
            </w:r>
          </w:p>
        </w:tc>
        <w:tc>
          <w:tcPr>
            <w:tcW w:w="850" w:type="dxa"/>
            <w:shd w:val="clear" w:color="auto" w:fill="FF6600"/>
          </w:tcPr>
          <w:p w:rsidR="0070596F" w:rsidRPr="00037686" w:rsidRDefault="0070596F" w:rsidP="00D81703">
            <w:pPr>
              <w:jc w:val="center"/>
              <w:rPr>
                <w:b/>
              </w:rPr>
            </w:pPr>
            <w:r>
              <w:rPr>
                <w:b/>
              </w:rPr>
              <w:t>-</w:t>
            </w:r>
            <w:r w:rsidRPr="00037686">
              <w:rPr>
                <w:b/>
              </w:rPr>
              <w:t xml:space="preserve"> 21,2</w:t>
            </w:r>
          </w:p>
        </w:tc>
      </w:tr>
      <w:tr w:rsidR="0070596F" w:rsidTr="00D81703">
        <w:trPr>
          <w:trHeight w:val="417"/>
        </w:trPr>
        <w:tc>
          <w:tcPr>
            <w:tcW w:w="566" w:type="dxa"/>
            <w:shd w:val="clear" w:color="auto" w:fill="92D050"/>
          </w:tcPr>
          <w:p w:rsidR="0070596F" w:rsidRPr="00EF662E" w:rsidRDefault="0070596F" w:rsidP="00D81703">
            <w:pPr>
              <w:pStyle w:val="TableParagraph"/>
              <w:spacing w:before="173"/>
              <w:ind w:left="28"/>
              <w:rPr>
                <w:sz w:val="20"/>
              </w:rPr>
            </w:pPr>
            <w:r w:rsidRPr="00EF662E">
              <w:rPr>
                <w:sz w:val="20"/>
              </w:rPr>
              <w:t>4.</w:t>
            </w:r>
          </w:p>
        </w:tc>
        <w:tc>
          <w:tcPr>
            <w:tcW w:w="2695" w:type="dxa"/>
            <w:shd w:val="clear" w:color="auto" w:fill="92D050"/>
          </w:tcPr>
          <w:p w:rsidR="0070596F" w:rsidRPr="00EF662E" w:rsidRDefault="0070596F" w:rsidP="00D81703">
            <w:pPr>
              <w:pStyle w:val="TableParagraph"/>
              <w:spacing w:before="173"/>
              <w:ind w:left="29"/>
              <w:rPr>
                <w:sz w:val="20"/>
              </w:rPr>
            </w:pPr>
            <w:r w:rsidRPr="00EF662E">
              <w:rPr>
                <w:sz w:val="20"/>
              </w:rPr>
              <w:t>МБОУ</w:t>
            </w:r>
            <w:r w:rsidRPr="00EF662E">
              <w:rPr>
                <w:spacing w:val="1"/>
                <w:sz w:val="20"/>
              </w:rPr>
              <w:t xml:space="preserve"> </w:t>
            </w:r>
            <w:r w:rsidRPr="00EF662E">
              <w:rPr>
                <w:sz w:val="20"/>
              </w:rPr>
              <w:t>«Теменичская СОШ»</w:t>
            </w:r>
          </w:p>
        </w:tc>
        <w:tc>
          <w:tcPr>
            <w:tcW w:w="1134" w:type="dxa"/>
            <w:shd w:val="clear" w:color="auto" w:fill="92D050"/>
          </w:tcPr>
          <w:p w:rsidR="0070596F" w:rsidRPr="00EF662E" w:rsidRDefault="0070596F" w:rsidP="00D81703">
            <w:pPr>
              <w:pStyle w:val="TableParagraph"/>
              <w:spacing w:before="178"/>
              <w:ind w:left="204" w:right="179"/>
              <w:jc w:val="center"/>
              <w:rPr>
                <w:sz w:val="20"/>
              </w:rPr>
            </w:pPr>
            <w:r>
              <w:rPr>
                <w:sz w:val="20"/>
              </w:rPr>
              <w:t>6</w:t>
            </w:r>
          </w:p>
        </w:tc>
        <w:tc>
          <w:tcPr>
            <w:tcW w:w="838" w:type="dxa"/>
            <w:shd w:val="clear" w:color="auto" w:fill="92D050"/>
          </w:tcPr>
          <w:p w:rsidR="0070596F" w:rsidRPr="00EF662E" w:rsidRDefault="0070596F" w:rsidP="00D81703">
            <w:pPr>
              <w:pStyle w:val="TableParagraph"/>
              <w:spacing w:before="173"/>
              <w:ind w:left="25"/>
              <w:jc w:val="center"/>
              <w:rPr>
                <w:sz w:val="20"/>
              </w:rPr>
            </w:pPr>
            <w:r>
              <w:rPr>
                <w:sz w:val="20"/>
              </w:rPr>
              <w:t>0</w:t>
            </w:r>
          </w:p>
        </w:tc>
        <w:tc>
          <w:tcPr>
            <w:tcW w:w="711" w:type="dxa"/>
            <w:shd w:val="clear" w:color="auto" w:fill="92D050"/>
          </w:tcPr>
          <w:p w:rsidR="0070596F" w:rsidRPr="00EF662E" w:rsidRDefault="0070596F" w:rsidP="00D81703">
            <w:pPr>
              <w:pStyle w:val="TableParagraph"/>
              <w:spacing w:before="173"/>
              <w:ind w:right="156"/>
              <w:jc w:val="center"/>
              <w:rPr>
                <w:sz w:val="20"/>
              </w:rPr>
            </w:pPr>
            <w:r>
              <w:rPr>
                <w:sz w:val="20"/>
              </w:rPr>
              <w:t>50</w:t>
            </w:r>
          </w:p>
        </w:tc>
        <w:tc>
          <w:tcPr>
            <w:tcW w:w="848" w:type="dxa"/>
            <w:shd w:val="clear" w:color="auto" w:fill="92D050"/>
          </w:tcPr>
          <w:p w:rsidR="0070596F" w:rsidRPr="00EF662E" w:rsidRDefault="0070596F" w:rsidP="00D81703">
            <w:pPr>
              <w:pStyle w:val="TableParagraph"/>
              <w:spacing w:before="173"/>
              <w:ind w:left="150" w:right="127"/>
              <w:jc w:val="center"/>
              <w:rPr>
                <w:sz w:val="20"/>
              </w:rPr>
            </w:pPr>
            <w:r>
              <w:rPr>
                <w:sz w:val="20"/>
              </w:rPr>
              <w:t>33,33</w:t>
            </w:r>
          </w:p>
        </w:tc>
        <w:tc>
          <w:tcPr>
            <w:tcW w:w="722" w:type="dxa"/>
            <w:shd w:val="clear" w:color="auto" w:fill="92D050"/>
          </w:tcPr>
          <w:p w:rsidR="0070596F" w:rsidRPr="00EF662E" w:rsidRDefault="0070596F" w:rsidP="00D81703">
            <w:pPr>
              <w:pStyle w:val="TableParagraph"/>
              <w:spacing w:before="173"/>
              <w:ind w:right="138"/>
              <w:jc w:val="center"/>
              <w:rPr>
                <w:sz w:val="20"/>
              </w:rPr>
            </w:pPr>
            <w:r>
              <w:rPr>
                <w:sz w:val="20"/>
              </w:rPr>
              <w:t>16,67</w:t>
            </w:r>
          </w:p>
        </w:tc>
        <w:tc>
          <w:tcPr>
            <w:tcW w:w="850" w:type="dxa"/>
            <w:shd w:val="clear" w:color="auto" w:fill="92D050"/>
          </w:tcPr>
          <w:p w:rsidR="0070596F" w:rsidRDefault="0070596F" w:rsidP="00D81703">
            <w:pPr>
              <w:pStyle w:val="TableParagraph"/>
              <w:spacing w:before="173"/>
              <w:ind w:left="106" w:right="75"/>
              <w:jc w:val="center"/>
              <w:rPr>
                <w:b/>
                <w:sz w:val="20"/>
              </w:rPr>
            </w:pPr>
            <w:r>
              <w:rPr>
                <w:b/>
                <w:sz w:val="20"/>
              </w:rPr>
              <w:t>50</w:t>
            </w:r>
          </w:p>
        </w:tc>
        <w:tc>
          <w:tcPr>
            <w:tcW w:w="710" w:type="dxa"/>
            <w:shd w:val="clear" w:color="auto" w:fill="92D050"/>
          </w:tcPr>
          <w:p w:rsidR="0070596F" w:rsidRDefault="0070596F" w:rsidP="00D81703">
            <w:pPr>
              <w:pStyle w:val="TableParagraph"/>
              <w:spacing w:before="173"/>
              <w:ind w:right="108"/>
              <w:jc w:val="right"/>
              <w:rPr>
                <w:b/>
                <w:sz w:val="20"/>
              </w:rPr>
            </w:pPr>
            <w:r>
              <w:rPr>
                <w:b/>
                <w:sz w:val="20"/>
              </w:rPr>
              <w:t>100</w:t>
            </w:r>
          </w:p>
        </w:tc>
        <w:tc>
          <w:tcPr>
            <w:tcW w:w="850" w:type="dxa"/>
            <w:shd w:val="clear" w:color="auto" w:fill="92D050"/>
          </w:tcPr>
          <w:p w:rsidR="0070596F" w:rsidRDefault="0070596F" w:rsidP="00D81703">
            <w:pPr>
              <w:pStyle w:val="TableParagraph"/>
              <w:spacing w:before="173"/>
              <w:ind w:right="108"/>
              <w:jc w:val="center"/>
              <w:rPr>
                <w:b/>
                <w:sz w:val="20"/>
              </w:rPr>
            </w:pPr>
            <w:r>
              <w:rPr>
                <w:b/>
                <w:sz w:val="20"/>
              </w:rPr>
              <w:t>100</w:t>
            </w:r>
          </w:p>
        </w:tc>
        <w:tc>
          <w:tcPr>
            <w:tcW w:w="850" w:type="dxa"/>
            <w:shd w:val="clear" w:color="auto" w:fill="92D050"/>
          </w:tcPr>
          <w:p w:rsidR="0070596F" w:rsidRPr="00037686" w:rsidRDefault="0070596F" w:rsidP="00D81703">
            <w:pPr>
              <w:jc w:val="center"/>
              <w:rPr>
                <w:b/>
              </w:rPr>
            </w:pPr>
            <w:r w:rsidRPr="00037686">
              <w:rPr>
                <w:b/>
              </w:rPr>
              <w:t>Совп.</w:t>
            </w:r>
          </w:p>
        </w:tc>
      </w:tr>
      <w:tr w:rsidR="0070596F" w:rsidTr="00D81703">
        <w:trPr>
          <w:trHeight w:val="409"/>
        </w:trPr>
        <w:tc>
          <w:tcPr>
            <w:tcW w:w="566" w:type="dxa"/>
            <w:shd w:val="clear" w:color="auto" w:fill="92D050"/>
          </w:tcPr>
          <w:p w:rsidR="0070596F" w:rsidRPr="00EF662E" w:rsidRDefault="0070596F" w:rsidP="00D81703">
            <w:pPr>
              <w:pStyle w:val="TableParagraph"/>
              <w:spacing w:before="173"/>
              <w:ind w:left="28"/>
              <w:rPr>
                <w:sz w:val="20"/>
              </w:rPr>
            </w:pPr>
            <w:r w:rsidRPr="00EF662E">
              <w:rPr>
                <w:sz w:val="20"/>
              </w:rPr>
              <w:t>5.</w:t>
            </w:r>
          </w:p>
        </w:tc>
        <w:tc>
          <w:tcPr>
            <w:tcW w:w="2695" w:type="dxa"/>
            <w:shd w:val="clear" w:color="auto" w:fill="92D050"/>
          </w:tcPr>
          <w:p w:rsidR="0070596F" w:rsidRPr="00EF662E" w:rsidRDefault="0070596F" w:rsidP="00D81703">
            <w:pPr>
              <w:pStyle w:val="TableParagraph"/>
              <w:spacing w:before="173"/>
              <w:ind w:left="29"/>
              <w:rPr>
                <w:sz w:val="20"/>
              </w:rPr>
            </w:pPr>
            <w:r w:rsidRPr="00EF662E">
              <w:rPr>
                <w:sz w:val="20"/>
              </w:rPr>
              <w:t>МБОУ</w:t>
            </w:r>
            <w:r w:rsidRPr="00EF662E">
              <w:rPr>
                <w:spacing w:val="-1"/>
                <w:sz w:val="20"/>
              </w:rPr>
              <w:t xml:space="preserve"> </w:t>
            </w:r>
            <w:r w:rsidRPr="00EF662E">
              <w:rPr>
                <w:sz w:val="20"/>
              </w:rPr>
              <w:t>«Смольянская</w:t>
            </w:r>
            <w:r w:rsidRPr="00EF662E">
              <w:rPr>
                <w:spacing w:val="-3"/>
                <w:sz w:val="20"/>
              </w:rPr>
              <w:t xml:space="preserve"> </w:t>
            </w:r>
            <w:r w:rsidRPr="00EF662E">
              <w:rPr>
                <w:sz w:val="20"/>
              </w:rPr>
              <w:t>СОШ»</w:t>
            </w:r>
          </w:p>
        </w:tc>
        <w:tc>
          <w:tcPr>
            <w:tcW w:w="1134" w:type="dxa"/>
            <w:shd w:val="clear" w:color="auto" w:fill="92D050"/>
          </w:tcPr>
          <w:p w:rsidR="0070596F" w:rsidRPr="00EF662E" w:rsidRDefault="0070596F" w:rsidP="00D81703">
            <w:pPr>
              <w:pStyle w:val="TableParagraph"/>
              <w:spacing w:before="178"/>
              <w:ind w:left="204" w:right="179"/>
              <w:jc w:val="center"/>
              <w:rPr>
                <w:sz w:val="20"/>
              </w:rPr>
            </w:pPr>
            <w:r>
              <w:rPr>
                <w:sz w:val="20"/>
              </w:rPr>
              <w:t>6</w:t>
            </w:r>
          </w:p>
        </w:tc>
        <w:tc>
          <w:tcPr>
            <w:tcW w:w="838" w:type="dxa"/>
            <w:shd w:val="clear" w:color="auto" w:fill="92D050"/>
          </w:tcPr>
          <w:p w:rsidR="0070596F" w:rsidRPr="00EF662E" w:rsidRDefault="0070596F" w:rsidP="00D81703">
            <w:pPr>
              <w:pStyle w:val="TableParagraph"/>
              <w:spacing w:before="173"/>
              <w:ind w:left="25"/>
              <w:jc w:val="center"/>
              <w:rPr>
                <w:sz w:val="20"/>
              </w:rPr>
            </w:pPr>
            <w:r>
              <w:rPr>
                <w:sz w:val="20"/>
              </w:rPr>
              <w:t>16,67</w:t>
            </w:r>
          </w:p>
        </w:tc>
        <w:tc>
          <w:tcPr>
            <w:tcW w:w="711" w:type="dxa"/>
            <w:shd w:val="clear" w:color="auto" w:fill="92D050"/>
          </w:tcPr>
          <w:p w:rsidR="0070596F" w:rsidRPr="00EF662E" w:rsidRDefault="0070596F" w:rsidP="00D81703">
            <w:pPr>
              <w:pStyle w:val="TableParagraph"/>
              <w:spacing w:before="173"/>
              <w:ind w:right="156"/>
              <w:jc w:val="right"/>
              <w:rPr>
                <w:sz w:val="20"/>
              </w:rPr>
            </w:pPr>
            <w:r>
              <w:rPr>
                <w:sz w:val="20"/>
              </w:rPr>
              <w:t>50</w:t>
            </w:r>
          </w:p>
        </w:tc>
        <w:tc>
          <w:tcPr>
            <w:tcW w:w="848" w:type="dxa"/>
            <w:shd w:val="clear" w:color="auto" w:fill="92D050"/>
          </w:tcPr>
          <w:p w:rsidR="0070596F" w:rsidRPr="00EF662E" w:rsidRDefault="0070596F" w:rsidP="00D81703">
            <w:pPr>
              <w:pStyle w:val="TableParagraph"/>
              <w:spacing w:before="173"/>
              <w:ind w:left="159" w:right="127"/>
              <w:jc w:val="center"/>
              <w:rPr>
                <w:sz w:val="20"/>
              </w:rPr>
            </w:pPr>
            <w:r>
              <w:rPr>
                <w:sz w:val="20"/>
              </w:rPr>
              <w:t>33,33</w:t>
            </w:r>
          </w:p>
        </w:tc>
        <w:tc>
          <w:tcPr>
            <w:tcW w:w="722" w:type="dxa"/>
            <w:shd w:val="clear" w:color="auto" w:fill="92D050"/>
          </w:tcPr>
          <w:p w:rsidR="0070596F" w:rsidRPr="00EF662E" w:rsidRDefault="0070596F" w:rsidP="00D81703">
            <w:pPr>
              <w:pStyle w:val="TableParagraph"/>
              <w:spacing w:before="173"/>
              <w:ind w:right="138"/>
              <w:jc w:val="right"/>
              <w:rPr>
                <w:sz w:val="20"/>
              </w:rPr>
            </w:pPr>
            <w:r>
              <w:rPr>
                <w:sz w:val="20"/>
              </w:rPr>
              <w:t>0</w:t>
            </w:r>
          </w:p>
        </w:tc>
        <w:tc>
          <w:tcPr>
            <w:tcW w:w="850" w:type="dxa"/>
            <w:shd w:val="clear" w:color="auto" w:fill="92D050"/>
          </w:tcPr>
          <w:p w:rsidR="0070596F" w:rsidRDefault="0070596F" w:rsidP="00D81703">
            <w:pPr>
              <w:pStyle w:val="TableParagraph"/>
              <w:spacing w:before="173"/>
              <w:ind w:left="106" w:right="75"/>
              <w:jc w:val="center"/>
              <w:rPr>
                <w:b/>
                <w:sz w:val="20"/>
              </w:rPr>
            </w:pPr>
            <w:r>
              <w:rPr>
                <w:b/>
                <w:sz w:val="20"/>
              </w:rPr>
              <w:t>33,33</w:t>
            </w:r>
          </w:p>
        </w:tc>
        <w:tc>
          <w:tcPr>
            <w:tcW w:w="710" w:type="dxa"/>
            <w:shd w:val="clear" w:color="auto" w:fill="92D050"/>
          </w:tcPr>
          <w:p w:rsidR="0070596F" w:rsidRDefault="0070596F" w:rsidP="00D81703">
            <w:pPr>
              <w:pStyle w:val="TableParagraph"/>
              <w:spacing w:before="173"/>
              <w:ind w:right="108"/>
              <w:jc w:val="right"/>
              <w:rPr>
                <w:b/>
                <w:sz w:val="20"/>
              </w:rPr>
            </w:pPr>
            <w:r>
              <w:rPr>
                <w:b/>
                <w:sz w:val="20"/>
              </w:rPr>
              <w:t>83,33</w:t>
            </w:r>
          </w:p>
        </w:tc>
        <w:tc>
          <w:tcPr>
            <w:tcW w:w="850" w:type="dxa"/>
            <w:shd w:val="clear" w:color="auto" w:fill="92D050"/>
          </w:tcPr>
          <w:p w:rsidR="0070596F" w:rsidRDefault="0070596F" w:rsidP="00D81703">
            <w:pPr>
              <w:pStyle w:val="TableParagraph"/>
              <w:spacing w:before="173"/>
              <w:ind w:right="108"/>
              <w:jc w:val="center"/>
              <w:rPr>
                <w:b/>
                <w:sz w:val="20"/>
              </w:rPr>
            </w:pPr>
            <w:r>
              <w:rPr>
                <w:b/>
                <w:sz w:val="20"/>
              </w:rPr>
              <w:t>33</w:t>
            </w:r>
          </w:p>
        </w:tc>
        <w:tc>
          <w:tcPr>
            <w:tcW w:w="850" w:type="dxa"/>
            <w:shd w:val="clear" w:color="auto" w:fill="92D050"/>
          </w:tcPr>
          <w:p w:rsidR="0070596F" w:rsidRPr="00037686" w:rsidRDefault="0070596F" w:rsidP="00D81703">
            <w:pPr>
              <w:jc w:val="center"/>
              <w:rPr>
                <w:b/>
              </w:rPr>
            </w:pPr>
            <w:r w:rsidRPr="00037686">
              <w:rPr>
                <w:b/>
              </w:rPr>
              <w:t>Совп.</w:t>
            </w:r>
          </w:p>
        </w:tc>
      </w:tr>
      <w:tr w:rsidR="0070596F" w:rsidTr="00D81703">
        <w:trPr>
          <w:trHeight w:val="428"/>
        </w:trPr>
        <w:tc>
          <w:tcPr>
            <w:tcW w:w="566" w:type="dxa"/>
            <w:shd w:val="clear" w:color="auto" w:fill="92D050"/>
          </w:tcPr>
          <w:p w:rsidR="0070596F" w:rsidRPr="00EF662E" w:rsidRDefault="0070596F" w:rsidP="00D81703">
            <w:pPr>
              <w:pStyle w:val="TableParagraph"/>
              <w:spacing w:before="173"/>
              <w:ind w:left="28"/>
              <w:rPr>
                <w:sz w:val="20"/>
              </w:rPr>
            </w:pPr>
            <w:r w:rsidRPr="00EF662E">
              <w:rPr>
                <w:sz w:val="20"/>
              </w:rPr>
              <w:t>6.</w:t>
            </w:r>
          </w:p>
        </w:tc>
        <w:tc>
          <w:tcPr>
            <w:tcW w:w="2695" w:type="dxa"/>
            <w:shd w:val="clear" w:color="auto" w:fill="92D050"/>
          </w:tcPr>
          <w:p w:rsidR="0070596F" w:rsidRPr="00EF662E" w:rsidRDefault="0070596F" w:rsidP="00D81703">
            <w:pPr>
              <w:pStyle w:val="TableParagraph"/>
              <w:spacing w:before="90" w:line="211" w:lineRule="auto"/>
              <w:ind w:left="29" w:right="269"/>
              <w:rPr>
                <w:sz w:val="20"/>
              </w:rPr>
            </w:pPr>
            <w:r w:rsidRPr="00EF662E">
              <w:rPr>
                <w:sz w:val="20"/>
              </w:rPr>
              <w:t>МБОУ «Супоневская СОШ № 2»</w:t>
            </w:r>
          </w:p>
        </w:tc>
        <w:tc>
          <w:tcPr>
            <w:tcW w:w="1134" w:type="dxa"/>
            <w:shd w:val="clear" w:color="auto" w:fill="92D050"/>
          </w:tcPr>
          <w:p w:rsidR="0070596F" w:rsidRPr="00EF662E" w:rsidRDefault="0070596F" w:rsidP="00D81703">
            <w:pPr>
              <w:pStyle w:val="TableParagraph"/>
              <w:spacing w:before="178"/>
              <w:ind w:left="204" w:right="179"/>
              <w:jc w:val="center"/>
              <w:rPr>
                <w:sz w:val="20"/>
              </w:rPr>
            </w:pPr>
            <w:r>
              <w:rPr>
                <w:sz w:val="20"/>
              </w:rPr>
              <w:t>32</w:t>
            </w:r>
          </w:p>
        </w:tc>
        <w:tc>
          <w:tcPr>
            <w:tcW w:w="838" w:type="dxa"/>
            <w:shd w:val="clear" w:color="auto" w:fill="92D050"/>
          </w:tcPr>
          <w:p w:rsidR="0070596F" w:rsidRPr="00EF662E" w:rsidRDefault="0070596F" w:rsidP="00D81703">
            <w:pPr>
              <w:pStyle w:val="TableParagraph"/>
              <w:spacing w:before="173"/>
              <w:ind w:left="25"/>
              <w:jc w:val="center"/>
              <w:rPr>
                <w:sz w:val="20"/>
              </w:rPr>
            </w:pPr>
            <w:r>
              <w:rPr>
                <w:sz w:val="20"/>
              </w:rPr>
              <w:t>0</w:t>
            </w:r>
          </w:p>
        </w:tc>
        <w:tc>
          <w:tcPr>
            <w:tcW w:w="711" w:type="dxa"/>
            <w:shd w:val="clear" w:color="auto" w:fill="92D050"/>
          </w:tcPr>
          <w:p w:rsidR="0070596F" w:rsidRPr="00EF662E" w:rsidRDefault="0070596F" w:rsidP="00D81703">
            <w:pPr>
              <w:pStyle w:val="TableParagraph"/>
              <w:spacing w:before="173"/>
              <w:ind w:right="156"/>
              <w:jc w:val="right"/>
              <w:rPr>
                <w:sz w:val="20"/>
              </w:rPr>
            </w:pPr>
            <w:r>
              <w:rPr>
                <w:sz w:val="20"/>
              </w:rPr>
              <w:t>46,88</w:t>
            </w:r>
          </w:p>
        </w:tc>
        <w:tc>
          <w:tcPr>
            <w:tcW w:w="848" w:type="dxa"/>
            <w:shd w:val="clear" w:color="auto" w:fill="92D050"/>
          </w:tcPr>
          <w:p w:rsidR="0070596F" w:rsidRPr="00EF662E" w:rsidRDefault="0070596F" w:rsidP="00D81703">
            <w:pPr>
              <w:pStyle w:val="TableParagraph"/>
              <w:spacing w:before="173"/>
              <w:ind w:left="159" w:right="127"/>
              <w:jc w:val="center"/>
              <w:rPr>
                <w:sz w:val="20"/>
              </w:rPr>
            </w:pPr>
            <w:r>
              <w:rPr>
                <w:sz w:val="20"/>
              </w:rPr>
              <w:t>50</w:t>
            </w:r>
          </w:p>
        </w:tc>
        <w:tc>
          <w:tcPr>
            <w:tcW w:w="722" w:type="dxa"/>
            <w:shd w:val="clear" w:color="auto" w:fill="92D050"/>
          </w:tcPr>
          <w:p w:rsidR="0070596F" w:rsidRPr="00EF662E" w:rsidRDefault="0070596F" w:rsidP="00D81703">
            <w:pPr>
              <w:pStyle w:val="TableParagraph"/>
              <w:spacing w:before="173"/>
              <w:ind w:right="138"/>
              <w:jc w:val="right"/>
              <w:rPr>
                <w:sz w:val="20"/>
              </w:rPr>
            </w:pPr>
            <w:r>
              <w:rPr>
                <w:sz w:val="20"/>
              </w:rPr>
              <w:t>3,13</w:t>
            </w:r>
          </w:p>
        </w:tc>
        <w:tc>
          <w:tcPr>
            <w:tcW w:w="850" w:type="dxa"/>
            <w:shd w:val="clear" w:color="auto" w:fill="92D050"/>
          </w:tcPr>
          <w:p w:rsidR="0070596F" w:rsidRDefault="0070596F" w:rsidP="00D81703">
            <w:pPr>
              <w:pStyle w:val="TableParagraph"/>
              <w:spacing w:before="173"/>
              <w:ind w:left="106" w:right="75"/>
              <w:jc w:val="center"/>
              <w:rPr>
                <w:b/>
                <w:sz w:val="20"/>
              </w:rPr>
            </w:pPr>
            <w:r>
              <w:rPr>
                <w:b/>
                <w:sz w:val="20"/>
              </w:rPr>
              <w:t>53,13</w:t>
            </w:r>
          </w:p>
        </w:tc>
        <w:tc>
          <w:tcPr>
            <w:tcW w:w="710" w:type="dxa"/>
            <w:shd w:val="clear" w:color="auto" w:fill="92D050"/>
          </w:tcPr>
          <w:p w:rsidR="0070596F" w:rsidRDefault="0070596F" w:rsidP="00D81703">
            <w:pPr>
              <w:pStyle w:val="TableParagraph"/>
              <w:spacing w:before="173"/>
              <w:ind w:right="108"/>
              <w:jc w:val="right"/>
              <w:rPr>
                <w:b/>
                <w:sz w:val="20"/>
              </w:rPr>
            </w:pPr>
            <w:r>
              <w:rPr>
                <w:b/>
                <w:sz w:val="20"/>
              </w:rPr>
              <w:t>100</w:t>
            </w:r>
          </w:p>
        </w:tc>
        <w:tc>
          <w:tcPr>
            <w:tcW w:w="850" w:type="dxa"/>
            <w:shd w:val="clear" w:color="auto" w:fill="92D050"/>
          </w:tcPr>
          <w:p w:rsidR="0070596F" w:rsidRDefault="0070596F" w:rsidP="00D81703">
            <w:pPr>
              <w:pStyle w:val="TableParagraph"/>
              <w:spacing w:before="173"/>
              <w:ind w:right="108"/>
              <w:jc w:val="center"/>
              <w:rPr>
                <w:b/>
                <w:sz w:val="20"/>
              </w:rPr>
            </w:pPr>
            <w:r>
              <w:rPr>
                <w:b/>
                <w:sz w:val="20"/>
              </w:rPr>
              <w:t>53</w:t>
            </w:r>
          </w:p>
        </w:tc>
        <w:tc>
          <w:tcPr>
            <w:tcW w:w="850" w:type="dxa"/>
            <w:shd w:val="clear" w:color="auto" w:fill="92D050"/>
          </w:tcPr>
          <w:p w:rsidR="0070596F" w:rsidRPr="00037686" w:rsidRDefault="0070596F" w:rsidP="00D81703">
            <w:pPr>
              <w:jc w:val="center"/>
              <w:rPr>
                <w:b/>
              </w:rPr>
            </w:pPr>
            <w:r w:rsidRPr="00037686">
              <w:rPr>
                <w:b/>
              </w:rPr>
              <w:t>Совп.</w:t>
            </w:r>
          </w:p>
        </w:tc>
      </w:tr>
      <w:tr w:rsidR="0070596F" w:rsidTr="00D81703">
        <w:trPr>
          <w:trHeight w:val="406"/>
        </w:trPr>
        <w:tc>
          <w:tcPr>
            <w:tcW w:w="566" w:type="dxa"/>
            <w:shd w:val="clear" w:color="auto" w:fill="FFFFFF" w:themeFill="background1"/>
          </w:tcPr>
          <w:p w:rsidR="0070596F" w:rsidRPr="00EF662E" w:rsidRDefault="0070596F" w:rsidP="00D81703">
            <w:pPr>
              <w:pStyle w:val="TableParagraph"/>
              <w:spacing w:before="173"/>
              <w:ind w:left="28"/>
              <w:rPr>
                <w:sz w:val="20"/>
              </w:rPr>
            </w:pPr>
            <w:r w:rsidRPr="00EF662E">
              <w:rPr>
                <w:sz w:val="20"/>
              </w:rPr>
              <w:t>7.</w:t>
            </w:r>
          </w:p>
        </w:tc>
        <w:tc>
          <w:tcPr>
            <w:tcW w:w="2695" w:type="dxa"/>
            <w:shd w:val="clear" w:color="auto" w:fill="FFFFFF" w:themeFill="background1"/>
          </w:tcPr>
          <w:p w:rsidR="0070596F" w:rsidRPr="00EF662E" w:rsidRDefault="0070596F" w:rsidP="00D81703">
            <w:pPr>
              <w:pStyle w:val="TableParagraph"/>
              <w:spacing w:before="173"/>
              <w:ind w:left="29"/>
              <w:rPr>
                <w:sz w:val="20"/>
              </w:rPr>
            </w:pPr>
            <w:r w:rsidRPr="00EF662E">
              <w:rPr>
                <w:sz w:val="20"/>
              </w:rPr>
              <w:t>МБОУ</w:t>
            </w:r>
            <w:r w:rsidRPr="00EF662E">
              <w:rPr>
                <w:spacing w:val="-1"/>
                <w:sz w:val="20"/>
              </w:rPr>
              <w:t xml:space="preserve"> </w:t>
            </w:r>
            <w:r w:rsidRPr="00EF662E">
              <w:rPr>
                <w:sz w:val="20"/>
              </w:rPr>
              <w:t>«Новодарковичская</w:t>
            </w:r>
            <w:r w:rsidRPr="00EF662E">
              <w:rPr>
                <w:spacing w:val="-2"/>
                <w:sz w:val="20"/>
              </w:rPr>
              <w:t xml:space="preserve"> </w:t>
            </w:r>
            <w:r w:rsidRPr="00EF662E">
              <w:rPr>
                <w:sz w:val="20"/>
              </w:rPr>
              <w:t>СОШ»</w:t>
            </w:r>
          </w:p>
        </w:tc>
        <w:tc>
          <w:tcPr>
            <w:tcW w:w="1134" w:type="dxa"/>
            <w:shd w:val="clear" w:color="auto" w:fill="FFFFFF" w:themeFill="background1"/>
          </w:tcPr>
          <w:p w:rsidR="0070596F" w:rsidRPr="00EF662E" w:rsidRDefault="0070596F" w:rsidP="00D81703">
            <w:pPr>
              <w:pStyle w:val="TableParagraph"/>
              <w:spacing w:before="178"/>
              <w:ind w:left="20"/>
              <w:jc w:val="center"/>
              <w:rPr>
                <w:sz w:val="20"/>
              </w:rPr>
            </w:pPr>
            <w:r>
              <w:rPr>
                <w:sz w:val="20"/>
              </w:rPr>
              <w:t>30</w:t>
            </w:r>
          </w:p>
        </w:tc>
        <w:tc>
          <w:tcPr>
            <w:tcW w:w="838" w:type="dxa"/>
            <w:shd w:val="clear" w:color="auto" w:fill="FFFFFF" w:themeFill="background1"/>
          </w:tcPr>
          <w:p w:rsidR="0070596F" w:rsidRPr="00EF662E" w:rsidRDefault="0070596F" w:rsidP="00D81703">
            <w:pPr>
              <w:pStyle w:val="TableParagraph"/>
              <w:spacing w:before="173"/>
              <w:ind w:left="25"/>
              <w:jc w:val="center"/>
              <w:rPr>
                <w:sz w:val="20"/>
              </w:rPr>
            </w:pPr>
            <w:r>
              <w:rPr>
                <w:sz w:val="20"/>
              </w:rPr>
              <w:t>16,67</w:t>
            </w:r>
          </w:p>
        </w:tc>
        <w:tc>
          <w:tcPr>
            <w:tcW w:w="711" w:type="dxa"/>
            <w:shd w:val="clear" w:color="auto" w:fill="FFFFFF" w:themeFill="background1"/>
          </w:tcPr>
          <w:p w:rsidR="0070596F" w:rsidRPr="00EF662E" w:rsidRDefault="0070596F" w:rsidP="00D81703">
            <w:pPr>
              <w:pStyle w:val="TableParagraph"/>
              <w:spacing w:before="173"/>
              <w:ind w:right="156"/>
              <w:jc w:val="right"/>
              <w:rPr>
                <w:sz w:val="20"/>
              </w:rPr>
            </w:pPr>
            <w:r>
              <w:rPr>
                <w:sz w:val="20"/>
              </w:rPr>
              <w:t>43,33</w:t>
            </w:r>
          </w:p>
        </w:tc>
        <w:tc>
          <w:tcPr>
            <w:tcW w:w="848" w:type="dxa"/>
            <w:shd w:val="clear" w:color="auto" w:fill="FFFFFF" w:themeFill="background1"/>
          </w:tcPr>
          <w:p w:rsidR="0070596F" w:rsidRPr="00EF662E" w:rsidRDefault="0070596F" w:rsidP="00D81703">
            <w:pPr>
              <w:pStyle w:val="TableParagraph"/>
              <w:spacing w:before="173"/>
              <w:ind w:left="159" w:right="127"/>
              <w:jc w:val="center"/>
              <w:rPr>
                <w:sz w:val="20"/>
              </w:rPr>
            </w:pPr>
            <w:r>
              <w:rPr>
                <w:sz w:val="20"/>
              </w:rPr>
              <w:t>33,33</w:t>
            </w:r>
          </w:p>
        </w:tc>
        <w:tc>
          <w:tcPr>
            <w:tcW w:w="722" w:type="dxa"/>
            <w:shd w:val="clear" w:color="auto" w:fill="FFFFFF" w:themeFill="background1"/>
          </w:tcPr>
          <w:p w:rsidR="0070596F" w:rsidRPr="00EF662E" w:rsidRDefault="0070596F" w:rsidP="00D81703">
            <w:pPr>
              <w:pStyle w:val="TableParagraph"/>
              <w:spacing w:before="173"/>
              <w:ind w:left="27"/>
              <w:jc w:val="center"/>
              <w:rPr>
                <w:sz w:val="20"/>
              </w:rPr>
            </w:pPr>
            <w:r>
              <w:rPr>
                <w:sz w:val="20"/>
              </w:rPr>
              <w:t>6,67</w:t>
            </w:r>
          </w:p>
        </w:tc>
        <w:tc>
          <w:tcPr>
            <w:tcW w:w="850" w:type="dxa"/>
            <w:shd w:val="clear" w:color="auto" w:fill="FF6600"/>
          </w:tcPr>
          <w:p w:rsidR="0070596F" w:rsidRDefault="0070596F" w:rsidP="00D81703">
            <w:pPr>
              <w:pStyle w:val="TableParagraph"/>
              <w:spacing w:before="173"/>
              <w:ind w:left="106" w:right="75"/>
              <w:jc w:val="center"/>
              <w:rPr>
                <w:b/>
                <w:sz w:val="20"/>
              </w:rPr>
            </w:pPr>
            <w:r>
              <w:rPr>
                <w:b/>
                <w:sz w:val="20"/>
              </w:rPr>
              <w:t>40</w:t>
            </w:r>
          </w:p>
        </w:tc>
        <w:tc>
          <w:tcPr>
            <w:tcW w:w="710" w:type="dxa"/>
            <w:shd w:val="clear" w:color="auto" w:fill="FF6600"/>
          </w:tcPr>
          <w:p w:rsidR="0070596F" w:rsidRDefault="0070596F" w:rsidP="00D81703">
            <w:pPr>
              <w:pStyle w:val="TableParagraph"/>
              <w:spacing w:before="173"/>
              <w:ind w:right="108"/>
              <w:jc w:val="right"/>
              <w:rPr>
                <w:b/>
                <w:sz w:val="20"/>
              </w:rPr>
            </w:pPr>
            <w:r>
              <w:rPr>
                <w:b/>
                <w:sz w:val="20"/>
              </w:rPr>
              <w:t>83,33</w:t>
            </w:r>
          </w:p>
        </w:tc>
        <w:tc>
          <w:tcPr>
            <w:tcW w:w="850" w:type="dxa"/>
            <w:shd w:val="clear" w:color="auto" w:fill="FF6600"/>
          </w:tcPr>
          <w:p w:rsidR="0070596F" w:rsidRDefault="0070596F" w:rsidP="00D81703">
            <w:pPr>
              <w:pStyle w:val="TableParagraph"/>
              <w:spacing w:before="173"/>
              <w:ind w:right="108"/>
              <w:jc w:val="center"/>
              <w:rPr>
                <w:b/>
                <w:sz w:val="20"/>
              </w:rPr>
            </w:pPr>
            <w:r>
              <w:rPr>
                <w:b/>
                <w:sz w:val="20"/>
              </w:rPr>
              <w:t>68</w:t>
            </w:r>
          </w:p>
        </w:tc>
        <w:tc>
          <w:tcPr>
            <w:tcW w:w="850" w:type="dxa"/>
            <w:shd w:val="clear" w:color="auto" w:fill="FF6600"/>
          </w:tcPr>
          <w:p w:rsidR="0070596F" w:rsidRPr="00037686" w:rsidRDefault="0070596F" w:rsidP="00D81703">
            <w:pPr>
              <w:jc w:val="center"/>
              <w:rPr>
                <w:b/>
              </w:rPr>
            </w:pPr>
            <w:r>
              <w:rPr>
                <w:b/>
              </w:rPr>
              <w:t>-</w:t>
            </w:r>
            <w:r w:rsidRPr="00037686">
              <w:rPr>
                <w:b/>
              </w:rPr>
              <w:t xml:space="preserve"> 28</w:t>
            </w:r>
          </w:p>
        </w:tc>
      </w:tr>
      <w:tr w:rsidR="0070596F" w:rsidTr="00D81703">
        <w:trPr>
          <w:trHeight w:val="413"/>
        </w:trPr>
        <w:tc>
          <w:tcPr>
            <w:tcW w:w="566" w:type="dxa"/>
            <w:shd w:val="clear" w:color="auto" w:fill="FFFFFF" w:themeFill="background1"/>
          </w:tcPr>
          <w:p w:rsidR="0070596F" w:rsidRPr="00EF662E" w:rsidRDefault="0070596F" w:rsidP="00D81703">
            <w:pPr>
              <w:pStyle w:val="TableParagraph"/>
              <w:spacing w:before="173"/>
              <w:ind w:left="28"/>
              <w:rPr>
                <w:sz w:val="20"/>
              </w:rPr>
            </w:pPr>
            <w:r w:rsidRPr="00EF662E">
              <w:rPr>
                <w:sz w:val="20"/>
              </w:rPr>
              <w:t>8.</w:t>
            </w:r>
          </w:p>
        </w:tc>
        <w:tc>
          <w:tcPr>
            <w:tcW w:w="2695" w:type="dxa"/>
            <w:shd w:val="clear" w:color="auto" w:fill="FFFFFF" w:themeFill="background1"/>
          </w:tcPr>
          <w:p w:rsidR="0070596F" w:rsidRPr="00EF662E" w:rsidRDefault="0070596F" w:rsidP="00D81703">
            <w:pPr>
              <w:pStyle w:val="TableParagraph"/>
              <w:spacing w:before="173"/>
              <w:ind w:left="29"/>
              <w:rPr>
                <w:sz w:val="20"/>
              </w:rPr>
            </w:pPr>
            <w:r w:rsidRPr="00EF662E">
              <w:rPr>
                <w:sz w:val="20"/>
              </w:rPr>
              <w:t>МБОУ «Малополпинская</w:t>
            </w:r>
            <w:r w:rsidRPr="00EF662E">
              <w:rPr>
                <w:spacing w:val="-2"/>
                <w:sz w:val="20"/>
              </w:rPr>
              <w:t xml:space="preserve"> </w:t>
            </w:r>
            <w:r w:rsidRPr="00EF662E">
              <w:rPr>
                <w:sz w:val="20"/>
              </w:rPr>
              <w:t>СОШ»</w:t>
            </w:r>
          </w:p>
        </w:tc>
        <w:tc>
          <w:tcPr>
            <w:tcW w:w="1134" w:type="dxa"/>
            <w:shd w:val="clear" w:color="auto" w:fill="FFFFFF" w:themeFill="background1"/>
          </w:tcPr>
          <w:p w:rsidR="0070596F" w:rsidRPr="00EF662E" w:rsidRDefault="0070596F" w:rsidP="00D81703">
            <w:pPr>
              <w:pStyle w:val="TableParagraph"/>
              <w:jc w:val="center"/>
              <w:rPr>
                <w:sz w:val="20"/>
              </w:rPr>
            </w:pPr>
            <w:r>
              <w:rPr>
                <w:sz w:val="20"/>
              </w:rPr>
              <w:t>13</w:t>
            </w:r>
          </w:p>
        </w:tc>
        <w:tc>
          <w:tcPr>
            <w:tcW w:w="838" w:type="dxa"/>
            <w:shd w:val="clear" w:color="auto" w:fill="FFFFFF" w:themeFill="background1"/>
          </w:tcPr>
          <w:p w:rsidR="0070596F" w:rsidRPr="00EF662E" w:rsidRDefault="0070596F" w:rsidP="00D81703">
            <w:pPr>
              <w:pStyle w:val="TableParagraph"/>
              <w:jc w:val="center"/>
              <w:rPr>
                <w:sz w:val="20"/>
              </w:rPr>
            </w:pPr>
            <w:r>
              <w:rPr>
                <w:sz w:val="20"/>
              </w:rPr>
              <w:t>0</w:t>
            </w:r>
          </w:p>
        </w:tc>
        <w:tc>
          <w:tcPr>
            <w:tcW w:w="711" w:type="dxa"/>
            <w:shd w:val="clear" w:color="auto" w:fill="FFFFFF" w:themeFill="background1"/>
          </w:tcPr>
          <w:p w:rsidR="0070596F" w:rsidRPr="00EF662E" w:rsidRDefault="0070596F" w:rsidP="00D81703">
            <w:pPr>
              <w:pStyle w:val="TableParagraph"/>
              <w:jc w:val="center"/>
              <w:rPr>
                <w:sz w:val="20"/>
              </w:rPr>
            </w:pPr>
            <w:r>
              <w:rPr>
                <w:sz w:val="20"/>
              </w:rPr>
              <w:t>69,23</w:t>
            </w:r>
          </w:p>
        </w:tc>
        <w:tc>
          <w:tcPr>
            <w:tcW w:w="848" w:type="dxa"/>
            <w:shd w:val="clear" w:color="auto" w:fill="FFFFFF" w:themeFill="background1"/>
          </w:tcPr>
          <w:p w:rsidR="0070596F" w:rsidRPr="00EF662E" w:rsidRDefault="0070596F" w:rsidP="00D81703">
            <w:pPr>
              <w:pStyle w:val="TableParagraph"/>
              <w:jc w:val="center"/>
              <w:rPr>
                <w:sz w:val="20"/>
              </w:rPr>
            </w:pPr>
            <w:r>
              <w:rPr>
                <w:sz w:val="20"/>
              </w:rPr>
              <w:t>23,08</w:t>
            </w:r>
          </w:p>
        </w:tc>
        <w:tc>
          <w:tcPr>
            <w:tcW w:w="722" w:type="dxa"/>
            <w:shd w:val="clear" w:color="auto" w:fill="FFFFFF" w:themeFill="background1"/>
          </w:tcPr>
          <w:p w:rsidR="0070596F" w:rsidRPr="00EF662E" w:rsidRDefault="0070596F" w:rsidP="00D81703">
            <w:pPr>
              <w:pStyle w:val="TableParagraph"/>
              <w:jc w:val="center"/>
              <w:rPr>
                <w:sz w:val="20"/>
              </w:rPr>
            </w:pPr>
            <w:r>
              <w:rPr>
                <w:sz w:val="20"/>
              </w:rPr>
              <w:t>7,69</w:t>
            </w:r>
          </w:p>
        </w:tc>
        <w:tc>
          <w:tcPr>
            <w:tcW w:w="850" w:type="dxa"/>
            <w:shd w:val="clear" w:color="auto" w:fill="FF6600"/>
          </w:tcPr>
          <w:p w:rsidR="0070596F" w:rsidRPr="00B414EA" w:rsidRDefault="0070596F" w:rsidP="00D81703">
            <w:pPr>
              <w:pStyle w:val="TableParagraph"/>
              <w:jc w:val="center"/>
              <w:rPr>
                <w:b/>
                <w:sz w:val="20"/>
              </w:rPr>
            </w:pPr>
            <w:r>
              <w:rPr>
                <w:b/>
                <w:sz w:val="20"/>
              </w:rPr>
              <w:t>30,77</w:t>
            </w:r>
          </w:p>
        </w:tc>
        <w:tc>
          <w:tcPr>
            <w:tcW w:w="710" w:type="dxa"/>
            <w:shd w:val="clear" w:color="auto" w:fill="FF6600"/>
          </w:tcPr>
          <w:p w:rsidR="0070596F" w:rsidRPr="00B414EA" w:rsidRDefault="0070596F" w:rsidP="00D81703">
            <w:pPr>
              <w:pStyle w:val="TableParagraph"/>
              <w:jc w:val="center"/>
              <w:rPr>
                <w:b/>
                <w:sz w:val="20"/>
              </w:rPr>
            </w:pPr>
            <w:r>
              <w:rPr>
                <w:b/>
                <w:sz w:val="20"/>
              </w:rPr>
              <w:t>100</w:t>
            </w:r>
          </w:p>
        </w:tc>
        <w:tc>
          <w:tcPr>
            <w:tcW w:w="850" w:type="dxa"/>
            <w:shd w:val="clear" w:color="auto" w:fill="FF6600"/>
          </w:tcPr>
          <w:p w:rsidR="0070596F" w:rsidRPr="00B414EA" w:rsidRDefault="0070596F" w:rsidP="00D81703">
            <w:pPr>
              <w:pStyle w:val="TableParagraph"/>
              <w:jc w:val="center"/>
              <w:rPr>
                <w:b/>
                <w:sz w:val="20"/>
              </w:rPr>
            </w:pPr>
            <w:r>
              <w:rPr>
                <w:b/>
                <w:sz w:val="20"/>
              </w:rPr>
              <w:t>55</w:t>
            </w:r>
          </w:p>
        </w:tc>
        <w:tc>
          <w:tcPr>
            <w:tcW w:w="850" w:type="dxa"/>
            <w:shd w:val="clear" w:color="auto" w:fill="FF6600"/>
          </w:tcPr>
          <w:p w:rsidR="0070596F" w:rsidRPr="00037686" w:rsidRDefault="0070596F" w:rsidP="00D81703">
            <w:pPr>
              <w:jc w:val="center"/>
              <w:rPr>
                <w:b/>
              </w:rPr>
            </w:pPr>
            <w:r>
              <w:rPr>
                <w:b/>
              </w:rPr>
              <w:t>- 24,23</w:t>
            </w:r>
          </w:p>
        </w:tc>
      </w:tr>
      <w:tr w:rsidR="0070596F" w:rsidTr="00D81703">
        <w:trPr>
          <w:trHeight w:val="419"/>
        </w:trPr>
        <w:tc>
          <w:tcPr>
            <w:tcW w:w="566" w:type="dxa"/>
            <w:shd w:val="clear" w:color="auto" w:fill="FFFFFF" w:themeFill="background1"/>
          </w:tcPr>
          <w:p w:rsidR="0070596F" w:rsidRPr="00EF662E" w:rsidRDefault="0070596F" w:rsidP="00D81703">
            <w:pPr>
              <w:pStyle w:val="TableParagraph"/>
              <w:spacing w:before="168"/>
              <w:ind w:left="28"/>
              <w:rPr>
                <w:sz w:val="20"/>
              </w:rPr>
            </w:pPr>
            <w:r w:rsidRPr="00EF662E">
              <w:rPr>
                <w:sz w:val="20"/>
              </w:rPr>
              <w:t>9.</w:t>
            </w:r>
          </w:p>
        </w:tc>
        <w:tc>
          <w:tcPr>
            <w:tcW w:w="2695" w:type="dxa"/>
            <w:shd w:val="clear" w:color="auto" w:fill="FFFFFF" w:themeFill="background1"/>
          </w:tcPr>
          <w:p w:rsidR="0070596F" w:rsidRPr="00EF662E" w:rsidRDefault="0070596F" w:rsidP="00D81703">
            <w:pPr>
              <w:pStyle w:val="TableParagraph"/>
              <w:spacing w:before="168"/>
              <w:ind w:left="29"/>
              <w:rPr>
                <w:sz w:val="20"/>
              </w:rPr>
            </w:pPr>
            <w:r w:rsidRPr="00EF662E">
              <w:rPr>
                <w:sz w:val="20"/>
              </w:rPr>
              <w:t>МБОУ</w:t>
            </w:r>
            <w:r w:rsidRPr="00EF662E">
              <w:rPr>
                <w:spacing w:val="1"/>
                <w:sz w:val="20"/>
              </w:rPr>
              <w:t xml:space="preserve"> </w:t>
            </w:r>
            <w:r w:rsidRPr="00EF662E">
              <w:rPr>
                <w:sz w:val="20"/>
              </w:rPr>
              <w:t>«Гимназия №1 Брянского района»</w:t>
            </w:r>
          </w:p>
        </w:tc>
        <w:tc>
          <w:tcPr>
            <w:tcW w:w="1134" w:type="dxa"/>
            <w:shd w:val="clear" w:color="auto" w:fill="FFFFFF" w:themeFill="background1"/>
          </w:tcPr>
          <w:p w:rsidR="0070596F" w:rsidRPr="00EF662E" w:rsidRDefault="0070596F" w:rsidP="00D81703">
            <w:pPr>
              <w:pStyle w:val="TableParagraph"/>
              <w:spacing w:before="173"/>
              <w:ind w:left="20"/>
              <w:jc w:val="center"/>
              <w:rPr>
                <w:sz w:val="20"/>
              </w:rPr>
            </w:pPr>
            <w:r>
              <w:rPr>
                <w:sz w:val="20"/>
              </w:rPr>
              <w:t>32</w:t>
            </w:r>
          </w:p>
        </w:tc>
        <w:tc>
          <w:tcPr>
            <w:tcW w:w="838" w:type="dxa"/>
            <w:shd w:val="clear" w:color="auto" w:fill="FFFFFF" w:themeFill="background1"/>
          </w:tcPr>
          <w:p w:rsidR="0070596F" w:rsidRPr="00EF662E" w:rsidRDefault="0070596F" w:rsidP="00D81703">
            <w:pPr>
              <w:pStyle w:val="TableParagraph"/>
              <w:spacing w:before="168"/>
              <w:ind w:left="25"/>
              <w:jc w:val="center"/>
              <w:rPr>
                <w:sz w:val="20"/>
              </w:rPr>
            </w:pPr>
            <w:r>
              <w:rPr>
                <w:sz w:val="20"/>
              </w:rPr>
              <w:t>9,38</w:t>
            </w:r>
          </w:p>
        </w:tc>
        <w:tc>
          <w:tcPr>
            <w:tcW w:w="711" w:type="dxa"/>
            <w:shd w:val="clear" w:color="auto" w:fill="FFFFFF" w:themeFill="background1"/>
          </w:tcPr>
          <w:p w:rsidR="0070596F" w:rsidRPr="00EF662E" w:rsidRDefault="0070596F" w:rsidP="00D81703">
            <w:pPr>
              <w:pStyle w:val="TableParagraph"/>
              <w:spacing w:before="168"/>
              <w:ind w:right="185"/>
              <w:jc w:val="center"/>
              <w:rPr>
                <w:sz w:val="20"/>
              </w:rPr>
            </w:pPr>
            <w:r>
              <w:rPr>
                <w:sz w:val="20"/>
              </w:rPr>
              <w:t>56,25</w:t>
            </w:r>
          </w:p>
        </w:tc>
        <w:tc>
          <w:tcPr>
            <w:tcW w:w="848" w:type="dxa"/>
            <w:shd w:val="clear" w:color="auto" w:fill="FFFFFF" w:themeFill="background1"/>
          </w:tcPr>
          <w:p w:rsidR="0070596F" w:rsidRPr="00EF662E" w:rsidRDefault="0070596F" w:rsidP="00D81703">
            <w:pPr>
              <w:pStyle w:val="TableParagraph"/>
              <w:spacing w:before="168"/>
              <w:ind w:left="28"/>
              <w:jc w:val="center"/>
              <w:rPr>
                <w:sz w:val="20"/>
              </w:rPr>
            </w:pPr>
            <w:r>
              <w:rPr>
                <w:sz w:val="20"/>
              </w:rPr>
              <w:t>21,88</w:t>
            </w:r>
          </w:p>
        </w:tc>
        <w:tc>
          <w:tcPr>
            <w:tcW w:w="722" w:type="dxa"/>
            <w:shd w:val="clear" w:color="auto" w:fill="FFFFFF" w:themeFill="background1"/>
          </w:tcPr>
          <w:p w:rsidR="0070596F" w:rsidRPr="00EF662E" w:rsidRDefault="0070596F" w:rsidP="00D81703">
            <w:pPr>
              <w:pStyle w:val="TableParagraph"/>
              <w:spacing w:before="168"/>
              <w:ind w:left="27"/>
              <w:jc w:val="center"/>
              <w:rPr>
                <w:sz w:val="20"/>
              </w:rPr>
            </w:pPr>
            <w:r>
              <w:rPr>
                <w:sz w:val="20"/>
              </w:rPr>
              <w:t>12,5</w:t>
            </w:r>
          </w:p>
        </w:tc>
        <w:tc>
          <w:tcPr>
            <w:tcW w:w="850" w:type="dxa"/>
            <w:shd w:val="clear" w:color="auto" w:fill="FF6600"/>
          </w:tcPr>
          <w:p w:rsidR="0070596F" w:rsidRDefault="0070596F" w:rsidP="00D81703">
            <w:pPr>
              <w:pStyle w:val="TableParagraph"/>
              <w:spacing w:before="168"/>
              <w:ind w:left="27"/>
              <w:jc w:val="center"/>
              <w:rPr>
                <w:b/>
                <w:sz w:val="20"/>
              </w:rPr>
            </w:pPr>
            <w:r>
              <w:rPr>
                <w:b/>
                <w:sz w:val="20"/>
              </w:rPr>
              <w:t>34,38</w:t>
            </w:r>
          </w:p>
        </w:tc>
        <w:tc>
          <w:tcPr>
            <w:tcW w:w="710" w:type="dxa"/>
            <w:shd w:val="clear" w:color="auto" w:fill="FF6600"/>
          </w:tcPr>
          <w:p w:rsidR="0070596F" w:rsidRDefault="0070596F" w:rsidP="00D81703">
            <w:pPr>
              <w:pStyle w:val="TableParagraph"/>
              <w:spacing w:before="168"/>
              <w:ind w:right="108"/>
              <w:jc w:val="right"/>
              <w:rPr>
                <w:b/>
                <w:sz w:val="20"/>
              </w:rPr>
            </w:pPr>
            <w:r>
              <w:rPr>
                <w:b/>
                <w:sz w:val="20"/>
              </w:rPr>
              <w:t>90,62</w:t>
            </w:r>
          </w:p>
        </w:tc>
        <w:tc>
          <w:tcPr>
            <w:tcW w:w="850" w:type="dxa"/>
            <w:shd w:val="clear" w:color="auto" w:fill="FF6600"/>
          </w:tcPr>
          <w:p w:rsidR="0070596F" w:rsidRDefault="0070596F" w:rsidP="00D81703">
            <w:pPr>
              <w:pStyle w:val="TableParagraph"/>
              <w:spacing w:before="168"/>
              <w:ind w:right="108"/>
              <w:jc w:val="center"/>
              <w:rPr>
                <w:b/>
                <w:sz w:val="20"/>
              </w:rPr>
            </w:pPr>
            <w:r>
              <w:rPr>
                <w:b/>
                <w:sz w:val="20"/>
              </w:rPr>
              <w:t>47</w:t>
            </w:r>
          </w:p>
        </w:tc>
        <w:tc>
          <w:tcPr>
            <w:tcW w:w="850" w:type="dxa"/>
            <w:shd w:val="clear" w:color="auto" w:fill="FF6600"/>
          </w:tcPr>
          <w:p w:rsidR="0070596F" w:rsidRPr="00037686" w:rsidRDefault="0070596F" w:rsidP="00D81703">
            <w:pPr>
              <w:jc w:val="center"/>
              <w:rPr>
                <w:b/>
              </w:rPr>
            </w:pPr>
            <w:r>
              <w:rPr>
                <w:b/>
              </w:rPr>
              <w:t>- 12,62</w:t>
            </w:r>
          </w:p>
        </w:tc>
      </w:tr>
      <w:tr w:rsidR="0070596F" w:rsidTr="00D81703">
        <w:trPr>
          <w:trHeight w:val="553"/>
        </w:trPr>
        <w:tc>
          <w:tcPr>
            <w:tcW w:w="566" w:type="dxa"/>
            <w:shd w:val="clear" w:color="auto" w:fill="FFFFFF" w:themeFill="background1"/>
          </w:tcPr>
          <w:p w:rsidR="0070596F" w:rsidRPr="00EF662E" w:rsidRDefault="0070596F" w:rsidP="00D81703">
            <w:pPr>
              <w:pStyle w:val="TableParagraph"/>
              <w:spacing w:before="168"/>
              <w:ind w:left="28"/>
              <w:rPr>
                <w:sz w:val="20"/>
              </w:rPr>
            </w:pPr>
            <w:r w:rsidRPr="00EF662E">
              <w:rPr>
                <w:sz w:val="20"/>
              </w:rPr>
              <w:t>10.</w:t>
            </w:r>
          </w:p>
        </w:tc>
        <w:tc>
          <w:tcPr>
            <w:tcW w:w="2695" w:type="dxa"/>
            <w:shd w:val="clear" w:color="auto" w:fill="FFFFFF" w:themeFill="background1"/>
          </w:tcPr>
          <w:p w:rsidR="0070596F" w:rsidRPr="004028A5" w:rsidRDefault="0070596F" w:rsidP="00D81703">
            <w:pPr>
              <w:pStyle w:val="TableParagraph"/>
              <w:spacing w:before="168"/>
              <w:ind w:left="29"/>
              <w:rPr>
                <w:sz w:val="18"/>
                <w:szCs w:val="18"/>
                <w:lang w:val="ru-RU"/>
              </w:rPr>
            </w:pPr>
            <w:r w:rsidRPr="004028A5">
              <w:rPr>
                <w:sz w:val="18"/>
                <w:szCs w:val="18"/>
                <w:lang w:val="ru-RU"/>
              </w:rPr>
              <w:t>МБОУ</w:t>
            </w:r>
            <w:r w:rsidRPr="004028A5">
              <w:rPr>
                <w:spacing w:val="-1"/>
                <w:sz w:val="18"/>
                <w:szCs w:val="18"/>
                <w:lang w:val="ru-RU"/>
              </w:rPr>
              <w:t xml:space="preserve"> </w:t>
            </w:r>
            <w:r w:rsidRPr="004028A5">
              <w:rPr>
                <w:sz w:val="18"/>
                <w:szCs w:val="18"/>
                <w:lang w:val="ru-RU"/>
              </w:rPr>
              <w:t>«Супоневская</w:t>
            </w:r>
            <w:r w:rsidRPr="004028A5">
              <w:rPr>
                <w:spacing w:val="-3"/>
                <w:sz w:val="18"/>
                <w:szCs w:val="18"/>
                <w:lang w:val="ru-RU"/>
              </w:rPr>
              <w:t xml:space="preserve"> </w:t>
            </w:r>
            <w:r w:rsidRPr="004028A5">
              <w:rPr>
                <w:sz w:val="18"/>
                <w:szCs w:val="18"/>
                <w:lang w:val="ru-RU"/>
              </w:rPr>
              <w:t>СОШ №1 им. героя Советского Союза Н.И. Чувина»</w:t>
            </w:r>
          </w:p>
        </w:tc>
        <w:tc>
          <w:tcPr>
            <w:tcW w:w="1134" w:type="dxa"/>
            <w:shd w:val="clear" w:color="auto" w:fill="FFFFFF" w:themeFill="background1"/>
          </w:tcPr>
          <w:p w:rsidR="0070596F" w:rsidRPr="00EF662E" w:rsidRDefault="0070596F" w:rsidP="00D81703">
            <w:pPr>
              <w:pStyle w:val="TableParagraph"/>
              <w:spacing w:before="173"/>
              <w:ind w:left="20"/>
              <w:jc w:val="center"/>
              <w:rPr>
                <w:sz w:val="20"/>
              </w:rPr>
            </w:pPr>
            <w:r>
              <w:rPr>
                <w:sz w:val="20"/>
              </w:rPr>
              <w:t>43</w:t>
            </w:r>
          </w:p>
        </w:tc>
        <w:tc>
          <w:tcPr>
            <w:tcW w:w="838" w:type="dxa"/>
            <w:shd w:val="clear" w:color="auto" w:fill="FFFFFF" w:themeFill="background1"/>
          </w:tcPr>
          <w:p w:rsidR="0070596F" w:rsidRPr="00EF662E" w:rsidRDefault="0070596F" w:rsidP="00D81703">
            <w:pPr>
              <w:pStyle w:val="TableParagraph"/>
              <w:spacing w:before="168"/>
              <w:ind w:left="25"/>
              <w:jc w:val="center"/>
              <w:rPr>
                <w:sz w:val="20"/>
              </w:rPr>
            </w:pPr>
            <w:r>
              <w:rPr>
                <w:sz w:val="20"/>
              </w:rPr>
              <w:t>16,28</w:t>
            </w:r>
          </w:p>
        </w:tc>
        <w:tc>
          <w:tcPr>
            <w:tcW w:w="711" w:type="dxa"/>
            <w:shd w:val="clear" w:color="auto" w:fill="FFFFFF" w:themeFill="background1"/>
          </w:tcPr>
          <w:p w:rsidR="0070596F" w:rsidRPr="00EF662E" w:rsidRDefault="0070596F" w:rsidP="00D81703">
            <w:pPr>
              <w:pStyle w:val="TableParagraph"/>
              <w:spacing w:before="168"/>
              <w:ind w:right="156"/>
              <w:jc w:val="center"/>
              <w:rPr>
                <w:sz w:val="20"/>
              </w:rPr>
            </w:pPr>
            <w:r>
              <w:rPr>
                <w:sz w:val="20"/>
              </w:rPr>
              <w:t>44,19</w:t>
            </w:r>
          </w:p>
        </w:tc>
        <w:tc>
          <w:tcPr>
            <w:tcW w:w="848" w:type="dxa"/>
            <w:shd w:val="clear" w:color="auto" w:fill="FFFFFF" w:themeFill="background1"/>
          </w:tcPr>
          <w:p w:rsidR="0070596F" w:rsidRPr="00EF662E" w:rsidRDefault="0070596F" w:rsidP="00D81703">
            <w:pPr>
              <w:pStyle w:val="TableParagraph"/>
              <w:spacing w:before="168"/>
              <w:ind w:left="159" w:right="127"/>
              <w:jc w:val="center"/>
              <w:rPr>
                <w:sz w:val="20"/>
              </w:rPr>
            </w:pPr>
            <w:r>
              <w:rPr>
                <w:sz w:val="20"/>
              </w:rPr>
              <w:t>25,58</w:t>
            </w:r>
          </w:p>
        </w:tc>
        <w:tc>
          <w:tcPr>
            <w:tcW w:w="722" w:type="dxa"/>
            <w:shd w:val="clear" w:color="auto" w:fill="FFFFFF" w:themeFill="background1"/>
          </w:tcPr>
          <w:p w:rsidR="0070596F" w:rsidRPr="00EF662E" w:rsidRDefault="0070596F" w:rsidP="00D81703">
            <w:pPr>
              <w:pStyle w:val="TableParagraph"/>
              <w:spacing w:before="168"/>
              <w:ind w:right="138"/>
              <w:jc w:val="center"/>
              <w:rPr>
                <w:sz w:val="20"/>
              </w:rPr>
            </w:pPr>
            <w:r>
              <w:rPr>
                <w:sz w:val="20"/>
              </w:rPr>
              <w:t>13,95</w:t>
            </w:r>
          </w:p>
        </w:tc>
        <w:tc>
          <w:tcPr>
            <w:tcW w:w="850" w:type="dxa"/>
            <w:shd w:val="clear" w:color="auto" w:fill="FF6600"/>
          </w:tcPr>
          <w:p w:rsidR="0070596F" w:rsidRPr="00B414EA" w:rsidRDefault="0070596F" w:rsidP="00D81703">
            <w:pPr>
              <w:pStyle w:val="TableParagraph"/>
              <w:spacing w:before="168"/>
              <w:ind w:left="106" w:right="75"/>
              <w:jc w:val="center"/>
              <w:rPr>
                <w:b/>
                <w:sz w:val="20"/>
              </w:rPr>
            </w:pPr>
            <w:r>
              <w:rPr>
                <w:b/>
                <w:sz w:val="20"/>
              </w:rPr>
              <w:t>39.53</w:t>
            </w:r>
          </w:p>
        </w:tc>
        <w:tc>
          <w:tcPr>
            <w:tcW w:w="710" w:type="dxa"/>
            <w:shd w:val="clear" w:color="auto" w:fill="FF6600"/>
          </w:tcPr>
          <w:p w:rsidR="0070596F" w:rsidRPr="00B414EA" w:rsidRDefault="0070596F" w:rsidP="00D81703">
            <w:pPr>
              <w:pStyle w:val="TableParagraph"/>
              <w:spacing w:before="168"/>
              <w:ind w:right="108"/>
              <w:jc w:val="right"/>
              <w:rPr>
                <w:b/>
                <w:sz w:val="20"/>
              </w:rPr>
            </w:pPr>
            <w:r>
              <w:rPr>
                <w:b/>
                <w:sz w:val="20"/>
              </w:rPr>
              <w:t>83,72</w:t>
            </w:r>
          </w:p>
        </w:tc>
        <w:tc>
          <w:tcPr>
            <w:tcW w:w="850" w:type="dxa"/>
            <w:shd w:val="clear" w:color="auto" w:fill="FF6600"/>
          </w:tcPr>
          <w:p w:rsidR="0070596F" w:rsidRPr="00B414EA" w:rsidRDefault="0070596F" w:rsidP="00D81703">
            <w:pPr>
              <w:pStyle w:val="TableParagraph"/>
              <w:spacing w:before="168"/>
              <w:ind w:right="108"/>
              <w:jc w:val="center"/>
              <w:rPr>
                <w:b/>
                <w:sz w:val="20"/>
              </w:rPr>
            </w:pPr>
            <w:r>
              <w:rPr>
                <w:b/>
                <w:sz w:val="20"/>
              </w:rPr>
              <w:t>49</w:t>
            </w:r>
          </w:p>
        </w:tc>
        <w:tc>
          <w:tcPr>
            <w:tcW w:w="850" w:type="dxa"/>
            <w:shd w:val="clear" w:color="auto" w:fill="FF6600"/>
          </w:tcPr>
          <w:p w:rsidR="0070596F" w:rsidRPr="00037686" w:rsidRDefault="0070596F" w:rsidP="00D81703">
            <w:pPr>
              <w:jc w:val="center"/>
              <w:rPr>
                <w:b/>
              </w:rPr>
            </w:pPr>
            <w:r>
              <w:rPr>
                <w:b/>
              </w:rPr>
              <w:t>-  9,47</w:t>
            </w:r>
          </w:p>
        </w:tc>
      </w:tr>
      <w:tr w:rsidR="0070596F" w:rsidTr="00D81703">
        <w:trPr>
          <w:trHeight w:val="335"/>
        </w:trPr>
        <w:tc>
          <w:tcPr>
            <w:tcW w:w="566" w:type="dxa"/>
            <w:shd w:val="clear" w:color="auto" w:fill="FFFFFF" w:themeFill="background1"/>
          </w:tcPr>
          <w:p w:rsidR="0070596F" w:rsidRPr="00EF662E" w:rsidRDefault="0070596F" w:rsidP="00D81703">
            <w:pPr>
              <w:pStyle w:val="TableParagraph"/>
              <w:spacing w:before="168"/>
              <w:ind w:left="28"/>
              <w:rPr>
                <w:sz w:val="20"/>
              </w:rPr>
            </w:pPr>
            <w:r w:rsidRPr="00EF662E">
              <w:rPr>
                <w:sz w:val="20"/>
              </w:rPr>
              <w:t>11.</w:t>
            </w:r>
          </w:p>
        </w:tc>
        <w:tc>
          <w:tcPr>
            <w:tcW w:w="2695" w:type="dxa"/>
            <w:shd w:val="clear" w:color="auto" w:fill="FFFFFF" w:themeFill="background1"/>
          </w:tcPr>
          <w:p w:rsidR="0070596F" w:rsidRPr="00EF662E" w:rsidRDefault="0070596F" w:rsidP="00D81703">
            <w:pPr>
              <w:pStyle w:val="TableParagraph"/>
              <w:spacing w:before="168"/>
              <w:ind w:left="29"/>
              <w:rPr>
                <w:sz w:val="20"/>
              </w:rPr>
            </w:pPr>
            <w:r w:rsidRPr="00EF662E">
              <w:rPr>
                <w:sz w:val="20"/>
              </w:rPr>
              <w:t>МБОУ</w:t>
            </w:r>
            <w:r w:rsidRPr="00EF662E">
              <w:rPr>
                <w:spacing w:val="-2"/>
                <w:sz w:val="20"/>
              </w:rPr>
              <w:t xml:space="preserve"> </w:t>
            </w:r>
            <w:r w:rsidRPr="00EF662E">
              <w:rPr>
                <w:sz w:val="20"/>
              </w:rPr>
              <w:t>«Домашовская</w:t>
            </w:r>
            <w:r w:rsidRPr="00EF662E">
              <w:rPr>
                <w:spacing w:val="-4"/>
                <w:sz w:val="20"/>
              </w:rPr>
              <w:t xml:space="preserve"> </w:t>
            </w:r>
            <w:r w:rsidRPr="00EF662E">
              <w:rPr>
                <w:sz w:val="20"/>
              </w:rPr>
              <w:t>СОШ»</w:t>
            </w:r>
          </w:p>
        </w:tc>
        <w:tc>
          <w:tcPr>
            <w:tcW w:w="1134" w:type="dxa"/>
            <w:shd w:val="clear" w:color="auto" w:fill="FFFFFF" w:themeFill="background1"/>
          </w:tcPr>
          <w:p w:rsidR="0070596F" w:rsidRPr="00EF662E" w:rsidRDefault="0070596F" w:rsidP="00D81703">
            <w:pPr>
              <w:pStyle w:val="TableParagraph"/>
              <w:spacing w:before="173"/>
              <w:ind w:left="204" w:right="179"/>
              <w:jc w:val="center"/>
              <w:rPr>
                <w:sz w:val="20"/>
              </w:rPr>
            </w:pPr>
            <w:r>
              <w:rPr>
                <w:sz w:val="20"/>
              </w:rPr>
              <w:t>10</w:t>
            </w:r>
          </w:p>
        </w:tc>
        <w:tc>
          <w:tcPr>
            <w:tcW w:w="838" w:type="dxa"/>
            <w:shd w:val="clear" w:color="auto" w:fill="FFFFFF" w:themeFill="background1"/>
          </w:tcPr>
          <w:p w:rsidR="0070596F" w:rsidRPr="00EF662E" w:rsidRDefault="0070596F" w:rsidP="00D81703">
            <w:pPr>
              <w:pStyle w:val="TableParagraph"/>
              <w:spacing w:before="168"/>
              <w:ind w:left="25"/>
              <w:jc w:val="center"/>
              <w:rPr>
                <w:sz w:val="20"/>
              </w:rPr>
            </w:pPr>
            <w:r>
              <w:rPr>
                <w:sz w:val="20"/>
              </w:rPr>
              <w:t>0</w:t>
            </w:r>
          </w:p>
        </w:tc>
        <w:tc>
          <w:tcPr>
            <w:tcW w:w="711" w:type="dxa"/>
            <w:shd w:val="clear" w:color="auto" w:fill="FFFFFF" w:themeFill="background1"/>
          </w:tcPr>
          <w:p w:rsidR="0070596F" w:rsidRPr="00EF662E" w:rsidRDefault="0070596F" w:rsidP="00D81703">
            <w:pPr>
              <w:pStyle w:val="TableParagraph"/>
              <w:spacing w:before="168"/>
              <w:ind w:right="237"/>
              <w:jc w:val="center"/>
              <w:rPr>
                <w:sz w:val="20"/>
              </w:rPr>
            </w:pPr>
            <w:r>
              <w:rPr>
                <w:sz w:val="20"/>
              </w:rPr>
              <w:t>30</w:t>
            </w:r>
          </w:p>
        </w:tc>
        <w:tc>
          <w:tcPr>
            <w:tcW w:w="848" w:type="dxa"/>
            <w:shd w:val="clear" w:color="auto" w:fill="FFFFFF" w:themeFill="background1"/>
          </w:tcPr>
          <w:p w:rsidR="0070596F" w:rsidRPr="00EF662E" w:rsidRDefault="0070596F" w:rsidP="00D81703">
            <w:pPr>
              <w:pStyle w:val="TableParagraph"/>
              <w:spacing w:before="168"/>
              <w:ind w:left="150" w:right="127"/>
              <w:jc w:val="center"/>
              <w:rPr>
                <w:sz w:val="20"/>
              </w:rPr>
            </w:pPr>
            <w:r>
              <w:rPr>
                <w:sz w:val="20"/>
              </w:rPr>
              <w:t>60</w:t>
            </w:r>
          </w:p>
        </w:tc>
        <w:tc>
          <w:tcPr>
            <w:tcW w:w="722" w:type="dxa"/>
            <w:shd w:val="clear" w:color="auto" w:fill="FFFFFF" w:themeFill="background1"/>
          </w:tcPr>
          <w:p w:rsidR="0070596F" w:rsidRPr="00EF662E" w:rsidRDefault="0070596F" w:rsidP="00D81703">
            <w:pPr>
              <w:pStyle w:val="TableParagraph"/>
              <w:spacing w:before="168"/>
              <w:ind w:left="243"/>
              <w:jc w:val="center"/>
              <w:rPr>
                <w:sz w:val="20"/>
              </w:rPr>
            </w:pPr>
            <w:r>
              <w:rPr>
                <w:sz w:val="20"/>
              </w:rPr>
              <w:t>10</w:t>
            </w:r>
          </w:p>
        </w:tc>
        <w:tc>
          <w:tcPr>
            <w:tcW w:w="850" w:type="dxa"/>
            <w:shd w:val="clear" w:color="auto" w:fill="FF6600"/>
          </w:tcPr>
          <w:p w:rsidR="0070596F" w:rsidRDefault="0070596F" w:rsidP="00D81703">
            <w:pPr>
              <w:pStyle w:val="TableParagraph"/>
              <w:spacing w:before="168"/>
              <w:ind w:left="106" w:right="84"/>
              <w:jc w:val="center"/>
              <w:rPr>
                <w:b/>
                <w:sz w:val="20"/>
              </w:rPr>
            </w:pPr>
            <w:r>
              <w:rPr>
                <w:b/>
                <w:sz w:val="20"/>
              </w:rPr>
              <w:t>70</w:t>
            </w:r>
          </w:p>
        </w:tc>
        <w:tc>
          <w:tcPr>
            <w:tcW w:w="710" w:type="dxa"/>
            <w:shd w:val="clear" w:color="auto" w:fill="FF6600"/>
          </w:tcPr>
          <w:p w:rsidR="0070596F" w:rsidRDefault="0070596F" w:rsidP="00D81703">
            <w:pPr>
              <w:pStyle w:val="TableParagraph"/>
              <w:spacing w:before="168"/>
              <w:ind w:right="108"/>
              <w:jc w:val="right"/>
              <w:rPr>
                <w:b/>
                <w:sz w:val="20"/>
              </w:rPr>
            </w:pPr>
            <w:r>
              <w:rPr>
                <w:b/>
                <w:sz w:val="20"/>
              </w:rPr>
              <w:t>100</w:t>
            </w:r>
          </w:p>
        </w:tc>
        <w:tc>
          <w:tcPr>
            <w:tcW w:w="850" w:type="dxa"/>
            <w:shd w:val="clear" w:color="auto" w:fill="FF6600"/>
          </w:tcPr>
          <w:p w:rsidR="0070596F" w:rsidRDefault="0070596F" w:rsidP="00D81703">
            <w:pPr>
              <w:pStyle w:val="TableParagraph"/>
              <w:spacing w:before="168"/>
              <w:ind w:right="108"/>
              <w:jc w:val="center"/>
              <w:rPr>
                <w:b/>
                <w:sz w:val="20"/>
              </w:rPr>
            </w:pPr>
            <w:r>
              <w:rPr>
                <w:b/>
                <w:sz w:val="20"/>
              </w:rPr>
              <w:t>100</w:t>
            </w:r>
          </w:p>
        </w:tc>
        <w:tc>
          <w:tcPr>
            <w:tcW w:w="850" w:type="dxa"/>
            <w:shd w:val="clear" w:color="auto" w:fill="FF6600"/>
          </w:tcPr>
          <w:p w:rsidR="0070596F" w:rsidRPr="00037686" w:rsidRDefault="0070596F" w:rsidP="00D81703">
            <w:pPr>
              <w:jc w:val="center"/>
              <w:rPr>
                <w:b/>
              </w:rPr>
            </w:pPr>
            <w:r>
              <w:rPr>
                <w:b/>
              </w:rPr>
              <w:t>-</w:t>
            </w:r>
            <w:r w:rsidRPr="00037686">
              <w:rPr>
                <w:b/>
              </w:rPr>
              <w:t xml:space="preserve"> 30</w:t>
            </w:r>
          </w:p>
        </w:tc>
      </w:tr>
      <w:tr w:rsidR="0070596F" w:rsidTr="00D81703">
        <w:trPr>
          <w:trHeight w:val="354"/>
        </w:trPr>
        <w:tc>
          <w:tcPr>
            <w:tcW w:w="566" w:type="dxa"/>
            <w:shd w:val="clear" w:color="auto" w:fill="FFFFFF" w:themeFill="background1"/>
          </w:tcPr>
          <w:p w:rsidR="0070596F" w:rsidRPr="00EF662E" w:rsidRDefault="0070596F" w:rsidP="00D81703">
            <w:pPr>
              <w:pStyle w:val="TableParagraph"/>
              <w:spacing w:before="173"/>
              <w:ind w:left="28"/>
              <w:rPr>
                <w:sz w:val="20"/>
              </w:rPr>
            </w:pPr>
            <w:r w:rsidRPr="00EF662E">
              <w:rPr>
                <w:sz w:val="20"/>
              </w:rPr>
              <w:t>12.</w:t>
            </w:r>
          </w:p>
        </w:tc>
        <w:tc>
          <w:tcPr>
            <w:tcW w:w="2695" w:type="dxa"/>
            <w:shd w:val="clear" w:color="auto" w:fill="FFFFFF" w:themeFill="background1"/>
          </w:tcPr>
          <w:p w:rsidR="0070596F" w:rsidRPr="00EF662E" w:rsidRDefault="0070596F" w:rsidP="00D81703">
            <w:pPr>
              <w:pStyle w:val="TableParagraph"/>
              <w:spacing w:before="173"/>
              <w:ind w:left="29"/>
              <w:rPr>
                <w:sz w:val="20"/>
              </w:rPr>
            </w:pPr>
            <w:r w:rsidRPr="00EF662E">
              <w:rPr>
                <w:sz w:val="20"/>
              </w:rPr>
              <w:t>МБОУ</w:t>
            </w:r>
            <w:r w:rsidRPr="00EF662E">
              <w:rPr>
                <w:spacing w:val="-1"/>
                <w:sz w:val="20"/>
              </w:rPr>
              <w:t xml:space="preserve"> </w:t>
            </w:r>
            <w:r w:rsidRPr="00EF662E">
              <w:rPr>
                <w:sz w:val="20"/>
              </w:rPr>
              <w:t>«Стекляннорадицкая</w:t>
            </w:r>
            <w:r w:rsidRPr="00EF662E">
              <w:rPr>
                <w:spacing w:val="-3"/>
                <w:sz w:val="20"/>
              </w:rPr>
              <w:t xml:space="preserve"> </w:t>
            </w:r>
            <w:r w:rsidRPr="00EF662E">
              <w:rPr>
                <w:sz w:val="20"/>
              </w:rPr>
              <w:t>СОШ»</w:t>
            </w:r>
          </w:p>
        </w:tc>
        <w:tc>
          <w:tcPr>
            <w:tcW w:w="1134" w:type="dxa"/>
            <w:shd w:val="clear" w:color="auto" w:fill="FFFFFF" w:themeFill="background1"/>
          </w:tcPr>
          <w:p w:rsidR="0070596F" w:rsidRPr="00EF662E" w:rsidRDefault="0070596F" w:rsidP="00D81703">
            <w:pPr>
              <w:pStyle w:val="TableParagraph"/>
              <w:spacing w:before="178"/>
              <w:ind w:left="20"/>
              <w:jc w:val="center"/>
              <w:rPr>
                <w:sz w:val="20"/>
              </w:rPr>
            </w:pPr>
            <w:r>
              <w:rPr>
                <w:sz w:val="20"/>
              </w:rPr>
              <w:t>9</w:t>
            </w:r>
          </w:p>
        </w:tc>
        <w:tc>
          <w:tcPr>
            <w:tcW w:w="838" w:type="dxa"/>
            <w:shd w:val="clear" w:color="auto" w:fill="FFFFFF" w:themeFill="background1"/>
          </w:tcPr>
          <w:p w:rsidR="0070596F" w:rsidRPr="00EF662E" w:rsidRDefault="0070596F" w:rsidP="00D81703">
            <w:pPr>
              <w:pStyle w:val="TableParagraph"/>
              <w:spacing w:before="173"/>
              <w:ind w:left="165" w:right="136"/>
              <w:jc w:val="center"/>
              <w:rPr>
                <w:sz w:val="20"/>
              </w:rPr>
            </w:pPr>
            <w:r>
              <w:rPr>
                <w:sz w:val="20"/>
              </w:rPr>
              <w:t>11,11</w:t>
            </w:r>
          </w:p>
        </w:tc>
        <w:tc>
          <w:tcPr>
            <w:tcW w:w="711" w:type="dxa"/>
            <w:shd w:val="clear" w:color="auto" w:fill="FFFFFF" w:themeFill="background1"/>
          </w:tcPr>
          <w:p w:rsidR="0070596F" w:rsidRPr="00EF662E" w:rsidRDefault="0070596F" w:rsidP="00D81703">
            <w:pPr>
              <w:pStyle w:val="TableParagraph"/>
              <w:spacing w:before="173"/>
              <w:ind w:right="156"/>
              <w:jc w:val="center"/>
              <w:rPr>
                <w:sz w:val="20"/>
              </w:rPr>
            </w:pPr>
            <w:r>
              <w:rPr>
                <w:sz w:val="20"/>
              </w:rPr>
              <w:t>44,44</w:t>
            </w:r>
          </w:p>
        </w:tc>
        <w:tc>
          <w:tcPr>
            <w:tcW w:w="848" w:type="dxa"/>
            <w:shd w:val="clear" w:color="auto" w:fill="FFFFFF" w:themeFill="background1"/>
          </w:tcPr>
          <w:p w:rsidR="0070596F" w:rsidRPr="00EF662E" w:rsidRDefault="0070596F" w:rsidP="00D81703">
            <w:pPr>
              <w:pStyle w:val="TableParagraph"/>
              <w:spacing w:before="173"/>
              <w:ind w:left="159" w:right="127"/>
              <w:jc w:val="center"/>
              <w:rPr>
                <w:sz w:val="20"/>
              </w:rPr>
            </w:pPr>
            <w:r>
              <w:rPr>
                <w:sz w:val="20"/>
              </w:rPr>
              <w:t>44,44</w:t>
            </w:r>
          </w:p>
        </w:tc>
        <w:tc>
          <w:tcPr>
            <w:tcW w:w="722" w:type="dxa"/>
            <w:shd w:val="clear" w:color="auto" w:fill="FFFFFF" w:themeFill="background1"/>
          </w:tcPr>
          <w:p w:rsidR="0070596F" w:rsidRPr="00EF662E" w:rsidRDefault="0070596F" w:rsidP="00D81703">
            <w:pPr>
              <w:pStyle w:val="TableParagraph"/>
              <w:spacing w:before="173"/>
              <w:ind w:left="27"/>
              <w:jc w:val="center"/>
              <w:rPr>
                <w:sz w:val="20"/>
              </w:rPr>
            </w:pPr>
            <w:r>
              <w:rPr>
                <w:sz w:val="20"/>
              </w:rPr>
              <w:t>0</w:t>
            </w:r>
          </w:p>
        </w:tc>
        <w:tc>
          <w:tcPr>
            <w:tcW w:w="850" w:type="dxa"/>
            <w:shd w:val="clear" w:color="auto" w:fill="FFFFFF" w:themeFill="background1"/>
          </w:tcPr>
          <w:p w:rsidR="0070596F" w:rsidRDefault="0070596F" w:rsidP="00D81703">
            <w:pPr>
              <w:pStyle w:val="TableParagraph"/>
              <w:spacing w:before="173"/>
              <w:ind w:left="106" w:right="75"/>
              <w:jc w:val="center"/>
              <w:rPr>
                <w:b/>
                <w:sz w:val="20"/>
              </w:rPr>
            </w:pPr>
            <w:r>
              <w:rPr>
                <w:b/>
                <w:sz w:val="20"/>
              </w:rPr>
              <w:t>44,44</w:t>
            </w:r>
          </w:p>
        </w:tc>
        <w:tc>
          <w:tcPr>
            <w:tcW w:w="710" w:type="dxa"/>
            <w:shd w:val="clear" w:color="auto" w:fill="FFFFFF" w:themeFill="background1"/>
          </w:tcPr>
          <w:p w:rsidR="0070596F" w:rsidRDefault="0070596F" w:rsidP="00D81703">
            <w:pPr>
              <w:pStyle w:val="TableParagraph"/>
              <w:spacing w:before="173"/>
              <w:ind w:right="80"/>
              <w:jc w:val="right"/>
              <w:rPr>
                <w:b/>
                <w:sz w:val="20"/>
              </w:rPr>
            </w:pPr>
            <w:r>
              <w:rPr>
                <w:b/>
                <w:sz w:val="20"/>
              </w:rPr>
              <w:t>100</w:t>
            </w:r>
          </w:p>
        </w:tc>
        <w:tc>
          <w:tcPr>
            <w:tcW w:w="850" w:type="dxa"/>
            <w:shd w:val="clear" w:color="auto" w:fill="FFFFFF" w:themeFill="background1"/>
          </w:tcPr>
          <w:p w:rsidR="0070596F" w:rsidRDefault="0070596F" w:rsidP="00D81703">
            <w:pPr>
              <w:pStyle w:val="TableParagraph"/>
              <w:spacing w:before="173"/>
              <w:ind w:right="80"/>
              <w:jc w:val="center"/>
              <w:rPr>
                <w:b/>
                <w:sz w:val="20"/>
              </w:rPr>
            </w:pPr>
            <w:r>
              <w:rPr>
                <w:b/>
                <w:sz w:val="20"/>
              </w:rPr>
              <w:t>-</w:t>
            </w:r>
          </w:p>
        </w:tc>
        <w:tc>
          <w:tcPr>
            <w:tcW w:w="850" w:type="dxa"/>
            <w:shd w:val="clear" w:color="auto" w:fill="FFFFFF" w:themeFill="background1"/>
          </w:tcPr>
          <w:p w:rsidR="0070596F" w:rsidRPr="00037686" w:rsidRDefault="0070596F" w:rsidP="00D81703">
            <w:pPr>
              <w:jc w:val="center"/>
              <w:rPr>
                <w:b/>
              </w:rPr>
            </w:pPr>
          </w:p>
          <w:p w:rsidR="0070596F" w:rsidRPr="00037686" w:rsidRDefault="0070596F" w:rsidP="00D81703">
            <w:pPr>
              <w:jc w:val="center"/>
              <w:rPr>
                <w:b/>
              </w:rPr>
            </w:pPr>
            <w:r w:rsidRPr="00037686">
              <w:rPr>
                <w:b/>
              </w:rPr>
              <w:t>-</w:t>
            </w:r>
          </w:p>
        </w:tc>
      </w:tr>
      <w:tr w:rsidR="0070596F" w:rsidTr="00D81703">
        <w:trPr>
          <w:trHeight w:val="361"/>
        </w:trPr>
        <w:tc>
          <w:tcPr>
            <w:tcW w:w="566" w:type="dxa"/>
            <w:shd w:val="clear" w:color="auto" w:fill="FFFFFF" w:themeFill="background1"/>
          </w:tcPr>
          <w:p w:rsidR="0070596F" w:rsidRPr="00EF662E" w:rsidRDefault="0070596F" w:rsidP="00D81703">
            <w:pPr>
              <w:pStyle w:val="TableParagraph"/>
              <w:spacing w:before="173"/>
              <w:ind w:left="28"/>
              <w:rPr>
                <w:sz w:val="20"/>
              </w:rPr>
            </w:pPr>
            <w:r w:rsidRPr="00EF662E">
              <w:rPr>
                <w:sz w:val="20"/>
              </w:rPr>
              <w:t>13.</w:t>
            </w:r>
          </w:p>
        </w:tc>
        <w:tc>
          <w:tcPr>
            <w:tcW w:w="2695" w:type="dxa"/>
            <w:shd w:val="clear" w:color="auto" w:fill="FFFFFF" w:themeFill="background1"/>
          </w:tcPr>
          <w:p w:rsidR="0070596F" w:rsidRPr="00EF662E" w:rsidRDefault="0070596F" w:rsidP="00D81703">
            <w:pPr>
              <w:pStyle w:val="TableParagraph"/>
              <w:spacing w:before="173"/>
              <w:ind w:left="29"/>
              <w:rPr>
                <w:sz w:val="20"/>
              </w:rPr>
            </w:pPr>
            <w:r w:rsidRPr="00EF662E">
              <w:rPr>
                <w:sz w:val="20"/>
              </w:rPr>
              <w:t>МБОУ «Отрадненская</w:t>
            </w:r>
            <w:r w:rsidRPr="00EF662E">
              <w:rPr>
                <w:spacing w:val="-1"/>
                <w:sz w:val="20"/>
              </w:rPr>
              <w:t xml:space="preserve"> </w:t>
            </w:r>
            <w:r w:rsidRPr="00EF662E">
              <w:rPr>
                <w:sz w:val="20"/>
              </w:rPr>
              <w:t>СОШ»</w:t>
            </w:r>
          </w:p>
        </w:tc>
        <w:tc>
          <w:tcPr>
            <w:tcW w:w="1134" w:type="dxa"/>
            <w:shd w:val="clear" w:color="auto" w:fill="FFFFFF" w:themeFill="background1"/>
          </w:tcPr>
          <w:p w:rsidR="0070596F" w:rsidRPr="00EF662E" w:rsidRDefault="0070596F" w:rsidP="00D81703">
            <w:pPr>
              <w:pStyle w:val="TableParagraph"/>
              <w:spacing w:before="178"/>
              <w:ind w:left="204" w:right="179"/>
              <w:jc w:val="center"/>
              <w:rPr>
                <w:sz w:val="20"/>
              </w:rPr>
            </w:pPr>
            <w:r>
              <w:rPr>
                <w:sz w:val="20"/>
              </w:rPr>
              <w:t>22</w:t>
            </w:r>
          </w:p>
        </w:tc>
        <w:tc>
          <w:tcPr>
            <w:tcW w:w="838" w:type="dxa"/>
            <w:shd w:val="clear" w:color="auto" w:fill="FFFFFF" w:themeFill="background1"/>
          </w:tcPr>
          <w:p w:rsidR="0070596F" w:rsidRPr="00EF662E" w:rsidRDefault="0070596F" w:rsidP="00D81703">
            <w:pPr>
              <w:pStyle w:val="TableParagraph"/>
              <w:spacing w:before="173"/>
              <w:ind w:left="161" w:right="136"/>
              <w:jc w:val="center"/>
              <w:rPr>
                <w:sz w:val="20"/>
              </w:rPr>
            </w:pPr>
            <w:r>
              <w:rPr>
                <w:sz w:val="20"/>
              </w:rPr>
              <w:t>4,55</w:t>
            </w:r>
          </w:p>
        </w:tc>
        <w:tc>
          <w:tcPr>
            <w:tcW w:w="711" w:type="dxa"/>
            <w:shd w:val="clear" w:color="auto" w:fill="FFFFFF" w:themeFill="background1"/>
          </w:tcPr>
          <w:p w:rsidR="0070596F" w:rsidRPr="00EF662E" w:rsidRDefault="0070596F" w:rsidP="00D81703">
            <w:pPr>
              <w:pStyle w:val="TableParagraph"/>
              <w:spacing w:before="173"/>
              <w:ind w:right="156"/>
              <w:jc w:val="center"/>
              <w:rPr>
                <w:sz w:val="20"/>
              </w:rPr>
            </w:pPr>
            <w:r>
              <w:rPr>
                <w:sz w:val="20"/>
              </w:rPr>
              <w:t>63,64</w:t>
            </w:r>
          </w:p>
        </w:tc>
        <w:tc>
          <w:tcPr>
            <w:tcW w:w="848" w:type="dxa"/>
            <w:shd w:val="clear" w:color="auto" w:fill="FFFFFF" w:themeFill="background1"/>
          </w:tcPr>
          <w:p w:rsidR="0070596F" w:rsidRPr="00EF662E" w:rsidRDefault="0070596F" w:rsidP="00D81703">
            <w:pPr>
              <w:pStyle w:val="TableParagraph"/>
              <w:spacing w:before="173"/>
              <w:ind w:left="159" w:right="127"/>
              <w:jc w:val="center"/>
              <w:rPr>
                <w:sz w:val="20"/>
              </w:rPr>
            </w:pPr>
            <w:r>
              <w:rPr>
                <w:sz w:val="20"/>
              </w:rPr>
              <w:t>27,27</w:t>
            </w:r>
          </w:p>
        </w:tc>
        <w:tc>
          <w:tcPr>
            <w:tcW w:w="722" w:type="dxa"/>
            <w:shd w:val="clear" w:color="auto" w:fill="FFFFFF" w:themeFill="background1"/>
          </w:tcPr>
          <w:p w:rsidR="0070596F" w:rsidRPr="00EF662E" w:rsidRDefault="0070596F" w:rsidP="00D81703">
            <w:pPr>
              <w:pStyle w:val="TableParagraph"/>
              <w:spacing w:before="173"/>
              <w:ind w:right="138"/>
              <w:jc w:val="center"/>
              <w:rPr>
                <w:sz w:val="20"/>
              </w:rPr>
            </w:pPr>
            <w:r>
              <w:rPr>
                <w:sz w:val="20"/>
              </w:rPr>
              <w:t>4,55</w:t>
            </w:r>
          </w:p>
        </w:tc>
        <w:tc>
          <w:tcPr>
            <w:tcW w:w="850" w:type="dxa"/>
            <w:shd w:val="clear" w:color="auto" w:fill="FF6600"/>
          </w:tcPr>
          <w:p w:rsidR="0070596F" w:rsidRPr="00B414EA" w:rsidRDefault="0070596F" w:rsidP="00D81703">
            <w:pPr>
              <w:pStyle w:val="TableParagraph"/>
              <w:spacing w:before="173"/>
              <w:ind w:left="106" w:right="75"/>
              <w:jc w:val="center"/>
              <w:rPr>
                <w:b/>
                <w:sz w:val="20"/>
              </w:rPr>
            </w:pPr>
            <w:r>
              <w:rPr>
                <w:b/>
                <w:sz w:val="20"/>
              </w:rPr>
              <w:t>31,82</w:t>
            </w:r>
          </w:p>
        </w:tc>
        <w:tc>
          <w:tcPr>
            <w:tcW w:w="710" w:type="dxa"/>
            <w:shd w:val="clear" w:color="auto" w:fill="FF6600"/>
          </w:tcPr>
          <w:p w:rsidR="0070596F" w:rsidRPr="00B414EA" w:rsidRDefault="0070596F" w:rsidP="00D81703">
            <w:pPr>
              <w:pStyle w:val="TableParagraph"/>
              <w:spacing w:before="173"/>
              <w:ind w:right="80"/>
              <w:jc w:val="right"/>
              <w:rPr>
                <w:b/>
                <w:sz w:val="20"/>
              </w:rPr>
            </w:pPr>
            <w:r>
              <w:rPr>
                <w:b/>
                <w:sz w:val="20"/>
              </w:rPr>
              <w:t>95,45</w:t>
            </w:r>
          </w:p>
        </w:tc>
        <w:tc>
          <w:tcPr>
            <w:tcW w:w="850" w:type="dxa"/>
            <w:shd w:val="clear" w:color="auto" w:fill="FF6600"/>
          </w:tcPr>
          <w:p w:rsidR="0070596F" w:rsidRPr="00B414EA" w:rsidRDefault="0070596F" w:rsidP="00D81703">
            <w:pPr>
              <w:pStyle w:val="TableParagraph"/>
              <w:spacing w:before="173"/>
              <w:ind w:right="80"/>
              <w:jc w:val="center"/>
              <w:rPr>
                <w:b/>
                <w:sz w:val="20"/>
              </w:rPr>
            </w:pPr>
            <w:r>
              <w:rPr>
                <w:b/>
                <w:sz w:val="20"/>
              </w:rPr>
              <w:t>61</w:t>
            </w:r>
          </w:p>
        </w:tc>
        <w:tc>
          <w:tcPr>
            <w:tcW w:w="850" w:type="dxa"/>
            <w:shd w:val="clear" w:color="auto" w:fill="FF6600"/>
          </w:tcPr>
          <w:p w:rsidR="0070596F" w:rsidRPr="00037686" w:rsidRDefault="0070596F" w:rsidP="00D81703">
            <w:pPr>
              <w:jc w:val="center"/>
              <w:rPr>
                <w:b/>
              </w:rPr>
            </w:pPr>
            <w:r>
              <w:rPr>
                <w:b/>
              </w:rPr>
              <w:t>-</w:t>
            </w:r>
            <w:r w:rsidRPr="00037686">
              <w:rPr>
                <w:b/>
              </w:rPr>
              <w:t xml:space="preserve"> 29,18</w:t>
            </w:r>
          </w:p>
        </w:tc>
      </w:tr>
      <w:tr w:rsidR="0070596F" w:rsidTr="00D81703">
        <w:trPr>
          <w:trHeight w:val="367"/>
        </w:trPr>
        <w:tc>
          <w:tcPr>
            <w:tcW w:w="566" w:type="dxa"/>
            <w:shd w:val="clear" w:color="auto" w:fill="FFFFFF" w:themeFill="background1"/>
          </w:tcPr>
          <w:p w:rsidR="0070596F" w:rsidRPr="00EF662E" w:rsidRDefault="0070596F" w:rsidP="00D81703">
            <w:pPr>
              <w:pStyle w:val="TableParagraph"/>
              <w:spacing w:before="173"/>
              <w:ind w:left="28"/>
              <w:rPr>
                <w:sz w:val="20"/>
              </w:rPr>
            </w:pPr>
            <w:r w:rsidRPr="00EF662E">
              <w:rPr>
                <w:sz w:val="20"/>
              </w:rPr>
              <w:t>14.</w:t>
            </w:r>
          </w:p>
        </w:tc>
        <w:tc>
          <w:tcPr>
            <w:tcW w:w="2695" w:type="dxa"/>
            <w:shd w:val="clear" w:color="auto" w:fill="FFFFFF" w:themeFill="background1"/>
          </w:tcPr>
          <w:p w:rsidR="0070596F" w:rsidRPr="00EF662E" w:rsidRDefault="0070596F" w:rsidP="00D81703">
            <w:pPr>
              <w:pStyle w:val="TableParagraph"/>
              <w:spacing w:before="173"/>
              <w:ind w:left="29"/>
              <w:rPr>
                <w:sz w:val="20"/>
              </w:rPr>
            </w:pPr>
            <w:r w:rsidRPr="00EF662E">
              <w:rPr>
                <w:sz w:val="20"/>
              </w:rPr>
              <w:t>МБОУ</w:t>
            </w:r>
            <w:r w:rsidRPr="00EF662E">
              <w:rPr>
                <w:spacing w:val="1"/>
                <w:sz w:val="20"/>
              </w:rPr>
              <w:t xml:space="preserve"> </w:t>
            </w:r>
            <w:r w:rsidRPr="00EF662E">
              <w:rPr>
                <w:sz w:val="20"/>
              </w:rPr>
              <w:t>«Снежская гимназия»</w:t>
            </w:r>
          </w:p>
        </w:tc>
        <w:tc>
          <w:tcPr>
            <w:tcW w:w="1134" w:type="dxa"/>
            <w:shd w:val="clear" w:color="auto" w:fill="FFFFFF" w:themeFill="background1"/>
          </w:tcPr>
          <w:p w:rsidR="0070596F" w:rsidRPr="00EF662E" w:rsidRDefault="0070596F" w:rsidP="00D81703">
            <w:pPr>
              <w:pStyle w:val="TableParagraph"/>
              <w:jc w:val="center"/>
              <w:rPr>
                <w:sz w:val="20"/>
              </w:rPr>
            </w:pPr>
            <w:r>
              <w:rPr>
                <w:sz w:val="20"/>
              </w:rPr>
              <w:t>152</w:t>
            </w:r>
          </w:p>
        </w:tc>
        <w:tc>
          <w:tcPr>
            <w:tcW w:w="838" w:type="dxa"/>
            <w:shd w:val="clear" w:color="auto" w:fill="FFFFFF" w:themeFill="background1"/>
          </w:tcPr>
          <w:p w:rsidR="0070596F" w:rsidRPr="00EF662E" w:rsidRDefault="0070596F" w:rsidP="00D81703">
            <w:pPr>
              <w:pStyle w:val="TableParagraph"/>
              <w:jc w:val="center"/>
              <w:rPr>
                <w:sz w:val="20"/>
              </w:rPr>
            </w:pPr>
            <w:r>
              <w:rPr>
                <w:sz w:val="20"/>
              </w:rPr>
              <w:t>2,63</w:t>
            </w:r>
          </w:p>
        </w:tc>
        <w:tc>
          <w:tcPr>
            <w:tcW w:w="711" w:type="dxa"/>
            <w:shd w:val="clear" w:color="auto" w:fill="FFFFFF" w:themeFill="background1"/>
          </w:tcPr>
          <w:p w:rsidR="0070596F" w:rsidRPr="00EF662E" w:rsidRDefault="0070596F" w:rsidP="00D81703">
            <w:pPr>
              <w:pStyle w:val="TableParagraph"/>
              <w:jc w:val="center"/>
              <w:rPr>
                <w:sz w:val="20"/>
              </w:rPr>
            </w:pPr>
            <w:r>
              <w:rPr>
                <w:sz w:val="20"/>
              </w:rPr>
              <w:t>30,92</w:t>
            </w:r>
          </w:p>
        </w:tc>
        <w:tc>
          <w:tcPr>
            <w:tcW w:w="848" w:type="dxa"/>
            <w:shd w:val="clear" w:color="auto" w:fill="FFFFFF" w:themeFill="background1"/>
          </w:tcPr>
          <w:p w:rsidR="0070596F" w:rsidRPr="00EF662E" w:rsidRDefault="0070596F" w:rsidP="00D81703">
            <w:pPr>
              <w:pStyle w:val="TableParagraph"/>
              <w:jc w:val="center"/>
              <w:rPr>
                <w:sz w:val="20"/>
              </w:rPr>
            </w:pPr>
            <w:r>
              <w:rPr>
                <w:sz w:val="20"/>
              </w:rPr>
              <w:t>52,63</w:t>
            </w:r>
          </w:p>
        </w:tc>
        <w:tc>
          <w:tcPr>
            <w:tcW w:w="722" w:type="dxa"/>
            <w:shd w:val="clear" w:color="auto" w:fill="FFFFFF" w:themeFill="background1"/>
          </w:tcPr>
          <w:p w:rsidR="0070596F" w:rsidRPr="00EF662E" w:rsidRDefault="0070596F" w:rsidP="00D81703">
            <w:pPr>
              <w:pStyle w:val="TableParagraph"/>
              <w:jc w:val="center"/>
              <w:rPr>
                <w:sz w:val="20"/>
              </w:rPr>
            </w:pPr>
            <w:r>
              <w:rPr>
                <w:sz w:val="20"/>
              </w:rPr>
              <w:t>13,82</w:t>
            </w:r>
          </w:p>
        </w:tc>
        <w:tc>
          <w:tcPr>
            <w:tcW w:w="850" w:type="dxa"/>
            <w:shd w:val="clear" w:color="auto" w:fill="FF99FF"/>
          </w:tcPr>
          <w:p w:rsidR="0070596F" w:rsidRPr="0005088A" w:rsidRDefault="0070596F" w:rsidP="00D81703">
            <w:pPr>
              <w:pStyle w:val="TableParagraph"/>
              <w:jc w:val="center"/>
              <w:rPr>
                <w:b/>
                <w:sz w:val="20"/>
              </w:rPr>
            </w:pPr>
            <w:r>
              <w:rPr>
                <w:b/>
                <w:sz w:val="20"/>
              </w:rPr>
              <w:t>66,45</w:t>
            </w:r>
          </w:p>
        </w:tc>
        <w:tc>
          <w:tcPr>
            <w:tcW w:w="710" w:type="dxa"/>
            <w:shd w:val="clear" w:color="auto" w:fill="FF99FF"/>
          </w:tcPr>
          <w:p w:rsidR="0070596F" w:rsidRPr="0005088A" w:rsidRDefault="0070596F" w:rsidP="00D81703">
            <w:pPr>
              <w:pStyle w:val="TableParagraph"/>
              <w:jc w:val="center"/>
              <w:rPr>
                <w:b/>
                <w:sz w:val="20"/>
              </w:rPr>
            </w:pPr>
            <w:r>
              <w:rPr>
                <w:b/>
                <w:sz w:val="20"/>
              </w:rPr>
              <w:t>97,37</w:t>
            </w:r>
          </w:p>
        </w:tc>
        <w:tc>
          <w:tcPr>
            <w:tcW w:w="850" w:type="dxa"/>
            <w:shd w:val="clear" w:color="auto" w:fill="FF99FF"/>
          </w:tcPr>
          <w:p w:rsidR="0070596F" w:rsidRDefault="0070596F" w:rsidP="00D81703">
            <w:pPr>
              <w:pStyle w:val="TableParagraph"/>
              <w:jc w:val="center"/>
              <w:rPr>
                <w:b/>
                <w:sz w:val="20"/>
              </w:rPr>
            </w:pPr>
            <w:r>
              <w:rPr>
                <w:b/>
                <w:sz w:val="20"/>
              </w:rPr>
              <w:t>78</w:t>
            </w:r>
          </w:p>
        </w:tc>
        <w:tc>
          <w:tcPr>
            <w:tcW w:w="850" w:type="dxa"/>
            <w:shd w:val="clear" w:color="auto" w:fill="FF99FF"/>
          </w:tcPr>
          <w:p w:rsidR="0070596F" w:rsidRPr="00037686" w:rsidRDefault="0070596F" w:rsidP="00D81703">
            <w:pPr>
              <w:pStyle w:val="TableParagraph"/>
              <w:jc w:val="center"/>
              <w:rPr>
                <w:b/>
                <w:sz w:val="20"/>
              </w:rPr>
            </w:pPr>
            <w:r>
              <w:rPr>
                <w:b/>
                <w:sz w:val="20"/>
              </w:rPr>
              <w:t>- 11,55</w:t>
            </w:r>
          </w:p>
        </w:tc>
      </w:tr>
      <w:tr w:rsidR="0070596F" w:rsidTr="00D81703">
        <w:trPr>
          <w:trHeight w:val="373"/>
        </w:trPr>
        <w:tc>
          <w:tcPr>
            <w:tcW w:w="566" w:type="dxa"/>
            <w:shd w:val="clear" w:color="auto" w:fill="FFFFFF" w:themeFill="background1"/>
          </w:tcPr>
          <w:p w:rsidR="0070596F" w:rsidRPr="00EF662E" w:rsidRDefault="0070596F" w:rsidP="00D81703">
            <w:pPr>
              <w:pStyle w:val="TableParagraph"/>
              <w:spacing w:before="173"/>
              <w:ind w:left="28"/>
              <w:rPr>
                <w:sz w:val="20"/>
              </w:rPr>
            </w:pPr>
            <w:r w:rsidRPr="00EF662E">
              <w:rPr>
                <w:sz w:val="20"/>
              </w:rPr>
              <w:t>15.</w:t>
            </w:r>
          </w:p>
        </w:tc>
        <w:tc>
          <w:tcPr>
            <w:tcW w:w="2695" w:type="dxa"/>
            <w:shd w:val="clear" w:color="auto" w:fill="FFFFFF" w:themeFill="background1"/>
          </w:tcPr>
          <w:p w:rsidR="0070596F" w:rsidRPr="00EF662E" w:rsidRDefault="0070596F" w:rsidP="00D81703">
            <w:pPr>
              <w:pStyle w:val="TableParagraph"/>
              <w:spacing w:before="168"/>
              <w:ind w:left="29"/>
              <w:rPr>
                <w:sz w:val="20"/>
              </w:rPr>
            </w:pPr>
            <w:r w:rsidRPr="00EF662E">
              <w:rPr>
                <w:sz w:val="20"/>
              </w:rPr>
              <w:t>МБОУ</w:t>
            </w:r>
            <w:r w:rsidRPr="00EF662E">
              <w:rPr>
                <w:spacing w:val="-1"/>
                <w:sz w:val="20"/>
              </w:rPr>
              <w:t xml:space="preserve"> </w:t>
            </w:r>
            <w:r w:rsidRPr="00EF662E">
              <w:rPr>
                <w:sz w:val="20"/>
              </w:rPr>
              <w:t>«Пальцовская СОШ»</w:t>
            </w:r>
          </w:p>
        </w:tc>
        <w:tc>
          <w:tcPr>
            <w:tcW w:w="1134" w:type="dxa"/>
            <w:shd w:val="clear" w:color="auto" w:fill="FFFFFF" w:themeFill="background1"/>
          </w:tcPr>
          <w:p w:rsidR="0070596F" w:rsidRPr="00EF662E" w:rsidRDefault="0070596F" w:rsidP="00D81703">
            <w:pPr>
              <w:pStyle w:val="TableParagraph"/>
              <w:spacing w:before="173"/>
              <w:ind w:left="20"/>
              <w:jc w:val="center"/>
              <w:rPr>
                <w:sz w:val="20"/>
              </w:rPr>
            </w:pPr>
            <w:r>
              <w:rPr>
                <w:sz w:val="20"/>
              </w:rPr>
              <w:t>8</w:t>
            </w:r>
          </w:p>
        </w:tc>
        <w:tc>
          <w:tcPr>
            <w:tcW w:w="838" w:type="dxa"/>
            <w:shd w:val="clear" w:color="auto" w:fill="FFFFFF" w:themeFill="background1"/>
          </w:tcPr>
          <w:p w:rsidR="0070596F" w:rsidRPr="00EF662E" w:rsidRDefault="0070596F" w:rsidP="00D81703">
            <w:pPr>
              <w:pStyle w:val="TableParagraph"/>
              <w:spacing w:before="168"/>
              <w:ind w:left="25"/>
              <w:jc w:val="center"/>
              <w:rPr>
                <w:sz w:val="20"/>
              </w:rPr>
            </w:pPr>
            <w:r>
              <w:rPr>
                <w:sz w:val="20"/>
              </w:rPr>
              <w:t>12,5</w:t>
            </w:r>
          </w:p>
        </w:tc>
        <w:tc>
          <w:tcPr>
            <w:tcW w:w="711" w:type="dxa"/>
            <w:shd w:val="clear" w:color="auto" w:fill="FFFFFF" w:themeFill="background1"/>
          </w:tcPr>
          <w:p w:rsidR="0070596F" w:rsidRPr="00EF662E" w:rsidRDefault="0070596F" w:rsidP="00D81703">
            <w:pPr>
              <w:pStyle w:val="TableParagraph"/>
              <w:spacing w:before="168"/>
              <w:ind w:right="185"/>
              <w:jc w:val="center"/>
              <w:rPr>
                <w:sz w:val="20"/>
              </w:rPr>
            </w:pPr>
            <w:r>
              <w:rPr>
                <w:sz w:val="20"/>
              </w:rPr>
              <w:t>50</w:t>
            </w:r>
          </w:p>
        </w:tc>
        <w:tc>
          <w:tcPr>
            <w:tcW w:w="848" w:type="dxa"/>
            <w:shd w:val="clear" w:color="auto" w:fill="FFFFFF" w:themeFill="background1"/>
          </w:tcPr>
          <w:p w:rsidR="0070596F" w:rsidRPr="00EF662E" w:rsidRDefault="0070596F" w:rsidP="00D81703">
            <w:pPr>
              <w:pStyle w:val="TableParagraph"/>
              <w:spacing w:before="168"/>
              <w:ind w:left="28"/>
              <w:jc w:val="center"/>
              <w:rPr>
                <w:sz w:val="20"/>
              </w:rPr>
            </w:pPr>
            <w:r>
              <w:rPr>
                <w:sz w:val="20"/>
              </w:rPr>
              <w:t>37.5</w:t>
            </w:r>
          </w:p>
        </w:tc>
        <w:tc>
          <w:tcPr>
            <w:tcW w:w="722" w:type="dxa"/>
            <w:shd w:val="clear" w:color="auto" w:fill="FFFFFF" w:themeFill="background1"/>
          </w:tcPr>
          <w:p w:rsidR="0070596F" w:rsidRPr="00EF662E" w:rsidRDefault="0070596F" w:rsidP="00D81703">
            <w:pPr>
              <w:pStyle w:val="TableParagraph"/>
              <w:spacing w:before="168"/>
              <w:ind w:left="27"/>
              <w:jc w:val="center"/>
              <w:rPr>
                <w:sz w:val="20"/>
              </w:rPr>
            </w:pPr>
            <w:r>
              <w:rPr>
                <w:sz w:val="20"/>
              </w:rPr>
              <w:t>0</w:t>
            </w:r>
          </w:p>
        </w:tc>
        <w:tc>
          <w:tcPr>
            <w:tcW w:w="850" w:type="dxa"/>
            <w:shd w:val="clear" w:color="auto" w:fill="FF6600"/>
          </w:tcPr>
          <w:p w:rsidR="0070596F" w:rsidRDefault="0070596F" w:rsidP="00D81703">
            <w:pPr>
              <w:pStyle w:val="TableParagraph"/>
              <w:spacing w:before="168"/>
              <w:ind w:left="27"/>
              <w:jc w:val="center"/>
              <w:rPr>
                <w:b/>
                <w:sz w:val="20"/>
              </w:rPr>
            </w:pPr>
            <w:r>
              <w:rPr>
                <w:b/>
                <w:sz w:val="20"/>
              </w:rPr>
              <w:t>37,5</w:t>
            </w:r>
          </w:p>
        </w:tc>
        <w:tc>
          <w:tcPr>
            <w:tcW w:w="710" w:type="dxa"/>
            <w:shd w:val="clear" w:color="auto" w:fill="FF6600"/>
          </w:tcPr>
          <w:p w:rsidR="0070596F" w:rsidRDefault="0070596F" w:rsidP="00D81703">
            <w:pPr>
              <w:pStyle w:val="TableParagraph"/>
              <w:spacing w:before="168"/>
              <w:ind w:right="108"/>
              <w:jc w:val="right"/>
              <w:rPr>
                <w:b/>
                <w:sz w:val="20"/>
              </w:rPr>
            </w:pPr>
            <w:r>
              <w:rPr>
                <w:b/>
                <w:sz w:val="20"/>
              </w:rPr>
              <w:t>87,5</w:t>
            </w:r>
          </w:p>
        </w:tc>
        <w:tc>
          <w:tcPr>
            <w:tcW w:w="850" w:type="dxa"/>
            <w:shd w:val="clear" w:color="auto" w:fill="FF6600"/>
          </w:tcPr>
          <w:p w:rsidR="0070596F" w:rsidRDefault="0070596F" w:rsidP="00D81703">
            <w:pPr>
              <w:pStyle w:val="TableParagraph"/>
              <w:spacing w:before="168"/>
              <w:ind w:right="108"/>
              <w:jc w:val="center"/>
              <w:rPr>
                <w:b/>
                <w:sz w:val="20"/>
              </w:rPr>
            </w:pPr>
            <w:r>
              <w:rPr>
                <w:b/>
                <w:sz w:val="20"/>
              </w:rPr>
              <w:t>67</w:t>
            </w:r>
          </w:p>
        </w:tc>
        <w:tc>
          <w:tcPr>
            <w:tcW w:w="850" w:type="dxa"/>
            <w:shd w:val="clear" w:color="auto" w:fill="FF6600"/>
          </w:tcPr>
          <w:p w:rsidR="0070596F" w:rsidRPr="00037686" w:rsidRDefault="0070596F" w:rsidP="00D81703">
            <w:pPr>
              <w:jc w:val="center"/>
              <w:rPr>
                <w:b/>
              </w:rPr>
            </w:pPr>
            <w:r>
              <w:rPr>
                <w:b/>
              </w:rPr>
              <w:t>- 29,5</w:t>
            </w:r>
          </w:p>
        </w:tc>
      </w:tr>
      <w:tr w:rsidR="0070596F" w:rsidTr="00D81703">
        <w:trPr>
          <w:trHeight w:val="392"/>
        </w:trPr>
        <w:tc>
          <w:tcPr>
            <w:tcW w:w="566" w:type="dxa"/>
            <w:shd w:val="clear" w:color="auto" w:fill="FFFFFF" w:themeFill="background1"/>
          </w:tcPr>
          <w:p w:rsidR="0070596F" w:rsidRPr="00EF662E" w:rsidRDefault="0070596F" w:rsidP="00D81703">
            <w:pPr>
              <w:pStyle w:val="TableParagraph"/>
              <w:spacing w:before="173"/>
              <w:ind w:left="28"/>
              <w:rPr>
                <w:sz w:val="20"/>
              </w:rPr>
            </w:pPr>
            <w:r w:rsidRPr="00EF662E">
              <w:rPr>
                <w:sz w:val="20"/>
              </w:rPr>
              <w:t>16.</w:t>
            </w:r>
          </w:p>
        </w:tc>
        <w:tc>
          <w:tcPr>
            <w:tcW w:w="2695" w:type="dxa"/>
            <w:shd w:val="clear" w:color="auto" w:fill="FFFFFF" w:themeFill="background1"/>
          </w:tcPr>
          <w:p w:rsidR="0070596F" w:rsidRPr="00EF662E" w:rsidRDefault="0070596F" w:rsidP="00D81703">
            <w:pPr>
              <w:pStyle w:val="TableParagraph"/>
              <w:spacing w:before="168"/>
              <w:ind w:left="29"/>
              <w:rPr>
                <w:sz w:val="20"/>
              </w:rPr>
            </w:pPr>
            <w:r w:rsidRPr="00EF662E">
              <w:rPr>
                <w:sz w:val="20"/>
              </w:rPr>
              <w:t>МБОУ</w:t>
            </w:r>
            <w:r w:rsidRPr="00EF662E">
              <w:rPr>
                <w:spacing w:val="-2"/>
                <w:sz w:val="20"/>
              </w:rPr>
              <w:t xml:space="preserve"> </w:t>
            </w:r>
            <w:r w:rsidRPr="00EF662E">
              <w:rPr>
                <w:sz w:val="20"/>
              </w:rPr>
              <w:t>«Лицей №1 Брянского района»</w:t>
            </w:r>
          </w:p>
        </w:tc>
        <w:tc>
          <w:tcPr>
            <w:tcW w:w="1134" w:type="dxa"/>
            <w:shd w:val="clear" w:color="auto" w:fill="FFFFFF" w:themeFill="background1"/>
          </w:tcPr>
          <w:p w:rsidR="0070596F" w:rsidRPr="00EF662E" w:rsidRDefault="0070596F" w:rsidP="00D81703">
            <w:pPr>
              <w:pStyle w:val="TableParagraph"/>
              <w:spacing w:before="173"/>
              <w:ind w:left="204" w:right="179"/>
              <w:jc w:val="center"/>
              <w:rPr>
                <w:sz w:val="20"/>
              </w:rPr>
            </w:pPr>
            <w:r>
              <w:rPr>
                <w:sz w:val="20"/>
              </w:rPr>
              <w:t>81</w:t>
            </w:r>
          </w:p>
        </w:tc>
        <w:tc>
          <w:tcPr>
            <w:tcW w:w="838" w:type="dxa"/>
            <w:shd w:val="clear" w:color="auto" w:fill="FFFFFF" w:themeFill="background1"/>
          </w:tcPr>
          <w:p w:rsidR="0070596F" w:rsidRPr="00EF662E" w:rsidRDefault="0070596F" w:rsidP="00D81703">
            <w:pPr>
              <w:pStyle w:val="TableParagraph"/>
              <w:spacing w:before="168"/>
              <w:ind w:left="25"/>
              <w:jc w:val="center"/>
              <w:rPr>
                <w:sz w:val="20"/>
              </w:rPr>
            </w:pPr>
            <w:r>
              <w:rPr>
                <w:sz w:val="20"/>
              </w:rPr>
              <w:t>12,35</w:t>
            </w:r>
          </w:p>
        </w:tc>
        <w:tc>
          <w:tcPr>
            <w:tcW w:w="711" w:type="dxa"/>
            <w:shd w:val="clear" w:color="auto" w:fill="FFFFFF" w:themeFill="background1"/>
          </w:tcPr>
          <w:p w:rsidR="0070596F" w:rsidRPr="00EF662E" w:rsidRDefault="0070596F" w:rsidP="00D81703">
            <w:pPr>
              <w:pStyle w:val="TableParagraph"/>
              <w:spacing w:before="168"/>
              <w:ind w:right="156"/>
              <w:jc w:val="center"/>
              <w:rPr>
                <w:sz w:val="20"/>
              </w:rPr>
            </w:pPr>
            <w:r>
              <w:rPr>
                <w:sz w:val="20"/>
              </w:rPr>
              <w:t>51,85</w:t>
            </w:r>
          </w:p>
        </w:tc>
        <w:tc>
          <w:tcPr>
            <w:tcW w:w="848" w:type="dxa"/>
            <w:shd w:val="clear" w:color="auto" w:fill="FFFFFF" w:themeFill="background1"/>
          </w:tcPr>
          <w:p w:rsidR="0070596F" w:rsidRPr="00EF662E" w:rsidRDefault="0070596F" w:rsidP="00D81703">
            <w:pPr>
              <w:pStyle w:val="TableParagraph"/>
              <w:spacing w:before="168"/>
              <w:ind w:left="150" w:right="127"/>
              <w:jc w:val="center"/>
              <w:rPr>
                <w:sz w:val="20"/>
              </w:rPr>
            </w:pPr>
            <w:r>
              <w:rPr>
                <w:sz w:val="20"/>
              </w:rPr>
              <w:t>32,1</w:t>
            </w:r>
          </w:p>
        </w:tc>
        <w:tc>
          <w:tcPr>
            <w:tcW w:w="722" w:type="dxa"/>
            <w:shd w:val="clear" w:color="auto" w:fill="FFFFFF" w:themeFill="background1"/>
          </w:tcPr>
          <w:p w:rsidR="0070596F" w:rsidRPr="00EF662E" w:rsidRDefault="0070596F" w:rsidP="00D81703">
            <w:pPr>
              <w:pStyle w:val="TableParagraph"/>
              <w:spacing w:before="168"/>
              <w:ind w:right="138"/>
              <w:jc w:val="center"/>
              <w:rPr>
                <w:sz w:val="20"/>
              </w:rPr>
            </w:pPr>
            <w:r>
              <w:rPr>
                <w:sz w:val="20"/>
              </w:rPr>
              <w:t>3,7</w:t>
            </w:r>
          </w:p>
        </w:tc>
        <w:tc>
          <w:tcPr>
            <w:tcW w:w="850" w:type="dxa"/>
            <w:shd w:val="clear" w:color="auto" w:fill="FF6600"/>
          </w:tcPr>
          <w:p w:rsidR="0070596F" w:rsidRDefault="0070596F" w:rsidP="00D81703">
            <w:pPr>
              <w:pStyle w:val="TableParagraph"/>
              <w:spacing w:before="168"/>
              <w:ind w:left="106" w:right="75"/>
              <w:jc w:val="center"/>
              <w:rPr>
                <w:b/>
                <w:sz w:val="20"/>
              </w:rPr>
            </w:pPr>
            <w:r>
              <w:rPr>
                <w:b/>
                <w:sz w:val="20"/>
              </w:rPr>
              <w:t>35,8</w:t>
            </w:r>
          </w:p>
        </w:tc>
        <w:tc>
          <w:tcPr>
            <w:tcW w:w="710" w:type="dxa"/>
            <w:shd w:val="clear" w:color="auto" w:fill="FF6600"/>
          </w:tcPr>
          <w:p w:rsidR="0070596F" w:rsidRDefault="0070596F" w:rsidP="00D81703">
            <w:pPr>
              <w:pStyle w:val="TableParagraph"/>
              <w:spacing w:before="168"/>
              <w:ind w:right="108"/>
              <w:jc w:val="right"/>
              <w:rPr>
                <w:b/>
                <w:sz w:val="20"/>
              </w:rPr>
            </w:pPr>
            <w:r>
              <w:rPr>
                <w:b/>
                <w:sz w:val="20"/>
              </w:rPr>
              <w:t>87,65</w:t>
            </w:r>
          </w:p>
        </w:tc>
        <w:tc>
          <w:tcPr>
            <w:tcW w:w="850" w:type="dxa"/>
            <w:shd w:val="clear" w:color="auto" w:fill="FF6600"/>
          </w:tcPr>
          <w:p w:rsidR="0070596F" w:rsidRDefault="0070596F" w:rsidP="00D81703">
            <w:pPr>
              <w:pStyle w:val="TableParagraph"/>
              <w:spacing w:before="168"/>
              <w:ind w:right="108"/>
              <w:jc w:val="center"/>
              <w:rPr>
                <w:b/>
                <w:sz w:val="20"/>
              </w:rPr>
            </w:pPr>
            <w:r>
              <w:rPr>
                <w:b/>
                <w:sz w:val="20"/>
              </w:rPr>
              <w:t>55</w:t>
            </w:r>
          </w:p>
        </w:tc>
        <w:tc>
          <w:tcPr>
            <w:tcW w:w="850" w:type="dxa"/>
            <w:shd w:val="clear" w:color="auto" w:fill="FF6600"/>
          </w:tcPr>
          <w:p w:rsidR="0070596F" w:rsidRDefault="0070596F" w:rsidP="00D81703">
            <w:pPr>
              <w:jc w:val="center"/>
              <w:rPr>
                <w:b/>
              </w:rPr>
            </w:pPr>
          </w:p>
          <w:p w:rsidR="0070596F" w:rsidRPr="00037686" w:rsidRDefault="0070596F" w:rsidP="00D81703">
            <w:pPr>
              <w:jc w:val="center"/>
              <w:rPr>
                <w:b/>
              </w:rPr>
            </w:pPr>
            <w:r>
              <w:rPr>
                <w:b/>
              </w:rPr>
              <w:t>- 19,2</w:t>
            </w:r>
          </w:p>
        </w:tc>
      </w:tr>
      <w:tr w:rsidR="0070596F" w:rsidTr="00D81703">
        <w:trPr>
          <w:trHeight w:val="556"/>
        </w:trPr>
        <w:tc>
          <w:tcPr>
            <w:tcW w:w="566" w:type="dxa"/>
            <w:shd w:val="clear" w:color="auto" w:fill="FFFFFF" w:themeFill="background1"/>
          </w:tcPr>
          <w:p w:rsidR="0070596F" w:rsidRPr="00EF662E" w:rsidRDefault="0070596F" w:rsidP="00D81703">
            <w:pPr>
              <w:pStyle w:val="TableParagraph"/>
              <w:spacing w:before="168"/>
              <w:ind w:left="28"/>
              <w:rPr>
                <w:sz w:val="20"/>
              </w:rPr>
            </w:pPr>
            <w:r w:rsidRPr="00EF662E">
              <w:rPr>
                <w:sz w:val="20"/>
              </w:rPr>
              <w:t>17.</w:t>
            </w:r>
          </w:p>
        </w:tc>
        <w:tc>
          <w:tcPr>
            <w:tcW w:w="2695" w:type="dxa"/>
            <w:shd w:val="clear" w:color="auto" w:fill="FFFFFF" w:themeFill="background1"/>
          </w:tcPr>
          <w:p w:rsidR="0070596F" w:rsidRPr="004028A5" w:rsidRDefault="0070596F" w:rsidP="00D81703">
            <w:pPr>
              <w:pStyle w:val="TableParagraph"/>
              <w:spacing w:before="163"/>
              <w:ind w:left="29"/>
              <w:rPr>
                <w:sz w:val="20"/>
                <w:lang w:val="ru-RU"/>
              </w:rPr>
            </w:pPr>
            <w:r w:rsidRPr="004028A5">
              <w:rPr>
                <w:sz w:val="20"/>
                <w:lang w:val="ru-RU"/>
              </w:rPr>
              <w:t>МБОУ «Нетьинская СОШ имени Юрия Лёвкина»</w:t>
            </w:r>
          </w:p>
        </w:tc>
        <w:tc>
          <w:tcPr>
            <w:tcW w:w="1134" w:type="dxa"/>
            <w:shd w:val="clear" w:color="auto" w:fill="FFFFFF" w:themeFill="background1"/>
          </w:tcPr>
          <w:p w:rsidR="0070596F" w:rsidRPr="00EF662E" w:rsidRDefault="0070596F" w:rsidP="00D81703">
            <w:pPr>
              <w:pStyle w:val="TableParagraph"/>
              <w:spacing w:before="168"/>
              <w:ind w:left="20"/>
              <w:jc w:val="center"/>
              <w:rPr>
                <w:sz w:val="20"/>
              </w:rPr>
            </w:pPr>
            <w:r>
              <w:rPr>
                <w:sz w:val="20"/>
              </w:rPr>
              <w:t>34</w:t>
            </w:r>
          </w:p>
        </w:tc>
        <w:tc>
          <w:tcPr>
            <w:tcW w:w="838" w:type="dxa"/>
            <w:shd w:val="clear" w:color="auto" w:fill="FFFFFF" w:themeFill="background1"/>
          </w:tcPr>
          <w:p w:rsidR="0070596F" w:rsidRPr="00EF662E" w:rsidRDefault="0070596F" w:rsidP="00D81703">
            <w:pPr>
              <w:pStyle w:val="TableParagraph"/>
              <w:spacing w:before="163"/>
              <w:ind w:left="25"/>
              <w:jc w:val="center"/>
              <w:rPr>
                <w:sz w:val="20"/>
              </w:rPr>
            </w:pPr>
            <w:r>
              <w:rPr>
                <w:sz w:val="20"/>
              </w:rPr>
              <w:t>17,65</w:t>
            </w:r>
          </w:p>
        </w:tc>
        <w:tc>
          <w:tcPr>
            <w:tcW w:w="711" w:type="dxa"/>
            <w:shd w:val="clear" w:color="auto" w:fill="FFFFFF" w:themeFill="background1"/>
          </w:tcPr>
          <w:p w:rsidR="0070596F" w:rsidRPr="00EF662E" w:rsidRDefault="0070596F" w:rsidP="00D81703">
            <w:pPr>
              <w:pStyle w:val="TableParagraph"/>
              <w:spacing w:before="163"/>
              <w:ind w:left="24"/>
              <w:jc w:val="center"/>
              <w:rPr>
                <w:sz w:val="20"/>
              </w:rPr>
            </w:pPr>
            <w:r>
              <w:rPr>
                <w:sz w:val="20"/>
              </w:rPr>
              <w:t>61,76</w:t>
            </w:r>
          </w:p>
        </w:tc>
        <w:tc>
          <w:tcPr>
            <w:tcW w:w="848" w:type="dxa"/>
            <w:shd w:val="clear" w:color="auto" w:fill="FFFFFF" w:themeFill="background1"/>
          </w:tcPr>
          <w:p w:rsidR="0070596F" w:rsidRPr="00EF662E" w:rsidRDefault="0070596F" w:rsidP="00D81703">
            <w:pPr>
              <w:pStyle w:val="TableParagraph"/>
              <w:spacing w:before="163"/>
              <w:ind w:left="155" w:right="127"/>
              <w:jc w:val="center"/>
              <w:rPr>
                <w:sz w:val="20"/>
              </w:rPr>
            </w:pPr>
            <w:r>
              <w:rPr>
                <w:sz w:val="20"/>
              </w:rPr>
              <w:t>14,71</w:t>
            </w:r>
          </w:p>
        </w:tc>
        <w:tc>
          <w:tcPr>
            <w:tcW w:w="722" w:type="dxa"/>
            <w:shd w:val="clear" w:color="auto" w:fill="FFFFFF" w:themeFill="background1"/>
          </w:tcPr>
          <w:p w:rsidR="0070596F" w:rsidRPr="00EF662E" w:rsidRDefault="0070596F" w:rsidP="00D81703">
            <w:pPr>
              <w:pStyle w:val="TableParagraph"/>
              <w:spacing w:before="163"/>
              <w:ind w:left="27"/>
              <w:jc w:val="center"/>
              <w:rPr>
                <w:sz w:val="20"/>
              </w:rPr>
            </w:pPr>
            <w:r>
              <w:rPr>
                <w:sz w:val="20"/>
              </w:rPr>
              <w:t>5,88</w:t>
            </w:r>
          </w:p>
        </w:tc>
        <w:tc>
          <w:tcPr>
            <w:tcW w:w="850" w:type="dxa"/>
            <w:shd w:val="clear" w:color="auto" w:fill="FF6600"/>
          </w:tcPr>
          <w:p w:rsidR="0070596F" w:rsidRDefault="0070596F" w:rsidP="00D81703">
            <w:pPr>
              <w:pStyle w:val="TableParagraph"/>
              <w:spacing w:before="163"/>
              <w:ind w:left="106" w:right="79"/>
              <w:jc w:val="center"/>
              <w:rPr>
                <w:b/>
                <w:sz w:val="20"/>
              </w:rPr>
            </w:pPr>
            <w:r>
              <w:rPr>
                <w:b/>
                <w:sz w:val="20"/>
              </w:rPr>
              <w:t>20,59</w:t>
            </w:r>
          </w:p>
        </w:tc>
        <w:tc>
          <w:tcPr>
            <w:tcW w:w="710" w:type="dxa"/>
            <w:shd w:val="clear" w:color="auto" w:fill="FF6600"/>
          </w:tcPr>
          <w:p w:rsidR="0070596F" w:rsidRDefault="0070596F" w:rsidP="00D81703">
            <w:pPr>
              <w:pStyle w:val="TableParagraph"/>
              <w:spacing w:before="163"/>
              <w:ind w:right="108"/>
              <w:jc w:val="right"/>
              <w:rPr>
                <w:b/>
                <w:sz w:val="20"/>
              </w:rPr>
            </w:pPr>
            <w:r>
              <w:rPr>
                <w:b/>
                <w:sz w:val="20"/>
              </w:rPr>
              <w:t>82,35</w:t>
            </w:r>
          </w:p>
        </w:tc>
        <w:tc>
          <w:tcPr>
            <w:tcW w:w="850" w:type="dxa"/>
            <w:shd w:val="clear" w:color="auto" w:fill="FF6600"/>
          </w:tcPr>
          <w:p w:rsidR="0070596F" w:rsidRDefault="0070596F" w:rsidP="00D81703">
            <w:pPr>
              <w:pStyle w:val="TableParagraph"/>
              <w:spacing w:before="163"/>
              <w:ind w:right="108"/>
              <w:jc w:val="center"/>
              <w:rPr>
                <w:b/>
                <w:sz w:val="20"/>
              </w:rPr>
            </w:pPr>
            <w:r>
              <w:rPr>
                <w:b/>
                <w:sz w:val="20"/>
              </w:rPr>
              <w:t>37</w:t>
            </w:r>
          </w:p>
        </w:tc>
        <w:tc>
          <w:tcPr>
            <w:tcW w:w="850" w:type="dxa"/>
            <w:shd w:val="clear" w:color="auto" w:fill="FF6600"/>
          </w:tcPr>
          <w:p w:rsidR="0070596F" w:rsidRPr="00037686" w:rsidRDefault="0070596F" w:rsidP="00D81703">
            <w:pPr>
              <w:jc w:val="center"/>
              <w:rPr>
                <w:b/>
              </w:rPr>
            </w:pPr>
            <w:r>
              <w:rPr>
                <w:b/>
              </w:rPr>
              <w:t>- 16,41</w:t>
            </w:r>
          </w:p>
        </w:tc>
      </w:tr>
      <w:tr w:rsidR="0070596F" w:rsidTr="00D81703">
        <w:trPr>
          <w:trHeight w:val="337"/>
        </w:trPr>
        <w:tc>
          <w:tcPr>
            <w:tcW w:w="566" w:type="dxa"/>
            <w:shd w:val="clear" w:color="auto" w:fill="FFFFFF" w:themeFill="background1"/>
          </w:tcPr>
          <w:p w:rsidR="0070596F" w:rsidRPr="00EF662E" w:rsidRDefault="0070596F" w:rsidP="00D81703">
            <w:pPr>
              <w:pStyle w:val="TableParagraph"/>
              <w:spacing w:before="168"/>
              <w:ind w:left="28"/>
              <w:rPr>
                <w:sz w:val="20"/>
              </w:rPr>
            </w:pPr>
            <w:r w:rsidRPr="00EF662E">
              <w:rPr>
                <w:sz w:val="20"/>
              </w:rPr>
              <w:t>18.</w:t>
            </w:r>
          </w:p>
        </w:tc>
        <w:tc>
          <w:tcPr>
            <w:tcW w:w="2695" w:type="dxa"/>
            <w:shd w:val="clear" w:color="auto" w:fill="FFFFFF" w:themeFill="background1"/>
          </w:tcPr>
          <w:p w:rsidR="0070596F" w:rsidRPr="00EF662E" w:rsidRDefault="0070596F" w:rsidP="00D81703">
            <w:pPr>
              <w:pStyle w:val="TableParagraph"/>
              <w:spacing w:before="163"/>
              <w:ind w:left="29"/>
              <w:rPr>
                <w:sz w:val="20"/>
              </w:rPr>
            </w:pPr>
            <w:r w:rsidRPr="00EF662E">
              <w:rPr>
                <w:sz w:val="20"/>
              </w:rPr>
              <w:t>МБОУ</w:t>
            </w:r>
            <w:r w:rsidRPr="00EF662E">
              <w:rPr>
                <w:spacing w:val="-1"/>
                <w:sz w:val="20"/>
              </w:rPr>
              <w:t xml:space="preserve"> </w:t>
            </w:r>
            <w:r w:rsidRPr="00EF662E">
              <w:rPr>
                <w:sz w:val="20"/>
              </w:rPr>
              <w:t>«Молотинская СОШ»</w:t>
            </w:r>
          </w:p>
        </w:tc>
        <w:tc>
          <w:tcPr>
            <w:tcW w:w="1134" w:type="dxa"/>
            <w:shd w:val="clear" w:color="auto" w:fill="FFFFFF" w:themeFill="background1"/>
          </w:tcPr>
          <w:p w:rsidR="0070596F" w:rsidRPr="00EF662E" w:rsidRDefault="0070596F" w:rsidP="00D81703">
            <w:pPr>
              <w:pStyle w:val="TableParagraph"/>
              <w:spacing w:before="168"/>
              <w:ind w:left="20"/>
              <w:jc w:val="center"/>
              <w:rPr>
                <w:sz w:val="20"/>
              </w:rPr>
            </w:pPr>
            <w:r>
              <w:rPr>
                <w:sz w:val="20"/>
              </w:rPr>
              <w:t>10</w:t>
            </w:r>
          </w:p>
        </w:tc>
        <w:tc>
          <w:tcPr>
            <w:tcW w:w="838" w:type="dxa"/>
            <w:shd w:val="clear" w:color="auto" w:fill="FFFFFF" w:themeFill="background1"/>
          </w:tcPr>
          <w:p w:rsidR="0070596F" w:rsidRPr="00EF662E" w:rsidRDefault="0070596F" w:rsidP="00D81703">
            <w:pPr>
              <w:pStyle w:val="TableParagraph"/>
              <w:spacing w:before="163"/>
              <w:ind w:left="25"/>
              <w:jc w:val="center"/>
              <w:rPr>
                <w:sz w:val="20"/>
              </w:rPr>
            </w:pPr>
            <w:r>
              <w:rPr>
                <w:sz w:val="20"/>
              </w:rPr>
              <w:t>0</w:t>
            </w:r>
          </w:p>
        </w:tc>
        <w:tc>
          <w:tcPr>
            <w:tcW w:w="711" w:type="dxa"/>
            <w:shd w:val="clear" w:color="auto" w:fill="FFFFFF" w:themeFill="background1"/>
          </w:tcPr>
          <w:p w:rsidR="0070596F" w:rsidRPr="00EF662E" w:rsidRDefault="0070596F" w:rsidP="00D81703">
            <w:pPr>
              <w:pStyle w:val="TableParagraph"/>
              <w:spacing w:before="163"/>
              <w:ind w:right="185"/>
              <w:jc w:val="center"/>
              <w:rPr>
                <w:sz w:val="20"/>
              </w:rPr>
            </w:pPr>
            <w:r>
              <w:rPr>
                <w:sz w:val="20"/>
              </w:rPr>
              <w:t>30</w:t>
            </w:r>
          </w:p>
        </w:tc>
        <w:tc>
          <w:tcPr>
            <w:tcW w:w="848" w:type="dxa"/>
            <w:shd w:val="clear" w:color="auto" w:fill="FFFFFF" w:themeFill="background1"/>
          </w:tcPr>
          <w:p w:rsidR="0070596F" w:rsidRPr="00EF662E" w:rsidRDefault="0070596F" w:rsidP="00D81703">
            <w:pPr>
              <w:pStyle w:val="TableParagraph"/>
              <w:spacing w:before="163"/>
              <w:ind w:left="28"/>
              <w:jc w:val="center"/>
              <w:rPr>
                <w:sz w:val="20"/>
              </w:rPr>
            </w:pPr>
            <w:r>
              <w:rPr>
                <w:sz w:val="20"/>
              </w:rPr>
              <w:t>10</w:t>
            </w:r>
          </w:p>
        </w:tc>
        <w:tc>
          <w:tcPr>
            <w:tcW w:w="722" w:type="dxa"/>
            <w:shd w:val="clear" w:color="auto" w:fill="FFFFFF" w:themeFill="background1"/>
          </w:tcPr>
          <w:p w:rsidR="0070596F" w:rsidRPr="00EF662E" w:rsidRDefault="0070596F" w:rsidP="00D81703">
            <w:pPr>
              <w:pStyle w:val="TableParagraph"/>
              <w:spacing w:before="163"/>
              <w:ind w:left="27"/>
              <w:jc w:val="center"/>
              <w:rPr>
                <w:sz w:val="20"/>
              </w:rPr>
            </w:pPr>
            <w:r>
              <w:rPr>
                <w:sz w:val="20"/>
              </w:rPr>
              <w:t>60</w:t>
            </w:r>
          </w:p>
        </w:tc>
        <w:tc>
          <w:tcPr>
            <w:tcW w:w="850" w:type="dxa"/>
            <w:shd w:val="clear" w:color="auto" w:fill="FF99FF"/>
          </w:tcPr>
          <w:p w:rsidR="0070596F" w:rsidRDefault="0070596F" w:rsidP="00D81703">
            <w:pPr>
              <w:pStyle w:val="TableParagraph"/>
              <w:spacing w:before="163"/>
              <w:ind w:left="27"/>
              <w:jc w:val="center"/>
              <w:rPr>
                <w:b/>
                <w:sz w:val="20"/>
              </w:rPr>
            </w:pPr>
            <w:r>
              <w:rPr>
                <w:b/>
                <w:sz w:val="20"/>
              </w:rPr>
              <w:t>70</w:t>
            </w:r>
          </w:p>
        </w:tc>
        <w:tc>
          <w:tcPr>
            <w:tcW w:w="710" w:type="dxa"/>
            <w:shd w:val="clear" w:color="auto" w:fill="FF99FF"/>
          </w:tcPr>
          <w:p w:rsidR="0070596F" w:rsidRDefault="0070596F" w:rsidP="00D81703">
            <w:pPr>
              <w:pStyle w:val="TableParagraph"/>
              <w:spacing w:before="163"/>
              <w:ind w:right="108"/>
              <w:jc w:val="right"/>
              <w:rPr>
                <w:b/>
                <w:sz w:val="20"/>
              </w:rPr>
            </w:pPr>
            <w:r>
              <w:rPr>
                <w:b/>
                <w:sz w:val="20"/>
              </w:rPr>
              <w:t>100</w:t>
            </w:r>
          </w:p>
        </w:tc>
        <w:tc>
          <w:tcPr>
            <w:tcW w:w="850" w:type="dxa"/>
            <w:shd w:val="clear" w:color="auto" w:fill="FF99FF"/>
          </w:tcPr>
          <w:p w:rsidR="0070596F" w:rsidRDefault="0070596F" w:rsidP="00D81703">
            <w:pPr>
              <w:pStyle w:val="TableParagraph"/>
              <w:spacing w:before="163"/>
              <w:ind w:right="108"/>
              <w:jc w:val="center"/>
              <w:rPr>
                <w:b/>
                <w:sz w:val="20"/>
              </w:rPr>
            </w:pPr>
            <w:r>
              <w:rPr>
                <w:b/>
                <w:sz w:val="20"/>
              </w:rPr>
              <w:t>75</w:t>
            </w:r>
          </w:p>
        </w:tc>
        <w:tc>
          <w:tcPr>
            <w:tcW w:w="850" w:type="dxa"/>
            <w:shd w:val="clear" w:color="auto" w:fill="FF99FF"/>
          </w:tcPr>
          <w:p w:rsidR="0070596F" w:rsidRPr="00037686" w:rsidRDefault="0070596F" w:rsidP="00D81703">
            <w:pPr>
              <w:jc w:val="center"/>
              <w:rPr>
                <w:b/>
              </w:rPr>
            </w:pPr>
            <w:r>
              <w:rPr>
                <w:b/>
              </w:rPr>
              <w:t>- 5</w:t>
            </w:r>
          </w:p>
        </w:tc>
      </w:tr>
      <w:tr w:rsidR="0070596F" w:rsidTr="00D81703">
        <w:trPr>
          <w:trHeight w:val="357"/>
        </w:trPr>
        <w:tc>
          <w:tcPr>
            <w:tcW w:w="566" w:type="dxa"/>
            <w:shd w:val="clear" w:color="auto" w:fill="FFFFFF" w:themeFill="background1"/>
          </w:tcPr>
          <w:p w:rsidR="0070596F" w:rsidRPr="00EF662E" w:rsidRDefault="0070596F" w:rsidP="00D81703">
            <w:pPr>
              <w:pStyle w:val="TableParagraph"/>
              <w:spacing w:before="168"/>
              <w:ind w:left="28"/>
              <w:rPr>
                <w:sz w:val="20"/>
              </w:rPr>
            </w:pPr>
            <w:r w:rsidRPr="00EF662E">
              <w:rPr>
                <w:sz w:val="20"/>
              </w:rPr>
              <w:t>19.</w:t>
            </w:r>
          </w:p>
        </w:tc>
        <w:tc>
          <w:tcPr>
            <w:tcW w:w="2695" w:type="dxa"/>
            <w:shd w:val="clear" w:color="auto" w:fill="FFFFFF" w:themeFill="background1"/>
          </w:tcPr>
          <w:p w:rsidR="0070596F" w:rsidRPr="00EF662E" w:rsidRDefault="0070596F" w:rsidP="00D81703">
            <w:pPr>
              <w:pStyle w:val="TableParagraph"/>
              <w:spacing w:before="163"/>
              <w:ind w:left="29"/>
              <w:rPr>
                <w:sz w:val="20"/>
              </w:rPr>
            </w:pPr>
            <w:r w:rsidRPr="00EF662E">
              <w:rPr>
                <w:sz w:val="20"/>
              </w:rPr>
              <w:t>МБОУ</w:t>
            </w:r>
            <w:r w:rsidRPr="00EF662E">
              <w:rPr>
                <w:spacing w:val="-1"/>
                <w:sz w:val="20"/>
              </w:rPr>
              <w:t xml:space="preserve"> </w:t>
            </w:r>
            <w:r w:rsidRPr="00EF662E">
              <w:rPr>
                <w:sz w:val="20"/>
              </w:rPr>
              <w:t>«Свенская  СОШ»</w:t>
            </w:r>
          </w:p>
        </w:tc>
        <w:tc>
          <w:tcPr>
            <w:tcW w:w="1134" w:type="dxa"/>
            <w:shd w:val="clear" w:color="auto" w:fill="FFFFFF" w:themeFill="background1"/>
          </w:tcPr>
          <w:p w:rsidR="0070596F" w:rsidRPr="00EF662E" w:rsidRDefault="0070596F" w:rsidP="00D81703">
            <w:pPr>
              <w:pStyle w:val="TableParagraph"/>
              <w:spacing w:before="168"/>
              <w:ind w:left="20"/>
              <w:jc w:val="center"/>
              <w:rPr>
                <w:sz w:val="20"/>
              </w:rPr>
            </w:pPr>
            <w:r>
              <w:rPr>
                <w:sz w:val="20"/>
              </w:rPr>
              <w:t>33</w:t>
            </w:r>
          </w:p>
        </w:tc>
        <w:tc>
          <w:tcPr>
            <w:tcW w:w="838" w:type="dxa"/>
            <w:shd w:val="clear" w:color="auto" w:fill="FFFFFF" w:themeFill="background1"/>
          </w:tcPr>
          <w:p w:rsidR="0070596F" w:rsidRPr="00EF662E" w:rsidRDefault="0070596F" w:rsidP="00D81703">
            <w:pPr>
              <w:pStyle w:val="TableParagraph"/>
              <w:spacing w:before="163"/>
              <w:ind w:left="25"/>
              <w:jc w:val="center"/>
              <w:rPr>
                <w:sz w:val="20"/>
              </w:rPr>
            </w:pPr>
            <w:r>
              <w:rPr>
                <w:sz w:val="20"/>
              </w:rPr>
              <w:t>9,09</w:t>
            </w:r>
          </w:p>
        </w:tc>
        <w:tc>
          <w:tcPr>
            <w:tcW w:w="711" w:type="dxa"/>
            <w:shd w:val="clear" w:color="auto" w:fill="FFFFFF" w:themeFill="background1"/>
          </w:tcPr>
          <w:p w:rsidR="0070596F" w:rsidRPr="00EF662E" w:rsidRDefault="0070596F" w:rsidP="00D81703">
            <w:pPr>
              <w:pStyle w:val="TableParagraph"/>
              <w:spacing w:before="163"/>
              <w:ind w:right="156"/>
              <w:jc w:val="center"/>
              <w:rPr>
                <w:sz w:val="20"/>
              </w:rPr>
            </w:pPr>
            <w:r>
              <w:rPr>
                <w:sz w:val="20"/>
              </w:rPr>
              <w:t>51,52</w:t>
            </w:r>
          </w:p>
        </w:tc>
        <w:tc>
          <w:tcPr>
            <w:tcW w:w="848" w:type="dxa"/>
            <w:shd w:val="clear" w:color="auto" w:fill="FFFFFF" w:themeFill="background1"/>
          </w:tcPr>
          <w:p w:rsidR="0070596F" w:rsidRPr="00EF662E" w:rsidRDefault="0070596F" w:rsidP="00D81703">
            <w:pPr>
              <w:pStyle w:val="TableParagraph"/>
              <w:spacing w:before="163"/>
              <w:ind w:left="150" w:right="127"/>
              <w:jc w:val="center"/>
              <w:rPr>
                <w:sz w:val="20"/>
              </w:rPr>
            </w:pPr>
            <w:r>
              <w:rPr>
                <w:sz w:val="20"/>
              </w:rPr>
              <w:t>27,27</w:t>
            </w:r>
          </w:p>
        </w:tc>
        <w:tc>
          <w:tcPr>
            <w:tcW w:w="722" w:type="dxa"/>
            <w:shd w:val="clear" w:color="auto" w:fill="FFFFFF" w:themeFill="background1"/>
          </w:tcPr>
          <w:p w:rsidR="0070596F" w:rsidRPr="00EF662E" w:rsidRDefault="0070596F" w:rsidP="00D81703">
            <w:pPr>
              <w:pStyle w:val="TableParagraph"/>
              <w:spacing w:before="163"/>
              <w:ind w:right="138"/>
              <w:jc w:val="center"/>
              <w:rPr>
                <w:sz w:val="20"/>
              </w:rPr>
            </w:pPr>
            <w:r>
              <w:rPr>
                <w:sz w:val="20"/>
              </w:rPr>
              <w:t>12,12</w:t>
            </w:r>
          </w:p>
        </w:tc>
        <w:tc>
          <w:tcPr>
            <w:tcW w:w="850" w:type="dxa"/>
            <w:shd w:val="clear" w:color="auto" w:fill="FF99FF"/>
          </w:tcPr>
          <w:p w:rsidR="0070596F" w:rsidRDefault="0070596F" w:rsidP="00D81703">
            <w:pPr>
              <w:pStyle w:val="TableParagraph"/>
              <w:spacing w:before="163"/>
              <w:ind w:left="106" w:right="75"/>
              <w:jc w:val="center"/>
              <w:rPr>
                <w:b/>
                <w:sz w:val="20"/>
              </w:rPr>
            </w:pPr>
            <w:r>
              <w:rPr>
                <w:b/>
                <w:sz w:val="20"/>
              </w:rPr>
              <w:t>39,39</w:t>
            </w:r>
          </w:p>
        </w:tc>
        <w:tc>
          <w:tcPr>
            <w:tcW w:w="710" w:type="dxa"/>
            <w:shd w:val="clear" w:color="auto" w:fill="FF99FF"/>
          </w:tcPr>
          <w:p w:rsidR="0070596F" w:rsidRDefault="0070596F" w:rsidP="00D81703">
            <w:pPr>
              <w:pStyle w:val="TableParagraph"/>
              <w:spacing w:before="163"/>
              <w:ind w:right="108"/>
              <w:jc w:val="right"/>
              <w:rPr>
                <w:b/>
                <w:sz w:val="20"/>
              </w:rPr>
            </w:pPr>
            <w:r>
              <w:rPr>
                <w:b/>
                <w:sz w:val="20"/>
              </w:rPr>
              <w:t>90,91</w:t>
            </w:r>
          </w:p>
        </w:tc>
        <w:tc>
          <w:tcPr>
            <w:tcW w:w="850" w:type="dxa"/>
            <w:shd w:val="clear" w:color="auto" w:fill="FF99FF"/>
          </w:tcPr>
          <w:p w:rsidR="0070596F" w:rsidRDefault="0070596F" w:rsidP="00D81703">
            <w:pPr>
              <w:pStyle w:val="TableParagraph"/>
              <w:spacing w:before="163"/>
              <w:ind w:right="108"/>
              <w:jc w:val="center"/>
              <w:rPr>
                <w:b/>
                <w:sz w:val="20"/>
              </w:rPr>
            </w:pPr>
            <w:r>
              <w:rPr>
                <w:b/>
                <w:sz w:val="20"/>
              </w:rPr>
              <w:t>44</w:t>
            </w:r>
          </w:p>
        </w:tc>
        <w:tc>
          <w:tcPr>
            <w:tcW w:w="850" w:type="dxa"/>
            <w:shd w:val="clear" w:color="auto" w:fill="FF99FF"/>
          </w:tcPr>
          <w:p w:rsidR="0070596F" w:rsidRPr="00037686" w:rsidRDefault="0070596F" w:rsidP="00D81703">
            <w:pPr>
              <w:jc w:val="center"/>
              <w:rPr>
                <w:b/>
              </w:rPr>
            </w:pPr>
            <w:r>
              <w:rPr>
                <w:b/>
              </w:rPr>
              <w:t>- 4,61</w:t>
            </w:r>
          </w:p>
        </w:tc>
      </w:tr>
      <w:tr w:rsidR="0070596F" w:rsidTr="00D81703">
        <w:trPr>
          <w:trHeight w:val="377"/>
        </w:trPr>
        <w:tc>
          <w:tcPr>
            <w:tcW w:w="566" w:type="dxa"/>
            <w:shd w:val="clear" w:color="auto" w:fill="FFFFFF" w:themeFill="background1"/>
          </w:tcPr>
          <w:p w:rsidR="0070596F" w:rsidRPr="00EF662E" w:rsidRDefault="0070596F" w:rsidP="00D81703">
            <w:pPr>
              <w:pStyle w:val="TableParagraph"/>
              <w:spacing w:before="173"/>
              <w:ind w:left="28"/>
              <w:rPr>
                <w:sz w:val="20"/>
              </w:rPr>
            </w:pPr>
            <w:r w:rsidRPr="00EF662E">
              <w:rPr>
                <w:sz w:val="20"/>
              </w:rPr>
              <w:t>20.</w:t>
            </w:r>
          </w:p>
        </w:tc>
        <w:tc>
          <w:tcPr>
            <w:tcW w:w="2695" w:type="dxa"/>
            <w:shd w:val="clear" w:color="auto" w:fill="FFFFFF" w:themeFill="background1"/>
          </w:tcPr>
          <w:p w:rsidR="0070596F" w:rsidRPr="00EF662E" w:rsidRDefault="0070596F" w:rsidP="00D81703">
            <w:pPr>
              <w:pStyle w:val="TableParagraph"/>
              <w:spacing w:before="163"/>
              <w:ind w:left="29"/>
              <w:rPr>
                <w:sz w:val="20"/>
              </w:rPr>
            </w:pPr>
            <w:r w:rsidRPr="00EF662E">
              <w:rPr>
                <w:sz w:val="20"/>
              </w:rPr>
              <w:t>МБОУ</w:t>
            </w:r>
            <w:r w:rsidRPr="00EF662E">
              <w:rPr>
                <w:spacing w:val="-1"/>
                <w:sz w:val="20"/>
              </w:rPr>
              <w:t xml:space="preserve"> </w:t>
            </w:r>
            <w:r w:rsidRPr="00EF662E">
              <w:rPr>
                <w:sz w:val="20"/>
              </w:rPr>
              <w:t>«Колтовская</w:t>
            </w:r>
            <w:r w:rsidRPr="00EF662E">
              <w:rPr>
                <w:spacing w:val="-2"/>
                <w:sz w:val="20"/>
              </w:rPr>
              <w:t xml:space="preserve"> </w:t>
            </w:r>
            <w:r w:rsidRPr="00EF662E">
              <w:rPr>
                <w:sz w:val="20"/>
              </w:rPr>
              <w:t>ООШ»</w:t>
            </w:r>
          </w:p>
        </w:tc>
        <w:tc>
          <w:tcPr>
            <w:tcW w:w="1134" w:type="dxa"/>
            <w:shd w:val="clear" w:color="auto" w:fill="FFFFFF" w:themeFill="background1"/>
          </w:tcPr>
          <w:p w:rsidR="0070596F" w:rsidRPr="00EF662E" w:rsidRDefault="0070596F" w:rsidP="00D81703">
            <w:pPr>
              <w:pStyle w:val="TableParagraph"/>
              <w:spacing w:before="168"/>
              <w:ind w:left="204" w:right="179"/>
              <w:jc w:val="center"/>
              <w:rPr>
                <w:sz w:val="20"/>
              </w:rPr>
            </w:pPr>
            <w:r>
              <w:rPr>
                <w:sz w:val="20"/>
              </w:rPr>
              <w:t>6</w:t>
            </w:r>
          </w:p>
        </w:tc>
        <w:tc>
          <w:tcPr>
            <w:tcW w:w="838" w:type="dxa"/>
            <w:shd w:val="clear" w:color="auto" w:fill="FFFFFF" w:themeFill="background1"/>
          </w:tcPr>
          <w:p w:rsidR="0070596F" w:rsidRPr="00EF662E" w:rsidRDefault="0070596F" w:rsidP="00D81703">
            <w:pPr>
              <w:pStyle w:val="TableParagraph"/>
              <w:spacing w:before="163"/>
              <w:ind w:left="25"/>
              <w:jc w:val="center"/>
              <w:rPr>
                <w:sz w:val="20"/>
              </w:rPr>
            </w:pPr>
            <w:r>
              <w:rPr>
                <w:sz w:val="20"/>
              </w:rPr>
              <w:t>0</w:t>
            </w:r>
          </w:p>
        </w:tc>
        <w:tc>
          <w:tcPr>
            <w:tcW w:w="711" w:type="dxa"/>
            <w:shd w:val="clear" w:color="auto" w:fill="FFFFFF" w:themeFill="background1"/>
          </w:tcPr>
          <w:p w:rsidR="0070596F" w:rsidRPr="00EF662E" w:rsidRDefault="0070596F" w:rsidP="00D81703">
            <w:pPr>
              <w:pStyle w:val="TableParagraph"/>
              <w:spacing w:before="163"/>
              <w:ind w:right="156"/>
              <w:jc w:val="center"/>
              <w:rPr>
                <w:sz w:val="20"/>
              </w:rPr>
            </w:pPr>
            <w:r>
              <w:rPr>
                <w:sz w:val="20"/>
              </w:rPr>
              <w:t>83,33</w:t>
            </w:r>
          </w:p>
        </w:tc>
        <w:tc>
          <w:tcPr>
            <w:tcW w:w="848" w:type="dxa"/>
            <w:shd w:val="clear" w:color="auto" w:fill="FFFFFF" w:themeFill="background1"/>
          </w:tcPr>
          <w:p w:rsidR="0070596F" w:rsidRPr="00EF662E" w:rsidRDefault="0070596F" w:rsidP="00D81703">
            <w:pPr>
              <w:pStyle w:val="TableParagraph"/>
              <w:spacing w:before="163"/>
              <w:ind w:left="159" w:right="127"/>
              <w:jc w:val="center"/>
              <w:rPr>
                <w:sz w:val="20"/>
              </w:rPr>
            </w:pPr>
            <w:r>
              <w:rPr>
                <w:sz w:val="20"/>
              </w:rPr>
              <w:t>16,67</w:t>
            </w:r>
          </w:p>
        </w:tc>
        <w:tc>
          <w:tcPr>
            <w:tcW w:w="722" w:type="dxa"/>
            <w:shd w:val="clear" w:color="auto" w:fill="FFFFFF" w:themeFill="background1"/>
          </w:tcPr>
          <w:p w:rsidR="0070596F" w:rsidRPr="00EF662E" w:rsidRDefault="0070596F" w:rsidP="00D81703">
            <w:pPr>
              <w:pStyle w:val="TableParagraph"/>
              <w:spacing w:before="163"/>
              <w:ind w:left="27"/>
              <w:jc w:val="center"/>
              <w:rPr>
                <w:sz w:val="20"/>
              </w:rPr>
            </w:pPr>
            <w:r>
              <w:rPr>
                <w:sz w:val="20"/>
              </w:rPr>
              <w:t>0</w:t>
            </w:r>
          </w:p>
        </w:tc>
        <w:tc>
          <w:tcPr>
            <w:tcW w:w="850" w:type="dxa"/>
            <w:shd w:val="clear" w:color="auto" w:fill="FF99FF"/>
          </w:tcPr>
          <w:p w:rsidR="0070596F" w:rsidRDefault="0070596F" w:rsidP="00D81703">
            <w:pPr>
              <w:pStyle w:val="TableParagraph"/>
              <w:spacing w:before="163"/>
              <w:ind w:left="106" w:right="75"/>
              <w:jc w:val="center"/>
              <w:rPr>
                <w:b/>
                <w:sz w:val="20"/>
              </w:rPr>
            </w:pPr>
            <w:r>
              <w:rPr>
                <w:b/>
                <w:sz w:val="20"/>
              </w:rPr>
              <w:t>16,67</w:t>
            </w:r>
          </w:p>
        </w:tc>
        <w:tc>
          <w:tcPr>
            <w:tcW w:w="710" w:type="dxa"/>
            <w:shd w:val="clear" w:color="auto" w:fill="FF99FF"/>
          </w:tcPr>
          <w:p w:rsidR="0070596F" w:rsidRDefault="0070596F" w:rsidP="00D81703">
            <w:pPr>
              <w:pStyle w:val="TableParagraph"/>
              <w:spacing w:before="163"/>
              <w:ind w:right="108"/>
              <w:jc w:val="right"/>
              <w:rPr>
                <w:b/>
                <w:sz w:val="20"/>
              </w:rPr>
            </w:pPr>
            <w:r>
              <w:rPr>
                <w:b/>
                <w:sz w:val="20"/>
              </w:rPr>
              <w:t>100</w:t>
            </w:r>
          </w:p>
        </w:tc>
        <w:tc>
          <w:tcPr>
            <w:tcW w:w="850" w:type="dxa"/>
            <w:shd w:val="clear" w:color="auto" w:fill="FF99FF"/>
          </w:tcPr>
          <w:p w:rsidR="0070596F" w:rsidRDefault="0070596F" w:rsidP="00D81703">
            <w:pPr>
              <w:pStyle w:val="TableParagraph"/>
              <w:spacing w:before="163"/>
              <w:ind w:right="108"/>
              <w:jc w:val="center"/>
              <w:rPr>
                <w:b/>
                <w:sz w:val="20"/>
              </w:rPr>
            </w:pPr>
            <w:r>
              <w:rPr>
                <w:b/>
                <w:sz w:val="20"/>
              </w:rPr>
              <w:t>20</w:t>
            </w:r>
          </w:p>
        </w:tc>
        <w:tc>
          <w:tcPr>
            <w:tcW w:w="850" w:type="dxa"/>
            <w:shd w:val="clear" w:color="auto" w:fill="FF99FF"/>
          </w:tcPr>
          <w:p w:rsidR="0070596F" w:rsidRPr="00037686" w:rsidRDefault="0070596F" w:rsidP="00D81703">
            <w:pPr>
              <w:jc w:val="center"/>
              <w:rPr>
                <w:b/>
              </w:rPr>
            </w:pPr>
            <w:r>
              <w:rPr>
                <w:b/>
              </w:rPr>
              <w:t>- 3,36</w:t>
            </w:r>
          </w:p>
        </w:tc>
      </w:tr>
      <w:tr w:rsidR="0070596F" w:rsidTr="00D81703">
        <w:trPr>
          <w:trHeight w:val="382"/>
        </w:trPr>
        <w:tc>
          <w:tcPr>
            <w:tcW w:w="566" w:type="dxa"/>
            <w:shd w:val="clear" w:color="auto" w:fill="FFFFFF" w:themeFill="background1"/>
          </w:tcPr>
          <w:p w:rsidR="0070596F" w:rsidRPr="00EF662E" w:rsidRDefault="0070596F" w:rsidP="00D81703">
            <w:pPr>
              <w:pStyle w:val="TableParagraph"/>
              <w:spacing w:before="173"/>
              <w:ind w:left="28"/>
              <w:rPr>
                <w:sz w:val="20"/>
              </w:rPr>
            </w:pPr>
            <w:r w:rsidRPr="00EF662E">
              <w:rPr>
                <w:sz w:val="20"/>
              </w:rPr>
              <w:t>21.</w:t>
            </w:r>
          </w:p>
        </w:tc>
        <w:tc>
          <w:tcPr>
            <w:tcW w:w="2695" w:type="dxa"/>
            <w:shd w:val="clear" w:color="auto" w:fill="FFFFFF" w:themeFill="background1"/>
          </w:tcPr>
          <w:p w:rsidR="0070596F" w:rsidRPr="00EF662E" w:rsidRDefault="0070596F" w:rsidP="00D81703">
            <w:pPr>
              <w:pStyle w:val="TableParagraph"/>
              <w:spacing w:before="163"/>
              <w:ind w:left="29"/>
              <w:rPr>
                <w:sz w:val="20"/>
              </w:rPr>
            </w:pPr>
            <w:r w:rsidRPr="00EF662E">
              <w:rPr>
                <w:sz w:val="20"/>
              </w:rPr>
              <w:t>МБОУ</w:t>
            </w:r>
            <w:r w:rsidRPr="00EF662E">
              <w:rPr>
                <w:spacing w:val="1"/>
                <w:sz w:val="20"/>
              </w:rPr>
              <w:t xml:space="preserve"> </w:t>
            </w:r>
            <w:r w:rsidRPr="00EF662E">
              <w:rPr>
                <w:sz w:val="20"/>
              </w:rPr>
              <w:t>«Титовская</w:t>
            </w:r>
            <w:r w:rsidRPr="00EF662E">
              <w:rPr>
                <w:spacing w:val="-1"/>
                <w:sz w:val="20"/>
              </w:rPr>
              <w:t xml:space="preserve"> </w:t>
            </w:r>
            <w:r w:rsidRPr="00EF662E">
              <w:rPr>
                <w:sz w:val="20"/>
              </w:rPr>
              <w:t>ООШ»</w:t>
            </w:r>
          </w:p>
        </w:tc>
        <w:tc>
          <w:tcPr>
            <w:tcW w:w="1134" w:type="dxa"/>
            <w:shd w:val="clear" w:color="auto" w:fill="FFFFFF" w:themeFill="background1"/>
          </w:tcPr>
          <w:p w:rsidR="0070596F" w:rsidRPr="00EF662E" w:rsidRDefault="0070596F" w:rsidP="00D81703">
            <w:pPr>
              <w:pStyle w:val="TableParagraph"/>
              <w:spacing w:before="168"/>
              <w:ind w:left="204" w:right="179"/>
              <w:jc w:val="center"/>
              <w:rPr>
                <w:sz w:val="20"/>
              </w:rPr>
            </w:pPr>
            <w:r>
              <w:rPr>
                <w:sz w:val="20"/>
              </w:rPr>
              <w:t>9</w:t>
            </w:r>
          </w:p>
        </w:tc>
        <w:tc>
          <w:tcPr>
            <w:tcW w:w="838" w:type="dxa"/>
            <w:shd w:val="clear" w:color="auto" w:fill="FFFFFF" w:themeFill="background1"/>
          </w:tcPr>
          <w:p w:rsidR="0070596F" w:rsidRPr="00EF662E" w:rsidRDefault="0070596F" w:rsidP="00D81703">
            <w:pPr>
              <w:pStyle w:val="TableParagraph"/>
              <w:spacing w:before="163"/>
              <w:ind w:left="165" w:right="136"/>
              <w:jc w:val="center"/>
              <w:rPr>
                <w:sz w:val="20"/>
              </w:rPr>
            </w:pPr>
            <w:r>
              <w:rPr>
                <w:sz w:val="20"/>
              </w:rPr>
              <w:t>11,11</w:t>
            </w:r>
          </w:p>
        </w:tc>
        <w:tc>
          <w:tcPr>
            <w:tcW w:w="711" w:type="dxa"/>
            <w:shd w:val="clear" w:color="auto" w:fill="FFFFFF" w:themeFill="background1"/>
          </w:tcPr>
          <w:p w:rsidR="0070596F" w:rsidRPr="00EF662E" w:rsidRDefault="0070596F" w:rsidP="00D81703">
            <w:pPr>
              <w:pStyle w:val="TableParagraph"/>
              <w:spacing w:before="163"/>
              <w:ind w:right="156"/>
              <w:jc w:val="center"/>
              <w:rPr>
                <w:sz w:val="20"/>
              </w:rPr>
            </w:pPr>
            <w:r>
              <w:rPr>
                <w:sz w:val="20"/>
              </w:rPr>
              <w:t>44,44</w:t>
            </w:r>
          </w:p>
        </w:tc>
        <w:tc>
          <w:tcPr>
            <w:tcW w:w="848" w:type="dxa"/>
            <w:shd w:val="clear" w:color="auto" w:fill="FFFFFF" w:themeFill="background1"/>
          </w:tcPr>
          <w:p w:rsidR="0070596F" w:rsidRPr="00EF662E" w:rsidRDefault="0070596F" w:rsidP="00D81703">
            <w:pPr>
              <w:pStyle w:val="TableParagraph"/>
              <w:spacing w:before="163"/>
              <w:ind w:left="159" w:right="127"/>
              <w:jc w:val="center"/>
              <w:rPr>
                <w:sz w:val="20"/>
              </w:rPr>
            </w:pPr>
            <w:r>
              <w:rPr>
                <w:sz w:val="20"/>
              </w:rPr>
              <w:t>44,44</w:t>
            </w:r>
          </w:p>
        </w:tc>
        <w:tc>
          <w:tcPr>
            <w:tcW w:w="722" w:type="dxa"/>
            <w:shd w:val="clear" w:color="auto" w:fill="FFFFFF" w:themeFill="background1"/>
          </w:tcPr>
          <w:p w:rsidR="0070596F" w:rsidRPr="00EF662E" w:rsidRDefault="0070596F" w:rsidP="00D81703">
            <w:pPr>
              <w:pStyle w:val="TableParagraph"/>
              <w:spacing w:before="163"/>
              <w:ind w:right="190"/>
              <w:jc w:val="center"/>
              <w:rPr>
                <w:sz w:val="20"/>
              </w:rPr>
            </w:pPr>
            <w:r>
              <w:rPr>
                <w:sz w:val="20"/>
              </w:rPr>
              <w:t>0</w:t>
            </w:r>
          </w:p>
        </w:tc>
        <w:tc>
          <w:tcPr>
            <w:tcW w:w="850" w:type="dxa"/>
            <w:shd w:val="clear" w:color="auto" w:fill="FF6600"/>
          </w:tcPr>
          <w:p w:rsidR="0070596F" w:rsidRDefault="0070596F" w:rsidP="00D81703">
            <w:pPr>
              <w:pStyle w:val="TableParagraph"/>
              <w:spacing w:before="163"/>
              <w:ind w:left="106" w:right="75"/>
              <w:jc w:val="center"/>
              <w:rPr>
                <w:b/>
                <w:sz w:val="20"/>
              </w:rPr>
            </w:pPr>
            <w:r>
              <w:rPr>
                <w:b/>
                <w:sz w:val="20"/>
              </w:rPr>
              <w:t>44,44</w:t>
            </w:r>
          </w:p>
        </w:tc>
        <w:tc>
          <w:tcPr>
            <w:tcW w:w="710" w:type="dxa"/>
            <w:shd w:val="clear" w:color="auto" w:fill="FF6600"/>
          </w:tcPr>
          <w:p w:rsidR="0070596F" w:rsidRDefault="0070596F" w:rsidP="00D81703">
            <w:pPr>
              <w:pStyle w:val="TableParagraph"/>
              <w:spacing w:before="163"/>
              <w:ind w:right="80"/>
              <w:jc w:val="right"/>
              <w:rPr>
                <w:b/>
                <w:sz w:val="20"/>
              </w:rPr>
            </w:pPr>
            <w:r>
              <w:rPr>
                <w:b/>
                <w:sz w:val="20"/>
              </w:rPr>
              <w:t>88,89</w:t>
            </w:r>
          </w:p>
        </w:tc>
        <w:tc>
          <w:tcPr>
            <w:tcW w:w="850" w:type="dxa"/>
            <w:shd w:val="clear" w:color="auto" w:fill="FF6600"/>
          </w:tcPr>
          <w:p w:rsidR="0070596F" w:rsidRDefault="0070596F" w:rsidP="00D81703">
            <w:pPr>
              <w:pStyle w:val="TableParagraph"/>
              <w:spacing w:before="163"/>
              <w:ind w:right="80"/>
              <w:jc w:val="center"/>
              <w:rPr>
                <w:b/>
                <w:sz w:val="20"/>
              </w:rPr>
            </w:pPr>
            <w:r>
              <w:rPr>
                <w:b/>
                <w:sz w:val="20"/>
              </w:rPr>
              <w:t>63</w:t>
            </w:r>
          </w:p>
        </w:tc>
        <w:tc>
          <w:tcPr>
            <w:tcW w:w="850" w:type="dxa"/>
            <w:shd w:val="clear" w:color="auto" w:fill="FF6600"/>
          </w:tcPr>
          <w:p w:rsidR="0070596F" w:rsidRDefault="0070596F" w:rsidP="00D81703">
            <w:pPr>
              <w:jc w:val="center"/>
            </w:pPr>
            <w:r>
              <w:t>- 18,56</w:t>
            </w:r>
          </w:p>
        </w:tc>
      </w:tr>
      <w:tr w:rsidR="0070596F" w:rsidTr="00D81703">
        <w:trPr>
          <w:trHeight w:val="389"/>
        </w:trPr>
        <w:tc>
          <w:tcPr>
            <w:tcW w:w="566" w:type="dxa"/>
            <w:shd w:val="clear" w:color="auto" w:fill="FFFFFF" w:themeFill="background1"/>
          </w:tcPr>
          <w:p w:rsidR="0070596F" w:rsidRPr="00EF662E" w:rsidRDefault="0070596F" w:rsidP="00D81703">
            <w:pPr>
              <w:pStyle w:val="TableParagraph"/>
              <w:spacing w:before="162"/>
              <w:ind w:left="28"/>
              <w:rPr>
                <w:sz w:val="20"/>
              </w:rPr>
            </w:pPr>
            <w:r w:rsidRPr="00EF662E">
              <w:rPr>
                <w:sz w:val="20"/>
              </w:rPr>
              <w:t>22.</w:t>
            </w:r>
          </w:p>
        </w:tc>
        <w:tc>
          <w:tcPr>
            <w:tcW w:w="2695" w:type="dxa"/>
            <w:shd w:val="clear" w:color="auto" w:fill="FFFFFF" w:themeFill="background1"/>
          </w:tcPr>
          <w:p w:rsidR="0070596F" w:rsidRPr="00EF662E" w:rsidRDefault="0070596F" w:rsidP="00D81703">
            <w:pPr>
              <w:pStyle w:val="TableParagraph"/>
              <w:spacing w:before="162"/>
              <w:ind w:left="29"/>
              <w:rPr>
                <w:sz w:val="20"/>
              </w:rPr>
            </w:pPr>
            <w:r w:rsidRPr="00EF662E">
              <w:rPr>
                <w:sz w:val="20"/>
              </w:rPr>
              <w:t>МБОУ</w:t>
            </w:r>
            <w:r w:rsidRPr="00EF662E">
              <w:rPr>
                <w:spacing w:val="-2"/>
                <w:sz w:val="20"/>
              </w:rPr>
              <w:t xml:space="preserve"> </w:t>
            </w:r>
            <w:r w:rsidRPr="00EF662E">
              <w:rPr>
                <w:sz w:val="20"/>
              </w:rPr>
              <w:t>«Госомская</w:t>
            </w:r>
            <w:r w:rsidRPr="00EF662E">
              <w:rPr>
                <w:spacing w:val="-3"/>
                <w:sz w:val="20"/>
              </w:rPr>
              <w:t xml:space="preserve"> </w:t>
            </w:r>
            <w:r w:rsidRPr="00EF662E">
              <w:rPr>
                <w:sz w:val="20"/>
              </w:rPr>
              <w:t>ООШ»</w:t>
            </w:r>
          </w:p>
        </w:tc>
        <w:tc>
          <w:tcPr>
            <w:tcW w:w="1134" w:type="dxa"/>
            <w:shd w:val="clear" w:color="auto" w:fill="FFFFFF" w:themeFill="background1"/>
          </w:tcPr>
          <w:p w:rsidR="0070596F" w:rsidRPr="00EF662E" w:rsidRDefault="0070596F" w:rsidP="00D81703">
            <w:pPr>
              <w:pStyle w:val="TableParagraph"/>
              <w:spacing w:before="167"/>
              <w:ind w:left="20"/>
              <w:jc w:val="center"/>
              <w:rPr>
                <w:sz w:val="20"/>
              </w:rPr>
            </w:pPr>
            <w:r>
              <w:rPr>
                <w:sz w:val="20"/>
              </w:rPr>
              <w:t>3</w:t>
            </w:r>
          </w:p>
        </w:tc>
        <w:tc>
          <w:tcPr>
            <w:tcW w:w="838" w:type="dxa"/>
            <w:shd w:val="clear" w:color="auto" w:fill="FFFFFF" w:themeFill="background1"/>
          </w:tcPr>
          <w:p w:rsidR="0070596F" w:rsidRPr="00EF662E" w:rsidRDefault="0070596F" w:rsidP="00D81703">
            <w:pPr>
              <w:pStyle w:val="TableParagraph"/>
              <w:spacing w:before="162"/>
              <w:ind w:left="25"/>
              <w:jc w:val="center"/>
              <w:rPr>
                <w:sz w:val="20"/>
              </w:rPr>
            </w:pPr>
            <w:r>
              <w:rPr>
                <w:sz w:val="20"/>
              </w:rPr>
              <w:t>0</w:t>
            </w:r>
          </w:p>
        </w:tc>
        <w:tc>
          <w:tcPr>
            <w:tcW w:w="711" w:type="dxa"/>
            <w:shd w:val="clear" w:color="auto" w:fill="FFFFFF" w:themeFill="background1"/>
          </w:tcPr>
          <w:p w:rsidR="0070596F" w:rsidRPr="00EF662E" w:rsidRDefault="0070596F" w:rsidP="00D81703">
            <w:pPr>
              <w:pStyle w:val="TableParagraph"/>
              <w:spacing w:before="162"/>
              <w:ind w:left="211"/>
              <w:jc w:val="center"/>
              <w:rPr>
                <w:sz w:val="20"/>
              </w:rPr>
            </w:pPr>
            <w:r>
              <w:rPr>
                <w:sz w:val="20"/>
              </w:rPr>
              <w:t>66,67</w:t>
            </w:r>
          </w:p>
        </w:tc>
        <w:tc>
          <w:tcPr>
            <w:tcW w:w="848" w:type="dxa"/>
            <w:shd w:val="clear" w:color="auto" w:fill="FFFFFF" w:themeFill="background1"/>
          </w:tcPr>
          <w:p w:rsidR="0070596F" w:rsidRPr="00EF662E" w:rsidRDefault="0070596F" w:rsidP="00D81703">
            <w:pPr>
              <w:pStyle w:val="TableParagraph"/>
              <w:spacing w:before="162"/>
              <w:ind w:left="28"/>
              <w:jc w:val="center"/>
              <w:rPr>
                <w:sz w:val="20"/>
              </w:rPr>
            </w:pPr>
            <w:r>
              <w:rPr>
                <w:sz w:val="20"/>
              </w:rPr>
              <w:t>33,33</w:t>
            </w:r>
          </w:p>
        </w:tc>
        <w:tc>
          <w:tcPr>
            <w:tcW w:w="722" w:type="dxa"/>
            <w:shd w:val="clear" w:color="auto" w:fill="FFFFFF" w:themeFill="background1"/>
          </w:tcPr>
          <w:p w:rsidR="0070596F" w:rsidRPr="00EF662E" w:rsidRDefault="0070596F" w:rsidP="00D81703">
            <w:pPr>
              <w:pStyle w:val="TableParagraph"/>
              <w:spacing w:before="162"/>
              <w:ind w:left="27"/>
              <w:jc w:val="center"/>
              <w:rPr>
                <w:sz w:val="20"/>
              </w:rPr>
            </w:pPr>
            <w:r>
              <w:rPr>
                <w:sz w:val="20"/>
              </w:rPr>
              <w:t>0</w:t>
            </w:r>
          </w:p>
        </w:tc>
        <w:tc>
          <w:tcPr>
            <w:tcW w:w="850" w:type="dxa"/>
            <w:shd w:val="clear" w:color="auto" w:fill="FF6600"/>
          </w:tcPr>
          <w:p w:rsidR="0070596F" w:rsidRDefault="0070596F" w:rsidP="00D81703">
            <w:pPr>
              <w:pStyle w:val="TableParagraph"/>
              <w:spacing w:before="162"/>
              <w:ind w:left="27"/>
              <w:jc w:val="center"/>
              <w:rPr>
                <w:b/>
                <w:sz w:val="20"/>
              </w:rPr>
            </w:pPr>
            <w:r>
              <w:rPr>
                <w:b/>
                <w:sz w:val="20"/>
              </w:rPr>
              <w:t>33,33</w:t>
            </w:r>
          </w:p>
        </w:tc>
        <w:tc>
          <w:tcPr>
            <w:tcW w:w="710" w:type="dxa"/>
            <w:shd w:val="clear" w:color="auto" w:fill="FF6600"/>
          </w:tcPr>
          <w:p w:rsidR="0070596F" w:rsidRDefault="0070596F" w:rsidP="00D81703">
            <w:pPr>
              <w:pStyle w:val="TableParagraph"/>
              <w:spacing w:before="162"/>
              <w:ind w:right="108"/>
              <w:jc w:val="right"/>
              <w:rPr>
                <w:b/>
                <w:sz w:val="20"/>
              </w:rPr>
            </w:pPr>
            <w:r>
              <w:rPr>
                <w:b/>
                <w:sz w:val="20"/>
              </w:rPr>
              <w:t>100</w:t>
            </w:r>
          </w:p>
        </w:tc>
        <w:tc>
          <w:tcPr>
            <w:tcW w:w="850" w:type="dxa"/>
            <w:shd w:val="clear" w:color="auto" w:fill="FF6600"/>
          </w:tcPr>
          <w:p w:rsidR="0070596F" w:rsidRDefault="0070596F" w:rsidP="00D81703">
            <w:pPr>
              <w:pStyle w:val="TableParagraph"/>
              <w:spacing w:before="162"/>
              <w:ind w:right="108"/>
              <w:jc w:val="center"/>
              <w:rPr>
                <w:b/>
                <w:sz w:val="20"/>
              </w:rPr>
            </w:pPr>
            <w:r>
              <w:rPr>
                <w:b/>
                <w:sz w:val="20"/>
              </w:rPr>
              <w:t>80</w:t>
            </w:r>
          </w:p>
        </w:tc>
        <w:tc>
          <w:tcPr>
            <w:tcW w:w="850" w:type="dxa"/>
            <w:shd w:val="clear" w:color="auto" w:fill="FF6600"/>
          </w:tcPr>
          <w:p w:rsidR="0070596F" w:rsidRDefault="0070596F" w:rsidP="00D81703">
            <w:pPr>
              <w:jc w:val="center"/>
            </w:pPr>
            <w:r>
              <w:t>- 46,67</w:t>
            </w:r>
          </w:p>
        </w:tc>
      </w:tr>
      <w:tr w:rsidR="0070596F" w:rsidTr="00D81703">
        <w:trPr>
          <w:trHeight w:val="330"/>
        </w:trPr>
        <w:tc>
          <w:tcPr>
            <w:tcW w:w="3261" w:type="dxa"/>
            <w:gridSpan w:val="2"/>
          </w:tcPr>
          <w:p w:rsidR="0070596F" w:rsidRDefault="0070596F" w:rsidP="00D81703">
            <w:pPr>
              <w:pStyle w:val="TableParagraph"/>
              <w:spacing w:before="47"/>
              <w:ind w:left="1847" w:hanging="570"/>
              <w:rPr>
                <w:b/>
                <w:sz w:val="20"/>
              </w:rPr>
            </w:pPr>
            <w:r>
              <w:rPr>
                <w:b/>
                <w:sz w:val="20"/>
              </w:rPr>
              <w:t>Брянский</w:t>
            </w:r>
            <w:r>
              <w:rPr>
                <w:b/>
                <w:spacing w:val="-9"/>
                <w:sz w:val="20"/>
              </w:rPr>
              <w:t xml:space="preserve"> </w:t>
            </w:r>
            <w:r>
              <w:rPr>
                <w:b/>
                <w:sz w:val="20"/>
              </w:rPr>
              <w:t>район</w:t>
            </w:r>
          </w:p>
        </w:tc>
        <w:tc>
          <w:tcPr>
            <w:tcW w:w="1134" w:type="dxa"/>
          </w:tcPr>
          <w:p w:rsidR="0070596F" w:rsidRPr="00AB5F93" w:rsidRDefault="0070596F" w:rsidP="00D81703">
            <w:pPr>
              <w:pStyle w:val="TableParagraph"/>
              <w:spacing w:before="62"/>
              <w:ind w:left="209" w:right="179"/>
              <w:jc w:val="center"/>
              <w:rPr>
                <w:b/>
                <w:color w:val="FF0000"/>
                <w:sz w:val="20"/>
              </w:rPr>
            </w:pPr>
            <w:r>
              <w:rPr>
                <w:b/>
                <w:color w:val="FF0000"/>
                <w:sz w:val="20"/>
              </w:rPr>
              <w:t>607</w:t>
            </w:r>
          </w:p>
        </w:tc>
        <w:tc>
          <w:tcPr>
            <w:tcW w:w="838" w:type="dxa"/>
          </w:tcPr>
          <w:p w:rsidR="0070596F" w:rsidRPr="00AB5F93" w:rsidRDefault="0070596F" w:rsidP="00D81703">
            <w:pPr>
              <w:pStyle w:val="TableParagraph"/>
              <w:spacing w:before="57"/>
              <w:ind w:left="161" w:right="136"/>
              <w:jc w:val="center"/>
              <w:rPr>
                <w:b/>
                <w:color w:val="FF0000"/>
                <w:sz w:val="20"/>
              </w:rPr>
            </w:pPr>
            <w:r>
              <w:rPr>
                <w:b/>
                <w:color w:val="FF0000"/>
                <w:sz w:val="20"/>
              </w:rPr>
              <w:t>7,25</w:t>
            </w:r>
          </w:p>
        </w:tc>
        <w:tc>
          <w:tcPr>
            <w:tcW w:w="711" w:type="dxa"/>
          </w:tcPr>
          <w:p w:rsidR="0070596F" w:rsidRPr="00AB5F93" w:rsidRDefault="0070596F" w:rsidP="00D81703">
            <w:pPr>
              <w:pStyle w:val="TableParagraph"/>
              <w:spacing w:before="57"/>
              <w:ind w:left="187"/>
              <w:rPr>
                <w:b/>
                <w:color w:val="FF0000"/>
                <w:sz w:val="20"/>
              </w:rPr>
            </w:pPr>
            <w:r>
              <w:rPr>
                <w:b/>
                <w:color w:val="FF0000"/>
                <w:sz w:val="20"/>
              </w:rPr>
              <w:t>48,6</w:t>
            </w:r>
          </w:p>
        </w:tc>
        <w:tc>
          <w:tcPr>
            <w:tcW w:w="848" w:type="dxa"/>
          </w:tcPr>
          <w:p w:rsidR="0070596F" w:rsidRPr="00AB5F93" w:rsidRDefault="0070596F" w:rsidP="00D81703">
            <w:pPr>
              <w:pStyle w:val="TableParagraph"/>
              <w:spacing w:before="57"/>
              <w:ind w:left="150" w:right="127"/>
              <w:jc w:val="center"/>
              <w:rPr>
                <w:b/>
                <w:color w:val="FF0000"/>
                <w:sz w:val="20"/>
              </w:rPr>
            </w:pPr>
            <w:r>
              <w:rPr>
                <w:b/>
                <w:color w:val="FF0000"/>
                <w:sz w:val="20"/>
              </w:rPr>
              <w:t>34,93</w:t>
            </w:r>
          </w:p>
        </w:tc>
        <w:tc>
          <w:tcPr>
            <w:tcW w:w="722" w:type="dxa"/>
          </w:tcPr>
          <w:p w:rsidR="0070596F" w:rsidRPr="00AB5F93" w:rsidRDefault="0070596F" w:rsidP="00D81703">
            <w:pPr>
              <w:pStyle w:val="TableParagraph"/>
              <w:spacing w:before="57"/>
              <w:ind w:left="154" w:right="123"/>
              <w:jc w:val="center"/>
              <w:rPr>
                <w:b/>
                <w:color w:val="FF0000"/>
                <w:sz w:val="20"/>
              </w:rPr>
            </w:pPr>
            <w:r>
              <w:rPr>
                <w:b/>
                <w:color w:val="FF0000"/>
                <w:sz w:val="20"/>
              </w:rPr>
              <w:t>9,23</w:t>
            </w:r>
          </w:p>
        </w:tc>
        <w:tc>
          <w:tcPr>
            <w:tcW w:w="850" w:type="dxa"/>
            <w:shd w:val="clear" w:color="auto" w:fill="FFFFFF" w:themeFill="background1"/>
          </w:tcPr>
          <w:p w:rsidR="0070596F" w:rsidRPr="00AB5F93" w:rsidRDefault="0070596F" w:rsidP="00D81703">
            <w:pPr>
              <w:pStyle w:val="TableParagraph"/>
              <w:spacing w:before="47"/>
              <w:ind w:right="99"/>
              <w:jc w:val="center"/>
              <w:rPr>
                <w:b/>
                <w:color w:val="FF0000"/>
                <w:sz w:val="20"/>
              </w:rPr>
            </w:pPr>
            <w:r>
              <w:rPr>
                <w:b/>
                <w:color w:val="FF0000"/>
                <w:sz w:val="20"/>
              </w:rPr>
              <w:t>44,16</w:t>
            </w:r>
          </w:p>
        </w:tc>
        <w:tc>
          <w:tcPr>
            <w:tcW w:w="710" w:type="dxa"/>
            <w:shd w:val="clear" w:color="auto" w:fill="FFFFFF" w:themeFill="background1"/>
          </w:tcPr>
          <w:p w:rsidR="0070596F" w:rsidRPr="00AB5F93" w:rsidRDefault="0070596F" w:rsidP="00D81703">
            <w:pPr>
              <w:pStyle w:val="TableParagraph"/>
              <w:spacing w:before="47"/>
              <w:ind w:right="80"/>
              <w:jc w:val="center"/>
              <w:rPr>
                <w:b/>
                <w:color w:val="FF0000"/>
                <w:sz w:val="20"/>
              </w:rPr>
            </w:pPr>
            <w:r>
              <w:rPr>
                <w:b/>
                <w:color w:val="FF0000"/>
                <w:sz w:val="20"/>
              </w:rPr>
              <w:t>92,75</w:t>
            </w:r>
          </w:p>
        </w:tc>
        <w:tc>
          <w:tcPr>
            <w:tcW w:w="850" w:type="dxa"/>
            <w:shd w:val="clear" w:color="auto" w:fill="FFFFFF" w:themeFill="background1"/>
          </w:tcPr>
          <w:p w:rsidR="0070596F" w:rsidRDefault="0070596F" w:rsidP="00D81703">
            <w:pPr>
              <w:pStyle w:val="TableParagraph"/>
              <w:spacing w:before="47"/>
              <w:ind w:right="80"/>
              <w:jc w:val="center"/>
              <w:rPr>
                <w:b/>
                <w:color w:val="FF0000"/>
                <w:sz w:val="20"/>
              </w:rPr>
            </w:pPr>
          </w:p>
        </w:tc>
        <w:tc>
          <w:tcPr>
            <w:tcW w:w="850" w:type="dxa"/>
            <w:shd w:val="clear" w:color="auto" w:fill="FFFFFF" w:themeFill="background1"/>
          </w:tcPr>
          <w:p w:rsidR="0070596F" w:rsidRDefault="0070596F" w:rsidP="00D81703">
            <w:pPr>
              <w:pStyle w:val="TableParagraph"/>
              <w:spacing w:before="47"/>
              <w:ind w:right="80"/>
              <w:jc w:val="center"/>
              <w:rPr>
                <w:b/>
                <w:color w:val="FF0000"/>
                <w:sz w:val="20"/>
              </w:rPr>
            </w:pPr>
          </w:p>
        </w:tc>
      </w:tr>
      <w:tr w:rsidR="0070596F" w:rsidTr="00D81703">
        <w:trPr>
          <w:trHeight w:val="330"/>
        </w:trPr>
        <w:tc>
          <w:tcPr>
            <w:tcW w:w="3261" w:type="dxa"/>
            <w:gridSpan w:val="2"/>
          </w:tcPr>
          <w:p w:rsidR="0070596F" w:rsidRDefault="0070596F" w:rsidP="00D81703">
            <w:pPr>
              <w:pStyle w:val="TableParagraph"/>
              <w:spacing w:before="47"/>
              <w:ind w:left="1953" w:hanging="676"/>
              <w:rPr>
                <w:b/>
                <w:sz w:val="20"/>
              </w:rPr>
            </w:pPr>
            <w:r>
              <w:rPr>
                <w:b/>
                <w:sz w:val="20"/>
              </w:rPr>
              <w:t>Брянская область</w:t>
            </w:r>
          </w:p>
        </w:tc>
        <w:tc>
          <w:tcPr>
            <w:tcW w:w="1134" w:type="dxa"/>
          </w:tcPr>
          <w:p w:rsidR="0070596F" w:rsidRPr="00AB5F93" w:rsidRDefault="0070596F" w:rsidP="00D81703">
            <w:pPr>
              <w:pStyle w:val="TableParagraph"/>
              <w:spacing w:before="62"/>
              <w:ind w:left="209" w:right="179"/>
              <w:jc w:val="center"/>
              <w:rPr>
                <w:b/>
                <w:color w:val="FF0000"/>
                <w:sz w:val="20"/>
              </w:rPr>
            </w:pPr>
            <w:r>
              <w:rPr>
                <w:b/>
                <w:color w:val="FF0000"/>
                <w:sz w:val="20"/>
              </w:rPr>
              <w:t>11469</w:t>
            </w:r>
          </w:p>
        </w:tc>
        <w:tc>
          <w:tcPr>
            <w:tcW w:w="838" w:type="dxa"/>
          </w:tcPr>
          <w:p w:rsidR="0070596F" w:rsidRPr="00AB5F93" w:rsidRDefault="0070596F" w:rsidP="00D81703">
            <w:pPr>
              <w:pStyle w:val="TableParagraph"/>
              <w:spacing w:before="57"/>
              <w:ind w:left="161" w:right="136"/>
              <w:jc w:val="center"/>
              <w:rPr>
                <w:b/>
                <w:color w:val="FF0000"/>
                <w:sz w:val="20"/>
              </w:rPr>
            </w:pPr>
            <w:r>
              <w:rPr>
                <w:b/>
                <w:color w:val="FF0000"/>
                <w:sz w:val="20"/>
              </w:rPr>
              <w:t>4,17</w:t>
            </w:r>
          </w:p>
        </w:tc>
        <w:tc>
          <w:tcPr>
            <w:tcW w:w="711" w:type="dxa"/>
          </w:tcPr>
          <w:p w:rsidR="0070596F" w:rsidRPr="00AB5F93" w:rsidRDefault="0070596F" w:rsidP="00D81703">
            <w:pPr>
              <w:pStyle w:val="TableParagraph"/>
              <w:spacing w:before="57"/>
              <w:ind w:left="187"/>
              <w:rPr>
                <w:b/>
                <w:color w:val="FF0000"/>
                <w:sz w:val="20"/>
              </w:rPr>
            </w:pPr>
            <w:r>
              <w:rPr>
                <w:b/>
                <w:color w:val="FF0000"/>
                <w:sz w:val="20"/>
              </w:rPr>
              <w:t>47,94</w:t>
            </w:r>
          </w:p>
        </w:tc>
        <w:tc>
          <w:tcPr>
            <w:tcW w:w="848" w:type="dxa"/>
          </w:tcPr>
          <w:p w:rsidR="0070596F" w:rsidRPr="00AB5F93" w:rsidRDefault="0070596F" w:rsidP="00D81703">
            <w:pPr>
              <w:pStyle w:val="TableParagraph"/>
              <w:spacing w:before="57"/>
              <w:ind w:left="159" w:right="127"/>
              <w:jc w:val="center"/>
              <w:rPr>
                <w:b/>
                <w:color w:val="FF0000"/>
                <w:sz w:val="20"/>
              </w:rPr>
            </w:pPr>
            <w:r>
              <w:rPr>
                <w:b/>
                <w:color w:val="FF0000"/>
                <w:sz w:val="20"/>
              </w:rPr>
              <w:t>39,66</w:t>
            </w:r>
          </w:p>
        </w:tc>
        <w:tc>
          <w:tcPr>
            <w:tcW w:w="722" w:type="dxa"/>
          </w:tcPr>
          <w:p w:rsidR="0070596F" w:rsidRPr="00AB5F93" w:rsidRDefault="0070596F" w:rsidP="00D81703">
            <w:pPr>
              <w:pStyle w:val="TableParagraph"/>
              <w:spacing w:before="57"/>
              <w:ind w:left="154" w:right="123"/>
              <w:jc w:val="center"/>
              <w:rPr>
                <w:b/>
                <w:color w:val="FF0000"/>
                <w:sz w:val="20"/>
              </w:rPr>
            </w:pPr>
            <w:r>
              <w:rPr>
                <w:b/>
                <w:color w:val="FF0000"/>
                <w:sz w:val="20"/>
              </w:rPr>
              <w:t>8,23</w:t>
            </w:r>
          </w:p>
        </w:tc>
        <w:tc>
          <w:tcPr>
            <w:tcW w:w="850" w:type="dxa"/>
            <w:shd w:val="clear" w:color="auto" w:fill="FFFFFF" w:themeFill="background1"/>
          </w:tcPr>
          <w:p w:rsidR="0070596F" w:rsidRPr="00AB5F93" w:rsidRDefault="0070596F" w:rsidP="00D81703">
            <w:pPr>
              <w:pStyle w:val="TableParagraph"/>
              <w:spacing w:before="47"/>
              <w:ind w:right="99"/>
              <w:jc w:val="center"/>
              <w:rPr>
                <w:b/>
                <w:color w:val="FF0000"/>
                <w:sz w:val="20"/>
              </w:rPr>
            </w:pPr>
            <w:r>
              <w:rPr>
                <w:b/>
                <w:color w:val="FF0000"/>
                <w:sz w:val="20"/>
              </w:rPr>
              <w:t>47,89</w:t>
            </w:r>
          </w:p>
        </w:tc>
        <w:tc>
          <w:tcPr>
            <w:tcW w:w="710" w:type="dxa"/>
            <w:shd w:val="clear" w:color="auto" w:fill="FFFFFF" w:themeFill="background1"/>
          </w:tcPr>
          <w:p w:rsidR="0070596F" w:rsidRPr="00AB5F93" w:rsidRDefault="0070596F" w:rsidP="00D81703">
            <w:pPr>
              <w:pStyle w:val="TableParagraph"/>
              <w:spacing w:before="47"/>
              <w:ind w:left="32"/>
              <w:jc w:val="center"/>
              <w:rPr>
                <w:b/>
                <w:color w:val="FF0000"/>
                <w:sz w:val="20"/>
              </w:rPr>
            </w:pPr>
            <w:r>
              <w:rPr>
                <w:b/>
                <w:color w:val="FF0000"/>
                <w:sz w:val="20"/>
              </w:rPr>
              <w:t>95,83</w:t>
            </w:r>
          </w:p>
        </w:tc>
        <w:tc>
          <w:tcPr>
            <w:tcW w:w="850" w:type="dxa"/>
            <w:shd w:val="clear" w:color="auto" w:fill="FFFFFF" w:themeFill="background1"/>
          </w:tcPr>
          <w:p w:rsidR="0070596F" w:rsidRDefault="0070596F" w:rsidP="00D81703">
            <w:pPr>
              <w:pStyle w:val="TableParagraph"/>
              <w:spacing w:before="47"/>
              <w:ind w:left="32"/>
              <w:jc w:val="center"/>
              <w:rPr>
                <w:b/>
                <w:color w:val="FF0000"/>
                <w:sz w:val="20"/>
              </w:rPr>
            </w:pPr>
          </w:p>
        </w:tc>
        <w:tc>
          <w:tcPr>
            <w:tcW w:w="850" w:type="dxa"/>
            <w:shd w:val="clear" w:color="auto" w:fill="FFFFFF" w:themeFill="background1"/>
          </w:tcPr>
          <w:p w:rsidR="0070596F" w:rsidRDefault="0070596F" w:rsidP="00D81703">
            <w:pPr>
              <w:pStyle w:val="TableParagraph"/>
              <w:spacing w:before="47"/>
              <w:ind w:left="32"/>
              <w:jc w:val="center"/>
              <w:rPr>
                <w:b/>
                <w:color w:val="FF0000"/>
                <w:sz w:val="20"/>
              </w:rPr>
            </w:pPr>
          </w:p>
        </w:tc>
      </w:tr>
      <w:tr w:rsidR="0070596F" w:rsidTr="00D81703">
        <w:trPr>
          <w:trHeight w:val="330"/>
        </w:trPr>
        <w:tc>
          <w:tcPr>
            <w:tcW w:w="3261" w:type="dxa"/>
            <w:gridSpan w:val="2"/>
          </w:tcPr>
          <w:p w:rsidR="0070596F" w:rsidRDefault="0070596F" w:rsidP="00D81703">
            <w:pPr>
              <w:pStyle w:val="TableParagraph"/>
              <w:spacing w:before="47"/>
              <w:ind w:right="6"/>
              <w:jc w:val="center"/>
              <w:rPr>
                <w:b/>
                <w:sz w:val="20"/>
              </w:rPr>
            </w:pPr>
            <w:r>
              <w:rPr>
                <w:b/>
                <w:sz w:val="20"/>
              </w:rPr>
              <w:t>Вся</w:t>
            </w:r>
            <w:r>
              <w:rPr>
                <w:b/>
                <w:spacing w:val="-5"/>
                <w:sz w:val="20"/>
              </w:rPr>
              <w:t xml:space="preserve"> </w:t>
            </w:r>
            <w:r>
              <w:rPr>
                <w:b/>
                <w:sz w:val="20"/>
              </w:rPr>
              <w:t>выборка</w:t>
            </w:r>
          </w:p>
        </w:tc>
        <w:tc>
          <w:tcPr>
            <w:tcW w:w="1134" w:type="dxa"/>
          </w:tcPr>
          <w:p w:rsidR="0070596F" w:rsidRPr="00AB5F93" w:rsidRDefault="0070596F" w:rsidP="00D81703">
            <w:pPr>
              <w:pStyle w:val="TableParagraph"/>
              <w:spacing w:before="47"/>
              <w:ind w:left="209" w:right="179"/>
              <w:jc w:val="center"/>
              <w:rPr>
                <w:b/>
                <w:color w:val="FF0000"/>
                <w:sz w:val="20"/>
              </w:rPr>
            </w:pPr>
            <w:r>
              <w:rPr>
                <w:b/>
                <w:color w:val="FF0000"/>
                <w:sz w:val="20"/>
              </w:rPr>
              <w:t>1332870</w:t>
            </w:r>
          </w:p>
        </w:tc>
        <w:tc>
          <w:tcPr>
            <w:tcW w:w="838" w:type="dxa"/>
          </w:tcPr>
          <w:p w:rsidR="0070596F" w:rsidRPr="00AB5F93" w:rsidRDefault="0070596F" w:rsidP="00D81703">
            <w:pPr>
              <w:pStyle w:val="TableParagraph"/>
              <w:spacing w:before="57"/>
              <w:ind w:left="165" w:right="136"/>
              <w:jc w:val="center"/>
              <w:rPr>
                <w:b/>
                <w:color w:val="FF0000"/>
                <w:sz w:val="20"/>
              </w:rPr>
            </w:pPr>
            <w:r>
              <w:rPr>
                <w:b/>
                <w:color w:val="FF0000"/>
                <w:sz w:val="20"/>
              </w:rPr>
              <w:t>13,35</w:t>
            </w:r>
          </w:p>
        </w:tc>
        <w:tc>
          <w:tcPr>
            <w:tcW w:w="711" w:type="dxa"/>
          </w:tcPr>
          <w:p w:rsidR="0070596F" w:rsidRPr="00AB5F93" w:rsidRDefault="0070596F" w:rsidP="00D81703">
            <w:pPr>
              <w:pStyle w:val="TableParagraph"/>
              <w:spacing w:before="57"/>
              <w:ind w:left="187"/>
              <w:rPr>
                <w:b/>
                <w:color w:val="FF0000"/>
                <w:sz w:val="20"/>
              </w:rPr>
            </w:pPr>
            <w:r>
              <w:rPr>
                <w:b/>
                <w:color w:val="FF0000"/>
                <w:sz w:val="20"/>
              </w:rPr>
              <w:t>49,73</w:t>
            </w:r>
          </w:p>
        </w:tc>
        <w:tc>
          <w:tcPr>
            <w:tcW w:w="848" w:type="dxa"/>
          </w:tcPr>
          <w:p w:rsidR="0070596F" w:rsidRPr="00AB5F93" w:rsidRDefault="0070596F" w:rsidP="00D81703">
            <w:pPr>
              <w:pStyle w:val="TableParagraph"/>
              <w:spacing w:before="57"/>
              <w:ind w:left="159" w:right="127"/>
              <w:jc w:val="center"/>
              <w:rPr>
                <w:b/>
                <w:color w:val="FF0000"/>
                <w:sz w:val="20"/>
              </w:rPr>
            </w:pPr>
            <w:r>
              <w:rPr>
                <w:b/>
                <w:color w:val="FF0000"/>
                <w:sz w:val="20"/>
              </w:rPr>
              <w:t>31,25</w:t>
            </w:r>
          </w:p>
        </w:tc>
        <w:tc>
          <w:tcPr>
            <w:tcW w:w="722" w:type="dxa"/>
          </w:tcPr>
          <w:p w:rsidR="0070596F" w:rsidRPr="00AB5F93" w:rsidRDefault="0070596F" w:rsidP="00D81703">
            <w:pPr>
              <w:pStyle w:val="TableParagraph"/>
              <w:spacing w:before="57"/>
              <w:ind w:left="154" w:right="123"/>
              <w:jc w:val="center"/>
              <w:rPr>
                <w:b/>
                <w:color w:val="FF0000"/>
                <w:sz w:val="20"/>
              </w:rPr>
            </w:pPr>
            <w:r>
              <w:rPr>
                <w:b/>
                <w:color w:val="FF0000"/>
                <w:sz w:val="20"/>
              </w:rPr>
              <w:t>5,66</w:t>
            </w:r>
          </w:p>
        </w:tc>
        <w:tc>
          <w:tcPr>
            <w:tcW w:w="850" w:type="dxa"/>
            <w:shd w:val="clear" w:color="auto" w:fill="FFFFFF" w:themeFill="background1"/>
          </w:tcPr>
          <w:p w:rsidR="0070596F" w:rsidRPr="00AB5F93" w:rsidRDefault="0070596F" w:rsidP="00D81703">
            <w:pPr>
              <w:pStyle w:val="TableParagraph"/>
              <w:spacing w:before="47"/>
              <w:ind w:left="18"/>
              <w:jc w:val="center"/>
              <w:rPr>
                <w:b/>
                <w:color w:val="FF0000"/>
                <w:sz w:val="20"/>
              </w:rPr>
            </w:pPr>
            <w:r>
              <w:rPr>
                <w:b/>
                <w:color w:val="FF0000"/>
                <w:sz w:val="20"/>
              </w:rPr>
              <w:t>36,91</w:t>
            </w:r>
          </w:p>
        </w:tc>
        <w:tc>
          <w:tcPr>
            <w:tcW w:w="710" w:type="dxa"/>
            <w:shd w:val="clear" w:color="auto" w:fill="FFFFFF" w:themeFill="background1"/>
          </w:tcPr>
          <w:p w:rsidR="0070596F" w:rsidRPr="00AB5F93" w:rsidRDefault="0070596F" w:rsidP="00D81703">
            <w:pPr>
              <w:pStyle w:val="TableParagraph"/>
              <w:spacing w:before="47"/>
              <w:ind w:left="18"/>
              <w:jc w:val="center"/>
              <w:rPr>
                <w:b/>
                <w:color w:val="FF0000"/>
                <w:sz w:val="20"/>
              </w:rPr>
            </w:pPr>
            <w:r>
              <w:rPr>
                <w:b/>
                <w:color w:val="FF0000"/>
                <w:sz w:val="20"/>
              </w:rPr>
              <w:t>86,65</w:t>
            </w:r>
          </w:p>
        </w:tc>
        <w:tc>
          <w:tcPr>
            <w:tcW w:w="850" w:type="dxa"/>
            <w:shd w:val="clear" w:color="auto" w:fill="FFFFFF" w:themeFill="background1"/>
          </w:tcPr>
          <w:p w:rsidR="0070596F" w:rsidRDefault="0070596F" w:rsidP="00D81703">
            <w:pPr>
              <w:pStyle w:val="TableParagraph"/>
              <w:spacing w:before="47"/>
              <w:ind w:left="18"/>
              <w:jc w:val="center"/>
              <w:rPr>
                <w:b/>
                <w:color w:val="FF0000"/>
                <w:sz w:val="20"/>
              </w:rPr>
            </w:pPr>
          </w:p>
        </w:tc>
        <w:tc>
          <w:tcPr>
            <w:tcW w:w="850" w:type="dxa"/>
            <w:shd w:val="clear" w:color="auto" w:fill="FFFFFF" w:themeFill="background1"/>
          </w:tcPr>
          <w:p w:rsidR="0070596F" w:rsidRDefault="0070596F" w:rsidP="00D81703">
            <w:pPr>
              <w:pStyle w:val="TableParagraph"/>
              <w:spacing w:before="47"/>
              <w:ind w:left="18"/>
              <w:jc w:val="center"/>
              <w:rPr>
                <w:b/>
                <w:color w:val="FF0000"/>
                <w:sz w:val="20"/>
              </w:rPr>
            </w:pPr>
          </w:p>
        </w:tc>
      </w:tr>
    </w:tbl>
    <w:p w:rsidR="0070596F" w:rsidRDefault="0070596F" w:rsidP="0070596F">
      <w:pPr>
        <w:pStyle w:val="aff6"/>
        <w:ind w:left="219" w:right="228" w:firstLine="710"/>
        <w:jc w:val="both"/>
      </w:pPr>
      <w:r>
        <w:t>ОБОЗНАЧЕНИЯ:</w:t>
      </w:r>
    </w:p>
    <w:p w:rsidR="0070596F" w:rsidRDefault="0070596F" w:rsidP="0070596F">
      <w:pPr>
        <w:pStyle w:val="aff6"/>
        <w:ind w:left="219" w:right="228" w:firstLine="710"/>
        <w:jc w:val="both"/>
        <w:rPr>
          <w:color w:val="FF0000"/>
        </w:rPr>
      </w:pPr>
      <w:r>
        <w:rPr>
          <w:color w:val="FF0000"/>
        </w:rPr>
        <w:t>КРАСНЫЙ – результаты ВПР НИЖЕ результатов года (-)</w:t>
      </w:r>
    </w:p>
    <w:p w:rsidR="0070596F" w:rsidRPr="006035DF" w:rsidRDefault="0070596F" w:rsidP="0070596F">
      <w:pPr>
        <w:pStyle w:val="aff6"/>
        <w:ind w:left="219" w:right="228" w:firstLine="710"/>
        <w:jc w:val="both"/>
        <w:rPr>
          <w:rFonts w:ascii="Times New Roman" w:hAnsi="Times New Roman"/>
        </w:rPr>
      </w:pPr>
      <w:r w:rsidRPr="006035DF">
        <w:rPr>
          <w:rFonts w:ascii="Times New Roman" w:hAnsi="Times New Roman"/>
          <w:highlight w:val="magenta"/>
        </w:rPr>
        <w:t>РОЗОВЫЙ – результаты года незначительно ниже КЗ по ВПР</w:t>
      </w:r>
    </w:p>
    <w:p w:rsidR="0070596F" w:rsidRPr="006035DF" w:rsidRDefault="0070596F" w:rsidP="0070596F">
      <w:pPr>
        <w:pStyle w:val="aff6"/>
        <w:ind w:left="219" w:right="228" w:firstLine="710"/>
        <w:jc w:val="both"/>
        <w:rPr>
          <w:rFonts w:ascii="Times New Roman" w:hAnsi="Times New Roman"/>
        </w:rPr>
      </w:pPr>
      <w:r w:rsidRPr="006035DF">
        <w:rPr>
          <w:rFonts w:ascii="Times New Roman" w:hAnsi="Times New Roman"/>
          <w:highlight w:val="yellow"/>
        </w:rPr>
        <w:t>ЖЕЛТЫЙ – результаты ВПР ВЫШЕ результатов года</w:t>
      </w:r>
      <w:r w:rsidRPr="006035DF">
        <w:rPr>
          <w:rFonts w:ascii="Times New Roman" w:hAnsi="Times New Roman"/>
        </w:rPr>
        <w:t xml:space="preserve"> (+)</w:t>
      </w:r>
    </w:p>
    <w:p w:rsidR="0070596F" w:rsidRPr="006035DF" w:rsidRDefault="0070596F" w:rsidP="0070596F">
      <w:pPr>
        <w:pStyle w:val="aff6"/>
        <w:ind w:left="219" w:right="228" w:firstLine="710"/>
        <w:jc w:val="both"/>
        <w:rPr>
          <w:rFonts w:ascii="Times New Roman" w:hAnsi="Times New Roman"/>
        </w:rPr>
      </w:pPr>
      <w:r w:rsidRPr="006035DF">
        <w:rPr>
          <w:rFonts w:ascii="Times New Roman" w:hAnsi="Times New Roman"/>
          <w:highlight w:val="darkGreen"/>
        </w:rPr>
        <w:t>ЗЕЛЕНЫЙ – результаты года совпадают с КЗ по ВПР</w:t>
      </w:r>
      <w:r w:rsidRPr="006035DF">
        <w:rPr>
          <w:rFonts w:ascii="Times New Roman" w:hAnsi="Times New Roman"/>
        </w:rPr>
        <w:t xml:space="preserve">   (совп.)</w:t>
      </w:r>
    </w:p>
    <w:p w:rsidR="0070596F" w:rsidRDefault="0070596F" w:rsidP="0070596F">
      <w:pPr>
        <w:pStyle w:val="1"/>
        <w:spacing w:before="0" w:line="240" w:lineRule="auto"/>
        <w:rPr>
          <w:rFonts w:ascii="Times New Roman" w:hAnsi="Times New Roman" w:cs="Times New Roman"/>
          <w:sz w:val="24"/>
          <w:szCs w:val="24"/>
        </w:rPr>
      </w:pPr>
      <w:r w:rsidRPr="007669FB">
        <w:rPr>
          <w:rFonts w:ascii="Times New Roman" w:hAnsi="Times New Roman" w:cs="Times New Roman"/>
          <w:sz w:val="24"/>
          <w:szCs w:val="24"/>
        </w:rPr>
        <w:t>Соответствие</w:t>
      </w:r>
      <w:r w:rsidRPr="007669FB">
        <w:rPr>
          <w:rFonts w:ascii="Times New Roman" w:hAnsi="Times New Roman" w:cs="Times New Roman"/>
          <w:spacing w:val="-4"/>
          <w:sz w:val="24"/>
          <w:szCs w:val="24"/>
        </w:rPr>
        <w:t xml:space="preserve"> </w:t>
      </w:r>
      <w:r w:rsidRPr="007669FB">
        <w:rPr>
          <w:rFonts w:ascii="Times New Roman" w:hAnsi="Times New Roman" w:cs="Times New Roman"/>
          <w:sz w:val="24"/>
          <w:szCs w:val="24"/>
        </w:rPr>
        <w:t>аттестационных (т.е. ВПР)</w:t>
      </w:r>
      <w:r w:rsidRPr="007669FB">
        <w:rPr>
          <w:rFonts w:ascii="Times New Roman" w:hAnsi="Times New Roman" w:cs="Times New Roman"/>
          <w:spacing w:val="-5"/>
          <w:sz w:val="24"/>
          <w:szCs w:val="24"/>
        </w:rPr>
        <w:t xml:space="preserve"> </w:t>
      </w:r>
      <w:r w:rsidRPr="007669FB">
        <w:rPr>
          <w:rFonts w:ascii="Times New Roman" w:hAnsi="Times New Roman" w:cs="Times New Roman"/>
          <w:sz w:val="24"/>
          <w:szCs w:val="24"/>
        </w:rPr>
        <w:t>и</w:t>
      </w:r>
      <w:r w:rsidRPr="007669FB">
        <w:rPr>
          <w:rFonts w:ascii="Times New Roman" w:hAnsi="Times New Roman" w:cs="Times New Roman"/>
          <w:spacing w:val="-5"/>
          <w:sz w:val="24"/>
          <w:szCs w:val="24"/>
        </w:rPr>
        <w:t xml:space="preserve"> </w:t>
      </w:r>
      <w:r w:rsidRPr="007669FB">
        <w:rPr>
          <w:rFonts w:ascii="Times New Roman" w:hAnsi="Times New Roman" w:cs="Times New Roman"/>
          <w:sz w:val="24"/>
          <w:szCs w:val="24"/>
        </w:rPr>
        <w:t>текущих</w:t>
      </w:r>
      <w:r w:rsidRPr="007669FB">
        <w:rPr>
          <w:rFonts w:ascii="Times New Roman" w:hAnsi="Times New Roman" w:cs="Times New Roman"/>
          <w:spacing w:val="-4"/>
          <w:sz w:val="24"/>
          <w:szCs w:val="24"/>
        </w:rPr>
        <w:t xml:space="preserve"> </w:t>
      </w:r>
      <w:r w:rsidRPr="007669FB">
        <w:rPr>
          <w:rFonts w:ascii="Times New Roman" w:hAnsi="Times New Roman" w:cs="Times New Roman"/>
          <w:sz w:val="24"/>
          <w:szCs w:val="24"/>
        </w:rPr>
        <w:t>отметок (годовых) в % по 6 -м классам</w:t>
      </w:r>
    </w:p>
    <w:p w:rsidR="0070596F" w:rsidRPr="006B3A3A" w:rsidRDefault="0070596F" w:rsidP="0070596F">
      <w:pPr>
        <w:rPr>
          <w:rFonts w:ascii="Times New Roman" w:hAnsi="Times New Roman" w:cs="Times New Roman"/>
          <w:b/>
        </w:rPr>
      </w:pPr>
      <w:r w:rsidRPr="006B3A3A">
        <w:rPr>
          <w:rFonts w:ascii="Times New Roman" w:hAnsi="Times New Roman" w:cs="Times New Roman"/>
          <w:b/>
        </w:rPr>
        <w:t>Выводы:</w:t>
      </w:r>
    </w:p>
    <w:p w:rsidR="0070596F" w:rsidRDefault="0070596F" w:rsidP="0070596F">
      <w:pPr>
        <w:pStyle w:val="1"/>
        <w:spacing w:before="0" w:line="240" w:lineRule="auto"/>
        <w:rPr>
          <w:rFonts w:ascii="Times New Roman" w:hAnsi="Times New Roman" w:cs="Times New Roman"/>
          <w:sz w:val="24"/>
          <w:szCs w:val="24"/>
        </w:rPr>
      </w:pPr>
      <w:r>
        <w:rPr>
          <w:rFonts w:ascii="Times New Roman" w:hAnsi="Times New Roman" w:cs="Times New Roman"/>
          <w:i/>
          <w:color w:val="7030A0"/>
          <w:sz w:val="24"/>
          <w:szCs w:val="24"/>
        </w:rPr>
        <w:t xml:space="preserve">     </w:t>
      </w:r>
      <w:r w:rsidRPr="007669FB">
        <w:rPr>
          <w:rFonts w:ascii="Times New Roman" w:hAnsi="Times New Roman" w:cs="Times New Roman"/>
          <w:i/>
          <w:color w:val="7030A0"/>
          <w:sz w:val="24"/>
          <w:szCs w:val="24"/>
        </w:rPr>
        <w:t>Очень высокий процент обучающихся показали пониженные результаты в ходе выполнения заданий ВПР в сравнении с результатами года. (62 % - 13 школ района), т.е. понизили свою текущую отметку по предмету.</w:t>
      </w:r>
    </w:p>
    <w:p w:rsidR="0070596F" w:rsidRDefault="0070596F" w:rsidP="0070596F">
      <w:pPr>
        <w:pStyle w:val="1"/>
        <w:spacing w:before="0" w:line="240" w:lineRule="auto"/>
        <w:rPr>
          <w:rFonts w:ascii="Times New Roman" w:hAnsi="Times New Roman" w:cs="Times New Roman"/>
          <w:sz w:val="24"/>
          <w:szCs w:val="24"/>
        </w:rPr>
      </w:pPr>
      <w:r>
        <w:rPr>
          <w:rFonts w:ascii="Times New Roman" w:hAnsi="Times New Roman" w:cs="Times New Roman"/>
          <w:i/>
          <w:color w:val="7030A0"/>
          <w:sz w:val="24"/>
          <w:szCs w:val="24"/>
        </w:rPr>
        <w:t xml:space="preserve">     </w:t>
      </w:r>
      <w:r w:rsidRPr="007669FB">
        <w:rPr>
          <w:rFonts w:ascii="Times New Roman" w:hAnsi="Times New Roman" w:cs="Times New Roman"/>
          <w:i/>
          <w:color w:val="7030A0"/>
          <w:sz w:val="24"/>
          <w:szCs w:val="24"/>
        </w:rPr>
        <w:t xml:space="preserve">Незначительно отличаются понижением результатов ВПР – у 23 % школ (т.е. 5 школ) </w:t>
      </w:r>
    </w:p>
    <w:p w:rsidR="0070596F" w:rsidRPr="00D1391C" w:rsidRDefault="0070596F" w:rsidP="0070596F">
      <w:pPr>
        <w:pStyle w:val="1"/>
        <w:spacing w:before="0" w:line="240" w:lineRule="auto"/>
        <w:rPr>
          <w:rFonts w:ascii="Times New Roman" w:hAnsi="Times New Roman" w:cs="Times New Roman"/>
          <w:color w:val="auto"/>
          <w:sz w:val="24"/>
          <w:szCs w:val="24"/>
        </w:rPr>
      </w:pPr>
      <w:r>
        <w:rPr>
          <w:rFonts w:ascii="Times New Roman" w:hAnsi="Times New Roman" w:cs="Times New Roman"/>
          <w:i/>
          <w:color w:val="7030A0"/>
          <w:sz w:val="24"/>
          <w:szCs w:val="24"/>
        </w:rPr>
        <w:t xml:space="preserve">    </w:t>
      </w:r>
      <w:r w:rsidRPr="006B3A3A">
        <w:rPr>
          <w:rFonts w:ascii="Times New Roman" w:hAnsi="Times New Roman" w:cs="Times New Roman"/>
          <w:color w:val="auto"/>
          <w:sz w:val="24"/>
          <w:szCs w:val="24"/>
        </w:rPr>
        <w:t>Подтверждение результатов ВПР и результатов года составило 14 % (это в 3-х школах – Супоневская СОШ №2, Смольянская СОШ и Теменичская СОШ).</w:t>
      </w:r>
    </w:p>
    <w:p w:rsidR="0070596F" w:rsidRPr="00D1391C" w:rsidRDefault="0070596F" w:rsidP="0070596F">
      <w:pPr>
        <w:pStyle w:val="1"/>
        <w:tabs>
          <w:tab w:val="left" w:pos="284"/>
        </w:tabs>
        <w:ind w:firstLine="284"/>
        <w:rPr>
          <w:rFonts w:ascii="Times New Roman" w:hAnsi="Times New Roman" w:cs="Times New Roman"/>
          <w:color w:val="auto"/>
          <w:sz w:val="24"/>
          <w:szCs w:val="24"/>
        </w:rPr>
      </w:pPr>
      <w:r w:rsidRPr="00D1391C">
        <w:rPr>
          <w:rFonts w:ascii="Times New Roman" w:hAnsi="Times New Roman" w:cs="Times New Roman"/>
          <w:b w:val="0"/>
          <w:color w:val="auto"/>
          <w:sz w:val="24"/>
          <w:szCs w:val="24"/>
        </w:rPr>
        <w:t>Результаты ВПР по математике в 6-х классах практически по всем образовательным организациям района значительно НИЖЕ результатов года,  за исключением Теменичской СОШ, Смольянской СОШ и Супоневской СОШ №2, где результаты совпадающие, что говорит об объективном подходе к оценке знаний обучающихся</w:t>
      </w:r>
      <w:r w:rsidRPr="00D1391C">
        <w:rPr>
          <w:rFonts w:ascii="Times New Roman" w:hAnsi="Times New Roman" w:cs="Times New Roman"/>
          <w:color w:val="auto"/>
          <w:sz w:val="24"/>
          <w:szCs w:val="24"/>
        </w:rPr>
        <w:t xml:space="preserve">. В Новосельской СОШ и Госомской ООШ процент завышения оценок очень высок (на 41,67% и на 46,67% соответственно). </w:t>
      </w:r>
    </w:p>
    <w:p w:rsidR="0070596F" w:rsidRPr="009F6478" w:rsidRDefault="0070596F" w:rsidP="0070596F">
      <w:pPr>
        <w:pStyle w:val="1"/>
        <w:tabs>
          <w:tab w:val="left" w:pos="3309"/>
        </w:tabs>
        <w:rPr>
          <w:rFonts w:ascii="Times New Roman" w:hAnsi="Times New Roman" w:cs="Times New Roman"/>
          <w:b w:val="0"/>
          <w:color w:val="auto"/>
          <w:sz w:val="24"/>
          <w:szCs w:val="24"/>
        </w:rPr>
      </w:pPr>
      <w:r>
        <w:rPr>
          <w:b w:val="0"/>
        </w:rPr>
        <w:t xml:space="preserve">     </w:t>
      </w:r>
      <w:r w:rsidRPr="009F6478">
        <w:rPr>
          <w:rFonts w:ascii="Times New Roman" w:hAnsi="Times New Roman" w:cs="Times New Roman"/>
          <w:b w:val="0"/>
          <w:color w:val="auto"/>
          <w:sz w:val="24"/>
          <w:szCs w:val="24"/>
        </w:rPr>
        <w:t>Следует сделать определенные выводы в подходе к объективности оценивания знаний учащихся на конец года, т.к. результаты независимой комплексной работы (ВПР) НИЖЕ районных (44%)  и областных(48%) в ОО: Колтовская ООШ (17%), Госомская ООШ (33%), Свенская СОШ (39%), Нетьинская СОШ (21%), Лицей №1 (36%), Пальцовская СОШ (38%),  Отрадненская СОШ (31%), Супоневская СОШ №1 (40%), Гимназия №1 (35%), Малополпинская СОШ (31%), Новодарковичская СОШ(  %), Мичуринская СОШ (26%),  Новосельская СОШ (8%), Глинищевская СОШ (36%).</w:t>
      </w:r>
    </w:p>
    <w:p w:rsidR="0070596F" w:rsidRPr="009F6478" w:rsidRDefault="0070596F" w:rsidP="0070596F">
      <w:pPr>
        <w:pStyle w:val="1"/>
        <w:tabs>
          <w:tab w:val="left" w:pos="3309"/>
        </w:tabs>
        <w:rPr>
          <w:rFonts w:ascii="Times New Roman" w:hAnsi="Times New Roman" w:cs="Times New Roman"/>
          <w:b w:val="0"/>
          <w:color w:val="auto"/>
          <w:sz w:val="24"/>
          <w:szCs w:val="24"/>
        </w:rPr>
      </w:pPr>
      <w:r w:rsidRPr="009F6478">
        <w:rPr>
          <w:rFonts w:ascii="Times New Roman" w:hAnsi="Times New Roman" w:cs="Times New Roman"/>
          <w:b w:val="0"/>
          <w:color w:val="auto"/>
          <w:sz w:val="24"/>
          <w:szCs w:val="24"/>
        </w:rPr>
        <w:t xml:space="preserve">    </w:t>
      </w:r>
      <w:r w:rsidRPr="009F6478">
        <w:rPr>
          <w:rFonts w:ascii="Times New Roman" w:hAnsi="Times New Roman" w:cs="Times New Roman"/>
          <w:color w:val="auto"/>
          <w:sz w:val="24"/>
          <w:szCs w:val="24"/>
          <w:u w:val="single"/>
        </w:rPr>
        <w:t>Высокие результаты ВПР (выше районных – 44% и областных – 46%) показали учащиеся ОО:</w:t>
      </w:r>
      <w:r w:rsidRPr="009F6478">
        <w:rPr>
          <w:rFonts w:ascii="Times New Roman" w:hAnsi="Times New Roman" w:cs="Times New Roman"/>
          <w:b w:val="0"/>
          <w:color w:val="auto"/>
          <w:sz w:val="24"/>
          <w:szCs w:val="24"/>
        </w:rPr>
        <w:t xml:space="preserve"> Супоневская СОШ №2 (53%), Домашовская СОШ (70%), Снежская гимназия (66%), Молотинская СОШ (70%), Теменичская СОШ (50%).</w:t>
      </w:r>
    </w:p>
    <w:p w:rsidR="0070596F" w:rsidRPr="009F6478" w:rsidRDefault="0070596F" w:rsidP="0070596F">
      <w:pPr>
        <w:pStyle w:val="1"/>
        <w:spacing w:before="4" w:line="240" w:lineRule="auto"/>
        <w:ind w:right="81"/>
        <w:rPr>
          <w:rFonts w:ascii="Times New Roman" w:hAnsi="Times New Roman" w:cs="Times New Roman"/>
          <w:color w:val="auto"/>
          <w:sz w:val="24"/>
          <w:szCs w:val="24"/>
        </w:rPr>
      </w:pPr>
      <w:r w:rsidRPr="009F6478">
        <w:rPr>
          <w:rFonts w:ascii="Times New Roman" w:hAnsi="Times New Roman" w:cs="Times New Roman"/>
          <w:color w:val="auto"/>
          <w:sz w:val="24"/>
          <w:szCs w:val="24"/>
        </w:rPr>
        <w:t>Качество знаний в % по итогам ВПР и по КЗ за учебный год</w:t>
      </w:r>
    </w:p>
    <w:p w:rsidR="0070596F" w:rsidRPr="009F6478" w:rsidRDefault="0070596F" w:rsidP="0070596F">
      <w:pPr>
        <w:pStyle w:val="aff6"/>
        <w:tabs>
          <w:tab w:val="left" w:pos="567"/>
        </w:tabs>
        <w:ind w:left="567" w:right="161"/>
        <w:rPr>
          <w:rFonts w:ascii="Times New Roman" w:hAnsi="Times New Roman"/>
          <w:sz w:val="24"/>
        </w:rPr>
      </w:pPr>
      <w:r w:rsidRPr="009F6478">
        <w:rPr>
          <w:rFonts w:ascii="Times New Roman" w:hAnsi="Times New Roman"/>
          <w:sz w:val="24"/>
        </w:rPr>
        <w:t xml:space="preserve"> по математике в 6-х классах </w:t>
      </w:r>
      <w:r w:rsidRPr="009F6478">
        <w:rPr>
          <w:rFonts w:ascii="Times New Roman" w:hAnsi="Times New Roman"/>
          <w:spacing w:val="-68"/>
          <w:sz w:val="24"/>
        </w:rPr>
        <w:t xml:space="preserve"> </w:t>
      </w:r>
      <w:r w:rsidRPr="009F6478">
        <w:rPr>
          <w:rFonts w:ascii="Times New Roman" w:hAnsi="Times New Roman"/>
          <w:sz w:val="24"/>
        </w:rPr>
        <w:t>(за</w:t>
      </w:r>
      <w:r w:rsidRPr="009F6478">
        <w:rPr>
          <w:rFonts w:ascii="Times New Roman" w:hAnsi="Times New Roman"/>
          <w:spacing w:val="2"/>
          <w:sz w:val="24"/>
        </w:rPr>
        <w:t xml:space="preserve"> </w:t>
      </w:r>
      <w:r w:rsidRPr="009F6478">
        <w:rPr>
          <w:rFonts w:ascii="Times New Roman" w:hAnsi="Times New Roman"/>
          <w:sz w:val="24"/>
        </w:rPr>
        <w:t>2023 г. в разрезе школ района)</w:t>
      </w:r>
    </w:p>
    <w:p w:rsidR="0070596F" w:rsidRPr="009F6478" w:rsidRDefault="0070596F" w:rsidP="0070596F">
      <w:pPr>
        <w:pStyle w:val="aff6"/>
        <w:tabs>
          <w:tab w:val="left" w:pos="567"/>
        </w:tabs>
        <w:ind w:left="567" w:right="161"/>
        <w:rPr>
          <w:rFonts w:ascii="Times New Roman" w:hAnsi="Times New Roman"/>
          <w:sz w:val="24"/>
        </w:rPr>
      </w:pPr>
    </w:p>
    <w:p w:rsidR="0070596F" w:rsidRDefault="0070596F" w:rsidP="0070596F">
      <w:pPr>
        <w:pStyle w:val="aff6"/>
        <w:rPr>
          <w:sz w:val="30"/>
        </w:rPr>
      </w:pPr>
      <w:r>
        <w:rPr>
          <w:noProof/>
          <w:sz w:val="30"/>
        </w:rPr>
        <w:drawing>
          <wp:inline distT="0" distB="0" distL="0" distR="0" wp14:anchorId="6E3A5674" wp14:editId="4F13848B">
            <wp:extent cx="6442710" cy="8750210"/>
            <wp:effectExtent l="0" t="0" r="15240" b="133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0596F" w:rsidRDefault="0070596F" w:rsidP="0070596F">
      <w:pPr>
        <w:pStyle w:val="1"/>
      </w:pPr>
    </w:p>
    <w:p w:rsidR="0070596F" w:rsidRPr="009F6478" w:rsidRDefault="0070596F" w:rsidP="0070596F">
      <w:pPr>
        <w:pStyle w:val="1"/>
        <w:rPr>
          <w:rFonts w:ascii="Times New Roman" w:hAnsi="Times New Roman" w:cs="Times New Roman"/>
          <w:color w:val="auto"/>
          <w:sz w:val="24"/>
          <w:szCs w:val="24"/>
        </w:rPr>
      </w:pPr>
      <w:r w:rsidRPr="009F6478">
        <w:rPr>
          <w:rFonts w:ascii="Times New Roman" w:hAnsi="Times New Roman" w:cs="Times New Roman"/>
          <w:color w:val="auto"/>
          <w:sz w:val="24"/>
          <w:szCs w:val="24"/>
        </w:rPr>
        <w:t>Статистика</w:t>
      </w:r>
      <w:r w:rsidRPr="009F6478">
        <w:rPr>
          <w:rFonts w:ascii="Times New Roman" w:hAnsi="Times New Roman" w:cs="Times New Roman"/>
          <w:color w:val="auto"/>
          <w:spacing w:val="-5"/>
          <w:sz w:val="24"/>
          <w:szCs w:val="24"/>
        </w:rPr>
        <w:t xml:space="preserve"> </w:t>
      </w:r>
      <w:r w:rsidRPr="009F6478">
        <w:rPr>
          <w:rFonts w:ascii="Times New Roman" w:hAnsi="Times New Roman" w:cs="Times New Roman"/>
          <w:color w:val="auto"/>
          <w:sz w:val="24"/>
          <w:szCs w:val="24"/>
        </w:rPr>
        <w:t>по</w:t>
      </w:r>
      <w:r w:rsidRPr="009F6478">
        <w:rPr>
          <w:rFonts w:ascii="Times New Roman" w:hAnsi="Times New Roman" w:cs="Times New Roman"/>
          <w:color w:val="auto"/>
          <w:spacing w:val="-4"/>
          <w:sz w:val="24"/>
          <w:szCs w:val="24"/>
        </w:rPr>
        <w:t xml:space="preserve"> </w:t>
      </w:r>
      <w:r w:rsidRPr="009F6478">
        <w:rPr>
          <w:rFonts w:ascii="Times New Roman" w:hAnsi="Times New Roman" w:cs="Times New Roman"/>
          <w:color w:val="auto"/>
          <w:sz w:val="24"/>
          <w:szCs w:val="24"/>
        </w:rPr>
        <w:t>отметкам ВПР-2023  по математике в 7 классах</w:t>
      </w:r>
      <w:r>
        <w:rPr>
          <w:rFonts w:ascii="Times New Roman" w:hAnsi="Times New Roman" w:cs="Times New Roman"/>
          <w:color w:val="auto"/>
          <w:sz w:val="24"/>
          <w:szCs w:val="24"/>
        </w:rPr>
        <w:t xml:space="preserve"> </w:t>
      </w:r>
      <w:r w:rsidRPr="009F6478">
        <w:rPr>
          <w:rFonts w:ascii="Times New Roman" w:hAnsi="Times New Roman" w:cs="Times New Roman"/>
          <w:color w:val="auto"/>
          <w:sz w:val="24"/>
          <w:szCs w:val="24"/>
        </w:rPr>
        <w:t>в</w:t>
      </w:r>
      <w:r w:rsidRPr="009F6478">
        <w:rPr>
          <w:rFonts w:ascii="Times New Roman" w:hAnsi="Times New Roman" w:cs="Times New Roman"/>
          <w:color w:val="auto"/>
          <w:spacing w:val="-5"/>
          <w:sz w:val="24"/>
          <w:szCs w:val="24"/>
        </w:rPr>
        <w:t xml:space="preserve"> </w:t>
      </w:r>
      <w:r w:rsidRPr="009F6478">
        <w:rPr>
          <w:rFonts w:ascii="Times New Roman" w:hAnsi="Times New Roman" w:cs="Times New Roman"/>
          <w:color w:val="auto"/>
          <w:sz w:val="24"/>
          <w:szCs w:val="24"/>
        </w:rPr>
        <w:t>разрезе</w:t>
      </w:r>
      <w:r w:rsidRPr="009F6478">
        <w:rPr>
          <w:rFonts w:ascii="Times New Roman" w:hAnsi="Times New Roman" w:cs="Times New Roman"/>
          <w:color w:val="auto"/>
          <w:spacing w:val="-2"/>
          <w:sz w:val="24"/>
          <w:szCs w:val="24"/>
        </w:rPr>
        <w:t xml:space="preserve"> </w:t>
      </w:r>
      <w:r w:rsidRPr="009F6478">
        <w:rPr>
          <w:rFonts w:ascii="Times New Roman" w:hAnsi="Times New Roman" w:cs="Times New Roman"/>
          <w:color w:val="auto"/>
          <w:sz w:val="24"/>
          <w:szCs w:val="24"/>
        </w:rPr>
        <w:t>отдельных</w:t>
      </w:r>
      <w:r w:rsidRPr="009F6478">
        <w:rPr>
          <w:rFonts w:ascii="Times New Roman" w:hAnsi="Times New Roman" w:cs="Times New Roman"/>
          <w:color w:val="auto"/>
          <w:spacing w:val="-7"/>
          <w:sz w:val="24"/>
          <w:szCs w:val="24"/>
        </w:rPr>
        <w:t xml:space="preserve"> </w:t>
      </w:r>
      <w:r w:rsidRPr="009F6478">
        <w:rPr>
          <w:rFonts w:ascii="Times New Roman" w:hAnsi="Times New Roman" w:cs="Times New Roman"/>
          <w:color w:val="auto"/>
          <w:sz w:val="24"/>
          <w:szCs w:val="24"/>
        </w:rPr>
        <w:t>образовательных</w:t>
      </w:r>
      <w:r w:rsidRPr="009F6478">
        <w:rPr>
          <w:rFonts w:ascii="Times New Roman" w:hAnsi="Times New Roman" w:cs="Times New Roman"/>
          <w:color w:val="auto"/>
          <w:spacing w:val="-3"/>
          <w:sz w:val="24"/>
          <w:szCs w:val="24"/>
        </w:rPr>
        <w:t xml:space="preserve"> </w:t>
      </w:r>
      <w:r w:rsidRPr="009F6478">
        <w:rPr>
          <w:rFonts w:ascii="Times New Roman" w:hAnsi="Times New Roman" w:cs="Times New Roman"/>
          <w:color w:val="auto"/>
          <w:sz w:val="24"/>
          <w:szCs w:val="24"/>
        </w:rPr>
        <w:t>учреждений Брянского района</w:t>
      </w:r>
    </w:p>
    <w:p w:rsidR="0070596F" w:rsidRPr="005C3A0F" w:rsidRDefault="0070596F" w:rsidP="0070596F">
      <w:pPr>
        <w:pStyle w:val="aff6"/>
        <w:spacing w:after="6" w:line="319" w:lineRule="exact"/>
        <w:ind w:left="902" w:right="206"/>
        <w:jc w:val="center"/>
        <w:rPr>
          <w:sz w:val="18"/>
          <w:szCs w:val="18"/>
        </w:rPr>
      </w:pPr>
    </w:p>
    <w:tbl>
      <w:tblPr>
        <w:tblStyle w:val="TableNormal"/>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95"/>
        <w:gridCol w:w="1134"/>
        <w:gridCol w:w="838"/>
        <w:gridCol w:w="711"/>
        <w:gridCol w:w="848"/>
        <w:gridCol w:w="722"/>
        <w:gridCol w:w="850"/>
        <w:gridCol w:w="710"/>
        <w:gridCol w:w="850"/>
        <w:gridCol w:w="850"/>
      </w:tblGrid>
      <w:tr w:rsidR="0070596F" w:rsidTr="00D81703">
        <w:trPr>
          <w:trHeight w:val="561"/>
        </w:trPr>
        <w:tc>
          <w:tcPr>
            <w:tcW w:w="566" w:type="dxa"/>
            <w:vMerge w:val="restart"/>
            <w:shd w:val="clear" w:color="auto" w:fill="91CCDB"/>
          </w:tcPr>
          <w:p w:rsidR="0070596F" w:rsidRPr="00614E87" w:rsidRDefault="0070596F" w:rsidP="00D81703">
            <w:pPr>
              <w:pStyle w:val="TableParagraph"/>
              <w:rPr>
                <w:lang w:val="ru-RU"/>
              </w:rPr>
            </w:pPr>
          </w:p>
          <w:p w:rsidR="0070596F" w:rsidRPr="00614E87" w:rsidRDefault="0070596F" w:rsidP="00D81703">
            <w:pPr>
              <w:pStyle w:val="TableParagraph"/>
              <w:spacing w:before="7"/>
              <w:rPr>
                <w:sz w:val="24"/>
                <w:lang w:val="ru-RU"/>
              </w:rPr>
            </w:pPr>
          </w:p>
          <w:p w:rsidR="0070596F" w:rsidRDefault="0070596F" w:rsidP="00D81703">
            <w:pPr>
              <w:pStyle w:val="TableParagraph"/>
              <w:spacing w:line="211" w:lineRule="auto"/>
              <w:ind w:left="143" w:right="106" w:firstLine="43"/>
              <w:rPr>
                <w:b/>
                <w:sz w:val="20"/>
              </w:rPr>
            </w:pPr>
            <w:r>
              <w:rPr>
                <w:b/>
                <w:sz w:val="20"/>
              </w:rPr>
              <w:t>№</w:t>
            </w:r>
            <w:r>
              <w:rPr>
                <w:b/>
                <w:spacing w:val="-47"/>
                <w:sz w:val="20"/>
              </w:rPr>
              <w:t xml:space="preserve"> </w:t>
            </w:r>
            <w:r>
              <w:rPr>
                <w:b/>
                <w:sz w:val="20"/>
              </w:rPr>
              <w:t>п/п</w:t>
            </w:r>
          </w:p>
        </w:tc>
        <w:tc>
          <w:tcPr>
            <w:tcW w:w="2695" w:type="dxa"/>
            <w:vMerge w:val="restart"/>
            <w:shd w:val="clear" w:color="auto" w:fill="91CCDB"/>
          </w:tcPr>
          <w:p w:rsidR="0070596F" w:rsidRDefault="0070596F" w:rsidP="00D81703">
            <w:pPr>
              <w:pStyle w:val="TableParagraph"/>
            </w:pPr>
          </w:p>
          <w:p w:rsidR="0070596F" w:rsidRDefault="0070596F" w:rsidP="00D81703">
            <w:pPr>
              <w:pStyle w:val="TableParagraph"/>
              <w:spacing w:before="10"/>
              <w:rPr>
                <w:sz w:val="31"/>
              </w:rPr>
            </w:pPr>
          </w:p>
          <w:p w:rsidR="0070596F" w:rsidRDefault="0070596F" w:rsidP="00D81703">
            <w:pPr>
              <w:pStyle w:val="TableParagraph"/>
              <w:ind w:left="859"/>
              <w:rPr>
                <w:b/>
                <w:sz w:val="20"/>
              </w:rPr>
            </w:pPr>
            <w:r>
              <w:rPr>
                <w:b/>
                <w:sz w:val="20"/>
              </w:rPr>
              <w:t>Наименование</w:t>
            </w:r>
            <w:r>
              <w:rPr>
                <w:b/>
                <w:spacing w:val="-1"/>
                <w:sz w:val="20"/>
              </w:rPr>
              <w:t xml:space="preserve"> </w:t>
            </w:r>
            <w:r>
              <w:rPr>
                <w:b/>
                <w:sz w:val="20"/>
              </w:rPr>
              <w:t>ОО</w:t>
            </w:r>
          </w:p>
        </w:tc>
        <w:tc>
          <w:tcPr>
            <w:tcW w:w="1134" w:type="dxa"/>
            <w:vMerge w:val="restart"/>
            <w:shd w:val="clear" w:color="auto" w:fill="91CCDB"/>
            <w:textDirection w:val="btLr"/>
          </w:tcPr>
          <w:p w:rsidR="0070596F" w:rsidRDefault="0070596F" w:rsidP="00D81703">
            <w:pPr>
              <w:pStyle w:val="TableParagraph"/>
              <w:ind w:left="113" w:right="113"/>
            </w:pPr>
          </w:p>
          <w:p w:rsidR="0070596F" w:rsidRDefault="0070596F" w:rsidP="00D81703">
            <w:pPr>
              <w:pStyle w:val="TableParagraph"/>
              <w:spacing w:line="230" w:lineRule="auto"/>
              <w:ind w:left="53" w:right="10" w:firstLine="211"/>
              <w:rPr>
                <w:b/>
                <w:sz w:val="20"/>
              </w:rPr>
            </w:pPr>
            <w:r>
              <w:rPr>
                <w:b/>
                <w:sz w:val="20"/>
              </w:rPr>
              <w:t>Кол-во</w:t>
            </w:r>
            <w:r>
              <w:rPr>
                <w:b/>
                <w:spacing w:val="1"/>
                <w:sz w:val="20"/>
              </w:rPr>
              <w:t xml:space="preserve"> </w:t>
            </w:r>
            <w:r>
              <w:rPr>
                <w:b/>
                <w:sz w:val="20"/>
              </w:rPr>
              <w:t>участников</w:t>
            </w:r>
          </w:p>
        </w:tc>
        <w:tc>
          <w:tcPr>
            <w:tcW w:w="3119" w:type="dxa"/>
            <w:gridSpan w:val="4"/>
            <w:shd w:val="clear" w:color="auto" w:fill="91CCDB"/>
          </w:tcPr>
          <w:p w:rsidR="0070596F" w:rsidRDefault="0070596F" w:rsidP="00D81703">
            <w:pPr>
              <w:pStyle w:val="TableParagraph"/>
              <w:spacing w:before="72" w:line="216" w:lineRule="exact"/>
              <w:ind w:left="74" w:right="52"/>
              <w:jc w:val="center"/>
              <w:rPr>
                <w:b/>
                <w:sz w:val="20"/>
              </w:rPr>
            </w:pPr>
            <w:r>
              <w:rPr>
                <w:b/>
                <w:sz w:val="20"/>
              </w:rPr>
              <w:t>Распределение</w:t>
            </w:r>
            <w:r>
              <w:rPr>
                <w:b/>
                <w:spacing w:val="3"/>
                <w:sz w:val="20"/>
              </w:rPr>
              <w:t xml:space="preserve"> </w:t>
            </w:r>
            <w:r>
              <w:rPr>
                <w:b/>
                <w:sz w:val="20"/>
              </w:rPr>
              <w:t>групп</w:t>
            </w:r>
            <w:r>
              <w:rPr>
                <w:b/>
                <w:spacing w:val="-5"/>
                <w:sz w:val="20"/>
              </w:rPr>
              <w:t xml:space="preserve"> </w:t>
            </w:r>
            <w:r>
              <w:rPr>
                <w:b/>
                <w:sz w:val="20"/>
              </w:rPr>
              <w:t>баллов</w:t>
            </w:r>
          </w:p>
          <w:p w:rsidR="0070596F" w:rsidRDefault="0070596F" w:rsidP="00D81703">
            <w:pPr>
              <w:pStyle w:val="TableParagraph"/>
              <w:spacing w:line="216" w:lineRule="exact"/>
              <w:ind w:left="19"/>
              <w:jc w:val="center"/>
              <w:rPr>
                <w:b/>
                <w:sz w:val="20"/>
              </w:rPr>
            </w:pPr>
            <w:r>
              <w:rPr>
                <w:b/>
                <w:sz w:val="20"/>
              </w:rPr>
              <w:t>%</w:t>
            </w:r>
          </w:p>
        </w:tc>
        <w:tc>
          <w:tcPr>
            <w:tcW w:w="850" w:type="dxa"/>
            <w:vMerge w:val="restart"/>
            <w:shd w:val="clear" w:color="auto" w:fill="92D050"/>
            <w:textDirection w:val="btLr"/>
          </w:tcPr>
          <w:p w:rsidR="0070596F" w:rsidRDefault="0070596F" w:rsidP="00D81703">
            <w:pPr>
              <w:pStyle w:val="TableParagraph"/>
              <w:spacing w:line="211" w:lineRule="auto"/>
              <w:ind w:left="101" w:hanging="101"/>
              <w:rPr>
                <w:b/>
                <w:sz w:val="20"/>
              </w:rPr>
            </w:pPr>
            <w:r>
              <w:rPr>
                <w:b/>
                <w:sz w:val="20"/>
              </w:rPr>
              <w:t>Качество</w:t>
            </w:r>
            <w:r>
              <w:rPr>
                <w:b/>
                <w:spacing w:val="-47"/>
                <w:sz w:val="20"/>
              </w:rPr>
              <w:t xml:space="preserve"> </w:t>
            </w:r>
            <w:r>
              <w:rPr>
                <w:b/>
                <w:sz w:val="20"/>
              </w:rPr>
              <w:t>знаний по ВПР,%</w:t>
            </w:r>
          </w:p>
        </w:tc>
        <w:tc>
          <w:tcPr>
            <w:tcW w:w="710" w:type="dxa"/>
            <w:vMerge w:val="restart"/>
            <w:shd w:val="clear" w:color="auto" w:fill="8DB3E2" w:themeFill="text2" w:themeFillTint="66"/>
            <w:textDirection w:val="btLr"/>
          </w:tcPr>
          <w:p w:rsidR="0070596F" w:rsidRDefault="0070596F" w:rsidP="00D81703">
            <w:pPr>
              <w:pStyle w:val="TableParagraph"/>
              <w:rPr>
                <w:b/>
                <w:sz w:val="20"/>
              </w:rPr>
            </w:pPr>
            <w:r>
              <w:rPr>
                <w:b/>
                <w:sz w:val="20"/>
              </w:rPr>
              <w:t xml:space="preserve">Успеваемость,  </w:t>
            </w:r>
          </w:p>
          <w:p w:rsidR="0070596F" w:rsidRDefault="0070596F" w:rsidP="00D81703">
            <w:pPr>
              <w:pStyle w:val="TableParagraph"/>
              <w:rPr>
                <w:b/>
                <w:sz w:val="20"/>
              </w:rPr>
            </w:pPr>
            <w:r>
              <w:rPr>
                <w:b/>
                <w:sz w:val="20"/>
              </w:rPr>
              <w:t xml:space="preserve">     %</w:t>
            </w:r>
          </w:p>
        </w:tc>
        <w:tc>
          <w:tcPr>
            <w:tcW w:w="850" w:type="dxa"/>
            <w:vMerge w:val="restart"/>
            <w:shd w:val="clear" w:color="auto" w:fill="92D050"/>
            <w:textDirection w:val="btLr"/>
          </w:tcPr>
          <w:p w:rsidR="0070596F" w:rsidRPr="00614E87" w:rsidRDefault="0070596F" w:rsidP="00D81703">
            <w:pPr>
              <w:pStyle w:val="TableParagraph"/>
              <w:rPr>
                <w:b/>
                <w:sz w:val="18"/>
                <w:szCs w:val="18"/>
                <w:lang w:val="ru-RU"/>
              </w:rPr>
            </w:pPr>
            <w:r w:rsidRPr="00614E87">
              <w:rPr>
                <w:b/>
                <w:sz w:val="20"/>
                <w:lang w:val="ru-RU"/>
              </w:rPr>
              <w:t xml:space="preserve">  </w:t>
            </w:r>
            <w:r w:rsidRPr="00614E87">
              <w:rPr>
                <w:b/>
                <w:sz w:val="18"/>
                <w:szCs w:val="18"/>
                <w:lang w:val="ru-RU"/>
              </w:rPr>
              <w:t>Качество знаний по результатам года,%</w:t>
            </w:r>
          </w:p>
        </w:tc>
        <w:tc>
          <w:tcPr>
            <w:tcW w:w="850" w:type="dxa"/>
            <w:vMerge w:val="restart"/>
            <w:shd w:val="clear" w:color="auto" w:fill="8DB3E2" w:themeFill="text2" w:themeFillTint="66"/>
            <w:textDirection w:val="btLr"/>
          </w:tcPr>
          <w:p w:rsidR="0070596F" w:rsidRPr="00614E87" w:rsidRDefault="0070596F" w:rsidP="00D81703">
            <w:pPr>
              <w:pStyle w:val="TableParagraph"/>
              <w:rPr>
                <w:b/>
                <w:sz w:val="20"/>
                <w:lang w:val="ru-RU"/>
              </w:rPr>
            </w:pPr>
            <w:r w:rsidRPr="00614E87">
              <w:rPr>
                <w:b/>
                <w:sz w:val="20"/>
                <w:lang w:val="ru-RU"/>
              </w:rPr>
              <w:t xml:space="preserve">  Динамика, в % (+/-). ВПР к годовым</w:t>
            </w:r>
          </w:p>
        </w:tc>
      </w:tr>
      <w:tr w:rsidR="0070596F" w:rsidTr="00D81703">
        <w:trPr>
          <w:trHeight w:val="877"/>
        </w:trPr>
        <w:tc>
          <w:tcPr>
            <w:tcW w:w="566" w:type="dxa"/>
            <w:vMerge/>
            <w:tcBorders>
              <w:top w:val="nil"/>
            </w:tcBorders>
            <w:shd w:val="clear" w:color="auto" w:fill="91CCDB"/>
          </w:tcPr>
          <w:p w:rsidR="0070596F" w:rsidRPr="00614E87" w:rsidRDefault="0070596F" w:rsidP="00D81703">
            <w:pPr>
              <w:rPr>
                <w:sz w:val="2"/>
                <w:szCs w:val="2"/>
                <w:lang w:val="ru-RU"/>
              </w:rPr>
            </w:pPr>
          </w:p>
        </w:tc>
        <w:tc>
          <w:tcPr>
            <w:tcW w:w="2695" w:type="dxa"/>
            <w:vMerge/>
            <w:tcBorders>
              <w:top w:val="nil"/>
            </w:tcBorders>
            <w:shd w:val="clear" w:color="auto" w:fill="91CCDB"/>
          </w:tcPr>
          <w:p w:rsidR="0070596F" w:rsidRPr="00614E87" w:rsidRDefault="0070596F" w:rsidP="00D81703">
            <w:pPr>
              <w:rPr>
                <w:sz w:val="2"/>
                <w:szCs w:val="2"/>
                <w:lang w:val="ru-RU"/>
              </w:rPr>
            </w:pPr>
          </w:p>
        </w:tc>
        <w:tc>
          <w:tcPr>
            <w:tcW w:w="1134" w:type="dxa"/>
            <w:vMerge/>
            <w:tcBorders>
              <w:top w:val="nil"/>
            </w:tcBorders>
            <w:shd w:val="clear" w:color="auto" w:fill="91CCDB"/>
          </w:tcPr>
          <w:p w:rsidR="0070596F" w:rsidRPr="00614E87" w:rsidRDefault="0070596F" w:rsidP="00D81703">
            <w:pPr>
              <w:rPr>
                <w:sz w:val="2"/>
                <w:szCs w:val="2"/>
                <w:lang w:val="ru-RU"/>
              </w:rPr>
            </w:pPr>
          </w:p>
        </w:tc>
        <w:tc>
          <w:tcPr>
            <w:tcW w:w="838" w:type="dxa"/>
            <w:shd w:val="clear" w:color="auto" w:fill="91CCDB"/>
          </w:tcPr>
          <w:p w:rsidR="0070596F" w:rsidRPr="00614E87" w:rsidRDefault="0070596F" w:rsidP="00D81703">
            <w:pPr>
              <w:pStyle w:val="TableParagraph"/>
              <w:spacing w:before="9"/>
              <w:rPr>
                <w:sz w:val="28"/>
                <w:lang w:val="ru-RU"/>
              </w:rPr>
            </w:pPr>
          </w:p>
          <w:p w:rsidR="0070596F" w:rsidRDefault="0070596F" w:rsidP="00D81703">
            <w:pPr>
              <w:pStyle w:val="TableParagraph"/>
              <w:ind w:left="161" w:right="136"/>
              <w:jc w:val="center"/>
              <w:rPr>
                <w:b/>
                <w:sz w:val="20"/>
              </w:rPr>
            </w:pPr>
            <w:r>
              <w:rPr>
                <w:b/>
                <w:sz w:val="20"/>
              </w:rPr>
              <w:t>«2»</w:t>
            </w:r>
          </w:p>
          <w:p w:rsidR="0070596F" w:rsidRDefault="0070596F" w:rsidP="00D81703">
            <w:pPr>
              <w:pStyle w:val="TableParagraph"/>
              <w:ind w:left="161" w:right="136"/>
              <w:jc w:val="center"/>
              <w:rPr>
                <w:b/>
                <w:sz w:val="20"/>
              </w:rPr>
            </w:pPr>
            <w:r>
              <w:rPr>
                <w:b/>
                <w:sz w:val="20"/>
              </w:rPr>
              <w:t>%</w:t>
            </w:r>
          </w:p>
        </w:tc>
        <w:tc>
          <w:tcPr>
            <w:tcW w:w="711"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right="185"/>
              <w:jc w:val="right"/>
              <w:rPr>
                <w:b/>
                <w:sz w:val="20"/>
              </w:rPr>
            </w:pPr>
            <w:r>
              <w:rPr>
                <w:b/>
                <w:sz w:val="20"/>
              </w:rPr>
              <w:t>«3»</w:t>
            </w:r>
          </w:p>
          <w:p w:rsidR="0070596F" w:rsidRDefault="0070596F" w:rsidP="00D81703">
            <w:pPr>
              <w:pStyle w:val="TableParagraph"/>
              <w:ind w:right="185"/>
              <w:jc w:val="right"/>
              <w:rPr>
                <w:b/>
                <w:sz w:val="20"/>
              </w:rPr>
            </w:pPr>
            <w:r>
              <w:rPr>
                <w:b/>
                <w:sz w:val="20"/>
              </w:rPr>
              <w:t>%</w:t>
            </w:r>
          </w:p>
        </w:tc>
        <w:tc>
          <w:tcPr>
            <w:tcW w:w="848"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left="155" w:right="127"/>
              <w:jc w:val="center"/>
              <w:rPr>
                <w:b/>
                <w:sz w:val="20"/>
              </w:rPr>
            </w:pPr>
            <w:r>
              <w:rPr>
                <w:b/>
                <w:sz w:val="20"/>
              </w:rPr>
              <w:t>«4»</w:t>
            </w:r>
          </w:p>
          <w:p w:rsidR="0070596F" w:rsidRDefault="0070596F" w:rsidP="00D81703">
            <w:pPr>
              <w:pStyle w:val="TableParagraph"/>
              <w:ind w:left="155" w:right="127"/>
              <w:jc w:val="center"/>
              <w:rPr>
                <w:b/>
                <w:sz w:val="20"/>
              </w:rPr>
            </w:pPr>
            <w:r>
              <w:rPr>
                <w:b/>
                <w:sz w:val="20"/>
              </w:rPr>
              <w:t>%</w:t>
            </w:r>
          </w:p>
        </w:tc>
        <w:tc>
          <w:tcPr>
            <w:tcW w:w="722"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right="166"/>
              <w:jc w:val="right"/>
              <w:rPr>
                <w:b/>
                <w:sz w:val="20"/>
              </w:rPr>
            </w:pPr>
            <w:r>
              <w:rPr>
                <w:b/>
                <w:sz w:val="20"/>
              </w:rPr>
              <w:t>«5»</w:t>
            </w:r>
          </w:p>
          <w:p w:rsidR="0070596F" w:rsidRDefault="0070596F" w:rsidP="00D81703">
            <w:pPr>
              <w:pStyle w:val="TableParagraph"/>
              <w:ind w:right="166"/>
              <w:jc w:val="right"/>
              <w:rPr>
                <w:b/>
                <w:sz w:val="20"/>
              </w:rPr>
            </w:pPr>
            <w:r>
              <w:rPr>
                <w:b/>
                <w:sz w:val="20"/>
              </w:rPr>
              <w:t>%</w:t>
            </w:r>
          </w:p>
        </w:tc>
        <w:tc>
          <w:tcPr>
            <w:tcW w:w="850" w:type="dxa"/>
            <w:vMerge/>
            <w:tcBorders>
              <w:top w:val="nil"/>
            </w:tcBorders>
            <w:shd w:val="clear" w:color="auto" w:fill="92D050"/>
            <w:textDirection w:val="btLr"/>
          </w:tcPr>
          <w:p w:rsidR="0070596F" w:rsidRDefault="0070596F" w:rsidP="00D81703">
            <w:pPr>
              <w:rPr>
                <w:sz w:val="2"/>
                <w:szCs w:val="2"/>
              </w:rPr>
            </w:pPr>
          </w:p>
        </w:tc>
        <w:tc>
          <w:tcPr>
            <w:tcW w:w="710" w:type="dxa"/>
            <w:vMerge/>
            <w:tcBorders>
              <w:top w:val="nil"/>
            </w:tcBorders>
            <w:shd w:val="clear" w:color="auto" w:fill="8DB3E2" w:themeFill="text2" w:themeFillTint="66"/>
            <w:textDirection w:val="btLr"/>
          </w:tcPr>
          <w:p w:rsidR="0070596F" w:rsidRDefault="0070596F" w:rsidP="00D81703">
            <w:pPr>
              <w:rPr>
                <w:sz w:val="2"/>
                <w:szCs w:val="2"/>
              </w:rPr>
            </w:pPr>
          </w:p>
        </w:tc>
        <w:tc>
          <w:tcPr>
            <w:tcW w:w="850" w:type="dxa"/>
            <w:vMerge/>
            <w:shd w:val="clear" w:color="auto" w:fill="92D050"/>
            <w:textDirection w:val="btLr"/>
          </w:tcPr>
          <w:p w:rsidR="0070596F" w:rsidRDefault="0070596F" w:rsidP="00D81703">
            <w:pPr>
              <w:rPr>
                <w:sz w:val="2"/>
                <w:szCs w:val="2"/>
              </w:rPr>
            </w:pPr>
          </w:p>
        </w:tc>
        <w:tc>
          <w:tcPr>
            <w:tcW w:w="850" w:type="dxa"/>
            <w:vMerge/>
            <w:shd w:val="clear" w:color="auto" w:fill="8DB3E2" w:themeFill="text2" w:themeFillTint="66"/>
            <w:textDirection w:val="btLr"/>
          </w:tcPr>
          <w:p w:rsidR="0070596F" w:rsidRDefault="0070596F" w:rsidP="00D81703">
            <w:pPr>
              <w:rPr>
                <w:sz w:val="2"/>
                <w:szCs w:val="2"/>
              </w:rPr>
            </w:pPr>
          </w:p>
        </w:tc>
      </w:tr>
      <w:tr w:rsidR="0070596F" w:rsidTr="00D81703">
        <w:trPr>
          <w:trHeight w:val="441"/>
        </w:trPr>
        <w:tc>
          <w:tcPr>
            <w:tcW w:w="566" w:type="dxa"/>
          </w:tcPr>
          <w:p w:rsidR="0070596F" w:rsidRDefault="0070596F" w:rsidP="00D81703">
            <w:pPr>
              <w:pStyle w:val="TableParagraph"/>
              <w:spacing w:before="168"/>
              <w:ind w:left="28"/>
              <w:rPr>
                <w:sz w:val="20"/>
              </w:rPr>
            </w:pPr>
            <w:r>
              <w:rPr>
                <w:sz w:val="20"/>
              </w:rPr>
              <w:t>1.</w:t>
            </w:r>
          </w:p>
        </w:tc>
        <w:tc>
          <w:tcPr>
            <w:tcW w:w="2695" w:type="dxa"/>
            <w:shd w:val="clear" w:color="auto" w:fill="92D050"/>
          </w:tcPr>
          <w:p w:rsidR="0070596F" w:rsidRDefault="0070596F" w:rsidP="00D81703">
            <w:pPr>
              <w:pStyle w:val="TableParagraph"/>
              <w:spacing w:before="90" w:line="211" w:lineRule="auto"/>
              <w:ind w:left="29" w:right="394"/>
              <w:rPr>
                <w:sz w:val="20"/>
              </w:rPr>
            </w:pPr>
            <w:r>
              <w:rPr>
                <w:sz w:val="20"/>
              </w:rPr>
              <w:t>МБОУ «Глинищевская СОШ»</w:t>
            </w:r>
          </w:p>
        </w:tc>
        <w:tc>
          <w:tcPr>
            <w:tcW w:w="1134" w:type="dxa"/>
            <w:shd w:val="clear" w:color="auto" w:fill="92D050"/>
          </w:tcPr>
          <w:p w:rsidR="0070596F" w:rsidRDefault="0070596F" w:rsidP="00D81703">
            <w:pPr>
              <w:pStyle w:val="TableParagraph"/>
              <w:spacing w:before="173"/>
              <w:ind w:left="204" w:right="179"/>
              <w:jc w:val="center"/>
              <w:rPr>
                <w:sz w:val="20"/>
              </w:rPr>
            </w:pPr>
            <w:r>
              <w:rPr>
                <w:sz w:val="20"/>
              </w:rPr>
              <w:t>12</w:t>
            </w:r>
          </w:p>
        </w:tc>
        <w:tc>
          <w:tcPr>
            <w:tcW w:w="838" w:type="dxa"/>
            <w:shd w:val="clear" w:color="auto" w:fill="92D050"/>
          </w:tcPr>
          <w:p w:rsidR="0070596F" w:rsidRDefault="0070596F" w:rsidP="00D81703">
            <w:pPr>
              <w:pStyle w:val="TableParagraph"/>
              <w:spacing w:before="168"/>
              <w:ind w:left="25"/>
              <w:jc w:val="center"/>
              <w:rPr>
                <w:sz w:val="20"/>
              </w:rPr>
            </w:pPr>
            <w:r>
              <w:rPr>
                <w:sz w:val="20"/>
              </w:rPr>
              <w:t>0</w:t>
            </w:r>
          </w:p>
        </w:tc>
        <w:tc>
          <w:tcPr>
            <w:tcW w:w="711" w:type="dxa"/>
            <w:shd w:val="clear" w:color="auto" w:fill="92D050"/>
          </w:tcPr>
          <w:p w:rsidR="0070596F" w:rsidRDefault="0070596F" w:rsidP="00D81703">
            <w:pPr>
              <w:pStyle w:val="TableParagraph"/>
              <w:spacing w:before="168"/>
              <w:ind w:right="156"/>
              <w:jc w:val="right"/>
              <w:rPr>
                <w:sz w:val="20"/>
              </w:rPr>
            </w:pPr>
            <w:r>
              <w:rPr>
                <w:sz w:val="20"/>
              </w:rPr>
              <w:t>66,67</w:t>
            </w:r>
          </w:p>
        </w:tc>
        <w:tc>
          <w:tcPr>
            <w:tcW w:w="848" w:type="dxa"/>
            <w:shd w:val="clear" w:color="auto" w:fill="92D050"/>
          </w:tcPr>
          <w:p w:rsidR="0070596F" w:rsidRDefault="0070596F" w:rsidP="00D81703">
            <w:pPr>
              <w:pStyle w:val="TableParagraph"/>
              <w:spacing w:before="168"/>
              <w:ind w:left="159" w:right="127"/>
              <w:jc w:val="center"/>
              <w:rPr>
                <w:sz w:val="20"/>
              </w:rPr>
            </w:pPr>
            <w:r>
              <w:rPr>
                <w:sz w:val="20"/>
              </w:rPr>
              <w:t>33,33</w:t>
            </w:r>
          </w:p>
        </w:tc>
        <w:tc>
          <w:tcPr>
            <w:tcW w:w="722" w:type="dxa"/>
            <w:shd w:val="clear" w:color="auto" w:fill="92D050"/>
          </w:tcPr>
          <w:p w:rsidR="0070596F" w:rsidRDefault="0070596F" w:rsidP="00D81703">
            <w:pPr>
              <w:pStyle w:val="TableParagraph"/>
              <w:spacing w:before="168"/>
              <w:ind w:right="138"/>
              <w:jc w:val="right"/>
              <w:rPr>
                <w:sz w:val="20"/>
              </w:rPr>
            </w:pPr>
            <w:r>
              <w:rPr>
                <w:sz w:val="20"/>
              </w:rPr>
              <w:t>0</w:t>
            </w:r>
          </w:p>
        </w:tc>
        <w:tc>
          <w:tcPr>
            <w:tcW w:w="850" w:type="dxa"/>
            <w:shd w:val="clear" w:color="auto" w:fill="92D050"/>
          </w:tcPr>
          <w:p w:rsidR="0070596F" w:rsidRDefault="0070596F" w:rsidP="00D81703">
            <w:pPr>
              <w:pStyle w:val="TableParagraph"/>
              <w:spacing w:before="168"/>
              <w:ind w:left="106" w:right="75"/>
              <w:jc w:val="center"/>
              <w:rPr>
                <w:b/>
                <w:sz w:val="20"/>
              </w:rPr>
            </w:pPr>
            <w:r>
              <w:rPr>
                <w:b/>
                <w:sz w:val="20"/>
              </w:rPr>
              <w:t>33,3</w:t>
            </w:r>
          </w:p>
        </w:tc>
        <w:tc>
          <w:tcPr>
            <w:tcW w:w="710" w:type="dxa"/>
            <w:shd w:val="clear" w:color="auto" w:fill="92D050"/>
          </w:tcPr>
          <w:p w:rsidR="0070596F" w:rsidRDefault="0070596F" w:rsidP="00D81703">
            <w:pPr>
              <w:pStyle w:val="TableParagraph"/>
              <w:spacing w:before="168"/>
              <w:ind w:right="108"/>
              <w:jc w:val="right"/>
              <w:rPr>
                <w:b/>
                <w:sz w:val="20"/>
              </w:rPr>
            </w:pPr>
            <w:r>
              <w:rPr>
                <w:b/>
                <w:sz w:val="20"/>
              </w:rPr>
              <w:t>100</w:t>
            </w:r>
          </w:p>
        </w:tc>
        <w:tc>
          <w:tcPr>
            <w:tcW w:w="850" w:type="dxa"/>
            <w:shd w:val="clear" w:color="auto" w:fill="92D050"/>
          </w:tcPr>
          <w:p w:rsidR="0070596F" w:rsidRDefault="0070596F" w:rsidP="00D81703">
            <w:pPr>
              <w:pStyle w:val="TableParagraph"/>
              <w:spacing w:before="168"/>
              <w:ind w:right="108"/>
              <w:jc w:val="center"/>
              <w:rPr>
                <w:b/>
                <w:sz w:val="20"/>
              </w:rPr>
            </w:pPr>
            <w:r>
              <w:rPr>
                <w:b/>
                <w:sz w:val="20"/>
              </w:rPr>
              <w:t>33</w:t>
            </w:r>
          </w:p>
        </w:tc>
        <w:tc>
          <w:tcPr>
            <w:tcW w:w="850" w:type="dxa"/>
            <w:shd w:val="clear" w:color="auto" w:fill="92D050"/>
          </w:tcPr>
          <w:p w:rsidR="0070596F" w:rsidRDefault="0070596F" w:rsidP="00D81703">
            <w:pPr>
              <w:pStyle w:val="TableParagraph"/>
              <w:spacing w:before="168"/>
              <w:ind w:right="108"/>
              <w:jc w:val="center"/>
              <w:rPr>
                <w:b/>
                <w:sz w:val="20"/>
              </w:rPr>
            </w:pPr>
            <w:r>
              <w:rPr>
                <w:b/>
                <w:sz w:val="20"/>
              </w:rPr>
              <w:t>Совп.</w:t>
            </w:r>
          </w:p>
        </w:tc>
      </w:tr>
      <w:tr w:rsidR="0070596F" w:rsidTr="00D81703">
        <w:trPr>
          <w:trHeight w:val="419"/>
        </w:trPr>
        <w:tc>
          <w:tcPr>
            <w:tcW w:w="566" w:type="dxa"/>
            <w:shd w:val="clear" w:color="auto" w:fill="FFFFFF" w:themeFill="background1"/>
          </w:tcPr>
          <w:p w:rsidR="0070596F" w:rsidRPr="000D6169" w:rsidRDefault="0070596F" w:rsidP="00D81703">
            <w:pPr>
              <w:pStyle w:val="TableParagraph"/>
              <w:spacing w:before="168"/>
              <w:ind w:left="28"/>
              <w:rPr>
                <w:sz w:val="20"/>
              </w:rPr>
            </w:pPr>
            <w:r w:rsidRPr="000D6169">
              <w:rPr>
                <w:sz w:val="20"/>
              </w:rPr>
              <w:t>2.</w:t>
            </w:r>
          </w:p>
        </w:tc>
        <w:tc>
          <w:tcPr>
            <w:tcW w:w="2695" w:type="dxa"/>
            <w:shd w:val="clear" w:color="auto" w:fill="FFFFFF" w:themeFill="background1"/>
          </w:tcPr>
          <w:p w:rsidR="0070596F" w:rsidRPr="000D6169" w:rsidRDefault="0070596F" w:rsidP="00D81703">
            <w:pPr>
              <w:pStyle w:val="TableParagraph"/>
              <w:spacing w:before="90" w:line="211" w:lineRule="auto"/>
              <w:ind w:left="29" w:right="445"/>
              <w:rPr>
                <w:sz w:val="20"/>
              </w:rPr>
            </w:pPr>
            <w:r w:rsidRPr="000D6169">
              <w:rPr>
                <w:sz w:val="20"/>
              </w:rPr>
              <w:t>МБОУ «Новосельская СОШ»</w:t>
            </w:r>
          </w:p>
        </w:tc>
        <w:tc>
          <w:tcPr>
            <w:tcW w:w="1134" w:type="dxa"/>
            <w:shd w:val="clear" w:color="auto" w:fill="FFFFFF" w:themeFill="background1"/>
          </w:tcPr>
          <w:p w:rsidR="0070596F" w:rsidRPr="000D6169" w:rsidRDefault="0070596F" w:rsidP="00D81703">
            <w:pPr>
              <w:pStyle w:val="TableParagraph"/>
              <w:spacing w:before="173"/>
              <w:ind w:left="204" w:right="179"/>
              <w:jc w:val="center"/>
              <w:rPr>
                <w:sz w:val="20"/>
              </w:rPr>
            </w:pPr>
            <w:r w:rsidRPr="000D6169">
              <w:rPr>
                <w:sz w:val="20"/>
              </w:rPr>
              <w:t>8</w:t>
            </w:r>
          </w:p>
        </w:tc>
        <w:tc>
          <w:tcPr>
            <w:tcW w:w="838" w:type="dxa"/>
            <w:shd w:val="clear" w:color="auto" w:fill="FFFFFF" w:themeFill="background1"/>
          </w:tcPr>
          <w:p w:rsidR="0070596F" w:rsidRPr="000D6169" w:rsidRDefault="0070596F" w:rsidP="00D81703">
            <w:pPr>
              <w:pStyle w:val="TableParagraph"/>
              <w:spacing w:before="168"/>
              <w:ind w:left="25"/>
              <w:jc w:val="center"/>
              <w:rPr>
                <w:sz w:val="20"/>
              </w:rPr>
            </w:pPr>
            <w:r w:rsidRPr="000D6169">
              <w:rPr>
                <w:sz w:val="20"/>
              </w:rPr>
              <w:t>12,5</w:t>
            </w:r>
          </w:p>
        </w:tc>
        <w:tc>
          <w:tcPr>
            <w:tcW w:w="711" w:type="dxa"/>
            <w:shd w:val="clear" w:color="auto" w:fill="FFFFFF" w:themeFill="background1"/>
          </w:tcPr>
          <w:p w:rsidR="0070596F" w:rsidRPr="000D6169" w:rsidRDefault="0070596F" w:rsidP="00D81703">
            <w:pPr>
              <w:pStyle w:val="TableParagraph"/>
              <w:spacing w:before="168"/>
              <w:ind w:right="156"/>
              <w:jc w:val="right"/>
              <w:rPr>
                <w:sz w:val="20"/>
              </w:rPr>
            </w:pPr>
            <w:r w:rsidRPr="000D6169">
              <w:rPr>
                <w:sz w:val="20"/>
              </w:rPr>
              <w:t>62,5</w:t>
            </w:r>
          </w:p>
        </w:tc>
        <w:tc>
          <w:tcPr>
            <w:tcW w:w="848" w:type="dxa"/>
            <w:shd w:val="clear" w:color="auto" w:fill="FFFFFF" w:themeFill="background1"/>
          </w:tcPr>
          <w:p w:rsidR="0070596F" w:rsidRPr="000D6169" w:rsidRDefault="0070596F" w:rsidP="00D81703">
            <w:pPr>
              <w:pStyle w:val="TableParagraph"/>
              <w:spacing w:before="168"/>
              <w:ind w:left="159" w:right="127"/>
              <w:jc w:val="center"/>
              <w:rPr>
                <w:sz w:val="20"/>
              </w:rPr>
            </w:pPr>
            <w:r w:rsidRPr="000D6169">
              <w:rPr>
                <w:sz w:val="20"/>
              </w:rPr>
              <w:t>25</w:t>
            </w:r>
          </w:p>
        </w:tc>
        <w:tc>
          <w:tcPr>
            <w:tcW w:w="722" w:type="dxa"/>
            <w:shd w:val="clear" w:color="auto" w:fill="FFFFFF" w:themeFill="background1"/>
          </w:tcPr>
          <w:p w:rsidR="0070596F" w:rsidRPr="000D6169" w:rsidRDefault="0070596F" w:rsidP="00D81703">
            <w:pPr>
              <w:pStyle w:val="TableParagraph"/>
              <w:spacing w:before="168"/>
              <w:ind w:right="138"/>
              <w:jc w:val="right"/>
              <w:rPr>
                <w:sz w:val="20"/>
              </w:rPr>
            </w:pPr>
            <w:r w:rsidRPr="000D6169">
              <w:rPr>
                <w:sz w:val="20"/>
              </w:rPr>
              <w:t>0</w:t>
            </w:r>
          </w:p>
        </w:tc>
        <w:tc>
          <w:tcPr>
            <w:tcW w:w="850" w:type="dxa"/>
            <w:shd w:val="clear" w:color="auto" w:fill="FF6600"/>
          </w:tcPr>
          <w:p w:rsidR="0070596F" w:rsidRPr="00B414EA" w:rsidRDefault="0070596F" w:rsidP="00D81703">
            <w:pPr>
              <w:pStyle w:val="TableParagraph"/>
              <w:spacing w:before="168"/>
              <w:ind w:left="106" w:right="75"/>
              <w:jc w:val="center"/>
              <w:rPr>
                <w:b/>
                <w:sz w:val="20"/>
              </w:rPr>
            </w:pPr>
            <w:r w:rsidRPr="00B414EA">
              <w:rPr>
                <w:b/>
                <w:sz w:val="20"/>
              </w:rPr>
              <w:t>25</w:t>
            </w:r>
          </w:p>
        </w:tc>
        <w:tc>
          <w:tcPr>
            <w:tcW w:w="710" w:type="dxa"/>
            <w:shd w:val="clear" w:color="auto" w:fill="FF6600"/>
          </w:tcPr>
          <w:p w:rsidR="0070596F" w:rsidRPr="00B414EA" w:rsidRDefault="0070596F" w:rsidP="00D81703">
            <w:pPr>
              <w:pStyle w:val="TableParagraph"/>
              <w:spacing w:before="168"/>
              <w:ind w:right="108"/>
              <w:jc w:val="right"/>
              <w:rPr>
                <w:b/>
                <w:sz w:val="20"/>
              </w:rPr>
            </w:pPr>
            <w:r w:rsidRPr="00B414EA">
              <w:rPr>
                <w:b/>
                <w:sz w:val="20"/>
              </w:rPr>
              <w:t>100</w:t>
            </w:r>
          </w:p>
        </w:tc>
        <w:tc>
          <w:tcPr>
            <w:tcW w:w="850" w:type="dxa"/>
            <w:shd w:val="clear" w:color="auto" w:fill="FF6600"/>
          </w:tcPr>
          <w:p w:rsidR="0070596F" w:rsidRPr="00B414EA" w:rsidRDefault="0070596F" w:rsidP="00D81703">
            <w:pPr>
              <w:pStyle w:val="TableParagraph"/>
              <w:spacing w:before="168"/>
              <w:ind w:right="108"/>
              <w:jc w:val="center"/>
              <w:rPr>
                <w:b/>
                <w:sz w:val="20"/>
              </w:rPr>
            </w:pPr>
            <w:r w:rsidRPr="00B414EA">
              <w:rPr>
                <w:b/>
                <w:sz w:val="20"/>
              </w:rPr>
              <w:t>46</w:t>
            </w:r>
          </w:p>
        </w:tc>
        <w:tc>
          <w:tcPr>
            <w:tcW w:w="850" w:type="dxa"/>
            <w:shd w:val="clear" w:color="auto" w:fill="FF6600"/>
          </w:tcPr>
          <w:p w:rsidR="0070596F" w:rsidRDefault="0070596F" w:rsidP="00D81703">
            <w:pPr>
              <w:jc w:val="center"/>
            </w:pPr>
            <w:r>
              <w:t>- 21</w:t>
            </w:r>
          </w:p>
        </w:tc>
      </w:tr>
      <w:tr w:rsidR="0070596F" w:rsidTr="00D81703">
        <w:trPr>
          <w:trHeight w:val="410"/>
        </w:trPr>
        <w:tc>
          <w:tcPr>
            <w:tcW w:w="566" w:type="dxa"/>
            <w:shd w:val="clear" w:color="auto" w:fill="FFFFFF" w:themeFill="background1"/>
          </w:tcPr>
          <w:p w:rsidR="0070596F" w:rsidRPr="000D6169" w:rsidRDefault="0070596F" w:rsidP="00D81703">
            <w:pPr>
              <w:pStyle w:val="TableParagraph"/>
              <w:spacing w:before="168"/>
              <w:ind w:left="28"/>
              <w:rPr>
                <w:sz w:val="20"/>
              </w:rPr>
            </w:pPr>
            <w:r w:rsidRPr="000D6169">
              <w:rPr>
                <w:sz w:val="20"/>
              </w:rPr>
              <w:t>3.</w:t>
            </w:r>
          </w:p>
        </w:tc>
        <w:tc>
          <w:tcPr>
            <w:tcW w:w="2695" w:type="dxa"/>
            <w:shd w:val="clear" w:color="auto" w:fill="FFFFFF" w:themeFill="background1"/>
          </w:tcPr>
          <w:p w:rsidR="0070596F" w:rsidRPr="000D6169" w:rsidRDefault="0070596F" w:rsidP="00D81703">
            <w:pPr>
              <w:pStyle w:val="TableParagraph"/>
              <w:spacing w:before="90" w:line="211" w:lineRule="auto"/>
              <w:ind w:left="29" w:right="315"/>
              <w:rPr>
                <w:sz w:val="20"/>
              </w:rPr>
            </w:pPr>
            <w:r w:rsidRPr="000D6169">
              <w:rPr>
                <w:sz w:val="20"/>
              </w:rPr>
              <w:t>МБОУ «Мичуринская СОШ</w:t>
            </w:r>
            <w:r w:rsidRPr="000D6169">
              <w:rPr>
                <w:spacing w:val="-6"/>
                <w:sz w:val="20"/>
              </w:rPr>
              <w:t>»</w:t>
            </w:r>
          </w:p>
        </w:tc>
        <w:tc>
          <w:tcPr>
            <w:tcW w:w="1134" w:type="dxa"/>
            <w:shd w:val="clear" w:color="auto" w:fill="FFFFFF" w:themeFill="background1"/>
          </w:tcPr>
          <w:p w:rsidR="0070596F" w:rsidRPr="000D6169" w:rsidRDefault="0070596F" w:rsidP="00D81703">
            <w:pPr>
              <w:pStyle w:val="TableParagraph"/>
              <w:jc w:val="center"/>
              <w:rPr>
                <w:sz w:val="20"/>
              </w:rPr>
            </w:pPr>
            <w:r w:rsidRPr="000D6169">
              <w:rPr>
                <w:sz w:val="20"/>
              </w:rPr>
              <w:t>35</w:t>
            </w:r>
          </w:p>
        </w:tc>
        <w:tc>
          <w:tcPr>
            <w:tcW w:w="838" w:type="dxa"/>
            <w:shd w:val="clear" w:color="auto" w:fill="FFFFFF" w:themeFill="background1"/>
          </w:tcPr>
          <w:p w:rsidR="0070596F" w:rsidRPr="000D6169" w:rsidRDefault="0070596F" w:rsidP="00D81703">
            <w:pPr>
              <w:pStyle w:val="TableParagraph"/>
              <w:jc w:val="center"/>
              <w:rPr>
                <w:sz w:val="20"/>
              </w:rPr>
            </w:pPr>
            <w:r w:rsidRPr="000D6169">
              <w:rPr>
                <w:sz w:val="20"/>
              </w:rPr>
              <w:t>2,86</w:t>
            </w:r>
          </w:p>
        </w:tc>
        <w:tc>
          <w:tcPr>
            <w:tcW w:w="711" w:type="dxa"/>
            <w:shd w:val="clear" w:color="auto" w:fill="FFFFFF" w:themeFill="background1"/>
          </w:tcPr>
          <w:p w:rsidR="0070596F" w:rsidRPr="000D6169" w:rsidRDefault="0070596F" w:rsidP="00D81703">
            <w:pPr>
              <w:pStyle w:val="TableParagraph"/>
              <w:jc w:val="center"/>
              <w:rPr>
                <w:sz w:val="20"/>
              </w:rPr>
            </w:pPr>
            <w:r w:rsidRPr="000D6169">
              <w:rPr>
                <w:sz w:val="20"/>
              </w:rPr>
              <w:t>45,71</w:t>
            </w:r>
          </w:p>
        </w:tc>
        <w:tc>
          <w:tcPr>
            <w:tcW w:w="848" w:type="dxa"/>
            <w:shd w:val="clear" w:color="auto" w:fill="FFFFFF" w:themeFill="background1"/>
          </w:tcPr>
          <w:p w:rsidR="0070596F" w:rsidRPr="000D6169" w:rsidRDefault="0070596F" w:rsidP="00D81703">
            <w:pPr>
              <w:pStyle w:val="TableParagraph"/>
              <w:jc w:val="center"/>
              <w:rPr>
                <w:sz w:val="20"/>
              </w:rPr>
            </w:pPr>
            <w:r w:rsidRPr="000D6169">
              <w:rPr>
                <w:sz w:val="20"/>
              </w:rPr>
              <w:t>45,71</w:t>
            </w:r>
          </w:p>
        </w:tc>
        <w:tc>
          <w:tcPr>
            <w:tcW w:w="722" w:type="dxa"/>
            <w:shd w:val="clear" w:color="auto" w:fill="FFFFFF" w:themeFill="background1"/>
          </w:tcPr>
          <w:p w:rsidR="0070596F" w:rsidRPr="000D6169" w:rsidRDefault="0070596F" w:rsidP="00D81703">
            <w:pPr>
              <w:pStyle w:val="TableParagraph"/>
              <w:jc w:val="center"/>
              <w:rPr>
                <w:sz w:val="20"/>
              </w:rPr>
            </w:pPr>
            <w:r w:rsidRPr="000D6169">
              <w:rPr>
                <w:sz w:val="20"/>
              </w:rPr>
              <w:t>5,71</w:t>
            </w:r>
          </w:p>
        </w:tc>
        <w:tc>
          <w:tcPr>
            <w:tcW w:w="850" w:type="dxa"/>
            <w:shd w:val="clear" w:color="auto" w:fill="FFFF00"/>
          </w:tcPr>
          <w:p w:rsidR="0070596F" w:rsidRPr="008C72FA" w:rsidRDefault="0070596F" w:rsidP="00D81703">
            <w:pPr>
              <w:pStyle w:val="TableParagraph"/>
              <w:jc w:val="center"/>
              <w:rPr>
                <w:b/>
                <w:sz w:val="20"/>
              </w:rPr>
            </w:pPr>
            <w:r>
              <w:rPr>
                <w:b/>
                <w:sz w:val="20"/>
              </w:rPr>
              <w:t>51,42</w:t>
            </w:r>
          </w:p>
        </w:tc>
        <w:tc>
          <w:tcPr>
            <w:tcW w:w="710" w:type="dxa"/>
            <w:shd w:val="clear" w:color="auto" w:fill="FFFF00"/>
          </w:tcPr>
          <w:p w:rsidR="0070596F" w:rsidRPr="008C72FA" w:rsidRDefault="0070596F" w:rsidP="00D81703">
            <w:pPr>
              <w:pStyle w:val="TableParagraph"/>
              <w:jc w:val="center"/>
              <w:rPr>
                <w:b/>
                <w:sz w:val="20"/>
              </w:rPr>
            </w:pPr>
            <w:r w:rsidRPr="008C72FA">
              <w:rPr>
                <w:b/>
                <w:sz w:val="20"/>
              </w:rPr>
              <w:t>97,14</w:t>
            </w:r>
          </w:p>
        </w:tc>
        <w:tc>
          <w:tcPr>
            <w:tcW w:w="850" w:type="dxa"/>
            <w:shd w:val="clear" w:color="auto" w:fill="FFFF00"/>
          </w:tcPr>
          <w:p w:rsidR="0070596F" w:rsidRPr="008C72FA" w:rsidRDefault="0070596F" w:rsidP="00D81703">
            <w:pPr>
              <w:pStyle w:val="TableParagraph"/>
              <w:jc w:val="center"/>
              <w:rPr>
                <w:b/>
                <w:sz w:val="20"/>
              </w:rPr>
            </w:pPr>
            <w:r>
              <w:rPr>
                <w:b/>
                <w:sz w:val="20"/>
              </w:rPr>
              <w:t>26</w:t>
            </w:r>
          </w:p>
        </w:tc>
        <w:tc>
          <w:tcPr>
            <w:tcW w:w="850" w:type="dxa"/>
            <w:shd w:val="clear" w:color="auto" w:fill="FFFF00"/>
          </w:tcPr>
          <w:p w:rsidR="0070596F" w:rsidRDefault="0070596F" w:rsidP="00D81703">
            <w:pPr>
              <w:jc w:val="center"/>
            </w:pPr>
            <w:r>
              <w:t>+ 25,42</w:t>
            </w:r>
          </w:p>
        </w:tc>
      </w:tr>
      <w:tr w:rsidR="0070596F" w:rsidTr="00D81703">
        <w:trPr>
          <w:trHeight w:val="417"/>
        </w:trPr>
        <w:tc>
          <w:tcPr>
            <w:tcW w:w="566" w:type="dxa"/>
            <w:shd w:val="clear" w:color="auto" w:fill="FFFFFF" w:themeFill="background1"/>
          </w:tcPr>
          <w:p w:rsidR="0070596F" w:rsidRPr="000D6169" w:rsidRDefault="0070596F" w:rsidP="00D81703">
            <w:pPr>
              <w:pStyle w:val="TableParagraph"/>
              <w:spacing w:before="173"/>
              <w:ind w:left="28"/>
              <w:rPr>
                <w:sz w:val="20"/>
              </w:rPr>
            </w:pPr>
            <w:r w:rsidRPr="000D6169">
              <w:rPr>
                <w:sz w:val="20"/>
              </w:rPr>
              <w:t>4.</w:t>
            </w:r>
          </w:p>
        </w:tc>
        <w:tc>
          <w:tcPr>
            <w:tcW w:w="2695" w:type="dxa"/>
            <w:shd w:val="clear" w:color="auto" w:fill="FFFFFF" w:themeFill="background1"/>
          </w:tcPr>
          <w:p w:rsidR="0070596F" w:rsidRPr="000D6169" w:rsidRDefault="0070596F" w:rsidP="00D81703">
            <w:pPr>
              <w:pStyle w:val="TableParagraph"/>
              <w:spacing w:before="173"/>
              <w:ind w:left="29"/>
              <w:rPr>
                <w:sz w:val="20"/>
              </w:rPr>
            </w:pPr>
            <w:r w:rsidRPr="000D6169">
              <w:rPr>
                <w:sz w:val="20"/>
              </w:rPr>
              <w:t>МБОУ</w:t>
            </w:r>
            <w:r w:rsidRPr="000D6169">
              <w:rPr>
                <w:spacing w:val="1"/>
                <w:sz w:val="20"/>
              </w:rPr>
              <w:t xml:space="preserve"> </w:t>
            </w:r>
            <w:r w:rsidRPr="000D6169">
              <w:rPr>
                <w:sz w:val="20"/>
              </w:rPr>
              <w:t>«Теменичская СОШ»</w:t>
            </w:r>
          </w:p>
        </w:tc>
        <w:tc>
          <w:tcPr>
            <w:tcW w:w="1134" w:type="dxa"/>
            <w:shd w:val="clear" w:color="auto" w:fill="FFFFFF" w:themeFill="background1"/>
          </w:tcPr>
          <w:p w:rsidR="0070596F" w:rsidRPr="000D6169" w:rsidRDefault="0070596F" w:rsidP="00D81703">
            <w:pPr>
              <w:pStyle w:val="TableParagraph"/>
              <w:spacing w:before="178"/>
              <w:ind w:left="204" w:right="179"/>
              <w:jc w:val="center"/>
              <w:rPr>
                <w:sz w:val="20"/>
              </w:rPr>
            </w:pPr>
            <w:r w:rsidRPr="000D6169">
              <w:rPr>
                <w:sz w:val="20"/>
              </w:rPr>
              <w:t>5</w:t>
            </w:r>
          </w:p>
        </w:tc>
        <w:tc>
          <w:tcPr>
            <w:tcW w:w="838" w:type="dxa"/>
            <w:shd w:val="clear" w:color="auto" w:fill="FFFFFF" w:themeFill="background1"/>
          </w:tcPr>
          <w:p w:rsidR="0070596F" w:rsidRPr="000D6169" w:rsidRDefault="0070596F" w:rsidP="00D81703">
            <w:pPr>
              <w:pStyle w:val="TableParagraph"/>
              <w:spacing w:before="173"/>
              <w:ind w:left="25"/>
              <w:jc w:val="center"/>
              <w:rPr>
                <w:sz w:val="20"/>
              </w:rPr>
            </w:pPr>
            <w:r w:rsidRPr="000D6169">
              <w:rPr>
                <w:sz w:val="20"/>
              </w:rPr>
              <w:t>0</w:t>
            </w:r>
          </w:p>
        </w:tc>
        <w:tc>
          <w:tcPr>
            <w:tcW w:w="711" w:type="dxa"/>
            <w:shd w:val="clear" w:color="auto" w:fill="FFFFFF" w:themeFill="background1"/>
          </w:tcPr>
          <w:p w:rsidR="0070596F" w:rsidRPr="000D6169" w:rsidRDefault="0070596F" w:rsidP="00D81703">
            <w:pPr>
              <w:pStyle w:val="TableParagraph"/>
              <w:spacing w:before="173"/>
              <w:ind w:right="156"/>
              <w:jc w:val="center"/>
              <w:rPr>
                <w:sz w:val="20"/>
              </w:rPr>
            </w:pPr>
            <w:r w:rsidRPr="000D6169">
              <w:rPr>
                <w:sz w:val="20"/>
              </w:rPr>
              <w:t>60</w:t>
            </w:r>
          </w:p>
        </w:tc>
        <w:tc>
          <w:tcPr>
            <w:tcW w:w="848" w:type="dxa"/>
            <w:shd w:val="clear" w:color="auto" w:fill="FFFFFF" w:themeFill="background1"/>
          </w:tcPr>
          <w:p w:rsidR="0070596F" w:rsidRPr="000D6169" w:rsidRDefault="0070596F" w:rsidP="00D81703">
            <w:pPr>
              <w:pStyle w:val="TableParagraph"/>
              <w:spacing w:before="173"/>
              <w:ind w:left="150" w:right="127"/>
              <w:jc w:val="center"/>
              <w:rPr>
                <w:sz w:val="20"/>
              </w:rPr>
            </w:pPr>
            <w:r w:rsidRPr="000D6169">
              <w:rPr>
                <w:sz w:val="20"/>
              </w:rPr>
              <w:t>40</w:t>
            </w:r>
          </w:p>
        </w:tc>
        <w:tc>
          <w:tcPr>
            <w:tcW w:w="722" w:type="dxa"/>
            <w:shd w:val="clear" w:color="auto" w:fill="FFFFFF" w:themeFill="background1"/>
          </w:tcPr>
          <w:p w:rsidR="0070596F" w:rsidRPr="000D6169" w:rsidRDefault="0070596F" w:rsidP="00D81703">
            <w:pPr>
              <w:pStyle w:val="TableParagraph"/>
              <w:spacing w:before="173"/>
              <w:ind w:right="138"/>
              <w:jc w:val="center"/>
              <w:rPr>
                <w:sz w:val="20"/>
              </w:rPr>
            </w:pPr>
            <w:r w:rsidRPr="000D6169">
              <w:rPr>
                <w:sz w:val="20"/>
              </w:rPr>
              <w:t>0</w:t>
            </w:r>
          </w:p>
        </w:tc>
        <w:tc>
          <w:tcPr>
            <w:tcW w:w="850" w:type="dxa"/>
            <w:shd w:val="clear" w:color="auto" w:fill="FF6600"/>
          </w:tcPr>
          <w:p w:rsidR="0070596F" w:rsidRDefault="0070596F" w:rsidP="00D81703">
            <w:pPr>
              <w:pStyle w:val="TableParagraph"/>
              <w:spacing w:before="173"/>
              <w:ind w:left="106" w:right="75"/>
              <w:jc w:val="center"/>
              <w:rPr>
                <w:b/>
                <w:sz w:val="20"/>
              </w:rPr>
            </w:pPr>
            <w:r>
              <w:rPr>
                <w:b/>
                <w:sz w:val="20"/>
              </w:rPr>
              <w:t>40</w:t>
            </w:r>
          </w:p>
        </w:tc>
        <w:tc>
          <w:tcPr>
            <w:tcW w:w="710" w:type="dxa"/>
            <w:shd w:val="clear" w:color="auto" w:fill="FF6600"/>
          </w:tcPr>
          <w:p w:rsidR="0070596F" w:rsidRDefault="0070596F" w:rsidP="00D81703">
            <w:pPr>
              <w:pStyle w:val="TableParagraph"/>
              <w:spacing w:before="173"/>
              <w:ind w:right="108"/>
              <w:jc w:val="right"/>
              <w:rPr>
                <w:b/>
                <w:sz w:val="20"/>
              </w:rPr>
            </w:pPr>
            <w:r>
              <w:rPr>
                <w:b/>
                <w:sz w:val="20"/>
              </w:rPr>
              <w:t>100</w:t>
            </w:r>
          </w:p>
        </w:tc>
        <w:tc>
          <w:tcPr>
            <w:tcW w:w="850" w:type="dxa"/>
            <w:shd w:val="clear" w:color="auto" w:fill="FF6600"/>
          </w:tcPr>
          <w:p w:rsidR="0070596F" w:rsidRDefault="0070596F" w:rsidP="00D81703">
            <w:pPr>
              <w:pStyle w:val="TableParagraph"/>
              <w:spacing w:before="173"/>
              <w:ind w:right="108"/>
              <w:jc w:val="center"/>
              <w:rPr>
                <w:b/>
                <w:sz w:val="20"/>
              </w:rPr>
            </w:pPr>
            <w:r>
              <w:rPr>
                <w:b/>
                <w:sz w:val="20"/>
              </w:rPr>
              <w:t>50</w:t>
            </w:r>
          </w:p>
        </w:tc>
        <w:tc>
          <w:tcPr>
            <w:tcW w:w="850" w:type="dxa"/>
            <w:shd w:val="clear" w:color="auto" w:fill="FF6600"/>
          </w:tcPr>
          <w:p w:rsidR="0070596F" w:rsidRDefault="0070596F" w:rsidP="00D81703">
            <w:pPr>
              <w:jc w:val="center"/>
            </w:pPr>
            <w:r>
              <w:t>- 10</w:t>
            </w:r>
          </w:p>
        </w:tc>
      </w:tr>
      <w:tr w:rsidR="0070596F" w:rsidTr="00D81703">
        <w:trPr>
          <w:trHeight w:val="409"/>
        </w:trPr>
        <w:tc>
          <w:tcPr>
            <w:tcW w:w="566" w:type="dxa"/>
            <w:shd w:val="clear" w:color="auto" w:fill="FFFFFF" w:themeFill="background1"/>
          </w:tcPr>
          <w:p w:rsidR="0070596F" w:rsidRPr="000D6169" w:rsidRDefault="0070596F" w:rsidP="00D81703">
            <w:pPr>
              <w:pStyle w:val="TableParagraph"/>
              <w:spacing w:before="173"/>
              <w:ind w:left="28"/>
              <w:rPr>
                <w:sz w:val="20"/>
              </w:rPr>
            </w:pPr>
            <w:r w:rsidRPr="000D6169">
              <w:rPr>
                <w:sz w:val="20"/>
              </w:rPr>
              <w:t>5.</w:t>
            </w:r>
          </w:p>
        </w:tc>
        <w:tc>
          <w:tcPr>
            <w:tcW w:w="2695" w:type="dxa"/>
            <w:shd w:val="clear" w:color="auto" w:fill="FFFFFF" w:themeFill="background1"/>
          </w:tcPr>
          <w:p w:rsidR="0070596F" w:rsidRPr="000D6169" w:rsidRDefault="0070596F" w:rsidP="00D81703">
            <w:pPr>
              <w:pStyle w:val="TableParagraph"/>
              <w:spacing w:before="173"/>
              <w:ind w:left="29"/>
              <w:rPr>
                <w:sz w:val="20"/>
              </w:rPr>
            </w:pPr>
            <w:r w:rsidRPr="000D6169">
              <w:rPr>
                <w:sz w:val="20"/>
              </w:rPr>
              <w:t>МБОУ</w:t>
            </w:r>
            <w:r w:rsidRPr="000D6169">
              <w:rPr>
                <w:spacing w:val="-1"/>
                <w:sz w:val="20"/>
              </w:rPr>
              <w:t xml:space="preserve"> </w:t>
            </w:r>
            <w:r w:rsidRPr="000D6169">
              <w:rPr>
                <w:sz w:val="20"/>
              </w:rPr>
              <w:t>«Смольянская</w:t>
            </w:r>
            <w:r w:rsidRPr="000D6169">
              <w:rPr>
                <w:spacing w:val="-3"/>
                <w:sz w:val="20"/>
              </w:rPr>
              <w:t xml:space="preserve"> </w:t>
            </w:r>
            <w:r w:rsidRPr="000D6169">
              <w:rPr>
                <w:sz w:val="20"/>
              </w:rPr>
              <w:t>СОШ»</w:t>
            </w:r>
          </w:p>
        </w:tc>
        <w:tc>
          <w:tcPr>
            <w:tcW w:w="1134" w:type="dxa"/>
            <w:shd w:val="clear" w:color="auto" w:fill="FFFFFF" w:themeFill="background1"/>
          </w:tcPr>
          <w:p w:rsidR="0070596F" w:rsidRPr="000D6169" w:rsidRDefault="0070596F" w:rsidP="00D81703">
            <w:pPr>
              <w:pStyle w:val="TableParagraph"/>
              <w:spacing w:before="178"/>
              <w:ind w:left="204" w:right="179"/>
              <w:jc w:val="center"/>
              <w:rPr>
                <w:sz w:val="20"/>
              </w:rPr>
            </w:pPr>
            <w:r w:rsidRPr="000D6169">
              <w:rPr>
                <w:sz w:val="20"/>
              </w:rPr>
              <w:t>9</w:t>
            </w:r>
          </w:p>
        </w:tc>
        <w:tc>
          <w:tcPr>
            <w:tcW w:w="838" w:type="dxa"/>
            <w:shd w:val="clear" w:color="auto" w:fill="FFFFFF" w:themeFill="background1"/>
          </w:tcPr>
          <w:p w:rsidR="0070596F" w:rsidRPr="000D6169" w:rsidRDefault="0070596F" w:rsidP="00D81703">
            <w:pPr>
              <w:pStyle w:val="TableParagraph"/>
              <w:spacing w:before="173"/>
              <w:ind w:left="25"/>
              <w:jc w:val="center"/>
              <w:rPr>
                <w:sz w:val="20"/>
              </w:rPr>
            </w:pPr>
            <w:r w:rsidRPr="000D6169">
              <w:rPr>
                <w:sz w:val="20"/>
              </w:rPr>
              <w:t>0</w:t>
            </w:r>
          </w:p>
        </w:tc>
        <w:tc>
          <w:tcPr>
            <w:tcW w:w="711" w:type="dxa"/>
            <w:shd w:val="clear" w:color="auto" w:fill="FFFFFF" w:themeFill="background1"/>
          </w:tcPr>
          <w:p w:rsidR="0070596F" w:rsidRPr="000D6169" w:rsidRDefault="0070596F" w:rsidP="00D81703">
            <w:pPr>
              <w:pStyle w:val="TableParagraph"/>
              <w:spacing w:before="173"/>
              <w:ind w:right="156"/>
              <w:jc w:val="right"/>
              <w:rPr>
                <w:sz w:val="20"/>
              </w:rPr>
            </w:pPr>
            <w:r w:rsidRPr="000D6169">
              <w:rPr>
                <w:sz w:val="20"/>
              </w:rPr>
              <w:t>55,56</w:t>
            </w:r>
          </w:p>
        </w:tc>
        <w:tc>
          <w:tcPr>
            <w:tcW w:w="848" w:type="dxa"/>
            <w:shd w:val="clear" w:color="auto" w:fill="FFFFFF" w:themeFill="background1"/>
          </w:tcPr>
          <w:p w:rsidR="0070596F" w:rsidRPr="000D6169" w:rsidRDefault="0070596F" w:rsidP="00D81703">
            <w:pPr>
              <w:pStyle w:val="TableParagraph"/>
              <w:spacing w:before="173"/>
              <w:ind w:left="159" w:right="127"/>
              <w:jc w:val="center"/>
              <w:rPr>
                <w:sz w:val="20"/>
              </w:rPr>
            </w:pPr>
            <w:r w:rsidRPr="000D6169">
              <w:rPr>
                <w:sz w:val="20"/>
              </w:rPr>
              <w:t>44,44</w:t>
            </w:r>
          </w:p>
        </w:tc>
        <w:tc>
          <w:tcPr>
            <w:tcW w:w="722" w:type="dxa"/>
            <w:shd w:val="clear" w:color="auto" w:fill="FFFFFF" w:themeFill="background1"/>
          </w:tcPr>
          <w:p w:rsidR="0070596F" w:rsidRPr="000D6169" w:rsidRDefault="0070596F" w:rsidP="00D81703">
            <w:pPr>
              <w:pStyle w:val="TableParagraph"/>
              <w:spacing w:before="173"/>
              <w:ind w:right="138"/>
              <w:jc w:val="right"/>
              <w:rPr>
                <w:sz w:val="20"/>
              </w:rPr>
            </w:pPr>
            <w:r w:rsidRPr="000D6169">
              <w:rPr>
                <w:sz w:val="20"/>
              </w:rPr>
              <w:t>0</w:t>
            </w:r>
          </w:p>
        </w:tc>
        <w:tc>
          <w:tcPr>
            <w:tcW w:w="850" w:type="dxa"/>
            <w:shd w:val="clear" w:color="auto" w:fill="FFFF00"/>
          </w:tcPr>
          <w:p w:rsidR="0070596F" w:rsidRDefault="0070596F" w:rsidP="00D81703">
            <w:pPr>
              <w:pStyle w:val="TableParagraph"/>
              <w:spacing w:before="173"/>
              <w:ind w:left="106" w:right="75"/>
              <w:jc w:val="center"/>
              <w:rPr>
                <w:b/>
                <w:sz w:val="20"/>
              </w:rPr>
            </w:pPr>
            <w:r>
              <w:rPr>
                <w:b/>
                <w:sz w:val="20"/>
              </w:rPr>
              <w:t>44,4</w:t>
            </w:r>
          </w:p>
        </w:tc>
        <w:tc>
          <w:tcPr>
            <w:tcW w:w="710" w:type="dxa"/>
            <w:shd w:val="clear" w:color="auto" w:fill="FFFF00"/>
          </w:tcPr>
          <w:p w:rsidR="0070596F" w:rsidRDefault="0070596F" w:rsidP="00D81703">
            <w:pPr>
              <w:pStyle w:val="TableParagraph"/>
              <w:spacing w:before="173"/>
              <w:ind w:right="108"/>
              <w:jc w:val="right"/>
              <w:rPr>
                <w:b/>
                <w:sz w:val="20"/>
              </w:rPr>
            </w:pPr>
            <w:r>
              <w:rPr>
                <w:b/>
                <w:sz w:val="20"/>
              </w:rPr>
              <w:t>100</w:t>
            </w:r>
          </w:p>
        </w:tc>
        <w:tc>
          <w:tcPr>
            <w:tcW w:w="850" w:type="dxa"/>
            <w:shd w:val="clear" w:color="auto" w:fill="FFFF00"/>
          </w:tcPr>
          <w:p w:rsidR="0070596F" w:rsidRDefault="0070596F" w:rsidP="00D81703">
            <w:pPr>
              <w:pStyle w:val="TableParagraph"/>
              <w:spacing w:before="173"/>
              <w:ind w:right="108"/>
              <w:jc w:val="center"/>
              <w:rPr>
                <w:b/>
                <w:sz w:val="20"/>
              </w:rPr>
            </w:pPr>
            <w:r>
              <w:rPr>
                <w:b/>
                <w:sz w:val="20"/>
              </w:rPr>
              <w:t>14</w:t>
            </w:r>
          </w:p>
        </w:tc>
        <w:tc>
          <w:tcPr>
            <w:tcW w:w="850" w:type="dxa"/>
            <w:shd w:val="clear" w:color="auto" w:fill="FFFF00"/>
          </w:tcPr>
          <w:p w:rsidR="0070596F" w:rsidRDefault="0070596F" w:rsidP="00D81703">
            <w:pPr>
              <w:jc w:val="center"/>
            </w:pPr>
            <w:r>
              <w:t>+ 30,4</w:t>
            </w:r>
          </w:p>
        </w:tc>
      </w:tr>
      <w:tr w:rsidR="0070596F" w:rsidTr="00D81703">
        <w:trPr>
          <w:trHeight w:val="428"/>
        </w:trPr>
        <w:tc>
          <w:tcPr>
            <w:tcW w:w="566" w:type="dxa"/>
            <w:shd w:val="clear" w:color="auto" w:fill="FFFFFF" w:themeFill="background1"/>
          </w:tcPr>
          <w:p w:rsidR="0070596F" w:rsidRPr="000D6169" w:rsidRDefault="0070596F" w:rsidP="00D81703">
            <w:pPr>
              <w:pStyle w:val="TableParagraph"/>
              <w:spacing w:before="173"/>
              <w:ind w:left="28"/>
              <w:rPr>
                <w:sz w:val="20"/>
              </w:rPr>
            </w:pPr>
            <w:r w:rsidRPr="000D6169">
              <w:rPr>
                <w:sz w:val="20"/>
              </w:rPr>
              <w:t>6.</w:t>
            </w:r>
          </w:p>
        </w:tc>
        <w:tc>
          <w:tcPr>
            <w:tcW w:w="2695" w:type="dxa"/>
            <w:shd w:val="clear" w:color="auto" w:fill="FFFFFF" w:themeFill="background1"/>
          </w:tcPr>
          <w:p w:rsidR="0070596F" w:rsidRPr="000D6169" w:rsidRDefault="0070596F" w:rsidP="00D81703">
            <w:pPr>
              <w:pStyle w:val="TableParagraph"/>
              <w:spacing w:before="90" w:line="211" w:lineRule="auto"/>
              <w:ind w:left="29" w:right="269"/>
              <w:rPr>
                <w:sz w:val="20"/>
              </w:rPr>
            </w:pPr>
            <w:r w:rsidRPr="000D6169">
              <w:rPr>
                <w:sz w:val="20"/>
              </w:rPr>
              <w:t>МБОУ «Супоневская СОШ № 2»</w:t>
            </w:r>
          </w:p>
        </w:tc>
        <w:tc>
          <w:tcPr>
            <w:tcW w:w="1134" w:type="dxa"/>
            <w:shd w:val="clear" w:color="auto" w:fill="FFFFFF" w:themeFill="background1"/>
          </w:tcPr>
          <w:p w:rsidR="0070596F" w:rsidRPr="000D6169" w:rsidRDefault="0070596F" w:rsidP="00D81703">
            <w:pPr>
              <w:pStyle w:val="TableParagraph"/>
              <w:spacing w:before="178"/>
              <w:ind w:left="204" w:right="179"/>
              <w:jc w:val="center"/>
              <w:rPr>
                <w:sz w:val="20"/>
              </w:rPr>
            </w:pPr>
            <w:r w:rsidRPr="000D6169">
              <w:rPr>
                <w:sz w:val="20"/>
              </w:rPr>
              <w:t>25</w:t>
            </w:r>
          </w:p>
        </w:tc>
        <w:tc>
          <w:tcPr>
            <w:tcW w:w="838" w:type="dxa"/>
            <w:shd w:val="clear" w:color="auto" w:fill="FFFFFF" w:themeFill="background1"/>
          </w:tcPr>
          <w:p w:rsidR="0070596F" w:rsidRPr="000D6169" w:rsidRDefault="0070596F" w:rsidP="00D81703">
            <w:pPr>
              <w:pStyle w:val="TableParagraph"/>
              <w:spacing w:before="173"/>
              <w:ind w:left="25"/>
              <w:jc w:val="center"/>
              <w:rPr>
                <w:sz w:val="20"/>
              </w:rPr>
            </w:pPr>
            <w:r w:rsidRPr="000D6169">
              <w:rPr>
                <w:sz w:val="20"/>
              </w:rPr>
              <w:t>4</w:t>
            </w:r>
          </w:p>
        </w:tc>
        <w:tc>
          <w:tcPr>
            <w:tcW w:w="711" w:type="dxa"/>
            <w:shd w:val="clear" w:color="auto" w:fill="FFFFFF" w:themeFill="background1"/>
          </w:tcPr>
          <w:p w:rsidR="0070596F" w:rsidRPr="000D6169" w:rsidRDefault="0070596F" w:rsidP="00D81703">
            <w:pPr>
              <w:pStyle w:val="TableParagraph"/>
              <w:spacing w:before="173"/>
              <w:ind w:right="156"/>
              <w:jc w:val="right"/>
              <w:rPr>
                <w:sz w:val="20"/>
              </w:rPr>
            </w:pPr>
            <w:r w:rsidRPr="000D6169">
              <w:rPr>
                <w:sz w:val="20"/>
              </w:rPr>
              <w:t>52</w:t>
            </w:r>
          </w:p>
        </w:tc>
        <w:tc>
          <w:tcPr>
            <w:tcW w:w="848" w:type="dxa"/>
            <w:shd w:val="clear" w:color="auto" w:fill="FFFFFF" w:themeFill="background1"/>
          </w:tcPr>
          <w:p w:rsidR="0070596F" w:rsidRPr="000D6169" w:rsidRDefault="0070596F" w:rsidP="00D81703">
            <w:pPr>
              <w:pStyle w:val="TableParagraph"/>
              <w:spacing w:before="173"/>
              <w:ind w:left="159" w:right="127"/>
              <w:jc w:val="center"/>
              <w:rPr>
                <w:sz w:val="20"/>
              </w:rPr>
            </w:pPr>
            <w:r w:rsidRPr="000D6169">
              <w:rPr>
                <w:sz w:val="20"/>
              </w:rPr>
              <w:t>40</w:t>
            </w:r>
          </w:p>
        </w:tc>
        <w:tc>
          <w:tcPr>
            <w:tcW w:w="722" w:type="dxa"/>
            <w:shd w:val="clear" w:color="auto" w:fill="FFFFFF" w:themeFill="background1"/>
          </w:tcPr>
          <w:p w:rsidR="0070596F" w:rsidRPr="000D6169" w:rsidRDefault="0070596F" w:rsidP="00D81703">
            <w:pPr>
              <w:pStyle w:val="TableParagraph"/>
              <w:spacing w:before="173"/>
              <w:ind w:right="138"/>
              <w:jc w:val="right"/>
              <w:rPr>
                <w:sz w:val="20"/>
              </w:rPr>
            </w:pPr>
            <w:r w:rsidRPr="000D6169">
              <w:rPr>
                <w:sz w:val="20"/>
              </w:rPr>
              <w:t>4</w:t>
            </w:r>
          </w:p>
        </w:tc>
        <w:tc>
          <w:tcPr>
            <w:tcW w:w="850" w:type="dxa"/>
            <w:shd w:val="clear" w:color="auto" w:fill="FFFF00"/>
          </w:tcPr>
          <w:p w:rsidR="0070596F" w:rsidRDefault="0070596F" w:rsidP="00D81703">
            <w:pPr>
              <w:pStyle w:val="TableParagraph"/>
              <w:spacing w:before="173"/>
              <w:ind w:left="106" w:right="75"/>
              <w:jc w:val="center"/>
              <w:rPr>
                <w:b/>
                <w:sz w:val="20"/>
              </w:rPr>
            </w:pPr>
            <w:r>
              <w:rPr>
                <w:b/>
                <w:sz w:val="20"/>
              </w:rPr>
              <w:t>44</w:t>
            </w:r>
          </w:p>
        </w:tc>
        <w:tc>
          <w:tcPr>
            <w:tcW w:w="710" w:type="dxa"/>
            <w:shd w:val="clear" w:color="auto" w:fill="FFFF00"/>
          </w:tcPr>
          <w:p w:rsidR="0070596F" w:rsidRDefault="0070596F" w:rsidP="00D81703">
            <w:pPr>
              <w:pStyle w:val="TableParagraph"/>
              <w:spacing w:before="173"/>
              <w:ind w:right="108"/>
              <w:jc w:val="right"/>
              <w:rPr>
                <w:b/>
                <w:sz w:val="20"/>
              </w:rPr>
            </w:pPr>
            <w:r>
              <w:rPr>
                <w:b/>
                <w:sz w:val="20"/>
              </w:rPr>
              <w:t>96</w:t>
            </w:r>
          </w:p>
        </w:tc>
        <w:tc>
          <w:tcPr>
            <w:tcW w:w="850" w:type="dxa"/>
            <w:shd w:val="clear" w:color="auto" w:fill="FFFF00"/>
          </w:tcPr>
          <w:p w:rsidR="0070596F" w:rsidRDefault="0070596F" w:rsidP="00D81703">
            <w:pPr>
              <w:pStyle w:val="TableParagraph"/>
              <w:spacing w:before="173"/>
              <w:ind w:right="108"/>
              <w:jc w:val="center"/>
              <w:rPr>
                <w:b/>
                <w:sz w:val="20"/>
              </w:rPr>
            </w:pPr>
            <w:r>
              <w:rPr>
                <w:b/>
                <w:sz w:val="20"/>
              </w:rPr>
              <w:t>42</w:t>
            </w:r>
          </w:p>
        </w:tc>
        <w:tc>
          <w:tcPr>
            <w:tcW w:w="850" w:type="dxa"/>
            <w:shd w:val="clear" w:color="auto" w:fill="FFFF00"/>
          </w:tcPr>
          <w:p w:rsidR="0070596F" w:rsidRDefault="0070596F" w:rsidP="00D81703">
            <w:pPr>
              <w:jc w:val="center"/>
            </w:pPr>
            <w:r>
              <w:t>+ 2</w:t>
            </w:r>
          </w:p>
        </w:tc>
      </w:tr>
      <w:tr w:rsidR="0070596F" w:rsidTr="00D81703">
        <w:trPr>
          <w:trHeight w:val="406"/>
        </w:trPr>
        <w:tc>
          <w:tcPr>
            <w:tcW w:w="566" w:type="dxa"/>
            <w:shd w:val="clear" w:color="auto" w:fill="FFFFFF" w:themeFill="background1"/>
          </w:tcPr>
          <w:p w:rsidR="0070596F" w:rsidRPr="000D6169" w:rsidRDefault="0070596F" w:rsidP="00D81703">
            <w:pPr>
              <w:pStyle w:val="TableParagraph"/>
              <w:spacing w:before="173"/>
              <w:ind w:left="28"/>
              <w:rPr>
                <w:sz w:val="20"/>
              </w:rPr>
            </w:pPr>
            <w:r w:rsidRPr="000D6169">
              <w:rPr>
                <w:sz w:val="20"/>
              </w:rPr>
              <w:t>7.</w:t>
            </w:r>
          </w:p>
        </w:tc>
        <w:tc>
          <w:tcPr>
            <w:tcW w:w="2695" w:type="dxa"/>
            <w:shd w:val="clear" w:color="auto" w:fill="FFFFFF" w:themeFill="background1"/>
          </w:tcPr>
          <w:p w:rsidR="0070596F" w:rsidRPr="000D6169" w:rsidRDefault="0070596F" w:rsidP="00D81703">
            <w:pPr>
              <w:pStyle w:val="TableParagraph"/>
              <w:spacing w:before="173"/>
              <w:ind w:left="29"/>
              <w:rPr>
                <w:sz w:val="20"/>
              </w:rPr>
            </w:pPr>
            <w:r w:rsidRPr="000D6169">
              <w:rPr>
                <w:sz w:val="20"/>
              </w:rPr>
              <w:t>МБОУ</w:t>
            </w:r>
            <w:r w:rsidRPr="000D6169">
              <w:rPr>
                <w:spacing w:val="-1"/>
                <w:sz w:val="20"/>
              </w:rPr>
              <w:t xml:space="preserve"> </w:t>
            </w:r>
            <w:r w:rsidRPr="000D6169">
              <w:rPr>
                <w:sz w:val="20"/>
              </w:rPr>
              <w:t>«Новодарковичская</w:t>
            </w:r>
            <w:r w:rsidRPr="000D6169">
              <w:rPr>
                <w:spacing w:val="-2"/>
                <w:sz w:val="20"/>
              </w:rPr>
              <w:t xml:space="preserve"> </w:t>
            </w:r>
            <w:r w:rsidRPr="000D6169">
              <w:rPr>
                <w:sz w:val="20"/>
              </w:rPr>
              <w:t>СОШ»</w:t>
            </w:r>
          </w:p>
        </w:tc>
        <w:tc>
          <w:tcPr>
            <w:tcW w:w="1134" w:type="dxa"/>
            <w:shd w:val="clear" w:color="auto" w:fill="FFFFFF" w:themeFill="background1"/>
          </w:tcPr>
          <w:p w:rsidR="0070596F" w:rsidRPr="000D6169" w:rsidRDefault="0070596F" w:rsidP="00D81703">
            <w:pPr>
              <w:pStyle w:val="TableParagraph"/>
              <w:spacing w:before="178"/>
              <w:ind w:left="20"/>
              <w:jc w:val="center"/>
              <w:rPr>
                <w:sz w:val="20"/>
              </w:rPr>
            </w:pPr>
            <w:r w:rsidRPr="000D6169">
              <w:rPr>
                <w:sz w:val="20"/>
              </w:rPr>
              <w:t>26</w:t>
            </w:r>
          </w:p>
        </w:tc>
        <w:tc>
          <w:tcPr>
            <w:tcW w:w="838" w:type="dxa"/>
            <w:shd w:val="clear" w:color="auto" w:fill="FFFFFF" w:themeFill="background1"/>
          </w:tcPr>
          <w:p w:rsidR="0070596F" w:rsidRPr="000D6169" w:rsidRDefault="0070596F" w:rsidP="00D81703">
            <w:pPr>
              <w:pStyle w:val="TableParagraph"/>
              <w:spacing w:before="173"/>
              <w:ind w:left="25"/>
              <w:jc w:val="center"/>
              <w:rPr>
                <w:sz w:val="20"/>
              </w:rPr>
            </w:pPr>
            <w:r w:rsidRPr="000D6169">
              <w:rPr>
                <w:sz w:val="20"/>
              </w:rPr>
              <w:t>0</w:t>
            </w:r>
          </w:p>
        </w:tc>
        <w:tc>
          <w:tcPr>
            <w:tcW w:w="711" w:type="dxa"/>
            <w:shd w:val="clear" w:color="auto" w:fill="FFFFFF" w:themeFill="background1"/>
          </w:tcPr>
          <w:p w:rsidR="0070596F" w:rsidRPr="000D6169" w:rsidRDefault="0070596F" w:rsidP="00D81703">
            <w:pPr>
              <w:pStyle w:val="TableParagraph"/>
              <w:spacing w:before="173"/>
              <w:ind w:right="156"/>
              <w:jc w:val="right"/>
              <w:rPr>
                <w:sz w:val="20"/>
              </w:rPr>
            </w:pPr>
            <w:r w:rsidRPr="000D6169">
              <w:rPr>
                <w:sz w:val="20"/>
              </w:rPr>
              <w:t>53,85</w:t>
            </w:r>
          </w:p>
        </w:tc>
        <w:tc>
          <w:tcPr>
            <w:tcW w:w="848" w:type="dxa"/>
            <w:shd w:val="clear" w:color="auto" w:fill="FFFFFF" w:themeFill="background1"/>
          </w:tcPr>
          <w:p w:rsidR="0070596F" w:rsidRPr="000D6169" w:rsidRDefault="0070596F" w:rsidP="00D81703">
            <w:pPr>
              <w:pStyle w:val="TableParagraph"/>
              <w:spacing w:before="173"/>
              <w:ind w:left="159" w:right="127"/>
              <w:jc w:val="center"/>
              <w:rPr>
                <w:sz w:val="20"/>
              </w:rPr>
            </w:pPr>
            <w:r w:rsidRPr="000D6169">
              <w:rPr>
                <w:sz w:val="20"/>
              </w:rPr>
              <w:t>34,62</w:t>
            </w:r>
          </w:p>
        </w:tc>
        <w:tc>
          <w:tcPr>
            <w:tcW w:w="722" w:type="dxa"/>
            <w:shd w:val="clear" w:color="auto" w:fill="FFFFFF" w:themeFill="background1"/>
          </w:tcPr>
          <w:p w:rsidR="0070596F" w:rsidRPr="000D6169" w:rsidRDefault="0070596F" w:rsidP="00D81703">
            <w:pPr>
              <w:pStyle w:val="TableParagraph"/>
              <w:spacing w:before="173"/>
              <w:ind w:left="27"/>
              <w:jc w:val="center"/>
              <w:rPr>
                <w:sz w:val="20"/>
              </w:rPr>
            </w:pPr>
            <w:r w:rsidRPr="000D6169">
              <w:rPr>
                <w:sz w:val="20"/>
              </w:rPr>
              <w:t>11,54</w:t>
            </w:r>
          </w:p>
        </w:tc>
        <w:tc>
          <w:tcPr>
            <w:tcW w:w="850" w:type="dxa"/>
            <w:shd w:val="clear" w:color="auto" w:fill="FF6600"/>
          </w:tcPr>
          <w:p w:rsidR="0070596F" w:rsidRPr="000D6169" w:rsidRDefault="0070596F" w:rsidP="00D81703">
            <w:pPr>
              <w:pStyle w:val="TableParagraph"/>
              <w:spacing w:before="173"/>
              <w:ind w:left="106" w:right="75"/>
              <w:jc w:val="center"/>
              <w:rPr>
                <w:b/>
                <w:sz w:val="20"/>
              </w:rPr>
            </w:pPr>
            <w:r w:rsidRPr="000D6169">
              <w:rPr>
                <w:b/>
                <w:sz w:val="20"/>
              </w:rPr>
              <w:t>46,16</w:t>
            </w:r>
          </w:p>
        </w:tc>
        <w:tc>
          <w:tcPr>
            <w:tcW w:w="710" w:type="dxa"/>
            <w:shd w:val="clear" w:color="auto" w:fill="FF6600"/>
          </w:tcPr>
          <w:p w:rsidR="0070596F" w:rsidRPr="000D6169" w:rsidRDefault="0070596F" w:rsidP="00D81703">
            <w:pPr>
              <w:pStyle w:val="TableParagraph"/>
              <w:spacing w:before="173"/>
              <w:ind w:right="108"/>
              <w:jc w:val="right"/>
              <w:rPr>
                <w:b/>
                <w:sz w:val="20"/>
              </w:rPr>
            </w:pPr>
            <w:r w:rsidRPr="000D6169">
              <w:rPr>
                <w:b/>
                <w:sz w:val="20"/>
              </w:rPr>
              <w:t>100</w:t>
            </w:r>
          </w:p>
        </w:tc>
        <w:tc>
          <w:tcPr>
            <w:tcW w:w="850" w:type="dxa"/>
            <w:shd w:val="clear" w:color="auto" w:fill="FF6600"/>
          </w:tcPr>
          <w:p w:rsidR="0070596F" w:rsidRPr="000D6169" w:rsidRDefault="0070596F" w:rsidP="00D81703">
            <w:pPr>
              <w:pStyle w:val="TableParagraph"/>
              <w:spacing w:before="173"/>
              <w:ind w:right="108"/>
              <w:jc w:val="center"/>
              <w:rPr>
                <w:b/>
                <w:sz w:val="20"/>
              </w:rPr>
            </w:pPr>
            <w:r w:rsidRPr="000D6169">
              <w:rPr>
                <w:b/>
                <w:sz w:val="20"/>
              </w:rPr>
              <w:t>61</w:t>
            </w:r>
          </w:p>
        </w:tc>
        <w:tc>
          <w:tcPr>
            <w:tcW w:w="850" w:type="dxa"/>
            <w:shd w:val="clear" w:color="auto" w:fill="FF6600"/>
          </w:tcPr>
          <w:p w:rsidR="0070596F" w:rsidRPr="000D6169" w:rsidRDefault="0070596F" w:rsidP="00D81703">
            <w:pPr>
              <w:jc w:val="center"/>
              <w:rPr>
                <w:b/>
              </w:rPr>
            </w:pPr>
          </w:p>
          <w:p w:rsidR="0070596F" w:rsidRPr="000D6169" w:rsidRDefault="0070596F" w:rsidP="00D81703">
            <w:pPr>
              <w:jc w:val="center"/>
              <w:rPr>
                <w:b/>
              </w:rPr>
            </w:pPr>
            <w:r w:rsidRPr="000D6169">
              <w:rPr>
                <w:b/>
              </w:rPr>
              <w:t>- 14,84</w:t>
            </w:r>
          </w:p>
        </w:tc>
      </w:tr>
      <w:tr w:rsidR="0070596F" w:rsidTr="00D81703">
        <w:trPr>
          <w:trHeight w:val="413"/>
        </w:trPr>
        <w:tc>
          <w:tcPr>
            <w:tcW w:w="566" w:type="dxa"/>
            <w:shd w:val="clear" w:color="auto" w:fill="FFFFFF" w:themeFill="background1"/>
          </w:tcPr>
          <w:p w:rsidR="0070596F" w:rsidRPr="000D6169" w:rsidRDefault="0070596F" w:rsidP="00D81703">
            <w:pPr>
              <w:pStyle w:val="TableParagraph"/>
              <w:spacing w:before="173"/>
              <w:ind w:left="28"/>
              <w:rPr>
                <w:sz w:val="20"/>
              </w:rPr>
            </w:pPr>
            <w:r w:rsidRPr="000D6169">
              <w:rPr>
                <w:sz w:val="20"/>
              </w:rPr>
              <w:t>8.</w:t>
            </w:r>
          </w:p>
        </w:tc>
        <w:tc>
          <w:tcPr>
            <w:tcW w:w="2695" w:type="dxa"/>
            <w:shd w:val="clear" w:color="auto" w:fill="FFFFFF" w:themeFill="background1"/>
          </w:tcPr>
          <w:p w:rsidR="0070596F" w:rsidRPr="000D6169" w:rsidRDefault="0070596F" w:rsidP="00D81703">
            <w:pPr>
              <w:pStyle w:val="TableParagraph"/>
              <w:spacing w:before="173"/>
              <w:ind w:left="29"/>
              <w:rPr>
                <w:sz w:val="20"/>
              </w:rPr>
            </w:pPr>
            <w:r w:rsidRPr="000D6169">
              <w:rPr>
                <w:sz w:val="20"/>
              </w:rPr>
              <w:t>МБОУ «Малополпинская</w:t>
            </w:r>
            <w:r w:rsidRPr="000D6169">
              <w:rPr>
                <w:spacing w:val="-2"/>
                <w:sz w:val="20"/>
              </w:rPr>
              <w:t xml:space="preserve"> </w:t>
            </w:r>
            <w:r w:rsidRPr="000D6169">
              <w:rPr>
                <w:sz w:val="20"/>
              </w:rPr>
              <w:t>СОШ»</w:t>
            </w:r>
          </w:p>
        </w:tc>
        <w:tc>
          <w:tcPr>
            <w:tcW w:w="1134" w:type="dxa"/>
            <w:shd w:val="clear" w:color="auto" w:fill="FFFFFF" w:themeFill="background1"/>
          </w:tcPr>
          <w:p w:rsidR="0070596F" w:rsidRPr="000D6169" w:rsidRDefault="0070596F" w:rsidP="00D81703">
            <w:pPr>
              <w:pStyle w:val="TableParagraph"/>
              <w:jc w:val="center"/>
              <w:rPr>
                <w:sz w:val="20"/>
              </w:rPr>
            </w:pPr>
          </w:p>
          <w:p w:rsidR="0070596F" w:rsidRPr="000D6169" w:rsidRDefault="0070596F" w:rsidP="00D81703">
            <w:pPr>
              <w:pStyle w:val="TableParagraph"/>
              <w:jc w:val="center"/>
              <w:rPr>
                <w:sz w:val="20"/>
              </w:rPr>
            </w:pPr>
            <w:r w:rsidRPr="000D6169">
              <w:rPr>
                <w:sz w:val="20"/>
              </w:rPr>
              <w:t>14</w:t>
            </w:r>
          </w:p>
        </w:tc>
        <w:tc>
          <w:tcPr>
            <w:tcW w:w="838" w:type="dxa"/>
            <w:shd w:val="clear" w:color="auto" w:fill="FFFFFF" w:themeFill="background1"/>
          </w:tcPr>
          <w:p w:rsidR="0070596F" w:rsidRPr="000D6169" w:rsidRDefault="0070596F" w:rsidP="00D81703">
            <w:pPr>
              <w:pStyle w:val="TableParagraph"/>
              <w:jc w:val="center"/>
              <w:rPr>
                <w:sz w:val="20"/>
              </w:rPr>
            </w:pPr>
          </w:p>
          <w:p w:rsidR="0070596F" w:rsidRPr="000D6169" w:rsidRDefault="0070596F" w:rsidP="00D81703">
            <w:pPr>
              <w:pStyle w:val="TableParagraph"/>
              <w:jc w:val="center"/>
              <w:rPr>
                <w:sz w:val="20"/>
              </w:rPr>
            </w:pPr>
            <w:r w:rsidRPr="000D6169">
              <w:rPr>
                <w:sz w:val="20"/>
              </w:rPr>
              <w:t>14,29</w:t>
            </w:r>
          </w:p>
        </w:tc>
        <w:tc>
          <w:tcPr>
            <w:tcW w:w="711" w:type="dxa"/>
            <w:shd w:val="clear" w:color="auto" w:fill="FFFFFF" w:themeFill="background1"/>
          </w:tcPr>
          <w:p w:rsidR="0070596F" w:rsidRPr="000D6169" w:rsidRDefault="0070596F" w:rsidP="00D81703">
            <w:pPr>
              <w:pStyle w:val="TableParagraph"/>
              <w:jc w:val="center"/>
              <w:rPr>
                <w:sz w:val="20"/>
              </w:rPr>
            </w:pPr>
          </w:p>
          <w:p w:rsidR="0070596F" w:rsidRPr="000D6169" w:rsidRDefault="0070596F" w:rsidP="00D81703">
            <w:pPr>
              <w:pStyle w:val="TableParagraph"/>
              <w:jc w:val="center"/>
              <w:rPr>
                <w:sz w:val="20"/>
              </w:rPr>
            </w:pPr>
            <w:r w:rsidRPr="000D6169">
              <w:rPr>
                <w:sz w:val="20"/>
              </w:rPr>
              <w:t>57,14</w:t>
            </w:r>
          </w:p>
        </w:tc>
        <w:tc>
          <w:tcPr>
            <w:tcW w:w="848" w:type="dxa"/>
            <w:shd w:val="clear" w:color="auto" w:fill="FFFFFF" w:themeFill="background1"/>
          </w:tcPr>
          <w:p w:rsidR="0070596F" w:rsidRPr="000D6169" w:rsidRDefault="0070596F" w:rsidP="00D81703">
            <w:pPr>
              <w:pStyle w:val="TableParagraph"/>
              <w:jc w:val="center"/>
              <w:rPr>
                <w:sz w:val="20"/>
              </w:rPr>
            </w:pPr>
          </w:p>
          <w:p w:rsidR="0070596F" w:rsidRPr="000D6169" w:rsidRDefault="0070596F" w:rsidP="00D81703">
            <w:pPr>
              <w:pStyle w:val="TableParagraph"/>
              <w:jc w:val="center"/>
              <w:rPr>
                <w:sz w:val="20"/>
              </w:rPr>
            </w:pPr>
            <w:r w:rsidRPr="000D6169">
              <w:rPr>
                <w:sz w:val="20"/>
              </w:rPr>
              <w:t>28,57</w:t>
            </w:r>
          </w:p>
        </w:tc>
        <w:tc>
          <w:tcPr>
            <w:tcW w:w="722" w:type="dxa"/>
            <w:shd w:val="clear" w:color="auto" w:fill="FFFFFF" w:themeFill="background1"/>
          </w:tcPr>
          <w:p w:rsidR="0070596F" w:rsidRPr="000D6169" w:rsidRDefault="0070596F" w:rsidP="00D81703">
            <w:pPr>
              <w:pStyle w:val="TableParagraph"/>
              <w:jc w:val="center"/>
              <w:rPr>
                <w:sz w:val="20"/>
              </w:rPr>
            </w:pPr>
          </w:p>
          <w:p w:rsidR="0070596F" w:rsidRPr="000D6169" w:rsidRDefault="0070596F" w:rsidP="00D81703">
            <w:pPr>
              <w:pStyle w:val="TableParagraph"/>
              <w:jc w:val="center"/>
              <w:rPr>
                <w:sz w:val="20"/>
              </w:rPr>
            </w:pPr>
            <w:r w:rsidRPr="000D6169">
              <w:rPr>
                <w:sz w:val="20"/>
              </w:rPr>
              <w:t>0</w:t>
            </w:r>
          </w:p>
        </w:tc>
        <w:tc>
          <w:tcPr>
            <w:tcW w:w="850" w:type="dxa"/>
            <w:shd w:val="clear" w:color="auto" w:fill="FF6600"/>
          </w:tcPr>
          <w:p w:rsidR="0070596F" w:rsidRPr="000D6169" w:rsidRDefault="0070596F" w:rsidP="00D81703">
            <w:pPr>
              <w:pStyle w:val="TableParagraph"/>
              <w:jc w:val="center"/>
              <w:rPr>
                <w:b/>
                <w:sz w:val="20"/>
              </w:rPr>
            </w:pPr>
          </w:p>
          <w:p w:rsidR="0070596F" w:rsidRPr="000D6169" w:rsidRDefault="0070596F" w:rsidP="00D81703">
            <w:pPr>
              <w:pStyle w:val="TableParagraph"/>
              <w:jc w:val="center"/>
              <w:rPr>
                <w:b/>
                <w:sz w:val="20"/>
              </w:rPr>
            </w:pPr>
            <w:r w:rsidRPr="000D6169">
              <w:rPr>
                <w:b/>
                <w:sz w:val="20"/>
              </w:rPr>
              <w:t>28,57</w:t>
            </w:r>
          </w:p>
        </w:tc>
        <w:tc>
          <w:tcPr>
            <w:tcW w:w="710" w:type="dxa"/>
            <w:shd w:val="clear" w:color="auto" w:fill="FF6600"/>
          </w:tcPr>
          <w:p w:rsidR="0070596F" w:rsidRPr="000D6169" w:rsidRDefault="0070596F" w:rsidP="00D81703">
            <w:pPr>
              <w:pStyle w:val="TableParagraph"/>
              <w:jc w:val="center"/>
              <w:rPr>
                <w:b/>
                <w:sz w:val="20"/>
              </w:rPr>
            </w:pPr>
          </w:p>
          <w:p w:rsidR="0070596F" w:rsidRPr="000D6169" w:rsidRDefault="0070596F" w:rsidP="00D81703">
            <w:pPr>
              <w:pStyle w:val="TableParagraph"/>
              <w:jc w:val="center"/>
              <w:rPr>
                <w:b/>
                <w:sz w:val="20"/>
              </w:rPr>
            </w:pPr>
            <w:r w:rsidRPr="000D6169">
              <w:rPr>
                <w:b/>
                <w:sz w:val="20"/>
              </w:rPr>
              <w:t>85,71</w:t>
            </w:r>
          </w:p>
        </w:tc>
        <w:tc>
          <w:tcPr>
            <w:tcW w:w="850" w:type="dxa"/>
            <w:shd w:val="clear" w:color="auto" w:fill="FF6600"/>
          </w:tcPr>
          <w:p w:rsidR="0070596F" w:rsidRPr="000D6169" w:rsidRDefault="0070596F" w:rsidP="00D81703">
            <w:pPr>
              <w:pStyle w:val="TableParagraph"/>
              <w:jc w:val="center"/>
              <w:rPr>
                <w:b/>
                <w:sz w:val="20"/>
              </w:rPr>
            </w:pPr>
          </w:p>
          <w:p w:rsidR="0070596F" w:rsidRPr="000D6169" w:rsidRDefault="0070596F" w:rsidP="00D81703">
            <w:pPr>
              <w:pStyle w:val="TableParagraph"/>
              <w:jc w:val="center"/>
              <w:rPr>
                <w:b/>
                <w:sz w:val="20"/>
              </w:rPr>
            </w:pPr>
            <w:r w:rsidRPr="000D6169">
              <w:rPr>
                <w:b/>
                <w:sz w:val="20"/>
              </w:rPr>
              <w:t>50</w:t>
            </w:r>
          </w:p>
        </w:tc>
        <w:tc>
          <w:tcPr>
            <w:tcW w:w="850" w:type="dxa"/>
            <w:shd w:val="clear" w:color="auto" w:fill="FF6600"/>
          </w:tcPr>
          <w:p w:rsidR="0070596F" w:rsidRPr="000D6169" w:rsidRDefault="0070596F" w:rsidP="00D81703">
            <w:pPr>
              <w:jc w:val="center"/>
              <w:rPr>
                <w:b/>
              </w:rPr>
            </w:pPr>
          </w:p>
          <w:p w:rsidR="0070596F" w:rsidRPr="000D6169" w:rsidRDefault="0070596F" w:rsidP="00D81703">
            <w:pPr>
              <w:jc w:val="center"/>
              <w:rPr>
                <w:b/>
              </w:rPr>
            </w:pPr>
            <w:r w:rsidRPr="000D6169">
              <w:rPr>
                <w:b/>
              </w:rPr>
              <w:t>- 21,43</w:t>
            </w:r>
          </w:p>
        </w:tc>
      </w:tr>
      <w:tr w:rsidR="0070596F" w:rsidTr="00D81703">
        <w:trPr>
          <w:trHeight w:val="419"/>
        </w:trPr>
        <w:tc>
          <w:tcPr>
            <w:tcW w:w="566" w:type="dxa"/>
            <w:shd w:val="clear" w:color="auto" w:fill="FFFFFF" w:themeFill="background1"/>
          </w:tcPr>
          <w:p w:rsidR="0070596F" w:rsidRPr="000D6169" w:rsidRDefault="0070596F" w:rsidP="00D81703">
            <w:pPr>
              <w:pStyle w:val="TableParagraph"/>
              <w:spacing w:before="168"/>
              <w:ind w:left="28"/>
              <w:rPr>
                <w:sz w:val="20"/>
              </w:rPr>
            </w:pPr>
            <w:r w:rsidRPr="000D6169">
              <w:rPr>
                <w:sz w:val="20"/>
              </w:rPr>
              <w:t>9.</w:t>
            </w:r>
          </w:p>
        </w:tc>
        <w:tc>
          <w:tcPr>
            <w:tcW w:w="2695" w:type="dxa"/>
            <w:shd w:val="clear" w:color="auto" w:fill="FFFFFF" w:themeFill="background1"/>
          </w:tcPr>
          <w:p w:rsidR="0070596F" w:rsidRPr="000D6169" w:rsidRDefault="0070596F" w:rsidP="00D81703">
            <w:pPr>
              <w:pStyle w:val="TableParagraph"/>
              <w:spacing w:before="168"/>
              <w:ind w:left="29"/>
              <w:rPr>
                <w:sz w:val="20"/>
              </w:rPr>
            </w:pPr>
            <w:r w:rsidRPr="000D6169">
              <w:rPr>
                <w:sz w:val="20"/>
              </w:rPr>
              <w:t>МБОУ</w:t>
            </w:r>
            <w:r w:rsidRPr="000D6169">
              <w:rPr>
                <w:spacing w:val="1"/>
                <w:sz w:val="20"/>
              </w:rPr>
              <w:t xml:space="preserve"> </w:t>
            </w:r>
            <w:r w:rsidRPr="000D6169">
              <w:rPr>
                <w:sz w:val="20"/>
              </w:rPr>
              <w:t>«Гимназия №1 Брянского района»</w:t>
            </w:r>
          </w:p>
        </w:tc>
        <w:tc>
          <w:tcPr>
            <w:tcW w:w="1134" w:type="dxa"/>
            <w:shd w:val="clear" w:color="auto" w:fill="FFFFFF" w:themeFill="background1"/>
          </w:tcPr>
          <w:p w:rsidR="0070596F" w:rsidRPr="000D6169" w:rsidRDefault="0070596F" w:rsidP="00D81703">
            <w:pPr>
              <w:pStyle w:val="TableParagraph"/>
              <w:spacing w:before="173"/>
              <w:ind w:left="20"/>
              <w:jc w:val="center"/>
              <w:rPr>
                <w:sz w:val="20"/>
              </w:rPr>
            </w:pPr>
            <w:r w:rsidRPr="000D6169">
              <w:rPr>
                <w:sz w:val="20"/>
              </w:rPr>
              <w:t>42</w:t>
            </w:r>
          </w:p>
        </w:tc>
        <w:tc>
          <w:tcPr>
            <w:tcW w:w="838" w:type="dxa"/>
            <w:shd w:val="clear" w:color="auto" w:fill="FFFFFF" w:themeFill="background1"/>
          </w:tcPr>
          <w:p w:rsidR="0070596F" w:rsidRPr="000D6169" w:rsidRDefault="0070596F" w:rsidP="00D81703">
            <w:pPr>
              <w:pStyle w:val="TableParagraph"/>
              <w:spacing w:before="168"/>
              <w:ind w:left="25"/>
              <w:jc w:val="center"/>
              <w:rPr>
                <w:sz w:val="20"/>
              </w:rPr>
            </w:pPr>
            <w:r w:rsidRPr="000D6169">
              <w:rPr>
                <w:sz w:val="20"/>
              </w:rPr>
              <w:t>9,52</w:t>
            </w:r>
          </w:p>
        </w:tc>
        <w:tc>
          <w:tcPr>
            <w:tcW w:w="711" w:type="dxa"/>
            <w:shd w:val="clear" w:color="auto" w:fill="FFFFFF" w:themeFill="background1"/>
          </w:tcPr>
          <w:p w:rsidR="0070596F" w:rsidRPr="000D6169" w:rsidRDefault="0070596F" w:rsidP="00D81703">
            <w:pPr>
              <w:pStyle w:val="TableParagraph"/>
              <w:spacing w:before="168"/>
              <w:ind w:right="185"/>
              <w:jc w:val="center"/>
              <w:rPr>
                <w:sz w:val="20"/>
              </w:rPr>
            </w:pPr>
            <w:r w:rsidRPr="000D6169">
              <w:rPr>
                <w:sz w:val="20"/>
              </w:rPr>
              <w:t>57,14</w:t>
            </w:r>
          </w:p>
        </w:tc>
        <w:tc>
          <w:tcPr>
            <w:tcW w:w="848" w:type="dxa"/>
            <w:shd w:val="clear" w:color="auto" w:fill="FFFFFF" w:themeFill="background1"/>
          </w:tcPr>
          <w:p w:rsidR="0070596F" w:rsidRPr="000D6169" w:rsidRDefault="0070596F" w:rsidP="00D81703">
            <w:pPr>
              <w:pStyle w:val="TableParagraph"/>
              <w:spacing w:before="168"/>
              <w:ind w:left="28"/>
              <w:jc w:val="center"/>
              <w:rPr>
                <w:sz w:val="20"/>
              </w:rPr>
            </w:pPr>
            <w:r w:rsidRPr="000D6169">
              <w:rPr>
                <w:sz w:val="20"/>
              </w:rPr>
              <w:t>28,57</w:t>
            </w:r>
          </w:p>
        </w:tc>
        <w:tc>
          <w:tcPr>
            <w:tcW w:w="722" w:type="dxa"/>
            <w:shd w:val="clear" w:color="auto" w:fill="FFFFFF" w:themeFill="background1"/>
          </w:tcPr>
          <w:p w:rsidR="0070596F" w:rsidRPr="000D6169" w:rsidRDefault="0070596F" w:rsidP="00D81703">
            <w:pPr>
              <w:pStyle w:val="TableParagraph"/>
              <w:spacing w:before="168"/>
              <w:ind w:left="27"/>
              <w:jc w:val="center"/>
              <w:rPr>
                <w:sz w:val="20"/>
              </w:rPr>
            </w:pPr>
            <w:r w:rsidRPr="000D6169">
              <w:rPr>
                <w:sz w:val="20"/>
              </w:rPr>
              <w:t>4,76</w:t>
            </w:r>
          </w:p>
        </w:tc>
        <w:tc>
          <w:tcPr>
            <w:tcW w:w="850" w:type="dxa"/>
            <w:shd w:val="clear" w:color="auto" w:fill="FF6600"/>
          </w:tcPr>
          <w:p w:rsidR="0070596F" w:rsidRPr="000D6169" w:rsidRDefault="0070596F" w:rsidP="00D81703">
            <w:pPr>
              <w:pStyle w:val="TableParagraph"/>
              <w:spacing w:before="168"/>
              <w:ind w:left="27"/>
              <w:jc w:val="center"/>
              <w:rPr>
                <w:b/>
                <w:sz w:val="20"/>
              </w:rPr>
            </w:pPr>
            <w:r w:rsidRPr="000D6169">
              <w:rPr>
                <w:b/>
                <w:sz w:val="20"/>
              </w:rPr>
              <w:t>33,33</w:t>
            </w:r>
          </w:p>
        </w:tc>
        <w:tc>
          <w:tcPr>
            <w:tcW w:w="710" w:type="dxa"/>
            <w:shd w:val="clear" w:color="auto" w:fill="FF6600"/>
          </w:tcPr>
          <w:p w:rsidR="0070596F" w:rsidRPr="000D6169" w:rsidRDefault="0070596F" w:rsidP="00D81703">
            <w:pPr>
              <w:pStyle w:val="TableParagraph"/>
              <w:spacing w:before="168"/>
              <w:ind w:right="108"/>
              <w:jc w:val="right"/>
              <w:rPr>
                <w:b/>
                <w:sz w:val="20"/>
              </w:rPr>
            </w:pPr>
            <w:r w:rsidRPr="000D6169">
              <w:rPr>
                <w:b/>
                <w:sz w:val="20"/>
              </w:rPr>
              <w:t>90,48</w:t>
            </w:r>
          </w:p>
        </w:tc>
        <w:tc>
          <w:tcPr>
            <w:tcW w:w="850" w:type="dxa"/>
            <w:shd w:val="clear" w:color="auto" w:fill="FF6600"/>
          </w:tcPr>
          <w:p w:rsidR="0070596F" w:rsidRPr="000D6169" w:rsidRDefault="0070596F" w:rsidP="00D81703">
            <w:pPr>
              <w:pStyle w:val="TableParagraph"/>
              <w:spacing w:before="168"/>
              <w:ind w:right="108"/>
              <w:jc w:val="center"/>
              <w:rPr>
                <w:b/>
                <w:sz w:val="20"/>
              </w:rPr>
            </w:pPr>
            <w:r w:rsidRPr="000D6169">
              <w:rPr>
                <w:b/>
                <w:sz w:val="20"/>
              </w:rPr>
              <w:t>42</w:t>
            </w:r>
          </w:p>
        </w:tc>
        <w:tc>
          <w:tcPr>
            <w:tcW w:w="850" w:type="dxa"/>
            <w:shd w:val="clear" w:color="auto" w:fill="FF6600"/>
          </w:tcPr>
          <w:p w:rsidR="0070596F" w:rsidRDefault="0070596F" w:rsidP="00D81703">
            <w:pPr>
              <w:jc w:val="center"/>
              <w:rPr>
                <w:b/>
              </w:rPr>
            </w:pPr>
          </w:p>
          <w:p w:rsidR="0070596F" w:rsidRPr="000D6169" w:rsidRDefault="0070596F" w:rsidP="00D81703">
            <w:pPr>
              <w:jc w:val="center"/>
              <w:rPr>
                <w:b/>
              </w:rPr>
            </w:pPr>
            <w:r>
              <w:rPr>
                <w:b/>
              </w:rPr>
              <w:t>- 8,67</w:t>
            </w:r>
          </w:p>
        </w:tc>
      </w:tr>
      <w:tr w:rsidR="0070596F" w:rsidTr="00D81703">
        <w:trPr>
          <w:trHeight w:val="553"/>
        </w:trPr>
        <w:tc>
          <w:tcPr>
            <w:tcW w:w="566" w:type="dxa"/>
            <w:shd w:val="clear" w:color="auto" w:fill="FFFFFF" w:themeFill="background1"/>
          </w:tcPr>
          <w:p w:rsidR="0070596F" w:rsidRPr="000D6169" w:rsidRDefault="0070596F" w:rsidP="00D81703">
            <w:pPr>
              <w:pStyle w:val="TableParagraph"/>
              <w:spacing w:before="168"/>
              <w:ind w:left="28"/>
              <w:rPr>
                <w:sz w:val="20"/>
              </w:rPr>
            </w:pPr>
            <w:r w:rsidRPr="000D6169">
              <w:rPr>
                <w:sz w:val="20"/>
              </w:rPr>
              <w:t>10.</w:t>
            </w:r>
          </w:p>
        </w:tc>
        <w:tc>
          <w:tcPr>
            <w:tcW w:w="2695" w:type="dxa"/>
            <w:shd w:val="clear" w:color="auto" w:fill="FFFFFF" w:themeFill="background1"/>
          </w:tcPr>
          <w:p w:rsidR="0070596F" w:rsidRPr="00614E87" w:rsidRDefault="0070596F" w:rsidP="00D81703">
            <w:pPr>
              <w:pStyle w:val="TableParagraph"/>
              <w:spacing w:before="168"/>
              <w:ind w:left="29"/>
              <w:rPr>
                <w:sz w:val="18"/>
                <w:szCs w:val="18"/>
                <w:lang w:val="ru-RU"/>
              </w:rPr>
            </w:pPr>
            <w:r w:rsidRPr="00614E87">
              <w:rPr>
                <w:sz w:val="18"/>
                <w:szCs w:val="18"/>
                <w:lang w:val="ru-RU"/>
              </w:rPr>
              <w:t>МБОУ</w:t>
            </w:r>
            <w:r w:rsidRPr="00614E87">
              <w:rPr>
                <w:spacing w:val="-1"/>
                <w:sz w:val="18"/>
                <w:szCs w:val="18"/>
                <w:lang w:val="ru-RU"/>
              </w:rPr>
              <w:t xml:space="preserve"> </w:t>
            </w:r>
            <w:r w:rsidRPr="00614E87">
              <w:rPr>
                <w:sz w:val="18"/>
                <w:szCs w:val="18"/>
                <w:lang w:val="ru-RU"/>
              </w:rPr>
              <w:t>«Супоневская</w:t>
            </w:r>
            <w:r w:rsidRPr="00614E87">
              <w:rPr>
                <w:spacing w:val="-3"/>
                <w:sz w:val="18"/>
                <w:szCs w:val="18"/>
                <w:lang w:val="ru-RU"/>
              </w:rPr>
              <w:t xml:space="preserve"> </w:t>
            </w:r>
            <w:r w:rsidRPr="00614E87">
              <w:rPr>
                <w:sz w:val="18"/>
                <w:szCs w:val="18"/>
                <w:lang w:val="ru-RU"/>
              </w:rPr>
              <w:t>СОШ №1 им. героя Советского Союза Н.И. Чувина»</w:t>
            </w:r>
          </w:p>
        </w:tc>
        <w:tc>
          <w:tcPr>
            <w:tcW w:w="1134" w:type="dxa"/>
            <w:shd w:val="clear" w:color="auto" w:fill="FFFFFF" w:themeFill="background1"/>
          </w:tcPr>
          <w:p w:rsidR="0070596F" w:rsidRPr="000D6169" w:rsidRDefault="0070596F" w:rsidP="00D81703">
            <w:pPr>
              <w:pStyle w:val="TableParagraph"/>
              <w:spacing w:before="173"/>
              <w:ind w:left="20"/>
              <w:jc w:val="center"/>
              <w:rPr>
                <w:sz w:val="20"/>
              </w:rPr>
            </w:pPr>
            <w:r w:rsidRPr="000D6169">
              <w:rPr>
                <w:sz w:val="20"/>
              </w:rPr>
              <w:t>27</w:t>
            </w:r>
          </w:p>
        </w:tc>
        <w:tc>
          <w:tcPr>
            <w:tcW w:w="838" w:type="dxa"/>
            <w:shd w:val="clear" w:color="auto" w:fill="FFFFFF" w:themeFill="background1"/>
          </w:tcPr>
          <w:p w:rsidR="0070596F" w:rsidRPr="000D6169" w:rsidRDefault="0070596F" w:rsidP="00D81703">
            <w:pPr>
              <w:pStyle w:val="TableParagraph"/>
              <w:spacing w:before="168"/>
              <w:ind w:left="25"/>
              <w:jc w:val="center"/>
              <w:rPr>
                <w:sz w:val="20"/>
              </w:rPr>
            </w:pPr>
            <w:r w:rsidRPr="000D6169">
              <w:rPr>
                <w:sz w:val="20"/>
              </w:rPr>
              <w:t>11,11</w:t>
            </w:r>
          </w:p>
        </w:tc>
        <w:tc>
          <w:tcPr>
            <w:tcW w:w="711" w:type="dxa"/>
            <w:shd w:val="clear" w:color="auto" w:fill="FFFFFF" w:themeFill="background1"/>
          </w:tcPr>
          <w:p w:rsidR="0070596F" w:rsidRPr="000D6169" w:rsidRDefault="0070596F" w:rsidP="00D81703">
            <w:pPr>
              <w:pStyle w:val="TableParagraph"/>
              <w:spacing w:before="168"/>
              <w:ind w:right="156"/>
              <w:jc w:val="center"/>
              <w:rPr>
                <w:sz w:val="20"/>
              </w:rPr>
            </w:pPr>
            <w:r w:rsidRPr="000D6169">
              <w:rPr>
                <w:sz w:val="20"/>
              </w:rPr>
              <w:t>70,37</w:t>
            </w:r>
          </w:p>
        </w:tc>
        <w:tc>
          <w:tcPr>
            <w:tcW w:w="848" w:type="dxa"/>
            <w:shd w:val="clear" w:color="auto" w:fill="FFFFFF" w:themeFill="background1"/>
          </w:tcPr>
          <w:p w:rsidR="0070596F" w:rsidRPr="000D6169" w:rsidRDefault="0070596F" w:rsidP="00D81703">
            <w:pPr>
              <w:pStyle w:val="TableParagraph"/>
              <w:spacing w:before="168"/>
              <w:ind w:left="159" w:right="127"/>
              <w:jc w:val="center"/>
              <w:rPr>
                <w:sz w:val="20"/>
              </w:rPr>
            </w:pPr>
            <w:r w:rsidRPr="000D6169">
              <w:rPr>
                <w:sz w:val="20"/>
              </w:rPr>
              <w:t>14,81</w:t>
            </w:r>
          </w:p>
        </w:tc>
        <w:tc>
          <w:tcPr>
            <w:tcW w:w="722" w:type="dxa"/>
            <w:shd w:val="clear" w:color="auto" w:fill="FFFFFF" w:themeFill="background1"/>
          </w:tcPr>
          <w:p w:rsidR="0070596F" w:rsidRPr="000D6169" w:rsidRDefault="0070596F" w:rsidP="00D81703">
            <w:pPr>
              <w:pStyle w:val="TableParagraph"/>
              <w:spacing w:before="168"/>
              <w:ind w:right="138"/>
              <w:jc w:val="center"/>
              <w:rPr>
                <w:sz w:val="20"/>
              </w:rPr>
            </w:pPr>
            <w:r w:rsidRPr="000D6169">
              <w:rPr>
                <w:sz w:val="20"/>
              </w:rPr>
              <w:t>3,7</w:t>
            </w:r>
          </w:p>
        </w:tc>
        <w:tc>
          <w:tcPr>
            <w:tcW w:w="850" w:type="dxa"/>
            <w:shd w:val="clear" w:color="auto" w:fill="FF6600"/>
          </w:tcPr>
          <w:p w:rsidR="0070596F" w:rsidRPr="000D6169" w:rsidRDefault="0070596F" w:rsidP="00D81703">
            <w:pPr>
              <w:pStyle w:val="TableParagraph"/>
              <w:spacing w:before="168"/>
              <w:ind w:left="106" w:right="75"/>
              <w:jc w:val="center"/>
              <w:rPr>
                <w:b/>
                <w:sz w:val="20"/>
              </w:rPr>
            </w:pPr>
            <w:r w:rsidRPr="000D6169">
              <w:rPr>
                <w:b/>
                <w:sz w:val="20"/>
              </w:rPr>
              <w:t>18,51</w:t>
            </w:r>
          </w:p>
        </w:tc>
        <w:tc>
          <w:tcPr>
            <w:tcW w:w="710" w:type="dxa"/>
            <w:shd w:val="clear" w:color="auto" w:fill="FF6600"/>
          </w:tcPr>
          <w:p w:rsidR="0070596F" w:rsidRPr="000D6169" w:rsidRDefault="0070596F" w:rsidP="00D81703">
            <w:pPr>
              <w:pStyle w:val="TableParagraph"/>
              <w:spacing w:before="168"/>
              <w:ind w:right="108"/>
              <w:jc w:val="right"/>
              <w:rPr>
                <w:b/>
                <w:sz w:val="20"/>
              </w:rPr>
            </w:pPr>
            <w:r w:rsidRPr="000D6169">
              <w:rPr>
                <w:b/>
                <w:sz w:val="20"/>
              </w:rPr>
              <w:t>88,89</w:t>
            </w:r>
          </w:p>
        </w:tc>
        <w:tc>
          <w:tcPr>
            <w:tcW w:w="850" w:type="dxa"/>
            <w:shd w:val="clear" w:color="auto" w:fill="FF6600"/>
          </w:tcPr>
          <w:p w:rsidR="0070596F" w:rsidRPr="000D6169" w:rsidRDefault="0070596F" w:rsidP="00D81703">
            <w:pPr>
              <w:pStyle w:val="TableParagraph"/>
              <w:spacing w:before="168"/>
              <w:ind w:right="108"/>
              <w:jc w:val="center"/>
              <w:rPr>
                <w:b/>
                <w:sz w:val="20"/>
              </w:rPr>
            </w:pPr>
            <w:r w:rsidRPr="000D6169">
              <w:rPr>
                <w:b/>
                <w:sz w:val="20"/>
              </w:rPr>
              <w:t>41</w:t>
            </w:r>
          </w:p>
        </w:tc>
        <w:tc>
          <w:tcPr>
            <w:tcW w:w="850" w:type="dxa"/>
            <w:shd w:val="clear" w:color="auto" w:fill="FF6600"/>
          </w:tcPr>
          <w:p w:rsidR="0070596F" w:rsidRDefault="0070596F" w:rsidP="00D81703">
            <w:pPr>
              <w:jc w:val="center"/>
              <w:rPr>
                <w:b/>
              </w:rPr>
            </w:pPr>
          </w:p>
          <w:p w:rsidR="0070596F" w:rsidRPr="000D6169" w:rsidRDefault="0070596F" w:rsidP="00D81703">
            <w:pPr>
              <w:jc w:val="center"/>
              <w:rPr>
                <w:b/>
              </w:rPr>
            </w:pPr>
            <w:r>
              <w:rPr>
                <w:b/>
              </w:rPr>
              <w:t>- 22,49</w:t>
            </w:r>
          </w:p>
        </w:tc>
      </w:tr>
      <w:tr w:rsidR="0070596F" w:rsidTr="00D81703">
        <w:trPr>
          <w:trHeight w:val="335"/>
        </w:trPr>
        <w:tc>
          <w:tcPr>
            <w:tcW w:w="566" w:type="dxa"/>
            <w:shd w:val="clear" w:color="auto" w:fill="FFFFFF" w:themeFill="background1"/>
          </w:tcPr>
          <w:p w:rsidR="0070596F" w:rsidRPr="000D6169" w:rsidRDefault="0070596F" w:rsidP="00D81703">
            <w:pPr>
              <w:pStyle w:val="TableParagraph"/>
              <w:spacing w:before="168"/>
              <w:ind w:left="28"/>
              <w:rPr>
                <w:sz w:val="20"/>
              </w:rPr>
            </w:pPr>
            <w:r w:rsidRPr="000D6169">
              <w:rPr>
                <w:sz w:val="20"/>
              </w:rPr>
              <w:t>11.</w:t>
            </w:r>
          </w:p>
        </w:tc>
        <w:tc>
          <w:tcPr>
            <w:tcW w:w="2695" w:type="dxa"/>
            <w:shd w:val="clear" w:color="auto" w:fill="FFFFFF" w:themeFill="background1"/>
          </w:tcPr>
          <w:p w:rsidR="0070596F" w:rsidRPr="000D6169" w:rsidRDefault="0070596F" w:rsidP="00D81703">
            <w:pPr>
              <w:pStyle w:val="TableParagraph"/>
              <w:spacing w:before="168"/>
              <w:ind w:left="29"/>
              <w:rPr>
                <w:sz w:val="20"/>
              </w:rPr>
            </w:pPr>
            <w:r w:rsidRPr="000D6169">
              <w:rPr>
                <w:sz w:val="20"/>
              </w:rPr>
              <w:t>МБОУ</w:t>
            </w:r>
            <w:r w:rsidRPr="000D6169">
              <w:rPr>
                <w:spacing w:val="-2"/>
                <w:sz w:val="20"/>
              </w:rPr>
              <w:t xml:space="preserve"> </w:t>
            </w:r>
            <w:r w:rsidRPr="000D6169">
              <w:rPr>
                <w:sz w:val="20"/>
              </w:rPr>
              <w:t>«Домашовская</w:t>
            </w:r>
            <w:r w:rsidRPr="000D6169">
              <w:rPr>
                <w:spacing w:val="-4"/>
                <w:sz w:val="20"/>
              </w:rPr>
              <w:t xml:space="preserve"> </w:t>
            </w:r>
            <w:r w:rsidRPr="000D6169">
              <w:rPr>
                <w:sz w:val="20"/>
              </w:rPr>
              <w:t>СОШ»</w:t>
            </w:r>
          </w:p>
        </w:tc>
        <w:tc>
          <w:tcPr>
            <w:tcW w:w="1134" w:type="dxa"/>
            <w:shd w:val="clear" w:color="auto" w:fill="FFFFFF" w:themeFill="background1"/>
          </w:tcPr>
          <w:p w:rsidR="0070596F" w:rsidRPr="000D6169" w:rsidRDefault="0070596F" w:rsidP="00D81703">
            <w:pPr>
              <w:pStyle w:val="TableParagraph"/>
              <w:spacing w:before="173"/>
              <w:ind w:left="204" w:right="179"/>
              <w:jc w:val="center"/>
              <w:rPr>
                <w:sz w:val="20"/>
              </w:rPr>
            </w:pPr>
            <w:r w:rsidRPr="000D6169">
              <w:rPr>
                <w:sz w:val="20"/>
              </w:rPr>
              <w:t>9</w:t>
            </w:r>
          </w:p>
        </w:tc>
        <w:tc>
          <w:tcPr>
            <w:tcW w:w="838" w:type="dxa"/>
            <w:shd w:val="clear" w:color="auto" w:fill="FFFFFF" w:themeFill="background1"/>
          </w:tcPr>
          <w:p w:rsidR="0070596F" w:rsidRPr="000D6169" w:rsidRDefault="0070596F" w:rsidP="00D81703">
            <w:pPr>
              <w:pStyle w:val="TableParagraph"/>
              <w:spacing w:before="168"/>
              <w:ind w:left="25"/>
              <w:jc w:val="center"/>
              <w:rPr>
                <w:sz w:val="20"/>
              </w:rPr>
            </w:pPr>
            <w:r w:rsidRPr="000D6169">
              <w:rPr>
                <w:sz w:val="20"/>
              </w:rPr>
              <w:t>0</w:t>
            </w:r>
          </w:p>
        </w:tc>
        <w:tc>
          <w:tcPr>
            <w:tcW w:w="711" w:type="dxa"/>
            <w:shd w:val="clear" w:color="auto" w:fill="FFFFFF" w:themeFill="background1"/>
          </w:tcPr>
          <w:p w:rsidR="0070596F" w:rsidRPr="000D6169" w:rsidRDefault="0070596F" w:rsidP="00D81703">
            <w:pPr>
              <w:pStyle w:val="TableParagraph"/>
              <w:spacing w:before="168"/>
              <w:ind w:right="237"/>
              <w:jc w:val="center"/>
              <w:rPr>
                <w:sz w:val="20"/>
              </w:rPr>
            </w:pPr>
            <w:r w:rsidRPr="000D6169">
              <w:rPr>
                <w:sz w:val="20"/>
              </w:rPr>
              <w:t>44,44</w:t>
            </w:r>
          </w:p>
        </w:tc>
        <w:tc>
          <w:tcPr>
            <w:tcW w:w="848" w:type="dxa"/>
            <w:shd w:val="clear" w:color="auto" w:fill="FFFFFF" w:themeFill="background1"/>
          </w:tcPr>
          <w:p w:rsidR="0070596F" w:rsidRPr="000D6169" w:rsidRDefault="0070596F" w:rsidP="00D81703">
            <w:pPr>
              <w:pStyle w:val="TableParagraph"/>
              <w:spacing w:before="168"/>
              <w:ind w:left="150" w:right="127"/>
              <w:jc w:val="center"/>
              <w:rPr>
                <w:sz w:val="20"/>
              </w:rPr>
            </w:pPr>
            <w:r w:rsidRPr="000D6169">
              <w:rPr>
                <w:sz w:val="20"/>
              </w:rPr>
              <w:t>55,56</w:t>
            </w:r>
          </w:p>
        </w:tc>
        <w:tc>
          <w:tcPr>
            <w:tcW w:w="722" w:type="dxa"/>
            <w:shd w:val="clear" w:color="auto" w:fill="FFFFFF" w:themeFill="background1"/>
          </w:tcPr>
          <w:p w:rsidR="0070596F" w:rsidRPr="000D6169" w:rsidRDefault="0070596F" w:rsidP="00D81703">
            <w:pPr>
              <w:pStyle w:val="TableParagraph"/>
              <w:spacing w:before="168"/>
              <w:ind w:left="243"/>
              <w:jc w:val="center"/>
              <w:rPr>
                <w:sz w:val="20"/>
              </w:rPr>
            </w:pPr>
            <w:r w:rsidRPr="000D6169">
              <w:rPr>
                <w:sz w:val="20"/>
              </w:rPr>
              <w:t>0</w:t>
            </w:r>
          </w:p>
        </w:tc>
        <w:tc>
          <w:tcPr>
            <w:tcW w:w="850" w:type="dxa"/>
            <w:shd w:val="clear" w:color="auto" w:fill="FFFF00"/>
          </w:tcPr>
          <w:p w:rsidR="0070596F" w:rsidRDefault="0070596F" w:rsidP="00D81703">
            <w:pPr>
              <w:pStyle w:val="TableParagraph"/>
              <w:spacing w:before="168"/>
              <w:ind w:left="106" w:right="84"/>
              <w:jc w:val="center"/>
              <w:rPr>
                <w:b/>
                <w:sz w:val="20"/>
              </w:rPr>
            </w:pPr>
            <w:r>
              <w:rPr>
                <w:b/>
                <w:sz w:val="20"/>
              </w:rPr>
              <w:t>55,56</w:t>
            </w:r>
          </w:p>
        </w:tc>
        <w:tc>
          <w:tcPr>
            <w:tcW w:w="710" w:type="dxa"/>
            <w:shd w:val="clear" w:color="auto" w:fill="FFFF00"/>
          </w:tcPr>
          <w:p w:rsidR="0070596F" w:rsidRDefault="0070596F" w:rsidP="00D81703">
            <w:pPr>
              <w:pStyle w:val="TableParagraph"/>
              <w:spacing w:before="168"/>
              <w:ind w:right="108"/>
              <w:jc w:val="right"/>
              <w:rPr>
                <w:b/>
                <w:sz w:val="20"/>
              </w:rPr>
            </w:pPr>
            <w:r>
              <w:rPr>
                <w:b/>
                <w:sz w:val="20"/>
              </w:rPr>
              <w:t>100</w:t>
            </w:r>
          </w:p>
        </w:tc>
        <w:tc>
          <w:tcPr>
            <w:tcW w:w="850" w:type="dxa"/>
            <w:shd w:val="clear" w:color="auto" w:fill="FFFF00"/>
          </w:tcPr>
          <w:p w:rsidR="0070596F" w:rsidRDefault="0070596F" w:rsidP="00D81703">
            <w:pPr>
              <w:pStyle w:val="TableParagraph"/>
              <w:spacing w:before="168"/>
              <w:ind w:right="108"/>
              <w:jc w:val="center"/>
              <w:rPr>
                <w:b/>
                <w:sz w:val="20"/>
              </w:rPr>
            </w:pPr>
            <w:r>
              <w:rPr>
                <w:b/>
                <w:sz w:val="20"/>
              </w:rPr>
              <w:t>31</w:t>
            </w:r>
          </w:p>
        </w:tc>
        <w:tc>
          <w:tcPr>
            <w:tcW w:w="850" w:type="dxa"/>
            <w:shd w:val="clear" w:color="auto" w:fill="FFFF00"/>
          </w:tcPr>
          <w:p w:rsidR="0070596F" w:rsidRDefault="0070596F" w:rsidP="00D81703">
            <w:pPr>
              <w:jc w:val="center"/>
            </w:pPr>
            <w:r>
              <w:t>+24,55</w:t>
            </w:r>
          </w:p>
        </w:tc>
      </w:tr>
      <w:tr w:rsidR="0070596F" w:rsidTr="00D81703">
        <w:trPr>
          <w:trHeight w:val="354"/>
        </w:trPr>
        <w:tc>
          <w:tcPr>
            <w:tcW w:w="566" w:type="dxa"/>
            <w:shd w:val="clear" w:color="auto" w:fill="FFFFFF" w:themeFill="background1"/>
          </w:tcPr>
          <w:p w:rsidR="0070596F" w:rsidRPr="000D6169" w:rsidRDefault="0070596F" w:rsidP="00D81703">
            <w:pPr>
              <w:pStyle w:val="TableParagraph"/>
              <w:spacing w:before="173"/>
              <w:ind w:left="28"/>
              <w:rPr>
                <w:sz w:val="20"/>
              </w:rPr>
            </w:pPr>
            <w:r w:rsidRPr="000D6169">
              <w:rPr>
                <w:sz w:val="20"/>
              </w:rPr>
              <w:t>12.</w:t>
            </w:r>
          </w:p>
        </w:tc>
        <w:tc>
          <w:tcPr>
            <w:tcW w:w="2695" w:type="dxa"/>
            <w:shd w:val="clear" w:color="auto" w:fill="FFFFFF" w:themeFill="background1"/>
          </w:tcPr>
          <w:p w:rsidR="0070596F" w:rsidRPr="000D6169" w:rsidRDefault="0070596F" w:rsidP="00D81703">
            <w:pPr>
              <w:pStyle w:val="TableParagraph"/>
              <w:spacing w:before="173"/>
              <w:ind w:left="29"/>
              <w:rPr>
                <w:sz w:val="20"/>
              </w:rPr>
            </w:pPr>
            <w:r w:rsidRPr="000D6169">
              <w:rPr>
                <w:sz w:val="20"/>
              </w:rPr>
              <w:t>МБОУ</w:t>
            </w:r>
            <w:r w:rsidRPr="000D6169">
              <w:rPr>
                <w:spacing w:val="-1"/>
                <w:sz w:val="20"/>
              </w:rPr>
              <w:t xml:space="preserve"> </w:t>
            </w:r>
            <w:r w:rsidRPr="000D6169">
              <w:rPr>
                <w:sz w:val="20"/>
              </w:rPr>
              <w:t>«Стекляннорадицкая</w:t>
            </w:r>
            <w:r w:rsidRPr="000D6169">
              <w:rPr>
                <w:spacing w:val="-3"/>
                <w:sz w:val="20"/>
              </w:rPr>
              <w:t xml:space="preserve"> </w:t>
            </w:r>
            <w:r w:rsidRPr="000D6169">
              <w:rPr>
                <w:sz w:val="20"/>
              </w:rPr>
              <w:t>СОШ»</w:t>
            </w:r>
          </w:p>
        </w:tc>
        <w:tc>
          <w:tcPr>
            <w:tcW w:w="1134" w:type="dxa"/>
            <w:shd w:val="clear" w:color="auto" w:fill="FFFFFF" w:themeFill="background1"/>
          </w:tcPr>
          <w:p w:rsidR="0070596F" w:rsidRPr="000D6169" w:rsidRDefault="0070596F" w:rsidP="00D81703">
            <w:pPr>
              <w:pStyle w:val="TableParagraph"/>
              <w:spacing w:before="178"/>
              <w:ind w:left="20"/>
              <w:jc w:val="center"/>
              <w:rPr>
                <w:sz w:val="20"/>
              </w:rPr>
            </w:pPr>
            <w:r w:rsidRPr="000D6169">
              <w:rPr>
                <w:sz w:val="20"/>
              </w:rPr>
              <w:t>9</w:t>
            </w:r>
          </w:p>
        </w:tc>
        <w:tc>
          <w:tcPr>
            <w:tcW w:w="838" w:type="dxa"/>
            <w:shd w:val="clear" w:color="auto" w:fill="FFFFFF" w:themeFill="background1"/>
          </w:tcPr>
          <w:p w:rsidR="0070596F" w:rsidRPr="000D6169" w:rsidRDefault="0070596F" w:rsidP="00D81703">
            <w:pPr>
              <w:pStyle w:val="TableParagraph"/>
              <w:spacing w:before="173"/>
              <w:ind w:left="165" w:right="136"/>
              <w:jc w:val="center"/>
              <w:rPr>
                <w:sz w:val="20"/>
              </w:rPr>
            </w:pPr>
            <w:r w:rsidRPr="000D6169">
              <w:rPr>
                <w:sz w:val="20"/>
              </w:rPr>
              <w:t>0</w:t>
            </w:r>
          </w:p>
        </w:tc>
        <w:tc>
          <w:tcPr>
            <w:tcW w:w="711" w:type="dxa"/>
            <w:shd w:val="clear" w:color="auto" w:fill="FFFFFF" w:themeFill="background1"/>
          </w:tcPr>
          <w:p w:rsidR="0070596F" w:rsidRPr="000D6169" w:rsidRDefault="0070596F" w:rsidP="00D81703">
            <w:pPr>
              <w:pStyle w:val="TableParagraph"/>
              <w:spacing w:before="173"/>
              <w:ind w:right="156"/>
              <w:jc w:val="center"/>
              <w:rPr>
                <w:sz w:val="20"/>
              </w:rPr>
            </w:pPr>
            <w:r w:rsidRPr="000D6169">
              <w:rPr>
                <w:sz w:val="20"/>
              </w:rPr>
              <w:t>44,44</w:t>
            </w:r>
          </w:p>
        </w:tc>
        <w:tc>
          <w:tcPr>
            <w:tcW w:w="848" w:type="dxa"/>
            <w:shd w:val="clear" w:color="auto" w:fill="FFFFFF" w:themeFill="background1"/>
          </w:tcPr>
          <w:p w:rsidR="0070596F" w:rsidRPr="000D6169" w:rsidRDefault="0070596F" w:rsidP="00D81703">
            <w:pPr>
              <w:pStyle w:val="TableParagraph"/>
              <w:spacing w:before="173"/>
              <w:ind w:left="159" w:right="127"/>
              <w:jc w:val="center"/>
              <w:rPr>
                <w:sz w:val="20"/>
              </w:rPr>
            </w:pPr>
            <w:r w:rsidRPr="000D6169">
              <w:rPr>
                <w:sz w:val="20"/>
              </w:rPr>
              <w:t>33,33</w:t>
            </w:r>
          </w:p>
        </w:tc>
        <w:tc>
          <w:tcPr>
            <w:tcW w:w="722" w:type="dxa"/>
            <w:shd w:val="clear" w:color="auto" w:fill="FFFFFF" w:themeFill="background1"/>
          </w:tcPr>
          <w:p w:rsidR="0070596F" w:rsidRPr="000D6169" w:rsidRDefault="0070596F" w:rsidP="00D81703">
            <w:pPr>
              <w:pStyle w:val="TableParagraph"/>
              <w:spacing w:before="173"/>
              <w:ind w:left="27"/>
              <w:jc w:val="center"/>
              <w:rPr>
                <w:sz w:val="20"/>
              </w:rPr>
            </w:pPr>
            <w:r w:rsidRPr="000D6169">
              <w:rPr>
                <w:sz w:val="20"/>
              </w:rPr>
              <w:t>22,22</w:t>
            </w:r>
          </w:p>
        </w:tc>
        <w:tc>
          <w:tcPr>
            <w:tcW w:w="850" w:type="dxa"/>
            <w:shd w:val="clear" w:color="auto" w:fill="FFFFFF" w:themeFill="background1"/>
          </w:tcPr>
          <w:p w:rsidR="0070596F" w:rsidRDefault="0070596F" w:rsidP="00D81703">
            <w:pPr>
              <w:pStyle w:val="TableParagraph"/>
              <w:spacing w:before="173"/>
              <w:ind w:left="106" w:right="75"/>
              <w:jc w:val="center"/>
              <w:rPr>
                <w:b/>
                <w:sz w:val="20"/>
              </w:rPr>
            </w:pPr>
            <w:r>
              <w:rPr>
                <w:b/>
                <w:sz w:val="20"/>
              </w:rPr>
              <w:t>55,55</w:t>
            </w:r>
          </w:p>
        </w:tc>
        <w:tc>
          <w:tcPr>
            <w:tcW w:w="710" w:type="dxa"/>
            <w:shd w:val="clear" w:color="auto" w:fill="FFFFFF" w:themeFill="background1"/>
          </w:tcPr>
          <w:p w:rsidR="0070596F" w:rsidRDefault="0070596F" w:rsidP="00D81703">
            <w:pPr>
              <w:pStyle w:val="TableParagraph"/>
              <w:spacing w:before="173"/>
              <w:ind w:right="80"/>
              <w:jc w:val="right"/>
              <w:rPr>
                <w:b/>
                <w:sz w:val="20"/>
              </w:rPr>
            </w:pPr>
            <w:r>
              <w:rPr>
                <w:b/>
                <w:sz w:val="20"/>
              </w:rPr>
              <w:t>100</w:t>
            </w:r>
          </w:p>
        </w:tc>
        <w:tc>
          <w:tcPr>
            <w:tcW w:w="850" w:type="dxa"/>
            <w:shd w:val="clear" w:color="auto" w:fill="FFFFFF" w:themeFill="background1"/>
          </w:tcPr>
          <w:p w:rsidR="0070596F" w:rsidRDefault="0070596F" w:rsidP="00D81703">
            <w:pPr>
              <w:pStyle w:val="TableParagraph"/>
              <w:spacing w:before="173"/>
              <w:ind w:right="80"/>
              <w:jc w:val="center"/>
              <w:rPr>
                <w:b/>
                <w:sz w:val="20"/>
              </w:rPr>
            </w:pPr>
            <w:r>
              <w:rPr>
                <w:b/>
                <w:sz w:val="20"/>
              </w:rPr>
              <w:t>-</w:t>
            </w:r>
          </w:p>
        </w:tc>
        <w:tc>
          <w:tcPr>
            <w:tcW w:w="850" w:type="dxa"/>
            <w:shd w:val="clear" w:color="auto" w:fill="FFFFFF" w:themeFill="background1"/>
          </w:tcPr>
          <w:p w:rsidR="0070596F" w:rsidRDefault="0070596F" w:rsidP="00D81703">
            <w:pPr>
              <w:jc w:val="center"/>
            </w:pPr>
          </w:p>
        </w:tc>
      </w:tr>
      <w:tr w:rsidR="0070596F" w:rsidTr="00D81703">
        <w:trPr>
          <w:trHeight w:val="361"/>
        </w:trPr>
        <w:tc>
          <w:tcPr>
            <w:tcW w:w="566" w:type="dxa"/>
          </w:tcPr>
          <w:p w:rsidR="0070596F" w:rsidRDefault="0070596F" w:rsidP="00D81703">
            <w:pPr>
              <w:pStyle w:val="TableParagraph"/>
              <w:spacing w:before="173"/>
              <w:ind w:left="28"/>
              <w:rPr>
                <w:sz w:val="20"/>
              </w:rPr>
            </w:pPr>
            <w:r>
              <w:rPr>
                <w:sz w:val="20"/>
              </w:rPr>
              <w:t>13.</w:t>
            </w:r>
          </w:p>
        </w:tc>
        <w:tc>
          <w:tcPr>
            <w:tcW w:w="2695" w:type="dxa"/>
          </w:tcPr>
          <w:p w:rsidR="0070596F" w:rsidRDefault="0070596F" w:rsidP="00D81703">
            <w:pPr>
              <w:pStyle w:val="TableParagraph"/>
              <w:spacing w:before="173"/>
              <w:ind w:left="29"/>
              <w:rPr>
                <w:sz w:val="20"/>
              </w:rPr>
            </w:pPr>
            <w:r>
              <w:rPr>
                <w:sz w:val="20"/>
              </w:rPr>
              <w:t>МБОУ «Отрадненская</w:t>
            </w:r>
            <w:r>
              <w:rPr>
                <w:spacing w:val="-1"/>
                <w:sz w:val="20"/>
              </w:rPr>
              <w:t xml:space="preserve"> </w:t>
            </w:r>
            <w:r>
              <w:rPr>
                <w:sz w:val="20"/>
              </w:rPr>
              <w:t>СОШ»</w:t>
            </w:r>
          </w:p>
        </w:tc>
        <w:tc>
          <w:tcPr>
            <w:tcW w:w="1134" w:type="dxa"/>
          </w:tcPr>
          <w:p w:rsidR="0070596F" w:rsidRDefault="0070596F" w:rsidP="00D81703">
            <w:pPr>
              <w:pStyle w:val="TableParagraph"/>
              <w:spacing w:before="178"/>
              <w:ind w:left="204" w:right="179"/>
              <w:jc w:val="center"/>
              <w:rPr>
                <w:sz w:val="20"/>
              </w:rPr>
            </w:pPr>
            <w:r>
              <w:rPr>
                <w:sz w:val="20"/>
              </w:rPr>
              <w:t>23</w:t>
            </w:r>
          </w:p>
        </w:tc>
        <w:tc>
          <w:tcPr>
            <w:tcW w:w="838" w:type="dxa"/>
          </w:tcPr>
          <w:p w:rsidR="0070596F" w:rsidRDefault="0070596F" w:rsidP="00D81703">
            <w:pPr>
              <w:pStyle w:val="TableParagraph"/>
              <w:spacing w:before="173"/>
              <w:ind w:left="161" w:right="136"/>
              <w:jc w:val="center"/>
              <w:rPr>
                <w:sz w:val="20"/>
              </w:rPr>
            </w:pPr>
            <w:r>
              <w:rPr>
                <w:sz w:val="20"/>
              </w:rPr>
              <w:t>13,04</w:t>
            </w:r>
          </w:p>
        </w:tc>
        <w:tc>
          <w:tcPr>
            <w:tcW w:w="711" w:type="dxa"/>
          </w:tcPr>
          <w:p w:rsidR="0070596F" w:rsidRDefault="0070596F" w:rsidP="00D81703">
            <w:pPr>
              <w:pStyle w:val="TableParagraph"/>
              <w:spacing w:before="173"/>
              <w:ind w:right="156"/>
              <w:jc w:val="center"/>
              <w:rPr>
                <w:sz w:val="20"/>
              </w:rPr>
            </w:pPr>
            <w:r>
              <w:rPr>
                <w:sz w:val="20"/>
              </w:rPr>
              <w:t>60,87</w:t>
            </w:r>
          </w:p>
        </w:tc>
        <w:tc>
          <w:tcPr>
            <w:tcW w:w="848" w:type="dxa"/>
          </w:tcPr>
          <w:p w:rsidR="0070596F" w:rsidRDefault="0070596F" w:rsidP="00D81703">
            <w:pPr>
              <w:pStyle w:val="TableParagraph"/>
              <w:spacing w:before="173"/>
              <w:ind w:left="159" w:right="127"/>
              <w:jc w:val="center"/>
              <w:rPr>
                <w:sz w:val="20"/>
              </w:rPr>
            </w:pPr>
            <w:r>
              <w:rPr>
                <w:sz w:val="20"/>
              </w:rPr>
              <w:t>17,39</w:t>
            </w:r>
          </w:p>
        </w:tc>
        <w:tc>
          <w:tcPr>
            <w:tcW w:w="722" w:type="dxa"/>
          </w:tcPr>
          <w:p w:rsidR="0070596F" w:rsidRDefault="0070596F" w:rsidP="00D81703">
            <w:pPr>
              <w:pStyle w:val="TableParagraph"/>
              <w:spacing w:before="173"/>
              <w:ind w:right="138"/>
              <w:jc w:val="center"/>
              <w:rPr>
                <w:sz w:val="20"/>
              </w:rPr>
            </w:pPr>
            <w:r>
              <w:rPr>
                <w:sz w:val="20"/>
              </w:rPr>
              <w:t>8,7</w:t>
            </w:r>
          </w:p>
        </w:tc>
        <w:tc>
          <w:tcPr>
            <w:tcW w:w="850" w:type="dxa"/>
            <w:shd w:val="clear" w:color="auto" w:fill="FF6600"/>
          </w:tcPr>
          <w:p w:rsidR="0070596F" w:rsidRPr="00B414EA" w:rsidRDefault="0070596F" w:rsidP="00D81703">
            <w:pPr>
              <w:pStyle w:val="TableParagraph"/>
              <w:spacing w:before="173"/>
              <w:ind w:left="106" w:right="75"/>
              <w:jc w:val="center"/>
              <w:rPr>
                <w:b/>
                <w:sz w:val="20"/>
              </w:rPr>
            </w:pPr>
            <w:r w:rsidRPr="00B414EA">
              <w:rPr>
                <w:b/>
                <w:sz w:val="20"/>
              </w:rPr>
              <w:t>26,09</w:t>
            </w:r>
          </w:p>
        </w:tc>
        <w:tc>
          <w:tcPr>
            <w:tcW w:w="710" w:type="dxa"/>
            <w:shd w:val="clear" w:color="auto" w:fill="FF6600"/>
          </w:tcPr>
          <w:p w:rsidR="0070596F" w:rsidRPr="00B414EA" w:rsidRDefault="0070596F" w:rsidP="00D81703">
            <w:pPr>
              <w:pStyle w:val="TableParagraph"/>
              <w:spacing w:before="173"/>
              <w:ind w:right="80"/>
              <w:jc w:val="right"/>
              <w:rPr>
                <w:b/>
                <w:sz w:val="20"/>
              </w:rPr>
            </w:pPr>
            <w:r w:rsidRPr="00B414EA">
              <w:rPr>
                <w:b/>
                <w:sz w:val="20"/>
              </w:rPr>
              <w:t>86,96</w:t>
            </w:r>
          </w:p>
        </w:tc>
        <w:tc>
          <w:tcPr>
            <w:tcW w:w="850" w:type="dxa"/>
            <w:shd w:val="clear" w:color="auto" w:fill="FF6600"/>
          </w:tcPr>
          <w:p w:rsidR="0070596F" w:rsidRPr="00B414EA" w:rsidRDefault="0070596F" w:rsidP="00D81703">
            <w:pPr>
              <w:pStyle w:val="TableParagraph"/>
              <w:spacing w:before="173"/>
              <w:ind w:right="80"/>
              <w:jc w:val="center"/>
              <w:rPr>
                <w:b/>
                <w:sz w:val="20"/>
              </w:rPr>
            </w:pPr>
            <w:r w:rsidRPr="00B414EA">
              <w:rPr>
                <w:b/>
                <w:sz w:val="20"/>
              </w:rPr>
              <w:t>52</w:t>
            </w:r>
          </w:p>
        </w:tc>
        <w:tc>
          <w:tcPr>
            <w:tcW w:w="850" w:type="dxa"/>
            <w:shd w:val="clear" w:color="auto" w:fill="FF6600"/>
          </w:tcPr>
          <w:p w:rsidR="0070596F" w:rsidRDefault="0070596F" w:rsidP="00D81703">
            <w:pPr>
              <w:jc w:val="center"/>
            </w:pPr>
            <w:r>
              <w:t>- 25,91</w:t>
            </w:r>
          </w:p>
        </w:tc>
      </w:tr>
      <w:tr w:rsidR="0070596F" w:rsidTr="00D81703">
        <w:trPr>
          <w:trHeight w:val="367"/>
        </w:trPr>
        <w:tc>
          <w:tcPr>
            <w:tcW w:w="566" w:type="dxa"/>
            <w:shd w:val="clear" w:color="auto" w:fill="92D050"/>
          </w:tcPr>
          <w:p w:rsidR="0070596F" w:rsidRDefault="0070596F" w:rsidP="00D81703">
            <w:pPr>
              <w:pStyle w:val="TableParagraph"/>
              <w:spacing w:before="173"/>
              <w:ind w:left="28"/>
              <w:rPr>
                <w:sz w:val="20"/>
              </w:rPr>
            </w:pPr>
            <w:r>
              <w:rPr>
                <w:sz w:val="20"/>
              </w:rPr>
              <w:t>14.</w:t>
            </w:r>
          </w:p>
        </w:tc>
        <w:tc>
          <w:tcPr>
            <w:tcW w:w="2695" w:type="dxa"/>
            <w:shd w:val="clear" w:color="auto" w:fill="92D050"/>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«Снежская гимназия»</w:t>
            </w:r>
          </w:p>
        </w:tc>
        <w:tc>
          <w:tcPr>
            <w:tcW w:w="1134" w:type="dxa"/>
            <w:shd w:val="clear" w:color="auto" w:fill="92D050"/>
          </w:tcPr>
          <w:p w:rsidR="0070596F" w:rsidRDefault="0070596F" w:rsidP="00D81703">
            <w:pPr>
              <w:pStyle w:val="TableParagraph"/>
              <w:jc w:val="center"/>
              <w:rPr>
                <w:sz w:val="20"/>
              </w:rPr>
            </w:pPr>
          </w:p>
          <w:p w:rsidR="0070596F" w:rsidRDefault="0070596F" w:rsidP="00D81703">
            <w:pPr>
              <w:pStyle w:val="TableParagraph"/>
              <w:jc w:val="center"/>
              <w:rPr>
                <w:sz w:val="20"/>
              </w:rPr>
            </w:pPr>
            <w:r>
              <w:rPr>
                <w:sz w:val="20"/>
              </w:rPr>
              <w:t>147</w:t>
            </w:r>
          </w:p>
        </w:tc>
        <w:tc>
          <w:tcPr>
            <w:tcW w:w="838" w:type="dxa"/>
            <w:shd w:val="clear" w:color="auto" w:fill="92D050"/>
          </w:tcPr>
          <w:p w:rsidR="0070596F" w:rsidRDefault="0070596F" w:rsidP="00D81703">
            <w:pPr>
              <w:pStyle w:val="TableParagraph"/>
              <w:jc w:val="center"/>
              <w:rPr>
                <w:sz w:val="20"/>
              </w:rPr>
            </w:pPr>
          </w:p>
          <w:p w:rsidR="0070596F" w:rsidRDefault="0070596F" w:rsidP="00D81703">
            <w:pPr>
              <w:pStyle w:val="TableParagraph"/>
              <w:jc w:val="center"/>
              <w:rPr>
                <w:sz w:val="20"/>
              </w:rPr>
            </w:pPr>
            <w:r>
              <w:rPr>
                <w:sz w:val="20"/>
              </w:rPr>
              <w:t>0,68</w:t>
            </w:r>
          </w:p>
        </w:tc>
        <w:tc>
          <w:tcPr>
            <w:tcW w:w="711" w:type="dxa"/>
            <w:shd w:val="clear" w:color="auto" w:fill="92D050"/>
          </w:tcPr>
          <w:p w:rsidR="0070596F" w:rsidRDefault="0070596F" w:rsidP="00D81703">
            <w:pPr>
              <w:pStyle w:val="TableParagraph"/>
              <w:jc w:val="center"/>
              <w:rPr>
                <w:sz w:val="20"/>
              </w:rPr>
            </w:pPr>
          </w:p>
          <w:p w:rsidR="0070596F" w:rsidRDefault="0070596F" w:rsidP="00D81703">
            <w:pPr>
              <w:pStyle w:val="TableParagraph"/>
              <w:jc w:val="center"/>
              <w:rPr>
                <w:sz w:val="20"/>
              </w:rPr>
            </w:pPr>
            <w:r>
              <w:rPr>
                <w:sz w:val="20"/>
              </w:rPr>
              <w:t>31,29</w:t>
            </w:r>
          </w:p>
        </w:tc>
        <w:tc>
          <w:tcPr>
            <w:tcW w:w="848" w:type="dxa"/>
            <w:shd w:val="clear" w:color="auto" w:fill="92D050"/>
          </w:tcPr>
          <w:p w:rsidR="0070596F" w:rsidRDefault="0070596F" w:rsidP="00D81703">
            <w:pPr>
              <w:pStyle w:val="TableParagraph"/>
              <w:jc w:val="center"/>
              <w:rPr>
                <w:sz w:val="20"/>
              </w:rPr>
            </w:pPr>
          </w:p>
          <w:p w:rsidR="0070596F" w:rsidRDefault="0070596F" w:rsidP="00D81703">
            <w:pPr>
              <w:pStyle w:val="TableParagraph"/>
              <w:jc w:val="center"/>
              <w:rPr>
                <w:sz w:val="20"/>
              </w:rPr>
            </w:pPr>
            <w:r>
              <w:rPr>
                <w:sz w:val="20"/>
              </w:rPr>
              <w:t>50,34</w:t>
            </w:r>
          </w:p>
        </w:tc>
        <w:tc>
          <w:tcPr>
            <w:tcW w:w="722" w:type="dxa"/>
            <w:shd w:val="clear" w:color="auto" w:fill="92D050"/>
          </w:tcPr>
          <w:p w:rsidR="0070596F" w:rsidRDefault="0070596F" w:rsidP="00D81703">
            <w:pPr>
              <w:pStyle w:val="TableParagraph"/>
              <w:jc w:val="center"/>
              <w:rPr>
                <w:sz w:val="20"/>
              </w:rPr>
            </w:pPr>
          </w:p>
          <w:p w:rsidR="0070596F" w:rsidRDefault="0070596F" w:rsidP="00D81703">
            <w:pPr>
              <w:pStyle w:val="TableParagraph"/>
              <w:jc w:val="center"/>
              <w:rPr>
                <w:sz w:val="20"/>
              </w:rPr>
            </w:pPr>
            <w:r>
              <w:rPr>
                <w:sz w:val="20"/>
              </w:rPr>
              <w:t>17,69</w:t>
            </w:r>
          </w:p>
        </w:tc>
        <w:tc>
          <w:tcPr>
            <w:tcW w:w="850" w:type="dxa"/>
            <w:shd w:val="clear" w:color="auto" w:fill="92D050"/>
          </w:tcPr>
          <w:p w:rsidR="0070596F" w:rsidRPr="0005088A" w:rsidRDefault="0070596F" w:rsidP="00D81703">
            <w:pPr>
              <w:pStyle w:val="TableParagraph"/>
              <w:jc w:val="center"/>
              <w:rPr>
                <w:b/>
                <w:sz w:val="20"/>
              </w:rPr>
            </w:pPr>
          </w:p>
          <w:p w:rsidR="0070596F" w:rsidRPr="0005088A" w:rsidRDefault="0070596F" w:rsidP="00D81703">
            <w:pPr>
              <w:pStyle w:val="TableParagraph"/>
              <w:jc w:val="center"/>
              <w:rPr>
                <w:b/>
                <w:sz w:val="20"/>
              </w:rPr>
            </w:pPr>
            <w:r w:rsidRPr="0005088A">
              <w:rPr>
                <w:b/>
                <w:sz w:val="20"/>
              </w:rPr>
              <w:t>68,03</w:t>
            </w:r>
          </w:p>
        </w:tc>
        <w:tc>
          <w:tcPr>
            <w:tcW w:w="710" w:type="dxa"/>
            <w:shd w:val="clear" w:color="auto" w:fill="92D050"/>
          </w:tcPr>
          <w:p w:rsidR="0070596F" w:rsidRDefault="0070596F" w:rsidP="00D81703">
            <w:pPr>
              <w:pStyle w:val="TableParagraph"/>
              <w:jc w:val="center"/>
              <w:rPr>
                <w:b/>
                <w:sz w:val="20"/>
              </w:rPr>
            </w:pPr>
          </w:p>
          <w:p w:rsidR="0070596F" w:rsidRPr="0005088A" w:rsidRDefault="0070596F" w:rsidP="00D81703">
            <w:pPr>
              <w:pStyle w:val="TableParagraph"/>
              <w:jc w:val="center"/>
              <w:rPr>
                <w:b/>
                <w:sz w:val="20"/>
              </w:rPr>
            </w:pPr>
            <w:r>
              <w:rPr>
                <w:b/>
                <w:sz w:val="20"/>
              </w:rPr>
              <w:t>99,32</w:t>
            </w:r>
          </w:p>
        </w:tc>
        <w:tc>
          <w:tcPr>
            <w:tcW w:w="850" w:type="dxa"/>
            <w:shd w:val="clear" w:color="auto" w:fill="92D050"/>
          </w:tcPr>
          <w:p w:rsidR="0070596F" w:rsidRDefault="0070596F" w:rsidP="00D81703">
            <w:pPr>
              <w:pStyle w:val="TableParagraph"/>
              <w:jc w:val="center"/>
              <w:rPr>
                <w:b/>
                <w:sz w:val="20"/>
              </w:rPr>
            </w:pPr>
          </w:p>
          <w:p w:rsidR="0070596F" w:rsidRDefault="0070596F" w:rsidP="00D81703">
            <w:pPr>
              <w:pStyle w:val="TableParagraph"/>
              <w:jc w:val="center"/>
              <w:rPr>
                <w:b/>
                <w:sz w:val="20"/>
              </w:rPr>
            </w:pPr>
            <w:r>
              <w:rPr>
                <w:b/>
                <w:sz w:val="20"/>
              </w:rPr>
              <w:t>69</w:t>
            </w:r>
          </w:p>
        </w:tc>
        <w:tc>
          <w:tcPr>
            <w:tcW w:w="850" w:type="dxa"/>
            <w:shd w:val="clear" w:color="auto" w:fill="92D050"/>
          </w:tcPr>
          <w:p w:rsidR="0070596F" w:rsidRDefault="0070596F" w:rsidP="00D81703">
            <w:pPr>
              <w:pStyle w:val="TableParagraph"/>
              <w:jc w:val="center"/>
              <w:rPr>
                <w:b/>
                <w:sz w:val="20"/>
              </w:rPr>
            </w:pPr>
            <w:r>
              <w:rPr>
                <w:b/>
                <w:sz w:val="20"/>
              </w:rPr>
              <w:t>Совп.</w:t>
            </w:r>
          </w:p>
        </w:tc>
      </w:tr>
      <w:tr w:rsidR="0070596F" w:rsidTr="00D81703">
        <w:trPr>
          <w:trHeight w:val="373"/>
        </w:trPr>
        <w:tc>
          <w:tcPr>
            <w:tcW w:w="566" w:type="dxa"/>
          </w:tcPr>
          <w:p w:rsidR="0070596F" w:rsidRDefault="0070596F" w:rsidP="00D81703">
            <w:pPr>
              <w:pStyle w:val="TableParagraph"/>
              <w:spacing w:before="173"/>
              <w:ind w:left="28"/>
              <w:rPr>
                <w:sz w:val="20"/>
              </w:rPr>
            </w:pPr>
            <w:r>
              <w:rPr>
                <w:sz w:val="20"/>
              </w:rPr>
              <w:t>15.</w:t>
            </w:r>
          </w:p>
        </w:tc>
        <w:tc>
          <w:tcPr>
            <w:tcW w:w="2695" w:type="dxa"/>
          </w:tcPr>
          <w:p w:rsidR="0070596F" w:rsidRDefault="0070596F" w:rsidP="00D81703">
            <w:pPr>
              <w:pStyle w:val="TableParagraph"/>
              <w:spacing w:before="168"/>
              <w:ind w:left="29"/>
              <w:rPr>
                <w:sz w:val="20"/>
              </w:rPr>
            </w:pPr>
            <w:r>
              <w:rPr>
                <w:sz w:val="20"/>
              </w:rPr>
              <w:t>МБОУ</w:t>
            </w:r>
            <w:r>
              <w:rPr>
                <w:spacing w:val="-1"/>
                <w:sz w:val="20"/>
              </w:rPr>
              <w:t xml:space="preserve"> </w:t>
            </w:r>
            <w:r>
              <w:rPr>
                <w:sz w:val="20"/>
              </w:rPr>
              <w:t>«Пальцовская СОШ»</w:t>
            </w:r>
          </w:p>
        </w:tc>
        <w:tc>
          <w:tcPr>
            <w:tcW w:w="1134" w:type="dxa"/>
          </w:tcPr>
          <w:p w:rsidR="0070596F" w:rsidRDefault="0070596F" w:rsidP="00D81703">
            <w:pPr>
              <w:pStyle w:val="TableParagraph"/>
              <w:spacing w:before="173"/>
              <w:ind w:left="20"/>
              <w:jc w:val="center"/>
              <w:rPr>
                <w:sz w:val="20"/>
              </w:rPr>
            </w:pPr>
            <w:r>
              <w:rPr>
                <w:sz w:val="20"/>
              </w:rPr>
              <w:t>5</w:t>
            </w:r>
          </w:p>
        </w:tc>
        <w:tc>
          <w:tcPr>
            <w:tcW w:w="838" w:type="dxa"/>
          </w:tcPr>
          <w:p w:rsidR="0070596F" w:rsidRDefault="0070596F" w:rsidP="00D81703">
            <w:pPr>
              <w:pStyle w:val="TableParagraph"/>
              <w:spacing w:before="168"/>
              <w:ind w:left="25"/>
              <w:jc w:val="center"/>
              <w:rPr>
                <w:sz w:val="20"/>
              </w:rPr>
            </w:pPr>
            <w:r>
              <w:rPr>
                <w:sz w:val="20"/>
              </w:rPr>
              <w:t>0</w:t>
            </w:r>
          </w:p>
        </w:tc>
        <w:tc>
          <w:tcPr>
            <w:tcW w:w="711" w:type="dxa"/>
          </w:tcPr>
          <w:p w:rsidR="0070596F" w:rsidRDefault="0070596F" w:rsidP="00D81703">
            <w:pPr>
              <w:pStyle w:val="TableParagraph"/>
              <w:spacing w:before="168"/>
              <w:ind w:right="185"/>
              <w:jc w:val="center"/>
              <w:rPr>
                <w:sz w:val="20"/>
              </w:rPr>
            </w:pPr>
            <w:r>
              <w:rPr>
                <w:sz w:val="20"/>
              </w:rPr>
              <w:t>40</w:t>
            </w:r>
          </w:p>
        </w:tc>
        <w:tc>
          <w:tcPr>
            <w:tcW w:w="848" w:type="dxa"/>
          </w:tcPr>
          <w:p w:rsidR="0070596F" w:rsidRDefault="0070596F" w:rsidP="00D81703">
            <w:pPr>
              <w:pStyle w:val="TableParagraph"/>
              <w:spacing w:before="168"/>
              <w:ind w:left="28"/>
              <w:jc w:val="center"/>
              <w:rPr>
                <w:sz w:val="20"/>
              </w:rPr>
            </w:pPr>
            <w:r>
              <w:rPr>
                <w:sz w:val="20"/>
              </w:rPr>
              <w:t>60</w:t>
            </w:r>
          </w:p>
        </w:tc>
        <w:tc>
          <w:tcPr>
            <w:tcW w:w="722" w:type="dxa"/>
          </w:tcPr>
          <w:p w:rsidR="0070596F" w:rsidRDefault="0070596F" w:rsidP="00D81703">
            <w:pPr>
              <w:pStyle w:val="TableParagraph"/>
              <w:spacing w:before="168"/>
              <w:ind w:left="27"/>
              <w:jc w:val="center"/>
              <w:rPr>
                <w:sz w:val="20"/>
              </w:rPr>
            </w:pPr>
            <w:r>
              <w:rPr>
                <w:sz w:val="20"/>
              </w:rPr>
              <w:t>0</w:t>
            </w:r>
          </w:p>
        </w:tc>
        <w:tc>
          <w:tcPr>
            <w:tcW w:w="850" w:type="dxa"/>
            <w:shd w:val="clear" w:color="auto" w:fill="FFFF00"/>
          </w:tcPr>
          <w:p w:rsidR="0070596F" w:rsidRDefault="0070596F" w:rsidP="00D81703">
            <w:pPr>
              <w:pStyle w:val="TableParagraph"/>
              <w:spacing w:before="168"/>
              <w:ind w:left="27"/>
              <w:jc w:val="center"/>
              <w:rPr>
                <w:b/>
                <w:sz w:val="20"/>
              </w:rPr>
            </w:pPr>
            <w:r>
              <w:rPr>
                <w:b/>
                <w:sz w:val="20"/>
              </w:rPr>
              <w:t>60</w:t>
            </w:r>
          </w:p>
        </w:tc>
        <w:tc>
          <w:tcPr>
            <w:tcW w:w="710" w:type="dxa"/>
            <w:shd w:val="clear" w:color="auto" w:fill="FFFF00"/>
          </w:tcPr>
          <w:p w:rsidR="0070596F" w:rsidRDefault="0070596F" w:rsidP="00D81703">
            <w:pPr>
              <w:pStyle w:val="TableParagraph"/>
              <w:spacing w:before="168"/>
              <w:ind w:right="108"/>
              <w:jc w:val="right"/>
              <w:rPr>
                <w:b/>
                <w:sz w:val="20"/>
              </w:rPr>
            </w:pPr>
            <w:r>
              <w:rPr>
                <w:b/>
                <w:sz w:val="20"/>
              </w:rPr>
              <w:t>100</w:t>
            </w:r>
          </w:p>
        </w:tc>
        <w:tc>
          <w:tcPr>
            <w:tcW w:w="850" w:type="dxa"/>
            <w:shd w:val="clear" w:color="auto" w:fill="FFFF00"/>
          </w:tcPr>
          <w:p w:rsidR="0070596F" w:rsidRDefault="0070596F" w:rsidP="00D81703">
            <w:pPr>
              <w:pStyle w:val="TableParagraph"/>
              <w:spacing w:before="168"/>
              <w:ind w:right="108"/>
              <w:jc w:val="center"/>
              <w:rPr>
                <w:b/>
                <w:sz w:val="20"/>
              </w:rPr>
            </w:pPr>
            <w:r>
              <w:rPr>
                <w:b/>
                <w:sz w:val="20"/>
              </w:rPr>
              <w:t>40</w:t>
            </w:r>
          </w:p>
        </w:tc>
        <w:tc>
          <w:tcPr>
            <w:tcW w:w="850" w:type="dxa"/>
            <w:shd w:val="clear" w:color="auto" w:fill="FFFF00"/>
          </w:tcPr>
          <w:p w:rsidR="0070596F" w:rsidRPr="000D6169" w:rsidRDefault="0070596F" w:rsidP="00D81703">
            <w:pPr>
              <w:jc w:val="center"/>
              <w:rPr>
                <w:b/>
              </w:rPr>
            </w:pPr>
            <w:r w:rsidRPr="000D6169">
              <w:rPr>
                <w:b/>
              </w:rPr>
              <w:t>+ 20</w:t>
            </w:r>
          </w:p>
        </w:tc>
      </w:tr>
      <w:tr w:rsidR="0070596F" w:rsidTr="00D81703">
        <w:trPr>
          <w:trHeight w:val="392"/>
        </w:trPr>
        <w:tc>
          <w:tcPr>
            <w:tcW w:w="566" w:type="dxa"/>
            <w:shd w:val="clear" w:color="auto" w:fill="FFFFFF" w:themeFill="background1"/>
          </w:tcPr>
          <w:p w:rsidR="0070596F" w:rsidRDefault="0070596F" w:rsidP="00D81703">
            <w:pPr>
              <w:pStyle w:val="TableParagraph"/>
              <w:spacing w:before="173"/>
              <w:ind w:left="28"/>
              <w:rPr>
                <w:sz w:val="20"/>
              </w:rPr>
            </w:pPr>
            <w:r>
              <w:rPr>
                <w:sz w:val="20"/>
              </w:rPr>
              <w:t>16.</w:t>
            </w:r>
          </w:p>
        </w:tc>
        <w:tc>
          <w:tcPr>
            <w:tcW w:w="2695" w:type="dxa"/>
            <w:shd w:val="clear" w:color="auto" w:fill="FFFFFF" w:themeFill="background1"/>
          </w:tcPr>
          <w:p w:rsidR="0070596F" w:rsidRDefault="0070596F" w:rsidP="00D81703">
            <w:pPr>
              <w:pStyle w:val="TableParagraph"/>
              <w:spacing w:before="168"/>
              <w:ind w:left="29"/>
              <w:rPr>
                <w:sz w:val="20"/>
              </w:rPr>
            </w:pPr>
            <w:r>
              <w:rPr>
                <w:sz w:val="20"/>
              </w:rPr>
              <w:t>МБОУ</w:t>
            </w:r>
            <w:r>
              <w:rPr>
                <w:spacing w:val="-2"/>
                <w:sz w:val="20"/>
              </w:rPr>
              <w:t xml:space="preserve"> </w:t>
            </w:r>
            <w:r>
              <w:rPr>
                <w:sz w:val="20"/>
              </w:rPr>
              <w:t>«Лицей №1 Брянского района»</w:t>
            </w:r>
          </w:p>
        </w:tc>
        <w:tc>
          <w:tcPr>
            <w:tcW w:w="1134" w:type="dxa"/>
            <w:shd w:val="clear" w:color="auto" w:fill="FFFFFF" w:themeFill="background1"/>
          </w:tcPr>
          <w:p w:rsidR="0070596F" w:rsidRDefault="0070596F" w:rsidP="00D81703">
            <w:pPr>
              <w:pStyle w:val="TableParagraph"/>
              <w:spacing w:before="173"/>
              <w:ind w:left="204" w:right="179"/>
              <w:jc w:val="center"/>
              <w:rPr>
                <w:sz w:val="20"/>
              </w:rPr>
            </w:pPr>
            <w:r>
              <w:rPr>
                <w:sz w:val="20"/>
              </w:rPr>
              <w:t>64</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7,81</w:t>
            </w:r>
          </w:p>
        </w:tc>
        <w:tc>
          <w:tcPr>
            <w:tcW w:w="711" w:type="dxa"/>
            <w:shd w:val="clear" w:color="auto" w:fill="FFFFFF" w:themeFill="background1"/>
          </w:tcPr>
          <w:p w:rsidR="0070596F" w:rsidRDefault="0070596F" w:rsidP="00D81703">
            <w:pPr>
              <w:pStyle w:val="TableParagraph"/>
              <w:spacing w:before="168"/>
              <w:ind w:right="156"/>
              <w:jc w:val="center"/>
              <w:rPr>
                <w:sz w:val="20"/>
              </w:rPr>
            </w:pPr>
            <w:r>
              <w:rPr>
                <w:sz w:val="20"/>
              </w:rPr>
              <w:t>37,5</w:t>
            </w:r>
          </w:p>
        </w:tc>
        <w:tc>
          <w:tcPr>
            <w:tcW w:w="848" w:type="dxa"/>
            <w:shd w:val="clear" w:color="auto" w:fill="FFFFFF" w:themeFill="background1"/>
          </w:tcPr>
          <w:p w:rsidR="0070596F" w:rsidRDefault="0070596F" w:rsidP="00D81703">
            <w:pPr>
              <w:pStyle w:val="TableParagraph"/>
              <w:spacing w:before="168"/>
              <w:ind w:left="150" w:right="127"/>
              <w:jc w:val="center"/>
              <w:rPr>
                <w:sz w:val="20"/>
              </w:rPr>
            </w:pPr>
            <w:r>
              <w:rPr>
                <w:sz w:val="20"/>
              </w:rPr>
              <w:t>35,94</w:t>
            </w:r>
          </w:p>
        </w:tc>
        <w:tc>
          <w:tcPr>
            <w:tcW w:w="722" w:type="dxa"/>
            <w:shd w:val="clear" w:color="auto" w:fill="FFFFFF" w:themeFill="background1"/>
          </w:tcPr>
          <w:p w:rsidR="0070596F" w:rsidRDefault="0070596F" w:rsidP="00D81703">
            <w:pPr>
              <w:pStyle w:val="TableParagraph"/>
              <w:spacing w:before="168"/>
              <w:ind w:right="138"/>
              <w:jc w:val="center"/>
              <w:rPr>
                <w:sz w:val="20"/>
              </w:rPr>
            </w:pPr>
            <w:r>
              <w:rPr>
                <w:sz w:val="20"/>
              </w:rPr>
              <w:t>18,75</w:t>
            </w:r>
          </w:p>
        </w:tc>
        <w:tc>
          <w:tcPr>
            <w:tcW w:w="850" w:type="dxa"/>
            <w:shd w:val="clear" w:color="auto" w:fill="FFFF00"/>
          </w:tcPr>
          <w:p w:rsidR="0070596F" w:rsidRDefault="0070596F" w:rsidP="00D81703">
            <w:pPr>
              <w:pStyle w:val="TableParagraph"/>
              <w:spacing w:before="168"/>
              <w:ind w:left="106" w:right="75"/>
              <w:jc w:val="center"/>
              <w:rPr>
                <w:b/>
                <w:sz w:val="20"/>
              </w:rPr>
            </w:pPr>
            <w:r>
              <w:rPr>
                <w:b/>
                <w:sz w:val="20"/>
              </w:rPr>
              <w:t>53,79</w:t>
            </w:r>
          </w:p>
        </w:tc>
        <w:tc>
          <w:tcPr>
            <w:tcW w:w="710" w:type="dxa"/>
            <w:shd w:val="clear" w:color="auto" w:fill="FFFF00"/>
          </w:tcPr>
          <w:p w:rsidR="0070596F" w:rsidRDefault="0070596F" w:rsidP="00D81703">
            <w:pPr>
              <w:pStyle w:val="TableParagraph"/>
              <w:spacing w:before="168"/>
              <w:ind w:right="108"/>
              <w:jc w:val="right"/>
              <w:rPr>
                <w:b/>
                <w:sz w:val="20"/>
              </w:rPr>
            </w:pPr>
            <w:r>
              <w:rPr>
                <w:b/>
                <w:sz w:val="20"/>
              </w:rPr>
              <w:t>92,19</w:t>
            </w:r>
          </w:p>
        </w:tc>
        <w:tc>
          <w:tcPr>
            <w:tcW w:w="850" w:type="dxa"/>
            <w:shd w:val="clear" w:color="auto" w:fill="FFFF00"/>
          </w:tcPr>
          <w:p w:rsidR="0070596F" w:rsidRDefault="0070596F" w:rsidP="00D81703">
            <w:pPr>
              <w:pStyle w:val="TableParagraph"/>
              <w:spacing w:before="168"/>
              <w:ind w:right="108"/>
              <w:jc w:val="center"/>
              <w:rPr>
                <w:b/>
                <w:sz w:val="20"/>
              </w:rPr>
            </w:pPr>
            <w:r>
              <w:rPr>
                <w:b/>
                <w:sz w:val="20"/>
              </w:rPr>
              <w:t>47</w:t>
            </w:r>
          </w:p>
        </w:tc>
        <w:tc>
          <w:tcPr>
            <w:tcW w:w="850" w:type="dxa"/>
            <w:shd w:val="clear" w:color="auto" w:fill="FFFF00"/>
          </w:tcPr>
          <w:p w:rsidR="0070596F" w:rsidRPr="000D6169" w:rsidRDefault="0070596F" w:rsidP="00D81703">
            <w:pPr>
              <w:jc w:val="center"/>
              <w:rPr>
                <w:b/>
              </w:rPr>
            </w:pPr>
            <w:r w:rsidRPr="000D6169">
              <w:rPr>
                <w:b/>
              </w:rPr>
              <w:t>+ 6,79</w:t>
            </w:r>
          </w:p>
        </w:tc>
      </w:tr>
      <w:tr w:rsidR="0070596F" w:rsidTr="00D81703">
        <w:trPr>
          <w:trHeight w:val="556"/>
        </w:trPr>
        <w:tc>
          <w:tcPr>
            <w:tcW w:w="566" w:type="dxa"/>
            <w:shd w:val="clear" w:color="auto" w:fill="FFFFFF" w:themeFill="background1"/>
          </w:tcPr>
          <w:p w:rsidR="0070596F" w:rsidRDefault="0070596F" w:rsidP="00D81703">
            <w:pPr>
              <w:pStyle w:val="TableParagraph"/>
              <w:spacing w:before="168"/>
              <w:ind w:left="28"/>
              <w:rPr>
                <w:sz w:val="20"/>
              </w:rPr>
            </w:pPr>
            <w:r>
              <w:rPr>
                <w:sz w:val="20"/>
              </w:rPr>
              <w:t>17.</w:t>
            </w:r>
          </w:p>
        </w:tc>
        <w:tc>
          <w:tcPr>
            <w:tcW w:w="2695" w:type="dxa"/>
            <w:shd w:val="clear" w:color="auto" w:fill="FFFFFF" w:themeFill="background1"/>
          </w:tcPr>
          <w:p w:rsidR="0070596F" w:rsidRPr="00614E87" w:rsidRDefault="0070596F" w:rsidP="00D81703">
            <w:pPr>
              <w:pStyle w:val="TableParagraph"/>
              <w:spacing w:before="163"/>
              <w:ind w:left="29"/>
              <w:rPr>
                <w:sz w:val="20"/>
                <w:lang w:val="ru-RU"/>
              </w:rPr>
            </w:pPr>
            <w:r w:rsidRPr="00614E87">
              <w:rPr>
                <w:sz w:val="20"/>
                <w:lang w:val="ru-RU"/>
              </w:rPr>
              <w:t>МБОУ «Нетьинская СОШ имени Юрия Лёвкина»</w:t>
            </w:r>
          </w:p>
        </w:tc>
        <w:tc>
          <w:tcPr>
            <w:tcW w:w="1134" w:type="dxa"/>
            <w:shd w:val="clear" w:color="auto" w:fill="FFFFFF" w:themeFill="background1"/>
          </w:tcPr>
          <w:p w:rsidR="0070596F" w:rsidRDefault="0070596F" w:rsidP="00D81703">
            <w:pPr>
              <w:pStyle w:val="TableParagraph"/>
              <w:spacing w:before="168"/>
              <w:ind w:left="20"/>
              <w:jc w:val="center"/>
              <w:rPr>
                <w:sz w:val="20"/>
              </w:rPr>
            </w:pPr>
            <w:r>
              <w:rPr>
                <w:sz w:val="20"/>
              </w:rPr>
              <w:t>36</w:t>
            </w:r>
          </w:p>
        </w:tc>
        <w:tc>
          <w:tcPr>
            <w:tcW w:w="838" w:type="dxa"/>
            <w:shd w:val="clear" w:color="auto" w:fill="FFFFFF" w:themeFill="background1"/>
          </w:tcPr>
          <w:p w:rsidR="0070596F" w:rsidRDefault="0070596F" w:rsidP="00D81703">
            <w:pPr>
              <w:pStyle w:val="TableParagraph"/>
              <w:spacing w:before="163"/>
              <w:ind w:left="25"/>
              <w:jc w:val="center"/>
              <w:rPr>
                <w:sz w:val="20"/>
              </w:rPr>
            </w:pPr>
            <w:r>
              <w:rPr>
                <w:sz w:val="20"/>
              </w:rPr>
              <w:t>5,56</w:t>
            </w:r>
          </w:p>
        </w:tc>
        <w:tc>
          <w:tcPr>
            <w:tcW w:w="711" w:type="dxa"/>
            <w:shd w:val="clear" w:color="auto" w:fill="FFFFFF" w:themeFill="background1"/>
          </w:tcPr>
          <w:p w:rsidR="0070596F" w:rsidRDefault="0070596F" w:rsidP="00D81703">
            <w:pPr>
              <w:pStyle w:val="TableParagraph"/>
              <w:spacing w:before="163"/>
              <w:ind w:left="24"/>
              <w:jc w:val="center"/>
              <w:rPr>
                <w:sz w:val="20"/>
              </w:rPr>
            </w:pPr>
            <w:r>
              <w:rPr>
                <w:sz w:val="20"/>
              </w:rPr>
              <w:t>58,33</w:t>
            </w:r>
          </w:p>
        </w:tc>
        <w:tc>
          <w:tcPr>
            <w:tcW w:w="848" w:type="dxa"/>
            <w:shd w:val="clear" w:color="auto" w:fill="FFFFFF" w:themeFill="background1"/>
          </w:tcPr>
          <w:p w:rsidR="0070596F" w:rsidRDefault="0070596F" w:rsidP="00D81703">
            <w:pPr>
              <w:pStyle w:val="TableParagraph"/>
              <w:spacing w:before="163"/>
              <w:ind w:left="155" w:right="127"/>
              <w:jc w:val="center"/>
              <w:rPr>
                <w:sz w:val="20"/>
              </w:rPr>
            </w:pPr>
            <w:r>
              <w:rPr>
                <w:sz w:val="20"/>
              </w:rPr>
              <w:t>33,33</w:t>
            </w:r>
          </w:p>
        </w:tc>
        <w:tc>
          <w:tcPr>
            <w:tcW w:w="722" w:type="dxa"/>
            <w:shd w:val="clear" w:color="auto" w:fill="FFFFFF" w:themeFill="background1"/>
          </w:tcPr>
          <w:p w:rsidR="0070596F" w:rsidRDefault="0070596F" w:rsidP="00D81703">
            <w:pPr>
              <w:pStyle w:val="TableParagraph"/>
              <w:spacing w:before="163"/>
              <w:ind w:left="27"/>
              <w:jc w:val="center"/>
              <w:rPr>
                <w:sz w:val="20"/>
              </w:rPr>
            </w:pPr>
            <w:r>
              <w:rPr>
                <w:sz w:val="20"/>
              </w:rPr>
              <w:t>2,78</w:t>
            </w:r>
          </w:p>
        </w:tc>
        <w:tc>
          <w:tcPr>
            <w:tcW w:w="850" w:type="dxa"/>
            <w:shd w:val="clear" w:color="auto" w:fill="FF6600"/>
          </w:tcPr>
          <w:p w:rsidR="0070596F" w:rsidRDefault="0070596F" w:rsidP="00D81703">
            <w:pPr>
              <w:pStyle w:val="TableParagraph"/>
              <w:spacing w:before="163"/>
              <w:ind w:left="106" w:right="79"/>
              <w:jc w:val="center"/>
              <w:rPr>
                <w:b/>
                <w:sz w:val="20"/>
              </w:rPr>
            </w:pPr>
            <w:r>
              <w:rPr>
                <w:b/>
                <w:sz w:val="20"/>
              </w:rPr>
              <w:t>36,11</w:t>
            </w:r>
          </w:p>
        </w:tc>
        <w:tc>
          <w:tcPr>
            <w:tcW w:w="710" w:type="dxa"/>
            <w:shd w:val="clear" w:color="auto" w:fill="FF6600"/>
          </w:tcPr>
          <w:p w:rsidR="0070596F" w:rsidRDefault="0070596F" w:rsidP="00D81703">
            <w:pPr>
              <w:pStyle w:val="TableParagraph"/>
              <w:spacing w:before="163"/>
              <w:ind w:right="108"/>
              <w:jc w:val="right"/>
              <w:rPr>
                <w:b/>
                <w:sz w:val="20"/>
              </w:rPr>
            </w:pPr>
            <w:r>
              <w:rPr>
                <w:b/>
                <w:sz w:val="20"/>
              </w:rPr>
              <w:t>94,44</w:t>
            </w:r>
          </w:p>
        </w:tc>
        <w:tc>
          <w:tcPr>
            <w:tcW w:w="850" w:type="dxa"/>
            <w:shd w:val="clear" w:color="auto" w:fill="FF6600"/>
          </w:tcPr>
          <w:p w:rsidR="0070596F" w:rsidRDefault="0070596F" w:rsidP="00D81703">
            <w:pPr>
              <w:pStyle w:val="TableParagraph"/>
              <w:spacing w:before="163"/>
              <w:ind w:right="108"/>
              <w:jc w:val="center"/>
              <w:rPr>
                <w:b/>
                <w:sz w:val="20"/>
              </w:rPr>
            </w:pPr>
            <w:r>
              <w:rPr>
                <w:b/>
                <w:sz w:val="20"/>
              </w:rPr>
              <w:t>49</w:t>
            </w:r>
          </w:p>
        </w:tc>
        <w:tc>
          <w:tcPr>
            <w:tcW w:w="850" w:type="dxa"/>
            <w:shd w:val="clear" w:color="auto" w:fill="FF6600"/>
          </w:tcPr>
          <w:p w:rsidR="0070596F" w:rsidRPr="000D6169" w:rsidRDefault="0070596F" w:rsidP="00D81703">
            <w:pPr>
              <w:jc w:val="center"/>
              <w:rPr>
                <w:b/>
              </w:rPr>
            </w:pPr>
            <w:r w:rsidRPr="000D6169">
              <w:rPr>
                <w:b/>
              </w:rPr>
              <w:t>- 12,89</w:t>
            </w:r>
          </w:p>
        </w:tc>
      </w:tr>
      <w:tr w:rsidR="0070596F" w:rsidTr="00D81703">
        <w:trPr>
          <w:trHeight w:val="337"/>
        </w:trPr>
        <w:tc>
          <w:tcPr>
            <w:tcW w:w="566" w:type="dxa"/>
            <w:shd w:val="clear" w:color="auto" w:fill="FFFFFF" w:themeFill="background1"/>
          </w:tcPr>
          <w:p w:rsidR="0070596F" w:rsidRDefault="0070596F" w:rsidP="00D81703">
            <w:pPr>
              <w:pStyle w:val="TableParagraph"/>
              <w:spacing w:before="168"/>
              <w:ind w:left="28"/>
              <w:rPr>
                <w:sz w:val="20"/>
              </w:rPr>
            </w:pPr>
            <w:r>
              <w:rPr>
                <w:sz w:val="20"/>
              </w:rPr>
              <w:t>18.</w:t>
            </w:r>
          </w:p>
        </w:tc>
        <w:tc>
          <w:tcPr>
            <w:tcW w:w="2695"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«Молотинская СОШ»</w:t>
            </w:r>
          </w:p>
        </w:tc>
        <w:tc>
          <w:tcPr>
            <w:tcW w:w="1134" w:type="dxa"/>
            <w:shd w:val="clear" w:color="auto" w:fill="FFFFFF" w:themeFill="background1"/>
          </w:tcPr>
          <w:p w:rsidR="0070596F" w:rsidRDefault="0070596F" w:rsidP="00D81703">
            <w:pPr>
              <w:pStyle w:val="TableParagraph"/>
              <w:spacing w:before="168"/>
              <w:ind w:left="20"/>
              <w:jc w:val="center"/>
              <w:rPr>
                <w:sz w:val="20"/>
              </w:rPr>
            </w:pPr>
            <w:r>
              <w:rPr>
                <w:sz w:val="20"/>
              </w:rPr>
              <w:t>4</w:t>
            </w:r>
          </w:p>
        </w:tc>
        <w:tc>
          <w:tcPr>
            <w:tcW w:w="838" w:type="dxa"/>
            <w:shd w:val="clear" w:color="auto" w:fill="FFFFFF" w:themeFill="background1"/>
          </w:tcPr>
          <w:p w:rsidR="0070596F" w:rsidRDefault="0070596F" w:rsidP="00D81703">
            <w:pPr>
              <w:pStyle w:val="TableParagraph"/>
              <w:spacing w:before="16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3"/>
              <w:ind w:right="185"/>
              <w:jc w:val="center"/>
              <w:rPr>
                <w:sz w:val="20"/>
              </w:rPr>
            </w:pPr>
            <w:r>
              <w:rPr>
                <w:sz w:val="20"/>
              </w:rPr>
              <w:t>75</w:t>
            </w:r>
          </w:p>
        </w:tc>
        <w:tc>
          <w:tcPr>
            <w:tcW w:w="848" w:type="dxa"/>
            <w:shd w:val="clear" w:color="auto" w:fill="FFFFFF" w:themeFill="background1"/>
          </w:tcPr>
          <w:p w:rsidR="0070596F" w:rsidRDefault="0070596F" w:rsidP="00D81703">
            <w:pPr>
              <w:pStyle w:val="TableParagraph"/>
              <w:spacing w:before="163"/>
              <w:ind w:left="28"/>
              <w:jc w:val="center"/>
              <w:rPr>
                <w:sz w:val="20"/>
              </w:rPr>
            </w:pPr>
            <w:r>
              <w:rPr>
                <w:sz w:val="20"/>
              </w:rPr>
              <w:t>25</w:t>
            </w:r>
          </w:p>
        </w:tc>
        <w:tc>
          <w:tcPr>
            <w:tcW w:w="722" w:type="dxa"/>
            <w:shd w:val="clear" w:color="auto" w:fill="FFFFFF" w:themeFill="background1"/>
          </w:tcPr>
          <w:p w:rsidR="0070596F" w:rsidRDefault="0070596F" w:rsidP="00D81703">
            <w:pPr>
              <w:pStyle w:val="TableParagraph"/>
              <w:spacing w:before="163"/>
              <w:ind w:left="27"/>
              <w:jc w:val="center"/>
              <w:rPr>
                <w:sz w:val="20"/>
              </w:rPr>
            </w:pPr>
            <w:r>
              <w:rPr>
                <w:sz w:val="20"/>
              </w:rPr>
              <w:t>0</w:t>
            </w:r>
          </w:p>
        </w:tc>
        <w:tc>
          <w:tcPr>
            <w:tcW w:w="850" w:type="dxa"/>
            <w:shd w:val="clear" w:color="auto" w:fill="FF6600"/>
          </w:tcPr>
          <w:p w:rsidR="0070596F" w:rsidRDefault="0070596F" w:rsidP="00D81703">
            <w:pPr>
              <w:pStyle w:val="TableParagraph"/>
              <w:spacing w:before="163"/>
              <w:ind w:left="27"/>
              <w:jc w:val="center"/>
              <w:rPr>
                <w:b/>
                <w:sz w:val="20"/>
              </w:rPr>
            </w:pPr>
            <w:r>
              <w:rPr>
                <w:b/>
                <w:sz w:val="20"/>
              </w:rPr>
              <w:t>25</w:t>
            </w:r>
          </w:p>
        </w:tc>
        <w:tc>
          <w:tcPr>
            <w:tcW w:w="710" w:type="dxa"/>
            <w:shd w:val="clear" w:color="auto" w:fill="FF6600"/>
          </w:tcPr>
          <w:p w:rsidR="0070596F" w:rsidRDefault="0070596F" w:rsidP="00D81703">
            <w:pPr>
              <w:pStyle w:val="TableParagraph"/>
              <w:spacing w:before="163"/>
              <w:ind w:right="108"/>
              <w:jc w:val="right"/>
              <w:rPr>
                <w:b/>
                <w:sz w:val="20"/>
              </w:rPr>
            </w:pPr>
            <w:r>
              <w:rPr>
                <w:b/>
                <w:sz w:val="20"/>
              </w:rPr>
              <w:t>100</w:t>
            </w:r>
          </w:p>
        </w:tc>
        <w:tc>
          <w:tcPr>
            <w:tcW w:w="850" w:type="dxa"/>
            <w:shd w:val="clear" w:color="auto" w:fill="FF6600"/>
          </w:tcPr>
          <w:p w:rsidR="0070596F" w:rsidRDefault="0070596F" w:rsidP="00D81703">
            <w:pPr>
              <w:pStyle w:val="TableParagraph"/>
              <w:spacing w:before="163"/>
              <w:ind w:right="108"/>
              <w:jc w:val="center"/>
              <w:rPr>
                <w:b/>
                <w:sz w:val="20"/>
              </w:rPr>
            </w:pPr>
            <w:r>
              <w:rPr>
                <w:b/>
                <w:sz w:val="20"/>
              </w:rPr>
              <w:t>70</w:t>
            </w:r>
          </w:p>
        </w:tc>
        <w:tc>
          <w:tcPr>
            <w:tcW w:w="850" w:type="dxa"/>
            <w:shd w:val="clear" w:color="auto" w:fill="FF6600"/>
          </w:tcPr>
          <w:p w:rsidR="0070596F" w:rsidRPr="000D6169" w:rsidRDefault="0070596F" w:rsidP="00D81703">
            <w:pPr>
              <w:jc w:val="center"/>
              <w:rPr>
                <w:b/>
              </w:rPr>
            </w:pPr>
            <w:r>
              <w:rPr>
                <w:b/>
              </w:rPr>
              <w:t>- 45</w:t>
            </w:r>
          </w:p>
        </w:tc>
      </w:tr>
      <w:tr w:rsidR="0070596F" w:rsidTr="00D81703">
        <w:trPr>
          <w:trHeight w:val="357"/>
        </w:trPr>
        <w:tc>
          <w:tcPr>
            <w:tcW w:w="566" w:type="dxa"/>
            <w:shd w:val="clear" w:color="auto" w:fill="FFFFFF" w:themeFill="background1"/>
          </w:tcPr>
          <w:p w:rsidR="0070596F" w:rsidRDefault="0070596F" w:rsidP="00D81703">
            <w:pPr>
              <w:pStyle w:val="TableParagraph"/>
              <w:spacing w:before="168"/>
              <w:ind w:left="28"/>
              <w:rPr>
                <w:sz w:val="20"/>
              </w:rPr>
            </w:pPr>
            <w:r>
              <w:rPr>
                <w:sz w:val="20"/>
              </w:rPr>
              <w:t>19.</w:t>
            </w:r>
          </w:p>
        </w:tc>
        <w:tc>
          <w:tcPr>
            <w:tcW w:w="2695"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«Свенская  СОШ»</w:t>
            </w:r>
          </w:p>
        </w:tc>
        <w:tc>
          <w:tcPr>
            <w:tcW w:w="1134" w:type="dxa"/>
            <w:shd w:val="clear" w:color="auto" w:fill="FFFFFF" w:themeFill="background1"/>
          </w:tcPr>
          <w:p w:rsidR="0070596F" w:rsidRDefault="0070596F" w:rsidP="00D81703">
            <w:pPr>
              <w:pStyle w:val="TableParagraph"/>
              <w:spacing w:before="168"/>
              <w:ind w:left="20"/>
              <w:jc w:val="center"/>
              <w:rPr>
                <w:sz w:val="20"/>
              </w:rPr>
            </w:pPr>
            <w:r>
              <w:rPr>
                <w:sz w:val="20"/>
              </w:rPr>
              <w:t>40</w:t>
            </w:r>
          </w:p>
        </w:tc>
        <w:tc>
          <w:tcPr>
            <w:tcW w:w="838" w:type="dxa"/>
            <w:shd w:val="clear" w:color="auto" w:fill="FFFFFF" w:themeFill="background1"/>
          </w:tcPr>
          <w:p w:rsidR="0070596F" w:rsidRDefault="0070596F" w:rsidP="00D81703">
            <w:pPr>
              <w:pStyle w:val="TableParagraph"/>
              <w:spacing w:before="163"/>
              <w:ind w:left="25"/>
              <w:jc w:val="center"/>
              <w:rPr>
                <w:sz w:val="20"/>
              </w:rPr>
            </w:pPr>
            <w:r>
              <w:rPr>
                <w:sz w:val="20"/>
              </w:rPr>
              <w:t>2,5</w:t>
            </w:r>
          </w:p>
        </w:tc>
        <w:tc>
          <w:tcPr>
            <w:tcW w:w="711" w:type="dxa"/>
            <w:shd w:val="clear" w:color="auto" w:fill="FFFFFF" w:themeFill="background1"/>
          </w:tcPr>
          <w:p w:rsidR="0070596F" w:rsidRDefault="0070596F" w:rsidP="00D81703">
            <w:pPr>
              <w:pStyle w:val="TableParagraph"/>
              <w:spacing w:before="163"/>
              <w:ind w:right="156"/>
              <w:jc w:val="center"/>
              <w:rPr>
                <w:sz w:val="20"/>
              </w:rPr>
            </w:pPr>
            <w:r>
              <w:rPr>
                <w:sz w:val="20"/>
              </w:rPr>
              <w:t>60</w:t>
            </w:r>
          </w:p>
        </w:tc>
        <w:tc>
          <w:tcPr>
            <w:tcW w:w="848" w:type="dxa"/>
            <w:shd w:val="clear" w:color="auto" w:fill="FFFFFF" w:themeFill="background1"/>
          </w:tcPr>
          <w:p w:rsidR="0070596F" w:rsidRDefault="0070596F" w:rsidP="00D81703">
            <w:pPr>
              <w:pStyle w:val="TableParagraph"/>
              <w:spacing w:before="163"/>
              <w:ind w:left="150" w:right="127"/>
              <w:jc w:val="center"/>
              <w:rPr>
                <w:sz w:val="20"/>
              </w:rPr>
            </w:pPr>
            <w:r>
              <w:rPr>
                <w:sz w:val="20"/>
              </w:rPr>
              <w:t>35</w:t>
            </w:r>
          </w:p>
        </w:tc>
        <w:tc>
          <w:tcPr>
            <w:tcW w:w="722" w:type="dxa"/>
            <w:shd w:val="clear" w:color="auto" w:fill="FFFFFF" w:themeFill="background1"/>
          </w:tcPr>
          <w:p w:rsidR="0070596F" w:rsidRDefault="0070596F" w:rsidP="00D81703">
            <w:pPr>
              <w:pStyle w:val="TableParagraph"/>
              <w:spacing w:before="163"/>
              <w:ind w:right="138"/>
              <w:jc w:val="center"/>
              <w:rPr>
                <w:sz w:val="20"/>
              </w:rPr>
            </w:pPr>
            <w:r>
              <w:rPr>
                <w:sz w:val="20"/>
              </w:rPr>
              <w:t>2,5</w:t>
            </w:r>
          </w:p>
        </w:tc>
        <w:tc>
          <w:tcPr>
            <w:tcW w:w="850" w:type="dxa"/>
            <w:shd w:val="clear" w:color="auto" w:fill="FF6600"/>
          </w:tcPr>
          <w:p w:rsidR="0070596F" w:rsidRDefault="0070596F" w:rsidP="00D81703">
            <w:pPr>
              <w:pStyle w:val="TableParagraph"/>
              <w:spacing w:before="163"/>
              <w:ind w:left="106" w:right="75"/>
              <w:jc w:val="center"/>
              <w:rPr>
                <w:b/>
                <w:sz w:val="20"/>
              </w:rPr>
            </w:pPr>
            <w:r>
              <w:rPr>
                <w:b/>
                <w:sz w:val="20"/>
              </w:rPr>
              <w:t>37,5</w:t>
            </w:r>
          </w:p>
        </w:tc>
        <w:tc>
          <w:tcPr>
            <w:tcW w:w="710" w:type="dxa"/>
            <w:shd w:val="clear" w:color="auto" w:fill="FF6600"/>
          </w:tcPr>
          <w:p w:rsidR="0070596F" w:rsidRDefault="0070596F" w:rsidP="00D81703">
            <w:pPr>
              <w:pStyle w:val="TableParagraph"/>
              <w:spacing w:before="163"/>
              <w:ind w:right="108"/>
              <w:jc w:val="right"/>
              <w:rPr>
                <w:b/>
                <w:sz w:val="20"/>
              </w:rPr>
            </w:pPr>
            <w:r>
              <w:rPr>
                <w:b/>
                <w:sz w:val="20"/>
              </w:rPr>
              <w:t>97,5</w:t>
            </w:r>
          </w:p>
        </w:tc>
        <w:tc>
          <w:tcPr>
            <w:tcW w:w="850" w:type="dxa"/>
            <w:shd w:val="clear" w:color="auto" w:fill="FF6600"/>
          </w:tcPr>
          <w:p w:rsidR="0070596F" w:rsidRDefault="0070596F" w:rsidP="00D81703">
            <w:pPr>
              <w:pStyle w:val="TableParagraph"/>
              <w:spacing w:before="163"/>
              <w:ind w:right="108"/>
              <w:jc w:val="center"/>
              <w:rPr>
                <w:b/>
                <w:sz w:val="20"/>
              </w:rPr>
            </w:pPr>
            <w:r>
              <w:rPr>
                <w:b/>
                <w:sz w:val="20"/>
              </w:rPr>
              <w:t>61</w:t>
            </w:r>
          </w:p>
        </w:tc>
        <w:tc>
          <w:tcPr>
            <w:tcW w:w="850" w:type="dxa"/>
            <w:shd w:val="clear" w:color="auto" w:fill="FF6600"/>
          </w:tcPr>
          <w:p w:rsidR="0070596F" w:rsidRPr="000D6169" w:rsidRDefault="0070596F" w:rsidP="00D81703">
            <w:pPr>
              <w:jc w:val="center"/>
              <w:rPr>
                <w:b/>
              </w:rPr>
            </w:pPr>
            <w:r>
              <w:rPr>
                <w:b/>
              </w:rPr>
              <w:t>- 23,5</w:t>
            </w:r>
          </w:p>
        </w:tc>
      </w:tr>
      <w:tr w:rsidR="0070596F" w:rsidTr="00D81703">
        <w:trPr>
          <w:trHeight w:val="377"/>
        </w:trPr>
        <w:tc>
          <w:tcPr>
            <w:tcW w:w="566" w:type="dxa"/>
            <w:shd w:val="clear" w:color="auto" w:fill="FFFFFF" w:themeFill="background1"/>
          </w:tcPr>
          <w:p w:rsidR="0070596F" w:rsidRDefault="0070596F" w:rsidP="00D81703">
            <w:pPr>
              <w:pStyle w:val="TableParagraph"/>
              <w:spacing w:before="173"/>
              <w:ind w:left="28"/>
              <w:rPr>
                <w:sz w:val="20"/>
              </w:rPr>
            </w:pPr>
            <w:r>
              <w:rPr>
                <w:sz w:val="20"/>
              </w:rPr>
              <w:t>20.</w:t>
            </w:r>
          </w:p>
        </w:tc>
        <w:tc>
          <w:tcPr>
            <w:tcW w:w="2695"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«Колтовская</w:t>
            </w:r>
            <w:r>
              <w:rPr>
                <w:spacing w:val="-2"/>
                <w:sz w:val="20"/>
              </w:rPr>
              <w:t xml:space="preserve"> </w:t>
            </w:r>
            <w:r>
              <w:rPr>
                <w:sz w:val="20"/>
              </w:rPr>
              <w:t>ООШ»</w:t>
            </w:r>
          </w:p>
        </w:tc>
        <w:tc>
          <w:tcPr>
            <w:tcW w:w="1134" w:type="dxa"/>
            <w:shd w:val="clear" w:color="auto" w:fill="FFFFFF" w:themeFill="background1"/>
          </w:tcPr>
          <w:p w:rsidR="0070596F" w:rsidRDefault="0070596F" w:rsidP="00D81703">
            <w:pPr>
              <w:pStyle w:val="TableParagraph"/>
              <w:spacing w:before="168"/>
              <w:ind w:left="204" w:right="179"/>
              <w:jc w:val="center"/>
              <w:rPr>
                <w:sz w:val="20"/>
              </w:rPr>
            </w:pPr>
            <w:r>
              <w:rPr>
                <w:sz w:val="20"/>
              </w:rPr>
              <w:t>2</w:t>
            </w:r>
          </w:p>
        </w:tc>
        <w:tc>
          <w:tcPr>
            <w:tcW w:w="838" w:type="dxa"/>
            <w:shd w:val="clear" w:color="auto" w:fill="FFFFFF" w:themeFill="background1"/>
          </w:tcPr>
          <w:p w:rsidR="0070596F" w:rsidRDefault="0070596F" w:rsidP="00D81703">
            <w:pPr>
              <w:pStyle w:val="TableParagraph"/>
              <w:spacing w:before="16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3"/>
              <w:ind w:right="156"/>
              <w:jc w:val="center"/>
              <w:rPr>
                <w:sz w:val="20"/>
              </w:rPr>
            </w:pPr>
            <w:r>
              <w:rPr>
                <w:sz w:val="20"/>
              </w:rPr>
              <w:t>50</w:t>
            </w:r>
          </w:p>
        </w:tc>
        <w:tc>
          <w:tcPr>
            <w:tcW w:w="848" w:type="dxa"/>
            <w:shd w:val="clear" w:color="auto" w:fill="FFFFFF" w:themeFill="background1"/>
          </w:tcPr>
          <w:p w:rsidR="0070596F" w:rsidRDefault="0070596F" w:rsidP="00D81703">
            <w:pPr>
              <w:pStyle w:val="TableParagraph"/>
              <w:spacing w:before="163"/>
              <w:ind w:left="159" w:right="127"/>
              <w:jc w:val="center"/>
              <w:rPr>
                <w:sz w:val="20"/>
              </w:rPr>
            </w:pPr>
            <w:r>
              <w:rPr>
                <w:sz w:val="20"/>
              </w:rPr>
              <w:t>50</w:t>
            </w:r>
          </w:p>
        </w:tc>
        <w:tc>
          <w:tcPr>
            <w:tcW w:w="722" w:type="dxa"/>
            <w:shd w:val="clear" w:color="auto" w:fill="FFFFFF" w:themeFill="background1"/>
          </w:tcPr>
          <w:p w:rsidR="0070596F" w:rsidRDefault="0070596F" w:rsidP="00D81703">
            <w:pPr>
              <w:pStyle w:val="TableParagraph"/>
              <w:spacing w:before="163"/>
              <w:ind w:left="27"/>
              <w:jc w:val="center"/>
              <w:rPr>
                <w:sz w:val="20"/>
              </w:rPr>
            </w:pPr>
            <w:r>
              <w:rPr>
                <w:sz w:val="20"/>
              </w:rPr>
              <w:t>0</w:t>
            </w:r>
          </w:p>
        </w:tc>
        <w:tc>
          <w:tcPr>
            <w:tcW w:w="850" w:type="dxa"/>
            <w:shd w:val="clear" w:color="auto" w:fill="FFFF00"/>
          </w:tcPr>
          <w:p w:rsidR="0070596F" w:rsidRDefault="0070596F" w:rsidP="00D81703">
            <w:pPr>
              <w:pStyle w:val="TableParagraph"/>
              <w:spacing w:before="163"/>
              <w:ind w:left="106" w:right="75"/>
              <w:jc w:val="center"/>
              <w:rPr>
                <w:b/>
                <w:sz w:val="20"/>
              </w:rPr>
            </w:pPr>
            <w:r>
              <w:rPr>
                <w:b/>
                <w:sz w:val="20"/>
              </w:rPr>
              <w:t>50</w:t>
            </w:r>
          </w:p>
        </w:tc>
        <w:tc>
          <w:tcPr>
            <w:tcW w:w="710" w:type="dxa"/>
            <w:shd w:val="clear" w:color="auto" w:fill="FFFF00"/>
          </w:tcPr>
          <w:p w:rsidR="0070596F" w:rsidRDefault="0070596F" w:rsidP="00D81703">
            <w:pPr>
              <w:pStyle w:val="TableParagraph"/>
              <w:spacing w:before="163"/>
              <w:ind w:right="108"/>
              <w:jc w:val="right"/>
              <w:rPr>
                <w:b/>
                <w:sz w:val="20"/>
              </w:rPr>
            </w:pPr>
            <w:r>
              <w:rPr>
                <w:b/>
                <w:sz w:val="20"/>
              </w:rPr>
              <w:t>100</w:t>
            </w:r>
          </w:p>
        </w:tc>
        <w:tc>
          <w:tcPr>
            <w:tcW w:w="850" w:type="dxa"/>
            <w:shd w:val="clear" w:color="auto" w:fill="FFFF00"/>
          </w:tcPr>
          <w:p w:rsidR="0070596F" w:rsidRDefault="0070596F" w:rsidP="00D81703">
            <w:pPr>
              <w:pStyle w:val="TableParagraph"/>
              <w:spacing w:before="163"/>
              <w:ind w:right="108"/>
              <w:jc w:val="center"/>
              <w:rPr>
                <w:b/>
                <w:sz w:val="20"/>
              </w:rPr>
            </w:pPr>
            <w:r>
              <w:rPr>
                <w:b/>
                <w:sz w:val="20"/>
              </w:rPr>
              <w:t>33</w:t>
            </w:r>
          </w:p>
        </w:tc>
        <w:tc>
          <w:tcPr>
            <w:tcW w:w="850" w:type="dxa"/>
            <w:shd w:val="clear" w:color="auto" w:fill="FFFF00"/>
          </w:tcPr>
          <w:p w:rsidR="0070596F" w:rsidRPr="000D6169" w:rsidRDefault="0070596F" w:rsidP="00D81703">
            <w:pPr>
              <w:jc w:val="center"/>
              <w:rPr>
                <w:b/>
              </w:rPr>
            </w:pPr>
            <w:r>
              <w:rPr>
                <w:b/>
              </w:rPr>
              <w:t>+ 17</w:t>
            </w:r>
          </w:p>
        </w:tc>
      </w:tr>
      <w:tr w:rsidR="0070596F" w:rsidTr="00D81703">
        <w:trPr>
          <w:trHeight w:val="382"/>
        </w:trPr>
        <w:tc>
          <w:tcPr>
            <w:tcW w:w="566" w:type="dxa"/>
            <w:shd w:val="clear" w:color="auto" w:fill="FFFFFF" w:themeFill="background1"/>
          </w:tcPr>
          <w:p w:rsidR="0070596F" w:rsidRDefault="0070596F" w:rsidP="00D81703">
            <w:pPr>
              <w:pStyle w:val="TableParagraph"/>
              <w:spacing w:before="173"/>
              <w:ind w:left="28"/>
              <w:rPr>
                <w:sz w:val="20"/>
              </w:rPr>
            </w:pPr>
            <w:r>
              <w:rPr>
                <w:sz w:val="20"/>
              </w:rPr>
              <w:t>21.</w:t>
            </w:r>
          </w:p>
        </w:tc>
        <w:tc>
          <w:tcPr>
            <w:tcW w:w="2695"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«Титовская</w:t>
            </w:r>
            <w:r>
              <w:rPr>
                <w:spacing w:val="-1"/>
                <w:sz w:val="20"/>
              </w:rPr>
              <w:t xml:space="preserve"> </w:t>
            </w:r>
            <w:r>
              <w:rPr>
                <w:sz w:val="20"/>
              </w:rPr>
              <w:t>ООШ»</w:t>
            </w:r>
          </w:p>
        </w:tc>
        <w:tc>
          <w:tcPr>
            <w:tcW w:w="1134" w:type="dxa"/>
            <w:shd w:val="clear" w:color="auto" w:fill="FFFFFF" w:themeFill="background1"/>
          </w:tcPr>
          <w:p w:rsidR="0070596F" w:rsidRDefault="0070596F" w:rsidP="00D81703">
            <w:pPr>
              <w:pStyle w:val="TableParagraph"/>
              <w:spacing w:before="168"/>
              <w:ind w:left="204" w:right="179"/>
              <w:jc w:val="center"/>
              <w:rPr>
                <w:sz w:val="20"/>
              </w:rPr>
            </w:pPr>
            <w:r>
              <w:rPr>
                <w:sz w:val="20"/>
              </w:rPr>
              <w:t>3</w:t>
            </w:r>
          </w:p>
        </w:tc>
        <w:tc>
          <w:tcPr>
            <w:tcW w:w="838" w:type="dxa"/>
            <w:shd w:val="clear" w:color="auto" w:fill="FFFFFF" w:themeFill="background1"/>
          </w:tcPr>
          <w:p w:rsidR="0070596F" w:rsidRDefault="0070596F" w:rsidP="00D81703">
            <w:pPr>
              <w:pStyle w:val="TableParagraph"/>
              <w:spacing w:before="163"/>
              <w:ind w:left="165" w:right="136"/>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3"/>
              <w:ind w:right="156"/>
              <w:jc w:val="center"/>
              <w:rPr>
                <w:sz w:val="20"/>
              </w:rPr>
            </w:pPr>
            <w:r>
              <w:rPr>
                <w:sz w:val="20"/>
              </w:rPr>
              <w:t>66,67</w:t>
            </w:r>
          </w:p>
        </w:tc>
        <w:tc>
          <w:tcPr>
            <w:tcW w:w="848" w:type="dxa"/>
            <w:shd w:val="clear" w:color="auto" w:fill="FFFFFF" w:themeFill="background1"/>
          </w:tcPr>
          <w:p w:rsidR="0070596F" w:rsidRDefault="0070596F" w:rsidP="00D81703">
            <w:pPr>
              <w:pStyle w:val="TableParagraph"/>
              <w:spacing w:before="163"/>
              <w:ind w:left="159" w:right="127"/>
              <w:jc w:val="center"/>
              <w:rPr>
                <w:sz w:val="20"/>
              </w:rPr>
            </w:pPr>
            <w:r>
              <w:rPr>
                <w:sz w:val="20"/>
              </w:rPr>
              <w:t>33.33</w:t>
            </w:r>
          </w:p>
        </w:tc>
        <w:tc>
          <w:tcPr>
            <w:tcW w:w="722" w:type="dxa"/>
            <w:shd w:val="clear" w:color="auto" w:fill="FFFFFF" w:themeFill="background1"/>
          </w:tcPr>
          <w:p w:rsidR="0070596F" w:rsidRDefault="0070596F" w:rsidP="00D81703">
            <w:pPr>
              <w:pStyle w:val="TableParagraph"/>
              <w:spacing w:before="163"/>
              <w:ind w:right="190"/>
              <w:jc w:val="center"/>
              <w:rPr>
                <w:sz w:val="20"/>
              </w:rPr>
            </w:pPr>
            <w:r>
              <w:rPr>
                <w:sz w:val="20"/>
              </w:rPr>
              <w:t>0</w:t>
            </w:r>
          </w:p>
        </w:tc>
        <w:tc>
          <w:tcPr>
            <w:tcW w:w="850" w:type="dxa"/>
            <w:shd w:val="clear" w:color="auto" w:fill="FF6600"/>
          </w:tcPr>
          <w:p w:rsidR="0070596F" w:rsidRDefault="0070596F" w:rsidP="00D81703">
            <w:pPr>
              <w:pStyle w:val="TableParagraph"/>
              <w:spacing w:before="163"/>
              <w:ind w:left="106" w:right="75"/>
              <w:jc w:val="center"/>
              <w:rPr>
                <w:b/>
                <w:sz w:val="20"/>
              </w:rPr>
            </w:pPr>
            <w:r>
              <w:rPr>
                <w:b/>
                <w:sz w:val="20"/>
              </w:rPr>
              <w:t>33,33</w:t>
            </w:r>
          </w:p>
        </w:tc>
        <w:tc>
          <w:tcPr>
            <w:tcW w:w="710" w:type="dxa"/>
            <w:shd w:val="clear" w:color="auto" w:fill="FF6600"/>
          </w:tcPr>
          <w:p w:rsidR="0070596F" w:rsidRDefault="0070596F" w:rsidP="00D81703">
            <w:pPr>
              <w:pStyle w:val="TableParagraph"/>
              <w:spacing w:before="163"/>
              <w:ind w:right="80"/>
              <w:jc w:val="right"/>
              <w:rPr>
                <w:b/>
                <w:sz w:val="20"/>
              </w:rPr>
            </w:pPr>
            <w:r>
              <w:rPr>
                <w:b/>
                <w:sz w:val="20"/>
              </w:rPr>
              <w:t>100</w:t>
            </w:r>
          </w:p>
        </w:tc>
        <w:tc>
          <w:tcPr>
            <w:tcW w:w="850" w:type="dxa"/>
            <w:shd w:val="clear" w:color="auto" w:fill="FF6600"/>
          </w:tcPr>
          <w:p w:rsidR="0070596F" w:rsidRDefault="0070596F" w:rsidP="00D81703">
            <w:pPr>
              <w:pStyle w:val="TableParagraph"/>
              <w:spacing w:before="163"/>
              <w:ind w:right="80"/>
              <w:jc w:val="center"/>
              <w:rPr>
                <w:b/>
                <w:sz w:val="20"/>
              </w:rPr>
            </w:pPr>
            <w:r>
              <w:rPr>
                <w:b/>
                <w:sz w:val="20"/>
              </w:rPr>
              <w:t>67</w:t>
            </w:r>
          </w:p>
        </w:tc>
        <w:tc>
          <w:tcPr>
            <w:tcW w:w="850" w:type="dxa"/>
            <w:shd w:val="clear" w:color="auto" w:fill="FF6600"/>
          </w:tcPr>
          <w:p w:rsidR="0070596F" w:rsidRPr="000D6169" w:rsidRDefault="0070596F" w:rsidP="00D81703">
            <w:pPr>
              <w:jc w:val="center"/>
              <w:rPr>
                <w:b/>
              </w:rPr>
            </w:pPr>
            <w:r>
              <w:rPr>
                <w:b/>
              </w:rPr>
              <w:t>- 33,67</w:t>
            </w:r>
          </w:p>
        </w:tc>
      </w:tr>
      <w:tr w:rsidR="0070596F" w:rsidTr="00D81703">
        <w:trPr>
          <w:trHeight w:val="389"/>
        </w:trPr>
        <w:tc>
          <w:tcPr>
            <w:tcW w:w="566" w:type="dxa"/>
            <w:shd w:val="clear" w:color="auto" w:fill="FFFFFF" w:themeFill="background1"/>
          </w:tcPr>
          <w:p w:rsidR="0070596F" w:rsidRDefault="0070596F" w:rsidP="00D81703">
            <w:pPr>
              <w:pStyle w:val="TableParagraph"/>
              <w:spacing w:before="162"/>
              <w:ind w:left="28"/>
              <w:rPr>
                <w:sz w:val="20"/>
              </w:rPr>
            </w:pPr>
            <w:r>
              <w:rPr>
                <w:sz w:val="20"/>
              </w:rPr>
              <w:t>22.</w:t>
            </w:r>
          </w:p>
        </w:tc>
        <w:tc>
          <w:tcPr>
            <w:tcW w:w="2695" w:type="dxa"/>
            <w:shd w:val="clear" w:color="auto" w:fill="FFFFFF" w:themeFill="background1"/>
          </w:tcPr>
          <w:p w:rsidR="0070596F" w:rsidRDefault="0070596F" w:rsidP="00D81703">
            <w:pPr>
              <w:pStyle w:val="TableParagraph"/>
              <w:spacing w:before="162"/>
              <w:ind w:left="29"/>
              <w:rPr>
                <w:sz w:val="20"/>
              </w:rPr>
            </w:pPr>
            <w:r>
              <w:rPr>
                <w:sz w:val="20"/>
              </w:rPr>
              <w:t>МБОУ</w:t>
            </w:r>
            <w:r>
              <w:rPr>
                <w:spacing w:val="-2"/>
                <w:sz w:val="20"/>
              </w:rPr>
              <w:t xml:space="preserve"> </w:t>
            </w:r>
            <w:r>
              <w:rPr>
                <w:sz w:val="20"/>
              </w:rPr>
              <w:t>«Госомская</w:t>
            </w:r>
            <w:r>
              <w:rPr>
                <w:spacing w:val="-3"/>
                <w:sz w:val="20"/>
              </w:rPr>
              <w:t xml:space="preserve"> </w:t>
            </w:r>
            <w:r>
              <w:rPr>
                <w:sz w:val="20"/>
              </w:rPr>
              <w:t>ООШ»</w:t>
            </w:r>
          </w:p>
        </w:tc>
        <w:tc>
          <w:tcPr>
            <w:tcW w:w="1134" w:type="dxa"/>
            <w:shd w:val="clear" w:color="auto" w:fill="FFFFFF" w:themeFill="background1"/>
          </w:tcPr>
          <w:p w:rsidR="0070596F" w:rsidRDefault="0070596F" w:rsidP="00D81703">
            <w:pPr>
              <w:pStyle w:val="TableParagraph"/>
              <w:spacing w:before="167"/>
              <w:ind w:left="20"/>
              <w:jc w:val="center"/>
              <w:rPr>
                <w:sz w:val="20"/>
              </w:rPr>
            </w:pPr>
            <w:r>
              <w:rPr>
                <w:sz w:val="20"/>
              </w:rPr>
              <w:t>5</w:t>
            </w:r>
          </w:p>
        </w:tc>
        <w:tc>
          <w:tcPr>
            <w:tcW w:w="838" w:type="dxa"/>
            <w:shd w:val="clear" w:color="auto" w:fill="FFFFFF" w:themeFill="background1"/>
          </w:tcPr>
          <w:p w:rsidR="0070596F" w:rsidRDefault="0070596F" w:rsidP="00D81703">
            <w:pPr>
              <w:pStyle w:val="TableParagraph"/>
              <w:spacing w:before="162"/>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2"/>
              <w:ind w:left="211"/>
              <w:jc w:val="center"/>
              <w:rPr>
                <w:sz w:val="20"/>
              </w:rPr>
            </w:pPr>
            <w:r>
              <w:rPr>
                <w:sz w:val="20"/>
              </w:rPr>
              <w:t>80</w:t>
            </w:r>
          </w:p>
        </w:tc>
        <w:tc>
          <w:tcPr>
            <w:tcW w:w="848" w:type="dxa"/>
            <w:shd w:val="clear" w:color="auto" w:fill="FFFFFF" w:themeFill="background1"/>
          </w:tcPr>
          <w:p w:rsidR="0070596F" w:rsidRDefault="0070596F" w:rsidP="00D81703">
            <w:pPr>
              <w:pStyle w:val="TableParagraph"/>
              <w:spacing w:before="162"/>
              <w:ind w:left="28"/>
              <w:jc w:val="center"/>
              <w:rPr>
                <w:sz w:val="20"/>
              </w:rPr>
            </w:pPr>
            <w:r>
              <w:rPr>
                <w:sz w:val="20"/>
              </w:rPr>
              <w:t>20</w:t>
            </w:r>
          </w:p>
        </w:tc>
        <w:tc>
          <w:tcPr>
            <w:tcW w:w="722" w:type="dxa"/>
            <w:shd w:val="clear" w:color="auto" w:fill="FFFFFF" w:themeFill="background1"/>
          </w:tcPr>
          <w:p w:rsidR="0070596F" w:rsidRDefault="0070596F" w:rsidP="00D81703">
            <w:pPr>
              <w:pStyle w:val="TableParagraph"/>
              <w:spacing w:before="162"/>
              <w:ind w:left="27"/>
              <w:jc w:val="center"/>
              <w:rPr>
                <w:sz w:val="20"/>
              </w:rPr>
            </w:pPr>
            <w:r>
              <w:rPr>
                <w:sz w:val="20"/>
              </w:rPr>
              <w:t>0</w:t>
            </w:r>
          </w:p>
        </w:tc>
        <w:tc>
          <w:tcPr>
            <w:tcW w:w="850" w:type="dxa"/>
            <w:shd w:val="clear" w:color="auto" w:fill="FF6600"/>
          </w:tcPr>
          <w:p w:rsidR="0070596F" w:rsidRDefault="0070596F" w:rsidP="00D81703">
            <w:pPr>
              <w:pStyle w:val="TableParagraph"/>
              <w:spacing w:before="162"/>
              <w:ind w:left="27"/>
              <w:jc w:val="center"/>
              <w:rPr>
                <w:b/>
                <w:sz w:val="20"/>
              </w:rPr>
            </w:pPr>
            <w:r>
              <w:rPr>
                <w:b/>
                <w:sz w:val="20"/>
              </w:rPr>
              <w:t>20</w:t>
            </w:r>
          </w:p>
        </w:tc>
        <w:tc>
          <w:tcPr>
            <w:tcW w:w="710" w:type="dxa"/>
            <w:shd w:val="clear" w:color="auto" w:fill="FF6600"/>
          </w:tcPr>
          <w:p w:rsidR="0070596F" w:rsidRDefault="0070596F" w:rsidP="00D81703">
            <w:pPr>
              <w:pStyle w:val="TableParagraph"/>
              <w:spacing w:before="162"/>
              <w:ind w:right="108"/>
              <w:jc w:val="right"/>
              <w:rPr>
                <w:b/>
                <w:sz w:val="20"/>
              </w:rPr>
            </w:pPr>
            <w:r>
              <w:rPr>
                <w:b/>
                <w:sz w:val="20"/>
              </w:rPr>
              <w:t>100</w:t>
            </w:r>
          </w:p>
        </w:tc>
        <w:tc>
          <w:tcPr>
            <w:tcW w:w="850" w:type="dxa"/>
            <w:shd w:val="clear" w:color="auto" w:fill="FF6600"/>
          </w:tcPr>
          <w:p w:rsidR="0070596F" w:rsidRDefault="0070596F" w:rsidP="00D81703">
            <w:pPr>
              <w:pStyle w:val="TableParagraph"/>
              <w:spacing w:before="162"/>
              <w:ind w:right="108"/>
              <w:jc w:val="center"/>
              <w:rPr>
                <w:b/>
                <w:sz w:val="20"/>
              </w:rPr>
            </w:pPr>
            <w:r>
              <w:rPr>
                <w:b/>
                <w:sz w:val="20"/>
              </w:rPr>
              <w:t>33</w:t>
            </w:r>
          </w:p>
        </w:tc>
        <w:tc>
          <w:tcPr>
            <w:tcW w:w="850" w:type="dxa"/>
            <w:shd w:val="clear" w:color="auto" w:fill="FF6600"/>
          </w:tcPr>
          <w:p w:rsidR="0070596F" w:rsidRPr="000D6169" w:rsidRDefault="0070596F" w:rsidP="00D81703">
            <w:pPr>
              <w:jc w:val="center"/>
              <w:rPr>
                <w:b/>
              </w:rPr>
            </w:pPr>
            <w:r>
              <w:rPr>
                <w:b/>
              </w:rPr>
              <w:t>- 13</w:t>
            </w:r>
          </w:p>
        </w:tc>
      </w:tr>
      <w:tr w:rsidR="0070596F" w:rsidTr="00D81703">
        <w:trPr>
          <w:trHeight w:val="330"/>
        </w:trPr>
        <w:tc>
          <w:tcPr>
            <w:tcW w:w="3261" w:type="dxa"/>
            <w:gridSpan w:val="2"/>
          </w:tcPr>
          <w:p w:rsidR="0070596F" w:rsidRDefault="0070596F" w:rsidP="00D81703">
            <w:pPr>
              <w:pStyle w:val="TableParagraph"/>
              <w:spacing w:before="47"/>
              <w:ind w:left="1847" w:hanging="570"/>
              <w:rPr>
                <w:b/>
                <w:sz w:val="20"/>
              </w:rPr>
            </w:pPr>
            <w:r>
              <w:rPr>
                <w:b/>
                <w:sz w:val="20"/>
              </w:rPr>
              <w:t>Брянский</w:t>
            </w:r>
            <w:r>
              <w:rPr>
                <w:b/>
                <w:spacing w:val="-9"/>
                <w:sz w:val="20"/>
              </w:rPr>
              <w:t xml:space="preserve"> </w:t>
            </w:r>
            <w:r>
              <w:rPr>
                <w:b/>
                <w:sz w:val="20"/>
              </w:rPr>
              <w:t>район</w:t>
            </w:r>
          </w:p>
        </w:tc>
        <w:tc>
          <w:tcPr>
            <w:tcW w:w="1134" w:type="dxa"/>
          </w:tcPr>
          <w:p w:rsidR="0070596F" w:rsidRPr="00AB5F93" w:rsidRDefault="0070596F" w:rsidP="00D81703">
            <w:pPr>
              <w:pStyle w:val="TableParagraph"/>
              <w:spacing w:before="62"/>
              <w:ind w:left="209" w:right="179"/>
              <w:jc w:val="center"/>
              <w:rPr>
                <w:b/>
                <w:color w:val="FF0000"/>
                <w:sz w:val="20"/>
              </w:rPr>
            </w:pPr>
            <w:r w:rsidRPr="00AB5F93">
              <w:rPr>
                <w:b/>
                <w:color w:val="FF0000"/>
                <w:sz w:val="20"/>
              </w:rPr>
              <w:t>550</w:t>
            </w:r>
          </w:p>
        </w:tc>
        <w:tc>
          <w:tcPr>
            <w:tcW w:w="838" w:type="dxa"/>
          </w:tcPr>
          <w:p w:rsidR="0070596F" w:rsidRPr="00AB5F93" w:rsidRDefault="0070596F" w:rsidP="00D81703">
            <w:pPr>
              <w:pStyle w:val="TableParagraph"/>
              <w:spacing w:before="57"/>
              <w:ind w:left="161" w:right="136"/>
              <w:jc w:val="center"/>
              <w:rPr>
                <w:b/>
                <w:color w:val="FF0000"/>
                <w:sz w:val="20"/>
              </w:rPr>
            </w:pPr>
            <w:r>
              <w:rPr>
                <w:b/>
                <w:color w:val="FF0000"/>
                <w:sz w:val="20"/>
              </w:rPr>
              <w:t>4,36</w:t>
            </w:r>
          </w:p>
        </w:tc>
        <w:tc>
          <w:tcPr>
            <w:tcW w:w="711" w:type="dxa"/>
          </w:tcPr>
          <w:p w:rsidR="0070596F" w:rsidRPr="00AB5F93" w:rsidRDefault="0070596F" w:rsidP="00D81703">
            <w:pPr>
              <w:pStyle w:val="TableParagraph"/>
              <w:spacing w:before="57"/>
              <w:ind w:left="187"/>
              <w:rPr>
                <w:b/>
                <w:color w:val="FF0000"/>
                <w:sz w:val="20"/>
              </w:rPr>
            </w:pPr>
            <w:r>
              <w:rPr>
                <w:b/>
                <w:color w:val="FF0000"/>
                <w:sz w:val="20"/>
              </w:rPr>
              <w:t>48</w:t>
            </w:r>
          </w:p>
        </w:tc>
        <w:tc>
          <w:tcPr>
            <w:tcW w:w="848" w:type="dxa"/>
          </w:tcPr>
          <w:p w:rsidR="0070596F" w:rsidRPr="00AB5F93" w:rsidRDefault="0070596F" w:rsidP="00D81703">
            <w:pPr>
              <w:pStyle w:val="TableParagraph"/>
              <w:spacing w:before="57"/>
              <w:ind w:left="150" w:right="127"/>
              <w:jc w:val="center"/>
              <w:rPr>
                <w:b/>
                <w:color w:val="FF0000"/>
                <w:sz w:val="20"/>
              </w:rPr>
            </w:pPr>
            <w:r>
              <w:rPr>
                <w:b/>
                <w:color w:val="FF0000"/>
                <w:sz w:val="20"/>
              </w:rPr>
              <w:t>38</w:t>
            </w:r>
          </w:p>
        </w:tc>
        <w:tc>
          <w:tcPr>
            <w:tcW w:w="722" w:type="dxa"/>
          </w:tcPr>
          <w:p w:rsidR="0070596F" w:rsidRPr="00AB5F93" w:rsidRDefault="0070596F" w:rsidP="00D81703">
            <w:pPr>
              <w:pStyle w:val="TableParagraph"/>
              <w:spacing w:before="57"/>
              <w:ind w:left="154" w:right="123"/>
              <w:jc w:val="center"/>
              <w:rPr>
                <w:b/>
                <w:color w:val="FF0000"/>
                <w:sz w:val="20"/>
              </w:rPr>
            </w:pPr>
            <w:r>
              <w:rPr>
                <w:b/>
                <w:color w:val="FF0000"/>
                <w:sz w:val="20"/>
              </w:rPr>
              <w:t>9,64</w:t>
            </w:r>
          </w:p>
        </w:tc>
        <w:tc>
          <w:tcPr>
            <w:tcW w:w="850" w:type="dxa"/>
            <w:shd w:val="clear" w:color="auto" w:fill="FFFFFF" w:themeFill="background1"/>
          </w:tcPr>
          <w:p w:rsidR="0070596F" w:rsidRPr="00AB5F93" w:rsidRDefault="0070596F" w:rsidP="00D81703">
            <w:pPr>
              <w:pStyle w:val="TableParagraph"/>
              <w:spacing w:before="47"/>
              <w:ind w:right="99"/>
              <w:jc w:val="center"/>
              <w:rPr>
                <w:b/>
                <w:color w:val="FF0000"/>
                <w:sz w:val="20"/>
              </w:rPr>
            </w:pPr>
            <w:r>
              <w:rPr>
                <w:b/>
                <w:color w:val="FF0000"/>
                <w:sz w:val="20"/>
              </w:rPr>
              <w:t>47,64</w:t>
            </w:r>
          </w:p>
        </w:tc>
        <w:tc>
          <w:tcPr>
            <w:tcW w:w="710" w:type="dxa"/>
            <w:shd w:val="clear" w:color="auto" w:fill="FFFFFF" w:themeFill="background1"/>
          </w:tcPr>
          <w:p w:rsidR="0070596F" w:rsidRPr="00AB5F93" w:rsidRDefault="0070596F" w:rsidP="00D81703">
            <w:pPr>
              <w:pStyle w:val="TableParagraph"/>
              <w:spacing w:before="47"/>
              <w:ind w:right="80"/>
              <w:jc w:val="center"/>
              <w:rPr>
                <w:b/>
                <w:color w:val="FF0000"/>
                <w:sz w:val="20"/>
              </w:rPr>
            </w:pPr>
            <w:r>
              <w:rPr>
                <w:b/>
                <w:color w:val="FF0000"/>
                <w:sz w:val="20"/>
              </w:rPr>
              <w:t>95,64</w:t>
            </w:r>
          </w:p>
        </w:tc>
        <w:tc>
          <w:tcPr>
            <w:tcW w:w="850" w:type="dxa"/>
            <w:shd w:val="clear" w:color="auto" w:fill="FFFFFF" w:themeFill="background1"/>
          </w:tcPr>
          <w:p w:rsidR="0070596F" w:rsidRDefault="0070596F" w:rsidP="00D81703">
            <w:pPr>
              <w:pStyle w:val="TableParagraph"/>
              <w:spacing w:before="47"/>
              <w:ind w:right="80"/>
              <w:jc w:val="center"/>
              <w:rPr>
                <w:b/>
                <w:color w:val="FF0000"/>
                <w:sz w:val="20"/>
              </w:rPr>
            </w:pPr>
          </w:p>
        </w:tc>
        <w:tc>
          <w:tcPr>
            <w:tcW w:w="850" w:type="dxa"/>
            <w:shd w:val="clear" w:color="auto" w:fill="FFFFFF" w:themeFill="background1"/>
          </w:tcPr>
          <w:p w:rsidR="0070596F" w:rsidRDefault="0070596F" w:rsidP="00D81703">
            <w:pPr>
              <w:pStyle w:val="TableParagraph"/>
              <w:spacing w:before="47"/>
              <w:ind w:right="80"/>
              <w:jc w:val="center"/>
              <w:rPr>
                <w:b/>
                <w:color w:val="FF0000"/>
                <w:sz w:val="20"/>
              </w:rPr>
            </w:pPr>
          </w:p>
        </w:tc>
      </w:tr>
      <w:tr w:rsidR="0070596F" w:rsidTr="00D81703">
        <w:trPr>
          <w:trHeight w:val="330"/>
        </w:trPr>
        <w:tc>
          <w:tcPr>
            <w:tcW w:w="3261" w:type="dxa"/>
            <w:gridSpan w:val="2"/>
          </w:tcPr>
          <w:p w:rsidR="0070596F" w:rsidRDefault="0070596F" w:rsidP="00D81703">
            <w:pPr>
              <w:pStyle w:val="TableParagraph"/>
              <w:spacing w:before="47"/>
              <w:ind w:left="1953" w:hanging="676"/>
              <w:rPr>
                <w:b/>
                <w:sz w:val="20"/>
              </w:rPr>
            </w:pPr>
            <w:r>
              <w:rPr>
                <w:b/>
                <w:sz w:val="20"/>
              </w:rPr>
              <w:t>Брянская область</w:t>
            </w:r>
          </w:p>
        </w:tc>
        <w:tc>
          <w:tcPr>
            <w:tcW w:w="1134" w:type="dxa"/>
          </w:tcPr>
          <w:p w:rsidR="0070596F" w:rsidRPr="00AB5F93" w:rsidRDefault="0070596F" w:rsidP="00D81703">
            <w:pPr>
              <w:pStyle w:val="TableParagraph"/>
              <w:spacing w:before="62"/>
              <w:ind w:left="209" w:right="179"/>
              <w:jc w:val="center"/>
              <w:rPr>
                <w:b/>
                <w:color w:val="FF0000"/>
                <w:sz w:val="20"/>
              </w:rPr>
            </w:pPr>
            <w:r w:rsidRPr="00AB5F93">
              <w:rPr>
                <w:b/>
                <w:color w:val="FF0000"/>
                <w:sz w:val="20"/>
              </w:rPr>
              <w:t>11230</w:t>
            </w:r>
          </w:p>
        </w:tc>
        <w:tc>
          <w:tcPr>
            <w:tcW w:w="838" w:type="dxa"/>
          </w:tcPr>
          <w:p w:rsidR="0070596F" w:rsidRPr="00AB5F93" w:rsidRDefault="0070596F" w:rsidP="00D81703">
            <w:pPr>
              <w:pStyle w:val="TableParagraph"/>
              <w:spacing w:before="57"/>
              <w:ind w:left="161" w:right="136"/>
              <w:jc w:val="center"/>
              <w:rPr>
                <w:b/>
                <w:color w:val="FF0000"/>
                <w:sz w:val="20"/>
              </w:rPr>
            </w:pPr>
            <w:r>
              <w:rPr>
                <w:b/>
                <w:color w:val="FF0000"/>
                <w:sz w:val="20"/>
              </w:rPr>
              <w:t>3,37</w:t>
            </w:r>
          </w:p>
        </w:tc>
        <w:tc>
          <w:tcPr>
            <w:tcW w:w="711" w:type="dxa"/>
          </w:tcPr>
          <w:p w:rsidR="0070596F" w:rsidRPr="00AB5F93" w:rsidRDefault="0070596F" w:rsidP="00D81703">
            <w:pPr>
              <w:pStyle w:val="TableParagraph"/>
              <w:spacing w:before="57"/>
              <w:ind w:left="187"/>
              <w:rPr>
                <w:b/>
                <w:color w:val="FF0000"/>
                <w:sz w:val="20"/>
              </w:rPr>
            </w:pPr>
            <w:r>
              <w:rPr>
                <w:b/>
                <w:color w:val="FF0000"/>
                <w:sz w:val="20"/>
              </w:rPr>
              <w:t>51,18</w:t>
            </w:r>
          </w:p>
        </w:tc>
        <w:tc>
          <w:tcPr>
            <w:tcW w:w="848" w:type="dxa"/>
          </w:tcPr>
          <w:p w:rsidR="0070596F" w:rsidRPr="00AB5F93" w:rsidRDefault="0070596F" w:rsidP="00D81703">
            <w:pPr>
              <w:pStyle w:val="TableParagraph"/>
              <w:spacing w:before="57"/>
              <w:ind w:left="159" w:right="127"/>
              <w:jc w:val="center"/>
              <w:rPr>
                <w:b/>
                <w:color w:val="FF0000"/>
                <w:sz w:val="20"/>
              </w:rPr>
            </w:pPr>
            <w:r>
              <w:rPr>
                <w:b/>
                <w:color w:val="FF0000"/>
                <w:sz w:val="20"/>
              </w:rPr>
              <w:t>35,62</w:t>
            </w:r>
          </w:p>
        </w:tc>
        <w:tc>
          <w:tcPr>
            <w:tcW w:w="722" w:type="dxa"/>
          </w:tcPr>
          <w:p w:rsidR="0070596F" w:rsidRPr="00AB5F93" w:rsidRDefault="0070596F" w:rsidP="00D81703">
            <w:pPr>
              <w:pStyle w:val="TableParagraph"/>
              <w:spacing w:before="57"/>
              <w:ind w:left="154" w:right="123"/>
              <w:jc w:val="center"/>
              <w:rPr>
                <w:b/>
                <w:color w:val="FF0000"/>
                <w:sz w:val="20"/>
              </w:rPr>
            </w:pPr>
            <w:r>
              <w:rPr>
                <w:b/>
                <w:color w:val="FF0000"/>
                <w:sz w:val="20"/>
              </w:rPr>
              <w:t>9,83</w:t>
            </w:r>
          </w:p>
        </w:tc>
        <w:tc>
          <w:tcPr>
            <w:tcW w:w="850" w:type="dxa"/>
            <w:shd w:val="clear" w:color="auto" w:fill="FFFFFF" w:themeFill="background1"/>
          </w:tcPr>
          <w:p w:rsidR="0070596F" w:rsidRPr="00AB5F93" w:rsidRDefault="0070596F" w:rsidP="00D81703">
            <w:pPr>
              <w:pStyle w:val="TableParagraph"/>
              <w:spacing w:before="47"/>
              <w:ind w:right="99"/>
              <w:jc w:val="center"/>
              <w:rPr>
                <w:b/>
                <w:color w:val="FF0000"/>
                <w:sz w:val="20"/>
              </w:rPr>
            </w:pPr>
            <w:r>
              <w:rPr>
                <w:b/>
                <w:color w:val="FF0000"/>
                <w:sz w:val="20"/>
              </w:rPr>
              <w:t>45,45</w:t>
            </w:r>
          </w:p>
        </w:tc>
        <w:tc>
          <w:tcPr>
            <w:tcW w:w="710" w:type="dxa"/>
            <w:shd w:val="clear" w:color="auto" w:fill="FFFFFF" w:themeFill="background1"/>
          </w:tcPr>
          <w:p w:rsidR="0070596F" w:rsidRPr="00AB5F93" w:rsidRDefault="0070596F" w:rsidP="00D81703">
            <w:pPr>
              <w:pStyle w:val="TableParagraph"/>
              <w:spacing w:before="47"/>
              <w:ind w:left="32"/>
              <w:jc w:val="center"/>
              <w:rPr>
                <w:b/>
                <w:color w:val="FF0000"/>
                <w:sz w:val="20"/>
              </w:rPr>
            </w:pPr>
            <w:r>
              <w:rPr>
                <w:b/>
                <w:color w:val="FF0000"/>
                <w:sz w:val="20"/>
              </w:rPr>
              <w:t>96,63</w:t>
            </w:r>
          </w:p>
        </w:tc>
        <w:tc>
          <w:tcPr>
            <w:tcW w:w="850" w:type="dxa"/>
            <w:shd w:val="clear" w:color="auto" w:fill="FFFFFF" w:themeFill="background1"/>
          </w:tcPr>
          <w:p w:rsidR="0070596F" w:rsidRDefault="0070596F" w:rsidP="00D81703">
            <w:pPr>
              <w:pStyle w:val="TableParagraph"/>
              <w:spacing w:before="47"/>
              <w:ind w:left="32"/>
              <w:jc w:val="center"/>
              <w:rPr>
                <w:b/>
                <w:color w:val="FF0000"/>
                <w:sz w:val="20"/>
              </w:rPr>
            </w:pPr>
          </w:p>
        </w:tc>
        <w:tc>
          <w:tcPr>
            <w:tcW w:w="850" w:type="dxa"/>
            <w:shd w:val="clear" w:color="auto" w:fill="FFFFFF" w:themeFill="background1"/>
          </w:tcPr>
          <w:p w:rsidR="0070596F" w:rsidRDefault="0070596F" w:rsidP="00D81703">
            <w:pPr>
              <w:pStyle w:val="TableParagraph"/>
              <w:spacing w:before="47"/>
              <w:ind w:left="32"/>
              <w:jc w:val="center"/>
              <w:rPr>
                <w:b/>
                <w:color w:val="FF0000"/>
                <w:sz w:val="20"/>
              </w:rPr>
            </w:pPr>
          </w:p>
        </w:tc>
      </w:tr>
      <w:tr w:rsidR="0070596F" w:rsidTr="00D81703">
        <w:trPr>
          <w:trHeight w:val="330"/>
        </w:trPr>
        <w:tc>
          <w:tcPr>
            <w:tcW w:w="3261" w:type="dxa"/>
            <w:gridSpan w:val="2"/>
          </w:tcPr>
          <w:p w:rsidR="0070596F" w:rsidRDefault="0070596F" w:rsidP="00D81703">
            <w:pPr>
              <w:pStyle w:val="TableParagraph"/>
              <w:spacing w:before="47"/>
              <w:ind w:right="6"/>
              <w:jc w:val="center"/>
              <w:rPr>
                <w:b/>
                <w:sz w:val="20"/>
              </w:rPr>
            </w:pPr>
            <w:r>
              <w:rPr>
                <w:b/>
                <w:sz w:val="20"/>
              </w:rPr>
              <w:t>Вся</w:t>
            </w:r>
            <w:r>
              <w:rPr>
                <w:b/>
                <w:spacing w:val="-5"/>
                <w:sz w:val="20"/>
              </w:rPr>
              <w:t xml:space="preserve"> </w:t>
            </w:r>
            <w:r>
              <w:rPr>
                <w:b/>
                <w:sz w:val="20"/>
              </w:rPr>
              <w:t>выборка</w:t>
            </w:r>
          </w:p>
        </w:tc>
        <w:tc>
          <w:tcPr>
            <w:tcW w:w="1134" w:type="dxa"/>
          </w:tcPr>
          <w:p w:rsidR="0070596F" w:rsidRPr="00AB5F93" w:rsidRDefault="0070596F" w:rsidP="00D81703">
            <w:pPr>
              <w:pStyle w:val="TableParagraph"/>
              <w:spacing w:before="47"/>
              <w:ind w:left="209" w:right="179"/>
              <w:jc w:val="center"/>
              <w:rPr>
                <w:b/>
                <w:color w:val="FF0000"/>
                <w:sz w:val="20"/>
              </w:rPr>
            </w:pPr>
            <w:r w:rsidRPr="00AB5F93">
              <w:rPr>
                <w:b/>
                <w:color w:val="FF0000"/>
                <w:sz w:val="20"/>
              </w:rPr>
              <w:t>1267615</w:t>
            </w:r>
          </w:p>
        </w:tc>
        <w:tc>
          <w:tcPr>
            <w:tcW w:w="838" w:type="dxa"/>
          </w:tcPr>
          <w:p w:rsidR="0070596F" w:rsidRPr="00AB5F93" w:rsidRDefault="0070596F" w:rsidP="00D81703">
            <w:pPr>
              <w:pStyle w:val="TableParagraph"/>
              <w:spacing w:before="57"/>
              <w:ind w:left="165" w:right="136"/>
              <w:jc w:val="center"/>
              <w:rPr>
                <w:b/>
                <w:color w:val="FF0000"/>
                <w:sz w:val="20"/>
              </w:rPr>
            </w:pPr>
            <w:r>
              <w:rPr>
                <w:b/>
                <w:color w:val="FF0000"/>
                <w:sz w:val="20"/>
              </w:rPr>
              <w:t>11,49</w:t>
            </w:r>
          </w:p>
        </w:tc>
        <w:tc>
          <w:tcPr>
            <w:tcW w:w="711" w:type="dxa"/>
          </w:tcPr>
          <w:p w:rsidR="0070596F" w:rsidRPr="00AB5F93" w:rsidRDefault="0070596F" w:rsidP="00D81703">
            <w:pPr>
              <w:pStyle w:val="TableParagraph"/>
              <w:spacing w:before="57"/>
              <w:ind w:left="187"/>
              <w:rPr>
                <w:b/>
                <w:color w:val="FF0000"/>
                <w:sz w:val="20"/>
              </w:rPr>
            </w:pPr>
            <w:r>
              <w:rPr>
                <w:b/>
                <w:color w:val="FF0000"/>
                <w:sz w:val="20"/>
              </w:rPr>
              <w:t>51,17</w:t>
            </w:r>
          </w:p>
        </w:tc>
        <w:tc>
          <w:tcPr>
            <w:tcW w:w="848" w:type="dxa"/>
          </w:tcPr>
          <w:p w:rsidR="0070596F" w:rsidRPr="00AB5F93" w:rsidRDefault="0070596F" w:rsidP="00D81703">
            <w:pPr>
              <w:pStyle w:val="TableParagraph"/>
              <w:spacing w:before="57"/>
              <w:ind w:left="159" w:right="127"/>
              <w:jc w:val="center"/>
              <w:rPr>
                <w:b/>
                <w:color w:val="FF0000"/>
                <w:sz w:val="20"/>
              </w:rPr>
            </w:pPr>
            <w:r>
              <w:rPr>
                <w:b/>
                <w:color w:val="FF0000"/>
                <w:sz w:val="20"/>
              </w:rPr>
              <w:t>29,55</w:t>
            </w:r>
          </w:p>
        </w:tc>
        <w:tc>
          <w:tcPr>
            <w:tcW w:w="722" w:type="dxa"/>
          </w:tcPr>
          <w:p w:rsidR="0070596F" w:rsidRPr="00AB5F93" w:rsidRDefault="0070596F" w:rsidP="00D81703">
            <w:pPr>
              <w:pStyle w:val="TableParagraph"/>
              <w:spacing w:before="57"/>
              <w:ind w:left="154" w:right="123"/>
              <w:jc w:val="center"/>
              <w:rPr>
                <w:b/>
                <w:color w:val="FF0000"/>
                <w:sz w:val="20"/>
              </w:rPr>
            </w:pPr>
            <w:r>
              <w:rPr>
                <w:b/>
                <w:color w:val="FF0000"/>
                <w:sz w:val="20"/>
              </w:rPr>
              <w:t>7,79</w:t>
            </w:r>
          </w:p>
        </w:tc>
        <w:tc>
          <w:tcPr>
            <w:tcW w:w="850" w:type="dxa"/>
            <w:shd w:val="clear" w:color="auto" w:fill="FFFFFF" w:themeFill="background1"/>
          </w:tcPr>
          <w:p w:rsidR="0070596F" w:rsidRPr="00AB5F93" w:rsidRDefault="0070596F" w:rsidP="00D81703">
            <w:pPr>
              <w:pStyle w:val="TableParagraph"/>
              <w:spacing w:before="47"/>
              <w:ind w:left="18"/>
              <w:jc w:val="center"/>
              <w:rPr>
                <w:b/>
                <w:color w:val="FF0000"/>
                <w:sz w:val="20"/>
              </w:rPr>
            </w:pPr>
            <w:r>
              <w:rPr>
                <w:b/>
                <w:color w:val="FF0000"/>
                <w:sz w:val="20"/>
              </w:rPr>
              <w:t>37,34</w:t>
            </w:r>
          </w:p>
        </w:tc>
        <w:tc>
          <w:tcPr>
            <w:tcW w:w="710" w:type="dxa"/>
            <w:shd w:val="clear" w:color="auto" w:fill="FFFFFF" w:themeFill="background1"/>
          </w:tcPr>
          <w:p w:rsidR="0070596F" w:rsidRPr="00AB5F93" w:rsidRDefault="0070596F" w:rsidP="00D81703">
            <w:pPr>
              <w:pStyle w:val="TableParagraph"/>
              <w:spacing w:before="47"/>
              <w:ind w:left="18"/>
              <w:jc w:val="center"/>
              <w:rPr>
                <w:b/>
                <w:color w:val="FF0000"/>
                <w:sz w:val="20"/>
              </w:rPr>
            </w:pPr>
            <w:r>
              <w:rPr>
                <w:b/>
                <w:color w:val="FF0000"/>
                <w:sz w:val="20"/>
              </w:rPr>
              <w:t>88,51</w:t>
            </w:r>
          </w:p>
        </w:tc>
        <w:tc>
          <w:tcPr>
            <w:tcW w:w="850" w:type="dxa"/>
            <w:shd w:val="clear" w:color="auto" w:fill="FFFFFF" w:themeFill="background1"/>
          </w:tcPr>
          <w:p w:rsidR="0070596F" w:rsidRDefault="0070596F" w:rsidP="00D81703">
            <w:pPr>
              <w:pStyle w:val="TableParagraph"/>
              <w:spacing w:before="47"/>
              <w:ind w:left="18"/>
              <w:jc w:val="center"/>
              <w:rPr>
                <w:b/>
                <w:color w:val="FF0000"/>
                <w:sz w:val="20"/>
              </w:rPr>
            </w:pPr>
          </w:p>
        </w:tc>
        <w:tc>
          <w:tcPr>
            <w:tcW w:w="850" w:type="dxa"/>
            <w:shd w:val="clear" w:color="auto" w:fill="FFFFFF" w:themeFill="background1"/>
          </w:tcPr>
          <w:p w:rsidR="0070596F" w:rsidRDefault="0070596F" w:rsidP="00D81703">
            <w:pPr>
              <w:pStyle w:val="TableParagraph"/>
              <w:spacing w:before="47"/>
              <w:ind w:left="18"/>
              <w:jc w:val="center"/>
              <w:rPr>
                <w:b/>
                <w:color w:val="FF0000"/>
                <w:sz w:val="20"/>
              </w:rPr>
            </w:pPr>
          </w:p>
        </w:tc>
      </w:tr>
    </w:tbl>
    <w:p w:rsidR="0070596F" w:rsidRPr="00C32C28" w:rsidRDefault="0070596F" w:rsidP="0070596F">
      <w:pPr>
        <w:pStyle w:val="aff6"/>
        <w:ind w:left="219" w:right="228" w:firstLine="710"/>
        <w:jc w:val="both"/>
        <w:rPr>
          <w:rFonts w:ascii="Times New Roman" w:hAnsi="Times New Roman"/>
          <w:sz w:val="24"/>
        </w:rPr>
      </w:pPr>
      <w:r w:rsidRPr="00C32C28">
        <w:rPr>
          <w:rFonts w:ascii="Times New Roman" w:hAnsi="Times New Roman"/>
          <w:sz w:val="24"/>
        </w:rPr>
        <w:t>ОБОЗНАЧЕНИЯ:</w:t>
      </w:r>
    </w:p>
    <w:p w:rsidR="0070596F" w:rsidRPr="00C32C28" w:rsidRDefault="0070596F" w:rsidP="0070596F">
      <w:pPr>
        <w:pStyle w:val="aff6"/>
        <w:ind w:left="219" w:right="228" w:firstLine="710"/>
        <w:jc w:val="both"/>
        <w:rPr>
          <w:rFonts w:ascii="Times New Roman" w:hAnsi="Times New Roman"/>
          <w:color w:val="FF0000"/>
          <w:sz w:val="24"/>
        </w:rPr>
      </w:pPr>
      <w:r w:rsidRPr="00C32C28">
        <w:rPr>
          <w:rFonts w:ascii="Times New Roman" w:hAnsi="Times New Roman"/>
          <w:color w:val="FF0000"/>
          <w:sz w:val="24"/>
        </w:rPr>
        <w:t>КРАСНЫЙ – результаты ВПР НИЖЕ результатов года (-)</w:t>
      </w:r>
    </w:p>
    <w:p w:rsidR="0070596F" w:rsidRPr="00C32C28" w:rsidRDefault="0070596F" w:rsidP="0070596F">
      <w:pPr>
        <w:pStyle w:val="aff6"/>
        <w:ind w:left="219" w:right="228" w:firstLine="710"/>
        <w:jc w:val="both"/>
        <w:rPr>
          <w:rFonts w:ascii="Times New Roman" w:hAnsi="Times New Roman"/>
          <w:sz w:val="24"/>
        </w:rPr>
      </w:pPr>
      <w:r w:rsidRPr="00C32C28">
        <w:rPr>
          <w:rFonts w:ascii="Times New Roman" w:hAnsi="Times New Roman"/>
          <w:sz w:val="24"/>
          <w:highlight w:val="magenta"/>
        </w:rPr>
        <w:t>РОЗОВЫЙ – результаты года незначительно ниже КЗ по ВПР</w:t>
      </w:r>
    </w:p>
    <w:p w:rsidR="0070596F" w:rsidRPr="00C32C28" w:rsidRDefault="0070596F" w:rsidP="0070596F">
      <w:pPr>
        <w:pStyle w:val="aff6"/>
        <w:ind w:left="219" w:right="228" w:firstLine="710"/>
        <w:jc w:val="both"/>
        <w:rPr>
          <w:rFonts w:ascii="Times New Roman" w:hAnsi="Times New Roman"/>
          <w:sz w:val="24"/>
        </w:rPr>
      </w:pPr>
      <w:r w:rsidRPr="00C32C28">
        <w:rPr>
          <w:rFonts w:ascii="Times New Roman" w:hAnsi="Times New Roman"/>
          <w:sz w:val="24"/>
          <w:highlight w:val="yellow"/>
        </w:rPr>
        <w:t>ЖЕЛТЫЙ – результаты ВПР ВЫШЕ результатов года</w:t>
      </w:r>
      <w:r w:rsidRPr="00C32C28">
        <w:rPr>
          <w:rFonts w:ascii="Times New Roman" w:hAnsi="Times New Roman"/>
          <w:sz w:val="24"/>
        </w:rPr>
        <w:t xml:space="preserve"> (+)</w:t>
      </w:r>
    </w:p>
    <w:p w:rsidR="0070596F" w:rsidRPr="00C32C28" w:rsidRDefault="0070596F" w:rsidP="0070596F">
      <w:pPr>
        <w:pStyle w:val="aff6"/>
        <w:ind w:left="219" w:right="228" w:firstLine="710"/>
        <w:jc w:val="both"/>
        <w:rPr>
          <w:rFonts w:ascii="Times New Roman" w:hAnsi="Times New Roman"/>
          <w:sz w:val="24"/>
        </w:rPr>
      </w:pPr>
      <w:r w:rsidRPr="00C32C28">
        <w:rPr>
          <w:rFonts w:ascii="Times New Roman" w:hAnsi="Times New Roman"/>
          <w:sz w:val="24"/>
          <w:highlight w:val="darkGreen"/>
        </w:rPr>
        <w:t>ЗЕЛЕНЫЙ – результаты года совпадают с КЗ по ВПР</w:t>
      </w:r>
      <w:r w:rsidRPr="00C32C28">
        <w:rPr>
          <w:rFonts w:ascii="Times New Roman" w:hAnsi="Times New Roman"/>
          <w:sz w:val="24"/>
        </w:rPr>
        <w:t xml:space="preserve">   (совп.)</w:t>
      </w:r>
    </w:p>
    <w:p w:rsidR="0070596F" w:rsidRPr="00614E87" w:rsidRDefault="0070596F" w:rsidP="0070596F">
      <w:pPr>
        <w:pStyle w:val="aff6"/>
        <w:ind w:left="-142" w:right="228" w:firstLine="142"/>
        <w:jc w:val="both"/>
        <w:rPr>
          <w:rFonts w:ascii="Times New Roman" w:hAnsi="Times New Roman"/>
          <w:sz w:val="24"/>
        </w:rPr>
      </w:pPr>
      <w:r w:rsidRPr="00614E87">
        <w:rPr>
          <w:rFonts w:ascii="Times New Roman" w:hAnsi="Times New Roman"/>
          <w:sz w:val="24"/>
        </w:rPr>
        <w:t>Семиклассники показали средний результат по предмету, а в сравнении</w:t>
      </w:r>
      <w:r w:rsidRPr="00614E87">
        <w:rPr>
          <w:rFonts w:ascii="Times New Roman" w:hAnsi="Times New Roman"/>
          <w:spacing w:val="-67"/>
          <w:sz w:val="24"/>
        </w:rPr>
        <w:t xml:space="preserve"> </w:t>
      </w:r>
      <w:r w:rsidRPr="00614E87">
        <w:rPr>
          <w:rFonts w:ascii="Times New Roman" w:hAnsi="Times New Roman"/>
          <w:sz w:val="24"/>
        </w:rPr>
        <w:t>с региональными и общероссийскими показателями результат обучающихся Брянского района</w:t>
      </w:r>
      <w:r w:rsidRPr="00614E87">
        <w:rPr>
          <w:rFonts w:ascii="Times New Roman" w:hAnsi="Times New Roman"/>
          <w:spacing w:val="1"/>
          <w:sz w:val="24"/>
        </w:rPr>
        <w:t xml:space="preserve"> </w:t>
      </w:r>
      <w:r w:rsidRPr="00614E87">
        <w:rPr>
          <w:rFonts w:ascii="Times New Roman" w:hAnsi="Times New Roman"/>
          <w:sz w:val="24"/>
        </w:rPr>
        <w:t>выше.</w:t>
      </w:r>
    </w:p>
    <w:p w:rsidR="0070596F" w:rsidRPr="00614E87" w:rsidRDefault="0070596F" w:rsidP="0070596F">
      <w:pPr>
        <w:pStyle w:val="aff6"/>
        <w:ind w:left="-142" w:right="228" w:firstLine="142"/>
        <w:jc w:val="both"/>
        <w:rPr>
          <w:rFonts w:ascii="Times New Roman" w:hAnsi="Times New Roman"/>
          <w:sz w:val="24"/>
        </w:rPr>
      </w:pPr>
      <w:r w:rsidRPr="00614E87">
        <w:rPr>
          <w:rFonts w:ascii="Times New Roman" w:hAnsi="Times New Roman"/>
          <w:sz w:val="24"/>
        </w:rPr>
        <w:t>Как</w:t>
      </w:r>
      <w:r w:rsidRPr="00614E87">
        <w:rPr>
          <w:rFonts w:ascii="Times New Roman" w:hAnsi="Times New Roman"/>
          <w:spacing w:val="1"/>
          <w:sz w:val="24"/>
        </w:rPr>
        <w:t xml:space="preserve"> </w:t>
      </w:r>
      <w:r w:rsidRPr="00614E87">
        <w:rPr>
          <w:rFonts w:ascii="Times New Roman" w:hAnsi="Times New Roman"/>
          <w:sz w:val="24"/>
        </w:rPr>
        <w:t>видно</w:t>
      </w:r>
      <w:r w:rsidRPr="00614E87">
        <w:rPr>
          <w:rFonts w:ascii="Times New Roman" w:hAnsi="Times New Roman"/>
          <w:spacing w:val="1"/>
          <w:sz w:val="24"/>
        </w:rPr>
        <w:t xml:space="preserve"> </w:t>
      </w:r>
      <w:r w:rsidRPr="00614E87">
        <w:rPr>
          <w:rFonts w:ascii="Times New Roman" w:hAnsi="Times New Roman"/>
          <w:sz w:val="24"/>
        </w:rPr>
        <w:t>из</w:t>
      </w:r>
      <w:r w:rsidRPr="00614E87">
        <w:rPr>
          <w:rFonts w:ascii="Times New Roman" w:hAnsi="Times New Roman"/>
          <w:spacing w:val="1"/>
          <w:sz w:val="24"/>
        </w:rPr>
        <w:t xml:space="preserve"> </w:t>
      </w:r>
      <w:r w:rsidRPr="00614E87">
        <w:rPr>
          <w:rFonts w:ascii="Times New Roman" w:hAnsi="Times New Roman"/>
          <w:sz w:val="24"/>
        </w:rPr>
        <w:t>таблицы,</w:t>
      </w:r>
      <w:r w:rsidRPr="00614E87">
        <w:rPr>
          <w:rFonts w:ascii="Times New Roman" w:hAnsi="Times New Roman"/>
          <w:spacing w:val="1"/>
          <w:sz w:val="24"/>
        </w:rPr>
        <w:t xml:space="preserve"> </w:t>
      </w:r>
      <w:r w:rsidRPr="00614E87">
        <w:rPr>
          <w:rFonts w:ascii="Times New Roman" w:hAnsi="Times New Roman"/>
          <w:sz w:val="24"/>
        </w:rPr>
        <w:t>наиболее</w:t>
      </w:r>
      <w:r w:rsidRPr="00614E87">
        <w:rPr>
          <w:rFonts w:ascii="Times New Roman" w:hAnsi="Times New Roman"/>
          <w:spacing w:val="1"/>
          <w:sz w:val="24"/>
        </w:rPr>
        <w:t xml:space="preserve"> </w:t>
      </w:r>
      <w:r w:rsidRPr="00614E87">
        <w:rPr>
          <w:rFonts w:ascii="Times New Roman" w:hAnsi="Times New Roman"/>
          <w:sz w:val="24"/>
        </w:rPr>
        <w:t>высокие</w:t>
      </w:r>
      <w:r w:rsidRPr="00614E87">
        <w:rPr>
          <w:rFonts w:ascii="Times New Roman" w:hAnsi="Times New Roman"/>
          <w:spacing w:val="1"/>
          <w:sz w:val="24"/>
        </w:rPr>
        <w:t xml:space="preserve"> </w:t>
      </w:r>
      <w:r w:rsidRPr="00614E87">
        <w:rPr>
          <w:rFonts w:ascii="Times New Roman" w:hAnsi="Times New Roman"/>
          <w:sz w:val="24"/>
        </w:rPr>
        <w:t>результаты</w:t>
      </w:r>
      <w:r w:rsidRPr="00614E87">
        <w:rPr>
          <w:rFonts w:ascii="Times New Roman" w:hAnsi="Times New Roman"/>
          <w:spacing w:val="1"/>
          <w:sz w:val="24"/>
        </w:rPr>
        <w:t xml:space="preserve"> по ВПР </w:t>
      </w:r>
      <w:r w:rsidRPr="00614E87">
        <w:rPr>
          <w:rFonts w:ascii="Times New Roman" w:hAnsi="Times New Roman"/>
          <w:sz w:val="24"/>
        </w:rPr>
        <w:t>продемонстрировали:</w:t>
      </w:r>
      <w:r w:rsidRPr="00614E87">
        <w:rPr>
          <w:rFonts w:ascii="Times New Roman" w:hAnsi="Times New Roman"/>
          <w:spacing w:val="1"/>
          <w:sz w:val="24"/>
        </w:rPr>
        <w:t xml:space="preserve"> </w:t>
      </w:r>
      <w:r w:rsidRPr="00614E87">
        <w:rPr>
          <w:rFonts w:ascii="Times New Roman" w:hAnsi="Times New Roman"/>
          <w:sz w:val="24"/>
        </w:rPr>
        <w:t>МБОУ</w:t>
      </w:r>
      <w:r w:rsidRPr="00614E87">
        <w:rPr>
          <w:rFonts w:ascii="Times New Roman" w:hAnsi="Times New Roman"/>
          <w:spacing w:val="1"/>
          <w:sz w:val="24"/>
        </w:rPr>
        <w:t xml:space="preserve"> </w:t>
      </w:r>
      <w:r w:rsidRPr="00614E87">
        <w:rPr>
          <w:rFonts w:ascii="Times New Roman" w:hAnsi="Times New Roman"/>
          <w:sz w:val="24"/>
        </w:rPr>
        <w:t>«Мичуринская СОШ»</w:t>
      </w:r>
      <w:r w:rsidRPr="00614E87">
        <w:rPr>
          <w:rFonts w:ascii="Times New Roman" w:hAnsi="Times New Roman"/>
          <w:spacing w:val="1"/>
          <w:sz w:val="24"/>
        </w:rPr>
        <w:t xml:space="preserve"> </w:t>
      </w:r>
      <w:r w:rsidRPr="00614E87">
        <w:rPr>
          <w:rFonts w:ascii="Times New Roman" w:hAnsi="Times New Roman"/>
          <w:sz w:val="24"/>
        </w:rPr>
        <w:t>(51,42%</w:t>
      </w:r>
      <w:r w:rsidRPr="00614E87">
        <w:rPr>
          <w:rFonts w:ascii="Times New Roman" w:hAnsi="Times New Roman"/>
          <w:spacing w:val="1"/>
          <w:sz w:val="24"/>
        </w:rPr>
        <w:t xml:space="preserve"> </w:t>
      </w:r>
      <w:r w:rsidRPr="00614E87">
        <w:rPr>
          <w:rFonts w:ascii="Times New Roman" w:hAnsi="Times New Roman"/>
          <w:sz w:val="24"/>
        </w:rPr>
        <w:t>КЗ</w:t>
      </w:r>
      <w:r w:rsidRPr="00614E87">
        <w:rPr>
          <w:rFonts w:ascii="Times New Roman" w:hAnsi="Times New Roman"/>
          <w:spacing w:val="1"/>
          <w:sz w:val="24"/>
        </w:rPr>
        <w:t xml:space="preserve"> </w:t>
      </w:r>
      <w:r w:rsidRPr="00614E87">
        <w:rPr>
          <w:rFonts w:ascii="Times New Roman" w:hAnsi="Times New Roman"/>
          <w:sz w:val="24"/>
        </w:rPr>
        <w:t>при</w:t>
      </w:r>
      <w:r w:rsidRPr="00614E87">
        <w:rPr>
          <w:rFonts w:ascii="Times New Roman" w:hAnsi="Times New Roman"/>
          <w:spacing w:val="1"/>
          <w:sz w:val="24"/>
        </w:rPr>
        <w:t xml:space="preserve"> </w:t>
      </w:r>
      <w:r w:rsidRPr="00614E87">
        <w:rPr>
          <w:rFonts w:ascii="Times New Roman" w:hAnsi="Times New Roman"/>
          <w:sz w:val="24"/>
        </w:rPr>
        <w:t>успеваемости</w:t>
      </w:r>
      <w:r w:rsidRPr="00614E87">
        <w:rPr>
          <w:rFonts w:ascii="Times New Roman" w:hAnsi="Times New Roman"/>
          <w:spacing w:val="1"/>
          <w:sz w:val="24"/>
        </w:rPr>
        <w:t xml:space="preserve"> </w:t>
      </w:r>
      <w:r w:rsidRPr="00614E87">
        <w:rPr>
          <w:rFonts w:ascii="Times New Roman" w:hAnsi="Times New Roman"/>
          <w:sz w:val="24"/>
        </w:rPr>
        <w:t>97,14%),</w:t>
      </w:r>
      <w:r w:rsidRPr="00614E87">
        <w:rPr>
          <w:rFonts w:ascii="Times New Roman" w:hAnsi="Times New Roman"/>
          <w:spacing w:val="1"/>
          <w:sz w:val="24"/>
        </w:rPr>
        <w:t xml:space="preserve"> </w:t>
      </w:r>
      <w:r w:rsidRPr="00614E87">
        <w:rPr>
          <w:rFonts w:ascii="Times New Roman" w:hAnsi="Times New Roman"/>
          <w:sz w:val="24"/>
        </w:rPr>
        <w:t>МБОУ</w:t>
      </w:r>
      <w:r w:rsidRPr="00614E87">
        <w:rPr>
          <w:rFonts w:ascii="Times New Roman" w:hAnsi="Times New Roman"/>
          <w:spacing w:val="1"/>
          <w:sz w:val="24"/>
        </w:rPr>
        <w:t xml:space="preserve"> </w:t>
      </w:r>
      <w:r w:rsidRPr="00614E87">
        <w:rPr>
          <w:rFonts w:ascii="Times New Roman" w:hAnsi="Times New Roman"/>
          <w:sz w:val="24"/>
        </w:rPr>
        <w:t>«Домашовская СОШ</w:t>
      </w:r>
      <w:r w:rsidRPr="00614E87">
        <w:rPr>
          <w:rFonts w:ascii="Times New Roman" w:hAnsi="Times New Roman"/>
          <w:spacing w:val="1"/>
          <w:sz w:val="24"/>
        </w:rPr>
        <w:t xml:space="preserve">» </w:t>
      </w:r>
      <w:r w:rsidRPr="00614E87">
        <w:rPr>
          <w:rFonts w:ascii="Times New Roman" w:hAnsi="Times New Roman"/>
          <w:sz w:val="24"/>
        </w:rPr>
        <w:t>(55,56 %</w:t>
      </w:r>
      <w:r w:rsidRPr="00614E87">
        <w:rPr>
          <w:rFonts w:ascii="Times New Roman" w:hAnsi="Times New Roman"/>
          <w:spacing w:val="1"/>
          <w:sz w:val="24"/>
        </w:rPr>
        <w:t xml:space="preserve"> </w:t>
      </w:r>
      <w:r w:rsidRPr="00614E87">
        <w:rPr>
          <w:rFonts w:ascii="Times New Roman" w:hAnsi="Times New Roman"/>
          <w:sz w:val="24"/>
        </w:rPr>
        <w:t>КЗ</w:t>
      </w:r>
      <w:r w:rsidRPr="00614E87">
        <w:rPr>
          <w:rFonts w:ascii="Times New Roman" w:hAnsi="Times New Roman"/>
          <w:spacing w:val="1"/>
          <w:sz w:val="24"/>
        </w:rPr>
        <w:t xml:space="preserve"> </w:t>
      </w:r>
      <w:r w:rsidRPr="00614E87">
        <w:rPr>
          <w:rFonts w:ascii="Times New Roman" w:hAnsi="Times New Roman"/>
          <w:sz w:val="24"/>
        </w:rPr>
        <w:t>при</w:t>
      </w:r>
      <w:r w:rsidRPr="00614E87">
        <w:rPr>
          <w:rFonts w:ascii="Times New Roman" w:hAnsi="Times New Roman"/>
          <w:spacing w:val="1"/>
          <w:sz w:val="24"/>
        </w:rPr>
        <w:t xml:space="preserve"> </w:t>
      </w:r>
      <w:r w:rsidRPr="00614E87">
        <w:rPr>
          <w:rFonts w:ascii="Times New Roman" w:hAnsi="Times New Roman"/>
          <w:sz w:val="24"/>
        </w:rPr>
        <w:t>успеваемости</w:t>
      </w:r>
      <w:r w:rsidRPr="00614E87">
        <w:rPr>
          <w:rFonts w:ascii="Times New Roman" w:hAnsi="Times New Roman"/>
          <w:spacing w:val="1"/>
          <w:sz w:val="24"/>
        </w:rPr>
        <w:t xml:space="preserve"> </w:t>
      </w:r>
      <w:r w:rsidRPr="00614E87">
        <w:rPr>
          <w:rFonts w:ascii="Times New Roman" w:hAnsi="Times New Roman"/>
          <w:sz w:val="24"/>
        </w:rPr>
        <w:t>100%),</w:t>
      </w:r>
      <w:r w:rsidRPr="00614E87">
        <w:rPr>
          <w:rFonts w:ascii="Times New Roman" w:hAnsi="Times New Roman"/>
          <w:spacing w:val="1"/>
          <w:sz w:val="24"/>
        </w:rPr>
        <w:t xml:space="preserve"> </w:t>
      </w:r>
      <w:r w:rsidRPr="00614E87">
        <w:rPr>
          <w:rFonts w:ascii="Times New Roman" w:hAnsi="Times New Roman"/>
          <w:sz w:val="24"/>
        </w:rPr>
        <w:t>МБОУ</w:t>
      </w:r>
      <w:r w:rsidRPr="00614E87">
        <w:rPr>
          <w:rFonts w:ascii="Times New Roman" w:hAnsi="Times New Roman"/>
          <w:spacing w:val="1"/>
          <w:sz w:val="24"/>
        </w:rPr>
        <w:t xml:space="preserve"> </w:t>
      </w:r>
      <w:r w:rsidRPr="00614E87">
        <w:rPr>
          <w:rFonts w:ascii="Times New Roman" w:hAnsi="Times New Roman"/>
          <w:sz w:val="24"/>
        </w:rPr>
        <w:t>«Стекляннорадицкая СОШ» (55,55% КЗ при успеваемости</w:t>
      </w:r>
      <w:r w:rsidRPr="00614E87">
        <w:rPr>
          <w:rFonts w:ascii="Times New Roman" w:hAnsi="Times New Roman"/>
          <w:spacing w:val="1"/>
          <w:sz w:val="24"/>
        </w:rPr>
        <w:t xml:space="preserve"> </w:t>
      </w:r>
      <w:r w:rsidRPr="00614E87">
        <w:rPr>
          <w:rFonts w:ascii="Times New Roman" w:hAnsi="Times New Roman"/>
          <w:sz w:val="24"/>
        </w:rPr>
        <w:t>100%),</w:t>
      </w:r>
      <w:r w:rsidRPr="00614E87">
        <w:rPr>
          <w:rFonts w:ascii="Times New Roman" w:hAnsi="Times New Roman"/>
          <w:spacing w:val="1"/>
          <w:sz w:val="24"/>
        </w:rPr>
        <w:t xml:space="preserve"> </w:t>
      </w:r>
      <w:r w:rsidRPr="00614E87">
        <w:rPr>
          <w:rFonts w:ascii="Times New Roman" w:hAnsi="Times New Roman"/>
          <w:sz w:val="24"/>
        </w:rPr>
        <w:t>МБОУ</w:t>
      </w:r>
      <w:r w:rsidRPr="00614E87">
        <w:rPr>
          <w:rFonts w:ascii="Times New Roman" w:hAnsi="Times New Roman"/>
          <w:spacing w:val="1"/>
          <w:sz w:val="24"/>
        </w:rPr>
        <w:t xml:space="preserve"> </w:t>
      </w:r>
      <w:r w:rsidRPr="00614E87">
        <w:rPr>
          <w:rFonts w:ascii="Times New Roman" w:hAnsi="Times New Roman"/>
          <w:sz w:val="24"/>
        </w:rPr>
        <w:t>«Снежская гимназия»</w:t>
      </w:r>
      <w:r w:rsidRPr="00614E87">
        <w:rPr>
          <w:rFonts w:ascii="Times New Roman" w:hAnsi="Times New Roman"/>
          <w:spacing w:val="1"/>
          <w:sz w:val="24"/>
        </w:rPr>
        <w:t xml:space="preserve"> </w:t>
      </w:r>
      <w:r w:rsidRPr="00614E87">
        <w:rPr>
          <w:rFonts w:ascii="Times New Roman" w:hAnsi="Times New Roman"/>
          <w:sz w:val="24"/>
        </w:rPr>
        <w:t>(68,03%</w:t>
      </w:r>
      <w:r w:rsidRPr="00614E87">
        <w:rPr>
          <w:rFonts w:ascii="Times New Roman" w:hAnsi="Times New Roman"/>
          <w:spacing w:val="1"/>
          <w:sz w:val="24"/>
        </w:rPr>
        <w:t xml:space="preserve"> </w:t>
      </w:r>
      <w:r w:rsidRPr="00614E87">
        <w:rPr>
          <w:rFonts w:ascii="Times New Roman" w:hAnsi="Times New Roman"/>
          <w:sz w:val="24"/>
        </w:rPr>
        <w:t>КЗ</w:t>
      </w:r>
      <w:r w:rsidRPr="00614E87">
        <w:rPr>
          <w:rFonts w:ascii="Times New Roman" w:hAnsi="Times New Roman"/>
          <w:spacing w:val="1"/>
          <w:sz w:val="24"/>
        </w:rPr>
        <w:t xml:space="preserve"> </w:t>
      </w:r>
      <w:r w:rsidRPr="00614E87">
        <w:rPr>
          <w:rFonts w:ascii="Times New Roman" w:hAnsi="Times New Roman"/>
          <w:sz w:val="24"/>
        </w:rPr>
        <w:t>при</w:t>
      </w:r>
      <w:r w:rsidRPr="00614E87">
        <w:rPr>
          <w:rFonts w:ascii="Times New Roman" w:hAnsi="Times New Roman"/>
          <w:spacing w:val="1"/>
          <w:sz w:val="24"/>
        </w:rPr>
        <w:t xml:space="preserve"> </w:t>
      </w:r>
      <w:r w:rsidRPr="00614E87">
        <w:rPr>
          <w:rFonts w:ascii="Times New Roman" w:hAnsi="Times New Roman"/>
          <w:sz w:val="24"/>
        </w:rPr>
        <w:t>успеваемости</w:t>
      </w:r>
      <w:r w:rsidRPr="00614E87">
        <w:rPr>
          <w:rFonts w:ascii="Times New Roman" w:hAnsi="Times New Roman"/>
          <w:spacing w:val="-67"/>
          <w:sz w:val="24"/>
        </w:rPr>
        <w:t xml:space="preserve"> </w:t>
      </w:r>
      <w:r w:rsidRPr="00614E87">
        <w:rPr>
          <w:rFonts w:ascii="Times New Roman" w:hAnsi="Times New Roman"/>
          <w:sz w:val="24"/>
        </w:rPr>
        <w:t xml:space="preserve">  99,32%), МБОУ «Пальцовская СОШ» (60% КЗ, при успеваемости 100%), МБОУ «Лицей №1 Брянского района» (53,79% КЗ, при успеваемости 92,19%), Колтовская ООШ (50% КЗ, при успеваемости 100%).</w:t>
      </w:r>
    </w:p>
    <w:p w:rsidR="0070596F" w:rsidRDefault="0070596F" w:rsidP="0070596F">
      <w:pPr>
        <w:pStyle w:val="aff6"/>
        <w:spacing w:line="322" w:lineRule="exact"/>
        <w:ind w:left="-142" w:firstLine="142"/>
        <w:jc w:val="both"/>
        <w:rPr>
          <w:rFonts w:ascii="Times New Roman" w:hAnsi="Times New Roman"/>
          <w:sz w:val="24"/>
        </w:rPr>
      </w:pPr>
      <w:r w:rsidRPr="00614E87">
        <w:rPr>
          <w:rFonts w:ascii="Times New Roman" w:hAnsi="Times New Roman"/>
          <w:sz w:val="24"/>
        </w:rPr>
        <w:t>Однако ряд школ показали результаты ВПР ниже 37% (т.е. по общей выборке). В частности: Госомская ООШ (20%), Титовская ООШ (33%), Молотинская СОШ (25%), Нетьинская СОШ (36%), Отрадненская СОШ (26%), Супоневская СОШ №1 (18,51% - самый низкий результат по району), Гимназия №1 (33%), Малополпинская СОШ ( 28%), Новосельская СОШ (25%).</w:t>
      </w:r>
    </w:p>
    <w:p w:rsidR="0070596F" w:rsidRPr="00C32C28" w:rsidRDefault="0070596F" w:rsidP="0070596F">
      <w:pPr>
        <w:pStyle w:val="aff6"/>
        <w:spacing w:line="322" w:lineRule="exact"/>
        <w:ind w:left="-142" w:firstLine="142"/>
        <w:jc w:val="both"/>
        <w:rPr>
          <w:rFonts w:ascii="Times New Roman" w:hAnsi="Times New Roman"/>
          <w:sz w:val="24"/>
        </w:rPr>
      </w:pPr>
      <w:r w:rsidRPr="00C32C28">
        <w:rPr>
          <w:rFonts w:ascii="Times New Roman" w:hAnsi="Times New Roman"/>
        </w:rPr>
        <w:t>Соответствие</w:t>
      </w:r>
      <w:r w:rsidRPr="00C32C28">
        <w:rPr>
          <w:rFonts w:ascii="Times New Roman" w:hAnsi="Times New Roman"/>
          <w:spacing w:val="-4"/>
        </w:rPr>
        <w:t xml:space="preserve"> </w:t>
      </w:r>
      <w:r w:rsidRPr="00C32C28">
        <w:rPr>
          <w:rFonts w:ascii="Times New Roman" w:hAnsi="Times New Roman"/>
        </w:rPr>
        <w:t>аттестационных (т.е. ВПР)</w:t>
      </w:r>
      <w:r w:rsidRPr="00C32C28">
        <w:rPr>
          <w:rFonts w:ascii="Times New Roman" w:hAnsi="Times New Roman"/>
          <w:spacing w:val="-5"/>
        </w:rPr>
        <w:t xml:space="preserve"> </w:t>
      </w:r>
      <w:r w:rsidRPr="00C32C28">
        <w:rPr>
          <w:rFonts w:ascii="Times New Roman" w:hAnsi="Times New Roman"/>
        </w:rPr>
        <w:t>и</w:t>
      </w:r>
      <w:r w:rsidRPr="00C32C28">
        <w:rPr>
          <w:rFonts w:ascii="Times New Roman" w:hAnsi="Times New Roman"/>
          <w:spacing w:val="-5"/>
        </w:rPr>
        <w:t xml:space="preserve"> </w:t>
      </w:r>
      <w:r w:rsidRPr="00C32C28">
        <w:rPr>
          <w:rFonts w:ascii="Times New Roman" w:hAnsi="Times New Roman"/>
        </w:rPr>
        <w:t>текущих</w:t>
      </w:r>
      <w:r w:rsidRPr="00C32C28">
        <w:rPr>
          <w:rFonts w:ascii="Times New Roman" w:hAnsi="Times New Roman"/>
          <w:spacing w:val="-4"/>
        </w:rPr>
        <w:t xml:space="preserve"> </w:t>
      </w:r>
      <w:r w:rsidRPr="00C32C28">
        <w:rPr>
          <w:rFonts w:ascii="Times New Roman" w:hAnsi="Times New Roman"/>
        </w:rPr>
        <w:t>отметок (годовых) в %</w:t>
      </w:r>
    </w:p>
    <w:p w:rsidR="0070596F" w:rsidRDefault="0070596F" w:rsidP="0070596F">
      <w:pPr>
        <w:pStyle w:val="aff6"/>
        <w:spacing w:before="2"/>
        <w:rPr>
          <w:b/>
          <w:sz w:val="14"/>
        </w:rPr>
      </w:pPr>
    </w:p>
    <w:p w:rsidR="0070596F" w:rsidRDefault="0070596F" w:rsidP="0070596F">
      <w:pPr>
        <w:pStyle w:val="aff6"/>
        <w:spacing w:before="117"/>
        <w:ind w:left="219" w:right="226" w:hanging="219"/>
        <w:jc w:val="both"/>
      </w:pPr>
      <w:r>
        <w:rPr>
          <w:noProof/>
        </w:rPr>
        <w:drawing>
          <wp:inline distT="0" distB="0" distL="0" distR="0" wp14:anchorId="3AD0B19F" wp14:editId="733AF487">
            <wp:extent cx="6216015" cy="3516630"/>
            <wp:effectExtent l="0" t="0" r="13335" b="7620"/>
            <wp:docPr id="438" name="Диаграмма 4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596F" w:rsidRPr="000512FA" w:rsidRDefault="0070596F" w:rsidP="0070596F">
      <w:pPr>
        <w:pStyle w:val="aff6"/>
        <w:spacing w:before="117"/>
        <w:ind w:left="219" w:right="226" w:firstLine="710"/>
        <w:jc w:val="both"/>
        <w:rPr>
          <w:rFonts w:ascii="Times New Roman" w:hAnsi="Times New Roman"/>
          <w:sz w:val="24"/>
        </w:rPr>
      </w:pPr>
      <w:r w:rsidRPr="000512FA">
        <w:rPr>
          <w:rFonts w:ascii="Times New Roman" w:hAnsi="Times New Roman"/>
          <w:sz w:val="24"/>
        </w:rPr>
        <w:t>Достаточно высокий процент</w:t>
      </w:r>
      <w:r w:rsidRPr="000512FA">
        <w:rPr>
          <w:rFonts w:ascii="Times New Roman" w:hAnsi="Times New Roman"/>
          <w:spacing w:val="1"/>
          <w:sz w:val="24"/>
        </w:rPr>
        <w:t xml:space="preserve"> </w:t>
      </w:r>
      <w:r w:rsidRPr="000512FA">
        <w:rPr>
          <w:rFonts w:ascii="Times New Roman" w:hAnsi="Times New Roman"/>
          <w:sz w:val="24"/>
        </w:rPr>
        <w:t>обучающихся</w:t>
      </w:r>
      <w:r w:rsidRPr="000512FA">
        <w:rPr>
          <w:rFonts w:ascii="Times New Roman" w:hAnsi="Times New Roman"/>
          <w:spacing w:val="1"/>
          <w:sz w:val="24"/>
        </w:rPr>
        <w:t xml:space="preserve"> показали </w:t>
      </w:r>
      <w:r w:rsidRPr="000512FA">
        <w:rPr>
          <w:rFonts w:ascii="Times New Roman" w:hAnsi="Times New Roman"/>
          <w:sz w:val="24"/>
        </w:rPr>
        <w:t>пониженные результаты в ходе выполнения заданий ВПР в сравнении с результатами года. (</w:t>
      </w:r>
      <w:r w:rsidRPr="000512FA">
        <w:rPr>
          <w:rFonts w:ascii="Times New Roman" w:hAnsi="Times New Roman"/>
          <w:b/>
          <w:i/>
          <w:sz w:val="24"/>
        </w:rPr>
        <w:t>50% - 11 школ района</w:t>
      </w:r>
      <w:r w:rsidRPr="000512FA">
        <w:rPr>
          <w:rFonts w:ascii="Times New Roman" w:hAnsi="Times New Roman"/>
          <w:sz w:val="24"/>
        </w:rPr>
        <w:t>), т.е.</w:t>
      </w:r>
      <w:r w:rsidRPr="000512FA">
        <w:rPr>
          <w:rFonts w:ascii="Times New Roman" w:hAnsi="Times New Roman"/>
          <w:spacing w:val="1"/>
          <w:sz w:val="24"/>
        </w:rPr>
        <w:t xml:space="preserve"> </w:t>
      </w:r>
      <w:r w:rsidRPr="000512FA">
        <w:rPr>
          <w:rFonts w:ascii="Times New Roman" w:hAnsi="Times New Roman"/>
          <w:sz w:val="24"/>
        </w:rPr>
        <w:t>понизили</w:t>
      </w:r>
      <w:r w:rsidRPr="000512FA">
        <w:rPr>
          <w:rFonts w:ascii="Times New Roman" w:hAnsi="Times New Roman"/>
          <w:spacing w:val="71"/>
          <w:sz w:val="24"/>
        </w:rPr>
        <w:t xml:space="preserve"> </w:t>
      </w:r>
      <w:r w:rsidRPr="000512FA">
        <w:rPr>
          <w:rFonts w:ascii="Times New Roman" w:hAnsi="Times New Roman"/>
          <w:sz w:val="24"/>
        </w:rPr>
        <w:t>свою</w:t>
      </w:r>
      <w:r w:rsidRPr="000512FA">
        <w:rPr>
          <w:rFonts w:ascii="Times New Roman" w:hAnsi="Times New Roman"/>
          <w:spacing w:val="1"/>
          <w:sz w:val="24"/>
        </w:rPr>
        <w:t xml:space="preserve"> </w:t>
      </w:r>
      <w:r w:rsidRPr="000512FA">
        <w:rPr>
          <w:rFonts w:ascii="Times New Roman" w:hAnsi="Times New Roman"/>
          <w:sz w:val="24"/>
        </w:rPr>
        <w:t>текущую</w:t>
      </w:r>
      <w:r w:rsidRPr="000512FA">
        <w:rPr>
          <w:rFonts w:ascii="Times New Roman" w:hAnsi="Times New Roman"/>
          <w:spacing w:val="-1"/>
          <w:sz w:val="24"/>
        </w:rPr>
        <w:t xml:space="preserve"> </w:t>
      </w:r>
      <w:r w:rsidRPr="000512FA">
        <w:rPr>
          <w:rFonts w:ascii="Times New Roman" w:hAnsi="Times New Roman"/>
          <w:sz w:val="24"/>
        </w:rPr>
        <w:t>отметку</w:t>
      </w:r>
      <w:r w:rsidRPr="000512FA">
        <w:rPr>
          <w:rFonts w:ascii="Times New Roman" w:hAnsi="Times New Roman"/>
          <w:spacing w:val="-3"/>
          <w:sz w:val="24"/>
        </w:rPr>
        <w:t xml:space="preserve"> </w:t>
      </w:r>
      <w:r w:rsidRPr="000512FA">
        <w:rPr>
          <w:rFonts w:ascii="Times New Roman" w:hAnsi="Times New Roman"/>
          <w:sz w:val="24"/>
        </w:rPr>
        <w:t>по</w:t>
      </w:r>
      <w:r w:rsidRPr="000512FA">
        <w:rPr>
          <w:rFonts w:ascii="Times New Roman" w:hAnsi="Times New Roman"/>
          <w:spacing w:val="1"/>
          <w:sz w:val="24"/>
        </w:rPr>
        <w:t xml:space="preserve"> </w:t>
      </w:r>
      <w:r w:rsidRPr="000512FA">
        <w:rPr>
          <w:rFonts w:ascii="Times New Roman" w:hAnsi="Times New Roman"/>
          <w:sz w:val="24"/>
        </w:rPr>
        <w:t>предмету.</w:t>
      </w:r>
    </w:p>
    <w:p w:rsidR="0070596F" w:rsidRPr="00792383" w:rsidRDefault="0070596F" w:rsidP="0070596F">
      <w:pPr>
        <w:pStyle w:val="1"/>
        <w:spacing w:before="4" w:line="240" w:lineRule="auto"/>
        <w:ind w:right="81"/>
        <w:rPr>
          <w:rFonts w:ascii="Times New Roman" w:hAnsi="Times New Roman" w:cs="Times New Roman"/>
          <w:color w:val="auto"/>
          <w:sz w:val="24"/>
          <w:szCs w:val="24"/>
        </w:rPr>
      </w:pPr>
      <w:r w:rsidRPr="00792383">
        <w:rPr>
          <w:rFonts w:ascii="Times New Roman" w:hAnsi="Times New Roman" w:cs="Times New Roman"/>
          <w:color w:val="auto"/>
          <w:sz w:val="24"/>
          <w:szCs w:val="24"/>
        </w:rPr>
        <w:t>Качество знаний в % по итогам ВПР и по КЗ за учебный год</w:t>
      </w:r>
    </w:p>
    <w:p w:rsidR="0070596F" w:rsidRPr="00792383" w:rsidRDefault="0070596F" w:rsidP="0070596F">
      <w:pPr>
        <w:pStyle w:val="aff6"/>
        <w:tabs>
          <w:tab w:val="left" w:pos="567"/>
        </w:tabs>
        <w:ind w:left="567" w:right="161"/>
        <w:rPr>
          <w:rFonts w:ascii="Times New Roman" w:hAnsi="Times New Roman"/>
          <w:b/>
          <w:sz w:val="24"/>
        </w:rPr>
      </w:pPr>
      <w:r w:rsidRPr="00792383">
        <w:rPr>
          <w:rFonts w:ascii="Times New Roman" w:hAnsi="Times New Roman"/>
          <w:b/>
          <w:sz w:val="24"/>
        </w:rPr>
        <w:t xml:space="preserve"> по математике в 7-х классах </w:t>
      </w:r>
      <w:r w:rsidRPr="00792383">
        <w:rPr>
          <w:rFonts w:ascii="Times New Roman" w:hAnsi="Times New Roman"/>
          <w:b/>
          <w:spacing w:val="-68"/>
          <w:sz w:val="24"/>
        </w:rPr>
        <w:t xml:space="preserve"> </w:t>
      </w:r>
      <w:r w:rsidRPr="00792383">
        <w:rPr>
          <w:rFonts w:ascii="Times New Roman" w:hAnsi="Times New Roman"/>
          <w:b/>
          <w:sz w:val="24"/>
        </w:rPr>
        <w:t>(за</w:t>
      </w:r>
      <w:r w:rsidRPr="00792383">
        <w:rPr>
          <w:rFonts w:ascii="Times New Roman" w:hAnsi="Times New Roman"/>
          <w:b/>
          <w:spacing w:val="2"/>
          <w:sz w:val="24"/>
        </w:rPr>
        <w:t xml:space="preserve"> </w:t>
      </w:r>
      <w:r w:rsidRPr="00792383">
        <w:rPr>
          <w:rFonts w:ascii="Times New Roman" w:hAnsi="Times New Roman"/>
          <w:b/>
          <w:sz w:val="24"/>
        </w:rPr>
        <w:t>2023 г. в разрезе школ района)</w:t>
      </w:r>
    </w:p>
    <w:p w:rsidR="0070596F" w:rsidRDefault="0070596F" w:rsidP="0070596F">
      <w:pPr>
        <w:pStyle w:val="aff6"/>
        <w:rPr>
          <w:sz w:val="30"/>
        </w:rPr>
      </w:pPr>
    </w:p>
    <w:p w:rsidR="0070596F" w:rsidRPr="00C72EB8" w:rsidRDefault="0070596F" w:rsidP="0070596F">
      <w:pPr>
        <w:pStyle w:val="aff6"/>
        <w:rPr>
          <w:sz w:val="22"/>
          <w:szCs w:val="22"/>
        </w:rPr>
      </w:pPr>
      <w:r>
        <w:rPr>
          <w:noProof/>
          <w:sz w:val="30"/>
        </w:rPr>
        <w:drawing>
          <wp:inline distT="0" distB="0" distL="0" distR="0" wp14:anchorId="37C3E218" wp14:editId="70C580B7">
            <wp:extent cx="6531610" cy="8870950"/>
            <wp:effectExtent l="0" t="0" r="2540" b="6350"/>
            <wp:docPr id="440" name="Диаграмма 4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0596F" w:rsidRPr="001F21B1" w:rsidRDefault="0070596F" w:rsidP="0070596F">
      <w:pPr>
        <w:pStyle w:val="1"/>
        <w:rPr>
          <w:rFonts w:ascii="Times New Roman" w:hAnsi="Times New Roman" w:cs="Times New Roman"/>
          <w:color w:val="auto"/>
          <w:sz w:val="24"/>
          <w:szCs w:val="24"/>
        </w:rPr>
      </w:pPr>
      <w:r w:rsidRPr="001F21B1">
        <w:rPr>
          <w:rFonts w:ascii="Times New Roman" w:hAnsi="Times New Roman" w:cs="Times New Roman"/>
          <w:color w:val="auto"/>
          <w:sz w:val="24"/>
          <w:szCs w:val="24"/>
        </w:rPr>
        <w:t>Статистика</w:t>
      </w:r>
      <w:r w:rsidRPr="001F21B1">
        <w:rPr>
          <w:rFonts w:ascii="Times New Roman" w:hAnsi="Times New Roman" w:cs="Times New Roman"/>
          <w:color w:val="auto"/>
          <w:spacing w:val="-5"/>
          <w:sz w:val="24"/>
          <w:szCs w:val="24"/>
        </w:rPr>
        <w:t xml:space="preserve"> </w:t>
      </w:r>
      <w:r w:rsidRPr="001F21B1">
        <w:rPr>
          <w:rFonts w:ascii="Times New Roman" w:hAnsi="Times New Roman" w:cs="Times New Roman"/>
          <w:color w:val="auto"/>
          <w:sz w:val="24"/>
          <w:szCs w:val="24"/>
        </w:rPr>
        <w:t>по</w:t>
      </w:r>
      <w:r w:rsidRPr="001F21B1">
        <w:rPr>
          <w:rFonts w:ascii="Times New Roman" w:hAnsi="Times New Roman" w:cs="Times New Roman"/>
          <w:color w:val="auto"/>
          <w:spacing w:val="-4"/>
          <w:sz w:val="24"/>
          <w:szCs w:val="24"/>
        </w:rPr>
        <w:t xml:space="preserve"> </w:t>
      </w:r>
      <w:r w:rsidRPr="001F21B1">
        <w:rPr>
          <w:rFonts w:ascii="Times New Roman" w:hAnsi="Times New Roman" w:cs="Times New Roman"/>
          <w:color w:val="auto"/>
          <w:sz w:val="24"/>
          <w:szCs w:val="24"/>
        </w:rPr>
        <w:t>отметкам ВПР-2023  по математике в 8 классах</w:t>
      </w:r>
    </w:p>
    <w:p w:rsidR="0070596F" w:rsidRPr="001F21B1" w:rsidRDefault="0070596F" w:rsidP="0070596F">
      <w:pPr>
        <w:pStyle w:val="aff6"/>
        <w:spacing w:line="319" w:lineRule="exact"/>
        <w:jc w:val="center"/>
        <w:rPr>
          <w:rFonts w:ascii="Times New Roman" w:hAnsi="Times New Roman"/>
          <w:b/>
          <w:sz w:val="24"/>
        </w:rPr>
      </w:pPr>
      <w:r w:rsidRPr="001F21B1">
        <w:rPr>
          <w:rFonts w:ascii="Times New Roman" w:hAnsi="Times New Roman"/>
          <w:b/>
          <w:sz w:val="24"/>
        </w:rPr>
        <w:t>в</w:t>
      </w:r>
      <w:r w:rsidRPr="001F21B1">
        <w:rPr>
          <w:rFonts w:ascii="Times New Roman" w:hAnsi="Times New Roman"/>
          <w:b/>
          <w:spacing w:val="-5"/>
          <w:sz w:val="24"/>
        </w:rPr>
        <w:t xml:space="preserve"> </w:t>
      </w:r>
      <w:r w:rsidRPr="001F21B1">
        <w:rPr>
          <w:rFonts w:ascii="Times New Roman" w:hAnsi="Times New Roman"/>
          <w:b/>
          <w:sz w:val="24"/>
        </w:rPr>
        <w:t>разрезе</w:t>
      </w:r>
      <w:r w:rsidRPr="001F21B1">
        <w:rPr>
          <w:rFonts w:ascii="Times New Roman" w:hAnsi="Times New Roman"/>
          <w:b/>
          <w:spacing w:val="-2"/>
          <w:sz w:val="24"/>
        </w:rPr>
        <w:t xml:space="preserve"> </w:t>
      </w:r>
      <w:r w:rsidRPr="001F21B1">
        <w:rPr>
          <w:rFonts w:ascii="Times New Roman" w:hAnsi="Times New Roman"/>
          <w:b/>
          <w:sz w:val="24"/>
        </w:rPr>
        <w:t>отдельных</w:t>
      </w:r>
      <w:r w:rsidRPr="001F21B1">
        <w:rPr>
          <w:rFonts w:ascii="Times New Roman" w:hAnsi="Times New Roman"/>
          <w:b/>
          <w:spacing w:val="-7"/>
          <w:sz w:val="24"/>
        </w:rPr>
        <w:t xml:space="preserve"> </w:t>
      </w:r>
      <w:r w:rsidRPr="001F21B1">
        <w:rPr>
          <w:rFonts w:ascii="Times New Roman" w:hAnsi="Times New Roman"/>
          <w:b/>
          <w:sz w:val="24"/>
        </w:rPr>
        <w:t>образовательных</w:t>
      </w:r>
      <w:r w:rsidRPr="001F21B1">
        <w:rPr>
          <w:rFonts w:ascii="Times New Roman" w:hAnsi="Times New Roman"/>
          <w:b/>
          <w:spacing w:val="-3"/>
          <w:sz w:val="24"/>
        </w:rPr>
        <w:t xml:space="preserve"> </w:t>
      </w:r>
      <w:r w:rsidRPr="001F21B1">
        <w:rPr>
          <w:rFonts w:ascii="Times New Roman" w:hAnsi="Times New Roman"/>
          <w:b/>
          <w:sz w:val="24"/>
        </w:rPr>
        <w:t>учреждений Брянского района</w:t>
      </w:r>
    </w:p>
    <w:p w:rsidR="0070596F" w:rsidRPr="005C3A0F" w:rsidRDefault="0070596F" w:rsidP="0070596F">
      <w:pPr>
        <w:pStyle w:val="aff6"/>
        <w:spacing w:after="6" w:line="319" w:lineRule="exact"/>
        <w:ind w:left="902" w:right="206"/>
        <w:jc w:val="center"/>
        <w:rPr>
          <w:sz w:val="18"/>
          <w:szCs w:val="18"/>
        </w:rPr>
      </w:pPr>
    </w:p>
    <w:tbl>
      <w:tblPr>
        <w:tblStyle w:val="TableNormal"/>
        <w:tblW w:w="1077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95"/>
        <w:gridCol w:w="1134"/>
        <w:gridCol w:w="838"/>
        <w:gridCol w:w="711"/>
        <w:gridCol w:w="848"/>
        <w:gridCol w:w="722"/>
        <w:gridCol w:w="850"/>
        <w:gridCol w:w="710"/>
        <w:gridCol w:w="850"/>
        <w:gridCol w:w="850"/>
      </w:tblGrid>
      <w:tr w:rsidR="0070596F" w:rsidTr="00D81703">
        <w:trPr>
          <w:trHeight w:val="561"/>
        </w:trPr>
        <w:tc>
          <w:tcPr>
            <w:tcW w:w="566" w:type="dxa"/>
            <w:vMerge w:val="restart"/>
            <w:shd w:val="clear" w:color="auto" w:fill="91CCDB"/>
          </w:tcPr>
          <w:p w:rsidR="0070596F" w:rsidRPr="007870AB" w:rsidRDefault="0070596F" w:rsidP="00D81703">
            <w:pPr>
              <w:pStyle w:val="TableParagraph"/>
              <w:rPr>
                <w:lang w:val="ru-RU"/>
              </w:rPr>
            </w:pPr>
          </w:p>
          <w:p w:rsidR="0070596F" w:rsidRPr="007870AB" w:rsidRDefault="0070596F" w:rsidP="00D81703">
            <w:pPr>
              <w:pStyle w:val="TableParagraph"/>
              <w:spacing w:before="7"/>
              <w:rPr>
                <w:sz w:val="24"/>
                <w:lang w:val="ru-RU"/>
              </w:rPr>
            </w:pPr>
          </w:p>
          <w:p w:rsidR="0070596F" w:rsidRDefault="0070596F" w:rsidP="00D81703">
            <w:pPr>
              <w:pStyle w:val="TableParagraph"/>
              <w:spacing w:line="211" w:lineRule="auto"/>
              <w:ind w:left="143" w:right="106" w:firstLine="43"/>
              <w:rPr>
                <w:b/>
                <w:sz w:val="20"/>
              </w:rPr>
            </w:pPr>
            <w:r>
              <w:rPr>
                <w:b/>
                <w:sz w:val="20"/>
              </w:rPr>
              <w:t>№</w:t>
            </w:r>
            <w:r>
              <w:rPr>
                <w:b/>
                <w:spacing w:val="-47"/>
                <w:sz w:val="20"/>
              </w:rPr>
              <w:t xml:space="preserve"> </w:t>
            </w:r>
            <w:r>
              <w:rPr>
                <w:b/>
                <w:sz w:val="20"/>
              </w:rPr>
              <w:t>п/п</w:t>
            </w:r>
          </w:p>
        </w:tc>
        <w:tc>
          <w:tcPr>
            <w:tcW w:w="2695" w:type="dxa"/>
            <w:vMerge w:val="restart"/>
            <w:shd w:val="clear" w:color="auto" w:fill="91CCDB"/>
          </w:tcPr>
          <w:p w:rsidR="0070596F" w:rsidRDefault="0070596F" w:rsidP="00D81703">
            <w:pPr>
              <w:pStyle w:val="TableParagraph"/>
            </w:pPr>
          </w:p>
          <w:p w:rsidR="0070596F" w:rsidRDefault="0070596F" w:rsidP="00D81703">
            <w:pPr>
              <w:pStyle w:val="TableParagraph"/>
              <w:spacing w:before="10"/>
              <w:rPr>
                <w:sz w:val="31"/>
              </w:rPr>
            </w:pPr>
          </w:p>
          <w:p w:rsidR="0070596F" w:rsidRDefault="0070596F" w:rsidP="00D81703">
            <w:pPr>
              <w:pStyle w:val="TableParagraph"/>
              <w:ind w:left="859"/>
              <w:rPr>
                <w:b/>
                <w:sz w:val="20"/>
              </w:rPr>
            </w:pPr>
            <w:r>
              <w:rPr>
                <w:b/>
                <w:sz w:val="20"/>
              </w:rPr>
              <w:t>Наименование</w:t>
            </w:r>
            <w:r>
              <w:rPr>
                <w:b/>
                <w:spacing w:val="-1"/>
                <w:sz w:val="20"/>
              </w:rPr>
              <w:t xml:space="preserve"> </w:t>
            </w:r>
            <w:r>
              <w:rPr>
                <w:b/>
                <w:sz w:val="20"/>
              </w:rPr>
              <w:t>ОО</w:t>
            </w:r>
          </w:p>
        </w:tc>
        <w:tc>
          <w:tcPr>
            <w:tcW w:w="1134" w:type="dxa"/>
            <w:vMerge w:val="restart"/>
            <w:shd w:val="clear" w:color="auto" w:fill="91CCDB"/>
            <w:textDirection w:val="btLr"/>
          </w:tcPr>
          <w:p w:rsidR="0070596F" w:rsidRDefault="0070596F" w:rsidP="00D81703">
            <w:pPr>
              <w:pStyle w:val="TableParagraph"/>
              <w:ind w:left="113" w:right="113"/>
            </w:pPr>
          </w:p>
          <w:p w:rsidR="0070596F" w:rsidRDefault="0070596F" w:rsidP="00D81703">
            <w:pPr>
              <w:pStyle w:val="TableParagraph"/>
              <w:spacing w:line="230" w:lineRule="auto"/>
              <w:ind w:left="53" w:right="10" w:firstLine="211"/>
              <w:rPr>
                <w:b/>
                <w:sz w:val="20"/>
              </w:rPr>
            </w:pPr>
            <w:r>
              <w:rPr>
                <w:b/>
                <w:sz w:val="20"/>
              </w:rPr>
              <w:t>Кол-во</w:t>
            </w:r>
            <w:r>
              <w:rPr>
                <w:b/>
                <w:spacing w:val="1"/>
                <w:sz w:val="20"/>
              </w:rPr>
              <w:t xml:space="preserve"> </w:t>
            </w:r>
            <w:r>
              <w:rPr>
                <w:b/>
                <w:sz w:val="20"/>
              </w:rPr>
              <w:t>участников</w:t>
            </w:r>
          </w:p>
        </w:tc>
        <w:tc>
          <w:tcPr>
            <w:tcW w:w="3119" w:type="dxa"/>
            <w:gridSpan w:val="4"/>
            <w:shd w:val="clear" w:color="auto" w:fill="91CCDB"/>
          </w:tcPr>
          <w:p w:rsidR="0070596F" w:rsidRDefault="0070596F" w:rsidP="00D81703">
            <w:pPr>
              <w:pStyle w:val="TableParagraph"/>
              <w:spacing w:before="72" w:line="216" w:lineRule="exact"/>
              <w:ind w:left="74" w:right="52"/>
              <w:jc w:val="center"/>
              <w:rPr>
                <w:b/>
                <w:sz w:val="20"/>
              </w:rPr>
            </w:pPr>
            <w:r>
              <w:rPr>
                <w:b/>
                <w:sz w:val="20"/>
              </w:rPr>
              <w:t>Распределение</w:t>
            </w:r>
            <w:r>
              <w:rPr>
                <w:b/>
                <w:spacing w:val="3"/>
                <w:sz w:val="20"/>
              </w:rPr>
              <w:t xml:space="preserve"> </w:t>
            </w:r>
            <w:r>
              <w:rPr>
                <w:b/>
                <w:sz w:val="20"/>
              </w:rPr>
              <w:t>групп</w:t>
            </w:r>
            <w:r>
              <w:rPr>
                <w:b/>
                <w:spacing w:val="-5"/>
                <w:sz w:val="20"/>
              </w:rPr>
              <w:t xml:space="preserve"> </w:t>
            </w:r>
            <w:r>
              <w:rPr>
                <w:b/>
                <w:sz w:val="20"/>
              </w:rPr>
              <w:t>баллов</w:t>
            </w:r>
          </w:p>
          <w:p w:rsidR="0070596F" w:rsidRDefault="0070596F" w:rsidP="00D81703">
            <w:pPr>
              <w:pStyle w:val="TableParagraph"/>
              <w:spacing w:line="216" w:lineRule="exact"/>
              <w:ind w:left="19"/>
              <w:jc w:val="center"/>
              <w:rPr>
                <w:b/>
                <w:sz w:val="20"/>
              </w:rPr>
            </w:pPr>
            <w:r>
              <w:rPr>
                <w:b/>
                <w:sz w:val="20"/>
              </w:rPr>
              <w:t>%</w:t>
            </w:r>
          </w:p>
        </w:tc>
        <w:tc>
          <w:tcPr>
            <w:tcW w:w="850" w:type="dxa"/>
            <w:vMerge w:val="restart"/>
            <w:shd w:val="clear" w:color="auto" w:fill="92D050"/>
            <w:textDirection w:val="btLr"/>
          </w:tcPr>
          <w:p w:rsidR="0070596F" w:rsidRDefault="0070596F" w:rsidP="00D81703">
            <w:pPr>
              <w:pStyle w:val="TableParagraph"/>
              <w:spacing w:line="211" w:lineRule="auto"/>
              <w:ind w:left="101" w:hanging="101"/>
              <w:rPr>
                <w:b/>
                <w:sz w:val="20"/>
              </w:rPr>
            </w:pPr>
            <w:r>
              <w:rPr>
                <w:b/>
                <w:sz w:val="20"/>
              </w:rPr>
              <w:t>Качество</w:t>
            </w:r>
            <w:r>
              <w:rPr>
                <w:b/>
                <w:spacing w:val="-47"/>
                <w:sz w:val="20"/>
              </w:rPr>
              <w:t xml:space="preserve"> </w:t>
            </w:r>
            <w:r>
              <w:rPr>
                <w:b/>
                <w:sz w:val="20"/>
              </w:rPr>
              <w:t>знаний по ВПР,%</w:t>
            </w:r>
          </w:p>
        </w:tc>
        <w:tc>
          <w:tcPr>
            <w:tcW w:w="710" w:type="dxa"/>
            <w:vMerge w:val="restart"/>
            <w:shd w:val="clear" w:color="auto" w:fill="8DB3E2" w:themeFill="text2" w:themeFillTint="66"/>
            <w:textDirection w:val="btLr"/>
          </w:tcPr>
          <w:p w:rsidR="0070596F" w:rsidRDefault="0070596F" w:rsidP="00D81703">
            <w:pPr>
              <w:pStyle w:val="TableParagraph"/>
              <w:rPr>
                <w:b/>
                <w:sz w:val="20"/>
              </w:rPr>
            </w:pPr>
            <w:r>
              <w:rPr>
                <w:b/>
                <w:sz w:val="20"/>
              </w:rPr>
              <w:t xml:space="preserve">Успеваемость,  </w:t>
            </w:r>
          </w:p>
          <w:p w:rsidR="0070596F" w:rsidRDefault="0070596F" w:rsidP="00D81703">
            <w:pPr>
              <w:pStyle w:val="TableParagraph"/>
              <w:rPr>
                <w:b/>
                <w:sz w:val="20"/>
              </w:rPr>
            </w:pPr>
            <w:r>
              <w:rPr>
                <w:b/>
                <w:sz w:val="20"/>
              </w:rPr>
              <w:t xml:space="preserve">     %</w:t>
            </w:r>
          </w:p>
        </w:tc>
        <w:tc>
          <w:tcPr>
            <w:tcW w:w="850" w:type="dxa"/>
            <w:vMerge w:val="restart"/>
            <w:shd w:val="clear" w:color="auto" w:fill="92D050"/>
            <w:textDirection w:val="btLr"/>
          </w:tcPr>
          <w:p w:rsidR="0070596F" w:rsidRPr="007870AB" w:rsidRDefault="0070596F" w:rsidP="00D81703">
            <w:pPr>
              <w:pStyle w:val="TableParagraph"/>
              <w:rPr>
                <w:b/>
                <w:sz w:val="18"/>
                <w:szCs w:val="18"/>
                <w:lang w:val="ru-RU"/>
              </w:rPr>
            </w:pPr>
            <w:r w:rsidRPr="007870AB">
              <w:rPr>
                <w:b/>
                <w:sz w:val="20"/>
                <w:lang w:val="ru-RU"/>
              </w:rPr>
              <w:t xml:space="preserve">  </w:t>
            </w:r>
            <w:r w:rsidRPr="007870AB">
              <w:rPr>
                <w:b/>
                <w:sz w:val="18"/>
                <w:szCs w:val="18"/>
                <w:lang w:val="ru-RU"/>
              </w:rPr>
              <w:t>Качество знаний по результатам года,%</w:t>
            </w:r>
          </w:p>
        </w:tc>
        <w:tc>
          <w:tcPr>
            <w:tcW w:w="850" w:type="dxa"/>
            <w:vMerge w:val="restart"/>
            <w:shd w:val="clear" w:color="auto" w:fill="8DB3E2" w:themeFill="text2" w:themeFillTint="66"/>
            <w:textDirection w:val="btLr"/>
          </w:tcPr>
          <w:p w:rsidR="0070596F" w:rsidRPr="007870AB" w:rsidRDefault="0070596F" w:rsidP="00D81703">
            <w:pPr>
              <w:pStyle w:val="TableParagraph"/>
              <w:rPr>
                <w:b/>
                <w:sz w:val="20"/>
                <w:lang w:val="ru-RU"/>
              </w:rPr>
            </w:pPr>
            <w:r w:rsidRPr="007870AB">
              <w:rPr>
                <w:b/>
                <w:sz w:val="20"/>
                <w:lang w:val="ru-RU"/>
              </w:rPr>
              <w:t>Динамика, в % (+/-). ВПР к годовым</w:t>
            </w:r>
          </w:p>
        </w:tc>
      </w:tr>
      <w:tr w:rsidR="0070596F" w:rsidTr="00D81703">
        <w:trPr>
          <w:trHeight w:val="877"/>
        </w:trPr>
        <w:tc>
          <w:tcPr>
            <w:tcW w:w="566" w:type="dxa"/>
            <w:vMerge/>
            <w:tcBorders>
              <w:top w:val="nil"/>
            </w:tcBorders>
            <w:shd w:val="clear" w:color="auto" w:fill="91CCDB"/>
          </w:tcPr>
          <w:p w:rsidR="0070596F" w:rsidRPr="007870AB" w:rsidRDefault="0070596F" w:rsidP="00D81703">
            <w:pPr>
              <w:rPr>
                <w:sz w:val="2"/>
                <w:szCs w:val="2"/>
                <w:lang w:val="ru-RU"/>
              </w:rPr>
            </w:pPr>
          </w:p>
        </w:tc>
        <w:tc>
          <w:tcPr>
            <w:tcW w:w="2695" w:type="dxa"/>
            <w:vMerge/>
            <w:tcBorders>
              <w:top w:val="nil"/>
            </w:tcBorders>
            <w:shd w:val="clear" w:color="auto" w:fill="91CCDB"/>
          </w:tcPr>
          <w:p w:rsidR="0070596F" w:rsidRPr="007870AB" w:rsidRDefault="0070596F" w:rsidP="00D81703">
            <w:pPr>
              <w:rPr>
                <w:sz w:val="2"/>
                <w:szCs w:val="2"/>
                <w:lang w:val="ru-RU"/>
              </w:rPr>
            </w:pPr>
          </w:p>
        </w:tc>
        <w:tc>
          <w:tcPr>
            <w:tcW w:w="1134" w:type="dxa"/>
            <w:vMerge/>
            <w:tcBorders>
              <w:top w:val="nil"/>
            </w:tcBorders>
            <w:shd w:val="clear" w:color="auto" w:fill="91CCDB"/>
          </w:tcPr>
          <w:p w:rsidR="0070596F" w:rsidRPr="007870AB" w:rsidRDefault="0070596F" w:rsidP="00D81703">
            <w:pPr>
              <w:rPr>
                <w:sz w:val="2"/>
                <w:szCs w:val="2"/>
                <w:lang w:val="ru-RU"/>
              </w:rPr>
            </w:pPr>
          </w:p>
        </w:tc>
        <w:tc>
          <w:tcPr>
            <w:tcW w:w="838" w:type="dxa"/>
            <w:shd w:val="clear" w:color="auto" w:fill="91CCDB"/>
          </w:tcPr>
          <w:p w:rsidR="0070596F" w:rsidRPr="007870AB" w:rsidRDefault="0070596F" w:rsidP="00D81703">
            <w:pPr>
              <w:pStyle w:val="TableParagraph"/>
              <w:spacing w:before="9"/>
              <w:rPr>
                <w:sz w:val="28"/>
                <w:lang w:val="ru-RU"/>
              </w:rPr>
            </w:pPr>
          </w:p>
          <w:p w:rsidR="0070596F" w:rsidRDefault="0070596F" w:rsidP="00D81703">
            <w:pPr>
              <w:pStyle w:val="TableParagraph"/>
              <w:ind w:left="161" w:right="136"/>
              <w:jc w:val="center"/>
              <w:rPr>
                <w:b/>
                <w:sz w:val="20"/>
              </w:rPr>
            </w:pPr>
            <w:r>
              <w:rPr>
                <w:b/>
                <w:sz w:val="20"/>
              </w:rPr>
              <w:t>«2»</w:t>
            </w:r>
          </w:p>
          <w:p w:rsidR="0070596F" w:rsidRDefault="0070596F" w:rsidP="00D81703">
            <w:pPr>
              <w:pStyle w:val="TableParagraph"/>
              <w:ind w:left="161" w:right="136"/>
              <w:jc w:val="center"/>
              <w:rPr>
                <w:b/>
                <w:sz w:val="20"/>
              </w:rPr>
            </w:pPr>
            <w:r>
              <w:rPr>
                <w:b/>
                <w:sz w:val="20"/>
              </w:rPr>
              <w:t>%</w:t>
            </w:r>
          </w:p>
        </w:tc>
        <w:tc>
          <w:tcPr>
            <w:tcW w:w="711"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right="185"/>
              <w:jc w:val="right"/>
              <w:rPr>
                <w:b/>
                <w:sz w:val="20"/>
              </w:rPr>
            </w:pPr>
            <w:r>
              <w:rPr>
                <w:b/>
                <w:sz w:val="20"/>
              </w:rPr>
              <w:t>«3»</w:t>
            </w:r>
          </w:p>
          <w:p w:rsidR="0070596F" w:rsidRDefault="0070596F" w:rsidP="00D81703">
            <w:pPr>
              <w:pStyle w:val="TableParagraph"/>
              <w:ind w:right="185"/>
              <w:jc w:val="right"/>
              <w:rPr>
                <w:b/>
                <w:sz w:val="20"/>
              </w:rPr>
            </w:pPr>
            <w:r>
              <w:rPr>
                <w:b/>
                <w:sz w:val="20"/>
              </w:rPr>
              <w:t>%</w:t>
            </w:r>
          </w:p>
        </w:tc>
        <w:tc>
          <w:tcPr>
            <w:tcW w:w="848"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left="155" w:right="127"/>
              <w:jc w:val="center"/>
              <w:rPr>
                <w:b/>
                <w:sz w:val="20"/>
              </w:rPr>
            </w:pPr>
            <w:r>
              <w:rPr>
                <w:b/>
                <w:sz w:val="20"/>
              </w:rPr>
              <w:t>«4»</w:t>
            </w:r>
          </w:p>
          <w:p w:rsidR="0070596F" w:rsidRDefault="0070596F" w:rsidP="00D81703">
            <w:pPr>
              <w:pStyle w:val="TableParagraph"/>
              <w:ind w:left="155" w:right="127"/>
              <w:jc w:val="center"/>
              <w:rPr>
                <w:b/>
                <w:sz w:val="20"/>
              </w:rPr>
            </w:pPr>
            <w:r>
              <w:rPr>
                <w:b/>
                <w:sz w:val="20"/>
              </w:rPr>
              <w:t>%</w:t>
            </w:r>
          </w:p>
        </w:tc>
        <w:tc>
          <w:tcPr>
            <w:tcW w:w="722" w:type="dxa"/>
            <w:shd w:val="clear" w:color="auto" w:fill="91CCDB"/>
          </w:tcPr>
          <w:p w:rsidR="0070596F" w:rsidRDefault="0070596F" w:rsidP="00D81703">
            <w:pPr>
              <w:pStyle w:val="TableParagraph"/>
              <w:spacing w:before="9"/>
              <w:rPr>
                <w:sz w:val="28"/>
              </w:rPr>
            </w:pPr>
          </w:p>
          <w:p w:rsidR="0070596F" w:rsidRDefault="0070596F" w:rsidP="00D81703">
            <w:pPr>
              <w:pStyle w:val="TableParagraph"/>
              <w:ind w:right="166"/>
              <w:jc w:val="right"/>
              <w:rPr>
                <w:b/>
                <w:sz w:val="20"/>
              </w:rPr>
            </w:pPr>
            <w:r>
              <w:rPr>
                <w:b/>
                <w:sz w:val="20"/>
              </w:rPr>
              <w:t>«5»</w:t>
            </w:r>
          </w:p>
          <w:p w:rsidR="0070596F" w:rsidRDefault="0070596F" w:rsidP="00D81703">
            <w:pPr>
              <w:pStyle w:val="TableParagraph"/>
              <w:ind w:right="166"/>
              <w:jc w:val="right"/>
              <w:rPr>
                <w:b/>
                <w:sz w:val="20"/>
              </w:rPr>
            </w:pPr>
            <w:r>
              <w:rPr>
                <w:b/>
                <w:sz w:val="20"/>
              </w:rPr>
              <w:t>%</w:t>
            </w:r>
          </w:p>
        </w:tc>
        <w:tc>
          <w:tcPr>
            <w:tcW w:w="850" w:type="dxa"/>
            <w:vMerge/>
            <w:tcBorders>
              <w:top w:val="nil"/>
            </w:tcBorders>
            <w:shd w:val="clear" w:color="auto" w:fill="92D050"/>
            <w:textDirection w:val="btLr"/>
          </w:tcPr>
          <w:p w:rsidR="0070596F" w:rsidRDefault="0070596F" w:rsidP="00D81703">
            <w:pPr>
              <w:rPr>
                <w:sz w:val="2"/>
                <w:szCs w:val="2"/>
              </w:rPr>
            </w:pPr>
          </w:p>
        </w:tc>
        <w:tc>
          <w:tcPr>
            <w:tcW w:w="710" w:type="dxa"/>
            <w:vMerge/>
            <w:tcBorders>
              <w:top w:val="nil"/>
            </w:tcBorders>
            <w:shd w:val="clear" w:color="auto" w:fill="8DB3E2" w:themeFill="text2" w:themeFillTint="66"/>
            <w:textDirection w:val="btLr"/>
          </w:tcPr>
          <w:p w:rsidR="0070596F" w:rsidRDefault="0070596F" w:rsidP="00D81703">
            <w:pPr>
              <w:rPr>
                <w:sz w:val="2"/>
                <w:szCs w:val="2"/>
              </w:rPr>
            </w:pPr>
          </w:p>
        </w:tc>
        <w:tc>
          <w:tcPr>
            <w:tcW w:w="850" w:type="dxa"/>
            <w:vMerge/>
            <w:shd w:val="clear" w:color="auto" w:fill="92D050"/>
            <w:textDirection w:val="btLr"/>
          </w:tcPr>
          <w:p w:rsidR="0070596F" w:rsidRDefault="0070596F" w:rsidP="00D81703">
            <w:pPr>
              <w:rPr>
                <w:sz w:val="2"/>
                <w:szCs w:val="2"/>
              </w:rPr>
            </w:pPr>
          </w:p>
        </w:tc>
        <w:tc>
          <w:tcPr>
            <w:tcW w:w="850" w:type="dxa"/>
            <w:vMerge/>
            <w:shd w:val="clear" w:color="auto" w:fill="8DB3E2" w:themeFill="text2" w:themeFillTint="66"/>
            <w:textDirection w:val="btLr"/>
          </w:tcPr>
          <w:p w:rsidR="0070596F" w:rsidRDefault="0070596F" w:rsidP="00D81703">
            <w:pPr>
              <w:rPr>
                <w:sz w:val="2"/>
                <w:szCs w:val="2"/>
              </w:rPr>
            </w:pPr>
          </w:p>
        </w:tc>
      </w:tr>
      <w:tr w:rsidR="0070596F" w:rsidTr="00D81703">
        <w:trPr>
          <w:trHeight w:val="441"/>
        </w:trPr>
        <w:tc>
          <w:tcPr>
            <w:tcW w:w="566" w:type="dxa"/>
            <w:shd w:val="clear" w:color="auto" w:fill="92D050"/>
          </w:tcPr>
          <w:p w:rsidR="0070596F" w:rsidRDefault="0070596F" w:rsidP="00D81703">
            <w:pPr>
              <w:pStyle w:val="TableParagraph"/>
              <w:spacing w:before="168"/>
              <w:ind w:left="28"/>
              <w:rPr>
                <w:sz w:val="20"/>
              </w:rPr>
            </w:pPr>
            <w:r>
              <w:rPr>
                <w:sz w:val="20"/>
              </w:rPr>
              <w:t>1.</w:t>
            </w:r>
          </w:p>
        </w:tc>
        <w:tc>
          <w:tcPr>
            <w:tcW w:w="2695" w:type="dxa"/>
            <w:shd w:val="clear" w:color="auto" w:fill="92D050"/>
          </w:tcPr>
          <w:p w:rsidR="0070596F" w:rsidRDefault="0070596F" w:rsidP="00D81703">
            <w:pPr>
              <w:pStyle w:val="TableParagraph"/>
              <w:spacing w:before="90" w:line="211" w:lineRule="auto"/>
              <w:ind w:left="29" w:right="394"/>
              <w:rPr>
                <w:sz w:val="20"/>
              </w:rPr>
            </w:pPr>
            <w:r>
              <w:rPr>
                <w:sz w:val="20"/>
              </w:rPr>
              <w:t>МБОУ «Глинищевская СОШ»</w:t>
            </w:r>
          </w:p>
        </w:tc>
        <w:tc>
          <w:tcPr>
            <w:tcW w:w="1134" w:type="dxa"/>
            <w:shd w:val="clear" w:color="auto" w:fill="92D050"/>
          </w:tcPr>
          <w:p w:rsidR="0070596F" w:rsidRDefault="0070596F" w:rsidP="00D81703">
            <w:pPr>
              <w:pStyle w:val="TableParagraph"/>
              <w:spacing w:before="173"/>
              <w:ind w:left="204" w:right="179"/>
              <w:jc w:val="center"/>
              <w:rPr>
                <w:sz w:val="20"/>
              </w:rPr>
            </w:pPr>
            <w:r>
              <w:rPr>
                <w:sz w:val="20"/>
              </w:rPr>
              <w:t>15</w:t>
            </w:r>
          </w:p>
        </w:tc>
        <w:tc>
          <w:tcPr>
            <w:tcW w:w="838" w:type="dxa"/>
            <w:shd w:val="clear" w:color="auto" w:fill="92D050"/>
          </w:tcPr>
          <w:p w:rsidR="0070596F" w:rsidRDefault="0070596F" w:rsidP="00D81703">
            <w:pPr>
              <w:pStyle w:val="TableParagraph"/>
              <w:spacing w:before="168"/>
              <w:ind w:left="25"/>
              <w:jc w:val="center"/>
              <w:rPr>
                <w:sz w:val="20"/>
              </w:rPr>
            </w:pPr>
            <w:r>
              <w:rPr>
                <w:sz w:val="20"/>
              </w:rPr>
              <w:t>0</w:t>
            </w:r>
          </w:p>
        </w:tc>
        <w:tc>
          <w:tcPr>
            <w:tcW w:w="711" w:type="dxa"/>
            <w:shd w:val="clear" w:color="auto" w:fill="92D050"/>
          </w:tcPr>
          <w:p w:rsidR="0070596F" w:rsidRDefault="0070596F" w:rsidP="00D81703">
            <w:pPr>
              <w:pStyle w:val="TableParagraph"/>
              <w:spacing w:before="168"/>
              <w:ind w:right="156"/>
              <w:jc w:val="right"/>
              <w:rPr>
                <w:sz w:val="20"/>
              </w:rPr>
            </w:pPr>
            <w:r>
              <w:rPr>
                <w:sz w:val="20"/>
              </w:rPr>
              <w:t>53,33</w:t>
            </w:r>
          </w:p>
        </w:tc>
        <w:tc>
          <w:tcPr>
            <w:tcW w:w="848" w:type="dxa"/>
            <w:shd w:val="clear" w:color="auto" w:fill="92D050"/>
          </w:tcPr>
          <w:p w:rsidR="0070596F" w:rsidRDefault="0070596F" w:rsidP="00D81703">
            <w:pPr>
              <w:pStyle w:val="TableParagraph"/>
              <w:spacing w:before="168"/>
              <w:ind w:left="159" w:right="127"/>
              <w:jc w:val="center"/>
              <w:rPr>
                <w:sz w:val="20"/>
              </w:rPr>
            </w:pPr>
            <w:r>
              <w:rPr>
                <w:sz w:val="20"/>
              </w:rPr>
              <w:t>46,67</w:t>
            </w:r>
          </w:p>
        </w:tc>
        <w:tc>
          <w:tcPr>
            <w:tcW w:w="722" w:type="dxa"/>
            <w:shd w:val="clear" w:color="auto" w:fill="92D050"/>
          </w:tcPr>
          <w:p w:rsidR="0070596F" w:rsidRDefault="0070596F" w:rsidP="00D81703">
            <w:pPr>
              <w:pStyle w:val="TableParagraph"/>
              <w:spacing w:before="168"/>
              <w:ind w:right="138"/>
              <w:jc w:val="right"/>
              <w:rPr>
                <w:sz w:val="20"/>
              </w:rPr>
            </w:pPr>
            <w:r>
              <w:rPr>
                <w:sz w:val="20"/>
              </w:rPr>
              <w:t>0</w:t>
            </w:r>
          </w:p>
        </w:tc>
        <w:tc>
          <w:tcPr>
            <w:tcW w:w="850" w:type="dxa"/>
            <w:shd w:val="clear" w:color="auto" w:fill="92D050"/>
          </w:tcPr>
          <w:p w:rsidR="0070596F" w:rsidRDefault="0070596F" w:rsidP="00D81703">
            <w:pPr>
              <w:pStyle w:val="TableParagraph"/>
              <w:spacing w:before="168"/>
              <w:ind w:left="106" w:right="75"/>
              <w:jc w:val="center"/>
              <w:rPr>
                <w:b/>
                <w:sz w:val="20"/>
              </w:rPr>
            </w:pPr>
            <w:r>
              <w:rPr>
                <w:b/>
                <w:sz w:val="20"/>
              </w:rPr>
              <w:t>46,67</w:t>
            </w:r>
          </w:p>
        </w:tc>
        <w:tc>
          <w:tcPr>
            <w:tcW w:w="710" w:type="dxa"/>
            <w:shd w:val="clear" w:color="auto" w:fill="92D050"/>
          </w:tcPr>
          <w:p w:rsidR="0070596F" w:rsidRDefault="0070596F" w:rsidP="00D81703">
            <w:pPr>
              <w:pStyle w:val="TableParagraph"/>
              <w:spacing w:before="168"/>
              <w:ind w:right="108"/>
              <w:jc w:val="right"/>
              <w:rPr>
                <w:b/>
                <w:sz w:val="20"/>
              </w:rPr>
            </w:pPr>
            <w:r>
              <w:rPr>
                <w:b/>
                <w:sz w:val="20"/>
              </w:rPr>
              <w:t>100</w:t>
            </w:r>
          </w:p>
        </w:tc>
        <w:tc>
          <w:tcPr>
            <w:tcW w:w="850" w:type="dxa"/>
            <w:shd w:val="clear" w:color="auto" w:fill="92D050"/>
          </w:tcPr>
          <w:p w:rsidR="0070596F" w:rsidRDefault="0070596F" w:rsidP="00D81703">
            <w:pPr>
              <w:pStyle w:val="TableParagraph"/>
              <w:spacing w:before="168"/>
              <w:ind w:right="108"/>
              <w:jc w:val="center"/>
              <w:rPr>
                <w:b/>
                <w:sz w:val="20"/>
              </w:rPr>
            </w:pPr>
            <w:r>
              <w:rPr>
                <w:b/>
                <w:sz w:val="20"/>
              </w:rPr>
              <w:t>46</w:t>
            </w:r>
          </w:p>
        </w:tc>
        <w:tc>
          <w:tcPr>
            <w:tcW w:w="850" w:type="dxa"/>
            <w:shd w:val="clear" w:color="auto" w:fill="92D050"/>
          </w:tcPr>
          <w:p w:rsidR="0070596F" w:rsidRDefault="0070596F" w:rsidP="00D81703">
            <w:pPr>
              <w:pStyle w:val="TableParagraph"/>
              <w:spacing w:before="168"/>
              <w:ind w:right="108"/>
              <w:jc w:val="center"/>
              <w:rPr>
                <w:b/>
                <w:sz w:val="20"/>
              </w:rPr>
            </w:pPr>
            <w:r>
              <w:rPr>
                <w:b/>
                <w:sz w:val="20"/>
              </w:rPr>
              <w:t>Совп.</w:t>
            </w:r>
          </w:p>
        </w:tc>
      </w:tr>
      <w:tr w:rsidR="0070596F" w:rsidTr="00D81703">
        <w:trPr>
          <w:trHeight w:val="419"/>
        </w:trPr>
        <w:tc>
          <w:tcPr>
            <w:tcW w:w="566" w:type="dxa"/>
            <w:shd w:val="clear" w:color="auto" w:fill="FFFFFF" w:themeFill="background1"/>
          </w:tcPr>
          <w:p w:rsidR="0070596F" w:rsidRDefault="0070596F" w:rsidP="00D81703">
            <w:pPr>
              <w:pStyle w:val="TableParagraph"/>
              <w:spacing w:before="168"/>
              <w:ind w:left="28"/>
              <w:rPr>
                <w:sz w:val="20"/>
              </w:rPr>
            </w:pPr>
            <w:r>
              <w:rPr>
                <w:sz w:val="20"/>
              </w:rPr>
              <w:t>2.</w:t>
            </w:r>
          </w:p>
        </w:tc>
        <w:tc>
          <w:tcPr>
            <w:tcW w:w="2695" w:type="dxa"/>
            <w:shd w:val="clear" w:color="auto" w:fill="FFFFFF" w:themeFill="background1"/>
          </w:tcPr>
          <w:p w:rsidR="0070596F" w:rsidRDefault="0070596F" w:rsidP="00D81703">
            <w:pPr>
              <w:pStyle w:val="TableParagraph"/>
              <w:spacing w:before="90" w:line="211" w:lineRule="auto"/>
              <w:ind w:left="29" w:right="445"/>
              <w:rPr>
                <w:sz w:val="20"/>
              </w:rPr>
            </w:pPr>
            <w:r>
              <w:rPr>
                <w:sz w:val="20"/>
              </w:rPr>
              <w:t>МБОУ «Новосельская СОШ»</w:t>
            </w:r>
          </w:p>
        </w:tc>
        <w:tc>
          <w:tcPr>
            <w:tcW w:w="1134" w:type="dxa"/>
            <w:shd w:val="clear" w:color="auto" w:fill="FFFFFF" w:themeFill="background1"/>
          </w:tcPr>
          <w:p w:rsidR="0070596F" w:rsidRDefault="0070596F" w:rsidP="00D81703">
            <w:pPr>
              <w:pStyle w:val="TableParagraph"/>
              <w:spacing w:before="173"/>
              <w:ind w:left="204" w:right="179"/>
              <w:jc w:val="center"/>
              <w:rPr>
                <w:sz w:val="20"/>
              </w:rPr>
            </w:pPr>
            <w:r>
              <w:rPr>
                <w:sz w:val="20"/>
              </w:rPr>
              <w:t>12</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8,33</w:t>
            </w:r>
          </w:p>
        </w:tc>
        <w:tc>
          <w:tcPr>
            <w:tcW w:w="711" w:type="dxa"/>
            <w:shd w:val="clear" w:color="auto" w:fill="FFFFFF" w:themeFill="background1"/>
          </w:tcPr>
          <w:p w:rsidR="0070596F" w:rsidRDefault="0070596F" w:rsidP="00D81703">
            <w:pPr>
              <w:pStyle w:val="TableParagraph"/>
              <w:spacing w:before="168"/>
              <w:ind w:right="156"/>
              <w:jc w:val="right"/>
              <w:rPr>
                <w:sz w:val="20"/>
              </w:rPr>
            </w:pPr>
            <w:r>
              <w:rPr>
                <w:sz w:val="20"/>
              </w:rPr>
              <w:t>75</w:t>
            </w:r>
          </w:p>
        </w:tc>
        <w:tc>
          <w:tcPr>
            <w:tcW w:w="848" w:type="dxa"/>
            <w:shd w:val="clear" w:color="auto" w:fill="FFFFFF" w:themeFill="background1"/>
          </w:tcPr>
          <w:p w:rsidR="0070596F" w:rsidRDefault="0070596F" w:rsidP="00D81703">
            <w:pPr>
              <w:pStyle w:val="TableParagraph"/>
              <w:spacing w:before="168"/>
              <w:ind w:left="159" w:right="127"/>
              <w:jc w:val="center"/>
              <w:rPr>
                <w:sz w:val="20"/>
              </w:rPr>
            </w:pPr>
            <w:r>
              <w:rPr>
                <w:sz w:val="20"/>
              </w:rPr>
              <w:t>16,67</w:t>
            </w:r>
          </w:p>
        </w:tc>
        <w:tc>
          <w:tcPr>
            <w:tcW w:w="722" w:type="dxa"/>
            <w:shd w:val="clear" w:color="auto" w:fill="FFFFFF" w:themeFill="background1"/>
          </w:tcPr>
          <w:p w:rsidR="0070596F" w:rsidRDefault="0070596F" w:rsidP="00D81703">
            <w:pPr>
              <w:pStyle w:val="TableParagraph"/>
              <w:spacing w:before="168"/>
              <w:ind w:right="138"/>
              <w:jc w:val="right"/>
              <w:rPr>
                <w:sz w:val="20"/>
              </w:rPr>
            </w:pPr>
            <w:r>
              <w:rPr>
                <w:sz w:val="20"/>
              </w:rPr>
              <w:t>0</w:t>
            </w:r>
          </w:p>
        </w:tc>
        <w:tc>
          <w:tcPr>
            <w:tcW w:w="850" w:type="dxa"/>
            <w:shd w:val="clear" w:color="auto" w:fill="FF6600"/>
          </w:tcPr>
          <w:p w:rsidR="0070596F" w:rsidRPr="00B414EA" w:rsidRDefault="0070596F" w:rsidP="00D81703">
            <w:pPr>
              <w:pStyle w:val="TableParagraph"/>
              <w:spacing w:before="168"/>
              <w:ind w:left="106" w:right="75"/>
              <w:jc w:val="center"/>
              <w:rPr>
                <w:b/>
                <w:sz w:val="20"/>
              </w:rPr>
            </w:pPr>
            <w:r>
              <w:rPr>
                <w:b/>
                <w:sz w:val="20"/>
              </w:rPr>
              <w:t>16,67</w:t>
            </w:r>
          </w:p>
        </w:tc>
        <w:tc>
          <w:tcPr>
            <w:tcW w:w="710" w:type="dxa"/>
            <w:shd w:val="clear" w:color="auto" w:fill="FF6600"/>
          </w:tcPr>
          <w:p w:rsidR="0070596F" w:rsidRPr="00B414EA" w:rsidRDefault="0070596F" w:rsidP="00D81703">
            <w:pPr>
              <w:pStyle w:val="TableParagraph"/>
              <w:spacing w:before="168"/>
              <w:ind w:right="108"/>
              <w:jc w:val="right"/>
              <w:rPr>
                <w:b/>
                <w:sz w:val="20"/>
              </w:rPr>
            </w:pPr>
            <w:r>
              <w:rPr>
                <w:b/>
                <w:sz w:val="20"/>
              </w:rPr>
              <w:t>91,67</w:t>
            </w:r>
          </w:p>
        </w:tc>
        <w:tc>
          <w:tcPr>
            <w:tcW w:w="850" w:type="dxa"/>
            <w:shd w:val="clear" w:color="auto" w:fill="FF6600"/>
          </w:tcPr>
          <w:p w:rsidR="0070596F" w:rsidRPr="00B414EA" w:rsidRDefault="0070596F" w:rsidP="00D81703">
            <w:pPr>
              <w:pStyle w:val="TableParagraph"/>
              <w:spacing w:before="168"/>
              <w:ind w:right="108"/>
              <w:jc w:val="center"/>
              <w:rPr>
                <w:b/>
                <w:sz w:val="20"/>
              </w:rPr>
            </w:pPr>
            <w:r>
              <w:rPr>
                <w:b/>
                <w:sz w:val="20"/>
              </w:rPr>
              <w:t>42</w:t>
            </w:r>
          </w:p>
        </w:tc>
        <w:tc>
          <w:tcPr>
            <w:tcW w:w="850" w:type="dxa"/>
            <w:shd w:val="clear" w:color="auto" w:fill="FF6600"/>
          </w:tcPr>
          <w:p w:rsidR="0070596F" w:rsidRPr="0055709D" w:rsidRDefault="0070596F" w:rsidP="00D81703">
            <w:pPr>
              <w:jc w:val="center"/>
              <w:rPr>
                <w:b/>
              </w:rPr>
            </w:pPr>
            <w:r w:rsidRPr="0055709D">
              <w:rPr>
                <w:b/>
              </w:rPr>
              <w:t>- 25,33</w:t>
            </w:r>
          </w:p>
        </w:tc>
      </w:tr>
      <w:tr w:rsidR="0070596F" w:rsidTr="00D81703">
        <w:trPr>
          <w:trHeight w:val="410"/>
        </w:trPr>
        <w:tc>
          <w:tcPr>
            <w:tcW w:w="566" w:type="dxa"/>
            <w:shd w:val="clear" w:color="auto" w:fill="FFFFFF" w:themeFill="background1"/>
          </w:tcPr>
          <w:p w:rsidR="0070596F" w:rsidRDefault="0070596F" w:rsidP="00D81703">
            <w:pPr>
              <w:pStyle w:val="TableParagraph"/>
              <w:spacing w:before="168"/>
              <w:ind w:left="28"/>
              <w:rPr>
                <w:sz w:val="20"/>
              </w:rPr>
            </w:pPr>
            <w:r>
              <w:rPr>
                <w:sz w:val="20"/>
              </w:rPr>
              <w:t>3.</w:t>
            </w:r>
          </w:p>
        </w:tc>
        <w:tc>
          <w:tcPr>
            <w:tcW w:w="2695" w:type="dxa"/>
            <w:shd w:val="clear" w:color="auto" w:fill="FFFFFF" w:themeFill="background1"/>
          </w:tcPr>
          <w:p w:rsidR="0070596F" w:rsidRDefault="0070596F" w:rsidP="00D81703">
            <w:pPr>
              <w:pStyle w:val="TableParagraph"/>
              <w:spacing w:before="90" w:line="211" w:lineRule="auto"/>
              <w:ind w:left="29" w:right="315"/>
              <w:rPr>
                <w:sz w:val="20"/>
              </w:rPr>
            </w:pPr>
            <w:r>
              <w:rPr>
                <w:sz w:val="20"/>
              </w:rPr>
              <w:t>МБОУ «Мичуринская СОШ</w:t>
            </w:r>
            <w:r>
              <w:rPr>
                <w:spacing w:val="-6"/>
                <w:sz w:val="20"/>
              </w:rPr>
              <w:t>»</w:t>
            </w:r>
          </w:p>
        </w:tc>
        <w:tc>
          <w:tcPr>
            <w:tcW w:w="1134" w:type="dxa"/>
            <w:shd w:val="clear" w:color="auto" w:fill="FFFFFF" w:themeFill="background1"/>
          </w:tcPr>
          <w:p w:rsidR="0070596F" w:rsidRDefault="0070596F" w:rsidP="00D81703">
            <w:pPr>
              <w:pStyle w:val="TableParagraph"/>
              <w:jc w:val="center"/>
              <w:rPr>
                <w:sz w:val="20"/>
              </w:rPr>
            </w:pPr>
            <w:r>
              <w:rPr>
                <w:sz w:val="20"/>
              </w:rPr>
              <w:t>24</w:t>
            </w:r>
          </w:p>
        </w:tc>
        <w:tc>
          <w:tcPr>
            <w:tcW w:w="838" w:type="dxa"/>
            <w:shd w:val="clear" w:color="auto" w:fill="FFFFFF" w:themeFill="background1"/>
          </w:tcPr>
          <w:p w:rsidR="0070596F" w:rsidRDefault="0070596F" w:rsidP="00D81703">
            <w:pPr>
              <w:pStyle w:val="TableParagraph"/>
              <w:jc w:val="center"/>
              <w:rPr>
                <w:sz w:val="20"/>
              </w:rPr>
            </w:pPr>
            <w:r>
              <w:rPr>
                <w:sz w:val="20"/>
              </w:rPr>
              <w:t>0</w:t>
            </w:r>
          </w:p>
        </w:tc>
        <w:tc>
          <w:tcPr>
            <w:tcW w:w="711" w:type="dxa"/>
            <w:shd w:val="clear" w:color="auto" w:fill="FFFFFF" w:themeFill="background1"/>
          </w:tcPr>
          <w:p w:rsidR="0070596F" w:rsidRDefault="0070596F" w:rsidP="00D81703">
            <w:pPr>
              <w:pStyle w:val="TableParagraph"/>
              <w:jc w:val="center"/>
              <w:rPr>
                <w:sz w:val="20"/>
              </w:rPr>
            </w:pPr>
            <w:r>
              <w:rPr>
                <w:sz w:val="20"/>
              </w:rPr>
              <w:t>79,17</w:t>
            </w:r>
          </w:p>
        </w:tc>
        <w:tc>
          <w:tcPr>
            <w:tcW w:w="848" w:type="dxa"/>
            <w:shd w:val="clear" w:color="auto" w:fill="FFFFFF" w:themeFill="background1"/>
          </w:tcPr>
          <w:p w:rsidR="0070596F" w:rsidRDefault="0070596F" w:rsidP="00D81703">
            <w:pPr>
              <w:pStyle w:val="TableParagraph"/>
              <w:jc w:val="center"/>
              <w:rPr>
                <w:sz w:val="20"/>
              </w:rPr>
            </w:pPr>
            <w:r>
              <w:rPr>
                <w:sz w:val="20"/>
              </w:rPr>
              <w:t>20,83</w:t>
            </w:r>
          </w:p>
        </w:tc>
        <w:tc>
          <w:tcPr>
            <w:tcW w:w="722" w:type="dxa"/>
            <w:shd w:val="clear" w:color="auto" w:fill="FFFFFF" w:themeFill="background1"/>
          </w:tcPr>
          <w:p w:rsidR="0070596F" w:rsidRDefault="0070596F" w:rsidP="00D81703">
            <w:pPr>
              <w:pStyle w:val="TableParagraph"/>
              <w:jc w:val="center"/>
              <w:rPr>
                <w:sz w:val="20"/>
              </w:rPr>
            </w:pPr>
            <w:r>
              <w:rPr>
                <w:sz w:val="20"/>
              </w:rPr>
              <w:t>0</w:t>
            </w:r>
          </w:p>
        </w:tc>
        <w:tc>
          <w:tcPr>
            <w:tcW w:w="850" w:type="dxa"/>
            <w:shd w:val="clear" w:color="auto" w:fill="FF6600"/>
          </w:tcPr>
          <w:p w:rsidR="0070596F" w:rsidRPr="008C72FA" w:rsidRDefault="0070596F" w:rsidP="00D81703">
            <w:pPr>
              <w:pStyle w:val="TableParagraph"/>
              <w:jc w:val="center"/>
              <w:rPr>
                <w:b/>
                <w:sz w:val="20"/>
              </w:rPr>
            </w:pPr>
            <w:r>
              <w:rPr>
                <w:b/>
                <w:sz w:val="20"/>
              </w:rPr>
              <w:t>20,83</w:t>
            </w:r>
          </w:p>
        </w:tc>
        <w:tc>
          <w:tcPr>
            <w:tcW w:w="710" w:type="dxa"/>
            <w:shd w:val="clear" w:color="auto" w:fill="FF6600"/>
          </w:tcPr>
          <w:p w:rsidR="0070596F" w:rsidRPr="008C72FA" w:rsidRDefault="0070596F" w:rsidP="00D81703">
            <w:pPr>
              <w:pStyle w:val="TableParagraph"/>
              <w:jc w:val="center"/>
              <w:rPr>
                <w:b/>
                <w:sz w:val="20"/>
              </w:rPr>
            </w:pPr>
            <w:r>
              <w:rPr>
                <w:b/>
                <w:sz w:val="20"/>
              </w:rPr>
              <w:t>100</w:t>
            </w:r>
          </w:p>
        </w:tc>
        <w:tc>
          <w:tcPr>
            <w:tcW w:w="850" w:type="dxa"/>
            <w:shd w:val="clear" w:color="auto" w:fill="FF6600"/>
          </w:tcPr>
          <w:p w:rsidR="0070596F" w:rsidRPr="008C72FA" w:rsidRDefault="0070596F" w:rsidP="00D81703">
            <w:pPr>
              <w:pStyle w:val="TableParagraph"/>
              <w:jc w:val="center"/>
              <w:rPr>
                <w:b/>
                <w:sz w:val="20"/>
              </w:rPr>
            </w:pPr>
            <w:r>
              <w:rPr>
                <w:b/>
                <w:sz w:val="20"/>
              </w:rPr>
              <w:t>50</w:t>
            </w:r>
          </w:p>
        </w:tc>
        <w:tc>
          <w:tcPr>
            <w:tcW w:w="850" w:type="dxa"/>
            <w:shd w:val="clear" w:color="auto" w:fill="FF6600"/>
          </w:tcPr>
          <w:p w:rsidR="0070596F" w:rsidRPr="0055709D" w:rsidRDefault="0070596F" w:rsidP="00D81703">
            <w:pPr>
              <w:jc w:val="center"/>
              <w:rPr>
                <w:b/>
              </w:rPr>
            </w:pPr>
            <w:r w:rsidRPr="0055709D">
              <w:rPr>
                <w:b/>
              </w:rPr>
              <w:t>- 29,17</w:t>
            </w:r>
          </w:p>
        </w:tc>
      </w:tr>
      <w:tr w:rsidR="0070596F" w:rsidTr="00D81703">
        <w:trPr>
          <w:trHeight w:val="417"/>
        </w:trPr>
        <w:tc>
          <w:tcPr>
            <w:tcW w:w="566" w:type="dxa"/>
            <w:shd w:val="clear" w:color="auto" w:fill="FFFFFF" w:themeFill="background1"/>
          </w:tcPr>
          <w:p w:rsidR="0070596F" w:rsidRDefault="0070596F" w:rsidP="00D81703">
            <w:pPr>
              <w:pStyle w:val="TableParagraph"/>
              <w:spacing w:before="173"/>
              <w:ind w:left="28"/>
              <w:rPr>
                <w:sz w:val="20"/>
              </w:rPr>
            </w:pPr>
            <w:r>
              <w:rPr>
                <w:sz w:val="20"/>
              </w:rPr>
              <w:t>4.</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«Теменичская СОШ»</w:t>
            </w:r>
          </w:p>
        </w:tc>
        <w:tc>
          <w:tcPr>
            <w:tcW w:w="1134" w:type="dxa"/>
            <w:shd w:val="clear" w:color="auto" w:fill="FFFFFF" w:themeFill="background1"/>
          </w:tcPr>
          <w:p w:rsidR="0070596F" w:rsidRDefault="0070596F" w:rsidP="00D81703">
            <w:pPr>
              <w:pStyle w:val="TableParagraph"/>
              <w:spacing w:before="178"/>
              <w:ind w:left="204" w:right="179"/>
              <w:jc w:val="center"/>
              <w:rPr>
                <w:sz w:val="20"/>
              </w:rPr>
            </w:pPr>
            <w:r>
              <w:rPr>
                <w:sz w:val="20"/>
              </w:rPr>
              <w:t>5</w:t>
            </w:r>
          </w:p>
        </w:tc>
        <w:tc>
          <w:tcPr>
            <w:tcW w:w="838" w:type="dxa"/>
            <w:shd w:val="clear" w:color="auto" w:fill="FFFFFF" w:themeFill="background1"/>
          </w:tcPr>
          <w:p w:rsidR="0070596F" w:rsidRDefault="0070596F" w:rsidP="00D81703">
            <w:pPr>
              <w:pStyle w:val="TableParagraph"/>
              <w:spacing w:before="17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73"/>
              <w:ind w:right="156"/>
              <w:jc w:val="center"/>
              <w:rPr>
                <w:sz w:val="20"/>
              </w:rPr>
            </w:pPr>
            <w:r>
              <w:rPr>
                <w:sz w:val="20"/>
              </w:rPr>
              <w:t>60</w:t>
            </w:r>
          </w:p>
        </w:tc>
        <w:tc>
          <w:tcPr>
            <w:tcW w:w="848" w:type="dxa"/>
            <w:shd w:val="clear" w:color="auto" w:fill="FFFFFF" w:themeFill="background1"/>
          </w:tcPr>
          <w:p w:rsidR="0070596F" w:rsidRDefault="0070596F" w:rsidP="00D81703">
            <w:pPr>
              <w:pStyle w:val="TableParagraph"/>
              <w:spacing w:before="173"/>
              <w:ind w:left="150" w:right="127"/>
              <w:jc w:val="center"/>
              <w:rPr>
                <w:sz w:val="20"/>
              </w:rPr>
            </w:pPr>
            <w:r>
              <w:rPr>
                <w:sz w:val="20"/>
              </w:rPr>
              <w:t>40</w:t>
            </w:r>
          </w:p>
        </w:tc>
        <w:tc>
          <w:tcPr>
            <w:tcW w:w="722" w:type="dxa"/>
            <w:shd w:val="clear" w:color="auto" w:fill="FFFFFF" w:themeFill="background1"/>
          </w:tcPr>
          <w:p w:rsidR="0070596F" w:rsidRDefault="0070596F" w:rsidP="00D81703">
            <w:pPr>
              <w:pStyle w:val="TableParagraph"/>
              <w:spacing w:before="173"/>
              <w:ind w:right="138"/>
              <w:jc w:val="center"/>
              <w:rPr>
                <w:sz w:val="20"/>
              </w:rPr>
            </w:pPr>
            <w:r>
              <w:rPr>
                <w:sz w:val="20"/>
              </w:rPr>
              <w:t>0</w:t>
            </w:r>
          </w:p>
        </w:tc>
        <w:tc>
          <w:tcPr>
            <w:tcW w:w="850" w:type="dxa"/>
            <w:shd w:val="clear" w:color="auto" w:fill="FFFF00"/>
          </w:tcPr>
          <w:p w:rsidR="0070596F" w:rsidRDefault="0070596F" w:rsidP="00D81703">
            <w:pPr>
              <w:pStyle w:val="TableParagraph"/>
              <w:spacing w:before="173"/>
              <w:ind w:left="106" w:right="75"/>
              <w:jc w:val="center"/>
              <w:rPr>
                <w:b/>
                <w:sz w:val="20"/>
              </w:rPr>
            </w:pPr>
            <w:r>
              <w:rPr>
                <w:b/>
                <w:sz w:val="20"/>
              </w:rPr>
              <w:t>40</w:t>
            </w:r>
          </w:p>
        </w:tc>
        <w:tc>
          <w:tcPr>
            <w:tcW w:w="710" w:type="dxa"/>
            <w:shd w:val="clear" w:color="auto" w:fill="FFFF00"/>
          </w:tcPr>
          <w:p w:rsidR="0070596F" w:rsidRDefault="0070596F" w:rsidP="00D81703">
            <w:pPr>
              <w:pStyle w:val="TableParagraph"/>
              <w:spacing w:before="173"/>
              <w:ind w:right="108"/>
              <w:jc w:val="right"/>
              <w:rPr>
                <w:b/>
                <w:sz w:val="20"/>
              </w:rPr>
            </w:pPr>
            <w:r>
              <w:rPr>
                <w:b/>
                <w:sz w:val="20"/>
              </w:rPr>
              <w:t>100</w:t>
            </w:r>
          </w:p>
        </w:tc>
        <w:tc>
          <w:tcPr>
            <w:tcW w:w="850" w:type="dxa"/>
            <w:shd w:val="clear" w:color="auto" w:fill="FFFF00"/>
          </w:tcPr>
          <w:p w:rsidR="0070596F" w:rsidRDefault="0070596F" w:rsidP="00D81703">
            <w:pPr>
              <w:pStyle w:val="TableParagraph"/>
              <w:spacing w:before="173"/>
              <w:ind w:right="108"/>
              <w:jc w:val="center"/>
              <w:rPr>
                <w:b/>
                <w:sz w:val="20"/>
              </w:rPr>
            </w:pPr>
            <w:r>
              <w:rPr>
                <w:b/>
                <w:sz w:val="20"/>
              </w:rPr>
              <w:t>33</w:t>
            </w:r>
          </w:p>
        </w:tc>
        <w:tc>
          <w:tcPr>
            <w:tcW w:w="850" w:type="dxa"/>
            <w:shd w:val="clear" w:color="auto" w:fill="FFFF00"/>
          </w:tcPr>
          <w:p w:rsidR="0070596F" w:rsidRPr="0055709D" w:rsidRDefault="0070596F" w:rsidP="00D81703">
            <w:pPr>
              <w:jc w:val="center"/>
              <w:rPr>
                <w:b/>
              </w:rPr>
            </w:pPr>
            <w:r w:rsidRPr="0055709D">
              <w:rPr>
                <w:b/>
              </w:rPr>
              <w:t>+ 7</w:t>
            </w:r>
          </w:p>
        </w:tc>
      </w:tr>
      <w:tr w:rsidR="0070596F" w:rsidTr="00D81703">
        <w:trPr>
          <w:trHeight w:val="409"/>
        </w:trPr>
        <w:tc>
          <w:tcPr>
            <w:tcW w:w="566" w:type="dxa"/>
            <w:shd w:val="clear" w:color="auto" w:fill="FFFFFF" w:themeFill="background1"/>
          </w:tcPr>
          <w:p w:rsidR="0070596F" w:rsidRDefault="0070596F" w:rsidP="00D81703">
            <w:pPr>
              <w:pStyle w:val="TableParagraph"/>
              <w:spacing w:before="173"/>
              <w:ind w:left="28"/>
              <w:rPr>
                <w:sz w:val="20"/>
              </w:rPr>
            </w:pPr>
            <w:r>
              <w:rPr>
                <w:sz w:val="20"/>
              </w:rPr>
              <w:t>5.</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«Смольянская</w:t>
            </w:r>
            <w:r>
              <w:rPr>
                <w:spacing w:val="-3"/>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8"/>
              <w:ind w:left="204" w:right="179"/>
              <w:jc w:val="center"/>
              <w:rPr>
                <w:sz w:val="20"/>
              </w:rPr>
            </w:pPr>
            <w:r>
              <w:rPr>
                <w:sz w:val="20"/>
              </w:rPr>
              <w:t>6</w:t>
            </w:r>
          </w:p>
        </w:tc>
        <w:tc>
          <w:tcPr>
            <w:tcW w:w="838" w:type="dxa"/>
            <w:shd w:val="clear" w:color="auto" w:fill="FFFFFF" w:themeFill="background1"/>
          </w:tcPr>
          <w:p w:rsidR="0070596F" w:rsidRDefault="0070596F" w:rsidP="00D81703">
            <w:pPr>
              <w:pStyle w:val="TableParagraph"/>
              <w:spacing w:before="17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73"/>
              <w:ind w:right="156"/>
              <w:jc w:val="right"/>
              <w:rPr>
                <w:sz w:val="20"/>
              </w:rPr>
            </w:pPr>
            <w:r>
              <w:rPr>
                <w:sz w:val="20"/>
              </w:rPr>
              <w:t>66,67</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33,33</w:t>
            </w:r>
          </w:p>
        </w:tc>
        <w:tc>
          <w:tcPr>
            <w:tcW w:w="722" w:type="dxa"/>
            <w:shd w:val="clear" w:color="auto" w:fill="FFFFFF" w:themeFill="background1"/>
          </w:tcPr>
          <w:p w:rsidR="0070596F" w:rsidRDefault="0070596F" w:rsidP="00D81703">
            <w:pPr>
              <w:pStyle w:val="TableParagraph"/>
              <w:spacing w:before="173"/>
              <w:ind w:right="138"/>
              <w:jc w:val="right"/>
              <w:rPr>
                <w:sz w:val="20"/>
              </w:rPr>
            </w:pPr>
            <w:r>
              <w:rPr>
                <w:sz w:val="20"/>
              </w:rPr>
              <w:t>0</w:t>
            </w:r>
          </w:p>
        </w:tc>
        <w:tc>
          <w:tcPr>
            <w:tcW w:w="850" w:type="dxa"/>
            <w:shd w:val="clear" w:color="auto" w:fill="FF6600"/>
          </w:tcPr>
          <w:p w:rsidR="0070596F" w:rsidRDefault="0070596F" w:rsidP="00D81703">
            <w:pPr>
              <w:pStyle w:val="TableParagraph"/>
              <w:spacing w:before="173"/>
              <w:ind w:left="106" w:right="75"/>
              <w:jc w:val="center"/>
              <w:rPr>
                <w:b/>
                <w:sz w:val="20"/>
              </w:rPr>
            </w:pPr>
            <w:r>
              <w:rPr>
                <w:b/>
                <w:sz w:val="20"/>
              </w:rPr>
              <w:t>33,33</w:t>
            </w:r>
          </w:p>
        </w:tc>
        <w:tc>
          <w:tcPr>
            <w:tcW w:w="710" w:type="dxa"/>
            <w:shd w:val="clear" w:color="auto" w:fill="FF6600"/>
          </w:tcPr>
          <w:p w:rsidR="0070596F" w:rsidRDefault="0070596F" w:rsidP="00D81703">
            <w:pPr>
              <w:pStyle w:val="TableParagraph"/>
              <w:spacing w:before="173"/>
              <w:ind w:right="108"/>
              <w:jc w:val="right"/>
              <w:rPr>
                <w:b/>
                <w:sz w:val="20"/>
              </w:rPr>
            </w:pPr>
            <w:r>
              <w:rPr>
                <w:b/>
                <w:sz w:val="20"/>
              </w:rPr>
              <w:t>100</w:t>
            </w:r>
          </w:p>
        </w:tc>
        <w:tc>
          <w:tcPr>
            <w:tcW w:w="850" w:type="dxa"/>
            <w:shd w:val="clear" w:color="auto" w:fill="FF6600"/>
          </w:tcPr>
          <w:p w:rsidR="0070596F" w:rsidRDefault="0070596F" w:rsidP="00D81703">
            <w:pPr>
              <w:pStyle w:val="TableParagraph"/>
              <w:spacing w:before="173"/>
              <w:ind w:right="108"/>
              <w:jc w:val="center"/>
              <w:rPr>
                <w:b/>
                <w:sz w:val="20"/>
              </w:rPr>
            </w:pPr>
            <w:r>
              <w:rPr>
                <w:b/>
                <w:sz w:val="20"/>
              </w:rPr>
              <w:t>40</w:t>
            </w:r>
          </w:p>
        </w:tc>
        <w:tc>
          <w:tcPr>
            <w:tcW w:w="850" w:type="dxa"/>
            <w:shd w:val="clear" w:color="auto" w:fill="FF6600"/>
          </w:tcPr>
          <w:p w:rsidR="0070596F" w:rsidRPr="0055709D" w:rsidRDefault="0070596F" w:rsidP="00D81703">
            <w:pPr>
              <w:jc w:val="center"/>
              <w:rPr>
                <w:b/>
              </w:rPr>
            </w:pPr>
            <w:r w:rsidRPr="0055709D">
              <w:rPr>
                <w:b/>
              </w:rPr>
              <w:t>- 6,67</w:t>
            </w:r>
          </w:p>
        </w:tc>
      </w:tr>
      <w:tr w:rsidR="0070596F" w:rsidTr="00D81703">
        <w:trPr>
          <w:trHeight w:val="428"/>
        </w:trPr>
        <w:tc>
          <w:tcPr>
            <w:tcW w:w="566" w:type="dxa"/>
            <w:shd w:val="clear" w:color="auto" w:fill="9BBB59" w:themeFill="accent3"/>
          </w:tcPr>
          <w:p w:rsidR="0070596F" w:rsidRDefault="0070596F" w:rsidP="00D81703">
            <w:pPr>
              <w:pStyle w:val="TableParagraph"/>
              <w:spacing w:before="173"/>
              <w:ind w:left="28"/>
              <w:rPr>
                <w:sz w:val="20"/>
              </w:rPr>
            </w:pPr>
            <w:r>
              <w:rPr>
                <w:sz w:val="20"/>
              </w:rPr>
              <w:t>6.</w:t>
            </w:r>
          </w:p>
        </w:tc>
        <w:tc>
          <w:tcPr>
            <w:tcW w:w="2695" w:type="dxa"/>
            <w:shd w:val="clear" w:color="auto" w:fill="9BBB59" w:themeFill="accent3"/>
          </w:tcPr>
          <w:p w:rsidR="0070596F" w:rsidRDefault="0070596F" w:rsidP="00D81703">
            <w:pPr>
              <w:pStyle w:val="TableParagraph"/>
              <w:spacing w:before="90" w:line="211" w:lineRule="auto"/>
              <w:ind w:left="29" w:right="269"/>
              <w:rPr>
                <w:sz w:val="20"/>
              </w:rPr>
            </w:pPr>
            <w:r>
              <w:rPr>
                <w:sz w:val="20"/>
              </w:rPr>
              <w:t>МБОУ «Супоневская СОШ № 2»</w:t>
            </w:r>
          </w:p>
        </w:tc>
        <w:tc>
          <w:tcPr>
            <w:tcW w:w="1134" w:type="dxa"/>
            <w:shd w:val="clear" w:color="auto" w:fill="9BBB59" w:themeFill="accent3"/>
          </w:tcPr>
          <w:p w:rsidR="0070596F" w:rsidRDefault="0070596F" w:rsidP="00D81703">
            <w:pPr>
              <w:pStyle w:val="TableParagraph"/>
              <w:spacing w:before="178"/>
              <w:ind w:left="204" w:right="179"/>
              <w:jc w:val="center"/>
              <w:rPr>
                <w:sz w:val="20"/>
              </w:rPr>
            </w:pPr>
            <w:r>
              <w:rPr>
                <w:sz w:val="20"/>
              </w:rPr>
              <w:t>22</w:t>
            </w:r>
          </w:p>
        </w:tc>
        <w:tc>
          <w:tcPr>
            <w:tcW w:w="838" w:type="dxa"/>
            <w:shd w:val="clear" w:color="auto" w:fill="9BBB59" w:themeFill="accent3"/>
          </w:tcPr>
          <w:p w:rsidR="0070596F" w:rsidRDefault="0070596F" w:rsidP="00D81703">
            <w:pPr>
              <w:pStyle w:val="TableParagraph"/>
              <w:spacing w:before="173"/>
              <w:ind w:left="25"/>
              <w:jc w:val="center"/>
              <w:rPr>
                <w:sz w:val="20"/>
              </w:rPr>
            </w:pPr>
            <w:r>
              <w:rPr>
                <w:sz w:val="20"/>
              </w:rPr>
              <w:t>0</w:t>
            </w:r>
          </w:p>
        </w:tc>
        <w:tc>
          <w:tcPr>
            <w:tcW w:w="711" w:type="dxa"/>
            <w:shd w:val="clear" w:color="auto" w:fill="9BBB59" w:themeFill="accent3"/>
          </w:tcPr>
          <w:p w:rsidR="0070596F" w:rsidRDefault="0070596F" w:rsidP="00D81703">
            <w:pPr>
              <w:pStyle w:val="TableParagraph"/>
              <w:spacing w:before="173"/>
              <w:ind w:right="156"/>
              <w:jc w:val="right"/>
              <w:rPr>
                <w:sz w:val="20"/>
              </w:rPr>
            </w:pPr>
            <w:r>
              <w:rPr>
                <w:sz w:val="20"/>
              </w:rPr>
              <w:t>54,55</w:t>
            </w:r>
          </w:p>
        </w:tc>
        <w:tc>
          <w:tcPr>
            <w:tcW w:w="848" w:type="dxa"/>
            <w:shd w:val="clear" w:color="auto" w:fill="9BBB59" w:themeFill="accent3"/>
          </w:tcPr>
          <w:p w:rsidR="0070596F" w:rsidRDefault="0070596F" w:rsidP="00D81703">
            <w:pPr>
              <w:pStyle w:val="TableParagraph"/>
              <w:spacing w:before="173"/>
              <w:ind w:left="159" w:right="127"/>
              <w:jc w:val="center"/>
              <w:rPr>
                <w:sz w:val="20"/>
              </w:rPr>
            </w:pPr>
            <w:r>
              <w:rPr>
                <w:sz w:val="20"/>
              </w:rPr>
              <w:t>40,91</w:t>
            </w:r>
          </w:p>
        </w:tc>
        <w:tc>
          <w:tcPr>
            <w:tcW w:w="722" w:type="dxa"/>
            <w:shd w:val="clear" w:color="auto" w:fill="9BBB59" w:themeFill="accent3"/>
          </w:tcPr>
          <w:p w:rsidR="0070596F" w:rsidRDefault="0070596F" w:rsidP="00D81703">
            <w:pPr>
              <w:pStyle w:val="TableParagraph"/>
              <w:spacing w:before="173"/>
              <w:ind w:right="138"/>
              <w:jc w:val="right"/>
              <w:rPr>
                <w:sz w:val="20"/>
              </w:rPr>
            </w:pPr>
            <w:r>
              <w:rPr>
                <w:sz w:val="20"/>
              </w:rPr>
              <w:t>4,55</w:t>
            </w:r>
          </w:p>
        </w:tc>
        <w:tc>
          <w:tcPr>
            <w:tcW w:w="850" w:type="dxa"/>
            <w:shd w:val="clear" w:color="auto" w:fill="9BBB59" w:themeFill="accent3"/>
          </w:tcPr>
          <w:p w:rsidR="0070596F" w:rsidRDefault="0070596F" w:rsidP="00D81703">
            <w:pPr>
              <w:pStyle w:val="TableParagraph"/>
              <w:spacing w:before="173"/>
              <w:ind w:left="106" w:right="75"/>
              <w:jc w:val="center"/>
              <w:rPr>
                <w:b/>
                <w:sz w:val="20"/>
              </w:rPr>
            </w:pPr>
            <w:r>
              <w:rPr>
                <w:b/>
                <w:sz w:val="20"/>
              </w:rPr>
              <w:t>45,46</w:t>
            </w:r>
          </w:p>
        </w:tc>
        <w:tc>
          <w:tcPr>
            <w:tcW w:w="710" w:type="dxa"/>
            <w:shd w:val="clear" w:color="auto" w:fill="9BBB59" w:themeFill="accent3"/>
          </w:tcPr>
          <w:p w:rsidR="0070596F" w:rsidRDefault="0070596F" w:rsidP="00D81703">
            <w:pPr>
              <w:pStyle w:val="TableParagraph"/>
              <w:spacing w:before="173"/>
              <w:ind w:right="108"/>
              <w:jc w:val="right"/>
              <w:rPr>
                <w:b/>
                <w:sz w:val="20"/>
              </w:rPr>
            </w:pPr>
            <w:r>
              <w:rPr>
                <w:b/>
                <w:sz w:val="20"/>
              </w:rPr>
              <w:t>100</w:t>
            </w:r>
          </w:p>
        </w:tc>
        <w:tc>
          <w:tcPr>
            <w:tcW w:w="850" w:type="dxa"/>
            <w:shd w:val="clear" w:color="auto" w:fill="9BBB59" w:themeFill="accent3"/>
          </w:tcPr>
          <w:p w:rsidR="0070596F" w:rsidRDefault="0070596F" w:rsidP="00D81703">
            <w:pPr>
              <w:pStyle w:val="TableParagraph"/>
              <w:spacing w:before="173"/>
              <w:ind w:right="108"/>
              <w:jc w:val="center"/>
              <w:rPr>
                <w:b/>
                <w:sz w:val="20"/>
              </w:rPr>
            </w:pPr>
            <w:r>
              <w:rPr>
                <w:b/>
                <w:sz w:val="20"/>
              </w:rPr>
              <w:t>47</w:t>
            </w:r>
          </w:p>
        </w:tc>
        <w:tc>
          <w:tcPr>
            <w:tcW w:w="850" w:type="dxa"/>
            <w:shd w:val="clear" w:color="auto" w:fill="9BBB59" w:themeFill="accent3"/>
          </w:tcPr>
          <w:p w:rsidR="0070596F" w:rsidRPr="0055709D" w:rsidRDefault="0070596F" w:rsidP="00D81703">
            <w:pPr>
              <w:jc w:val="center"/>
              <w:rPr>
                <w:b/>
              </w:rPr>
            </w:pPr>
            <w:r>
              <w:rPr>
                <w:b/>
              </w:rPr>
              <w:t>Совп.</w:t>
            </w:r>
          </w:p>
        </w:tc>
      </w:tr>
      <w:tr w:rsidR="0070596F" w:rsidTr="00D81703">
        <w:trPr>
          <w:trHeight w:val="406"/>
        </w:trPr>
        <w:tc>
          <w:tcPr>
            <w:tcW w:w="566" w:type="dxa"/>
            <w:shd w:val="clear" w:color="auto" w:fill="FFFFFF" w:themeFill="background1"/>
          </w:tcPr>
          <w:p w:rsidR="0070596F" w:rsidRDefault="0070596F" w:rsidP="00D81703">
            <w:pPr>
              <w:pStyle w:val="TableParagraph"/>
              <w:spacing w:before="173"/>
              <w:ind w:left="28"/>
              <w:rPr>
                <w:sz w:val="20"/>
              </w:rPr>
            </w:pPr>
            <w:r>
              <w:rPr>
                <w:sz w:val="20"/>
              </w:rPr>
              <w:t>7.</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«Новодарковичская</w:t>
            </w:r>
            <w:r>
              <w:rPr>
                <w:spacing w:val="-2"/>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8"/>
              <w:ind w:left="20"/>
              <w:jc w:val="center"/>
              <w:rPr>
                <w:sz w:val="20"/>
              </w:rPr>
            </w:pPr>
            <w:r>
              <w:rPr>
                <w:sz w:val="20"/>
              </w:rPr>
              <w:t>36</w:t>
            </w:r>
          </w:p>
        </w:tc>
        <w:tc>
          <w:tcPr>
            <w:tcW w:w="838" w:type="dxa"/>
            <w:shd w:val="clear" w:color="auto" w:fill="FFFFFF" w:themeFill="background1"/>
          </w:tcPr>
          <w:p w:rsidR="0070596F" w:rsidRDefault="0070596F" w:rsidP="00D81703">
            <w:pPr>
              <w:pStyle w:val="TableParagraph"/>
              <w:spacing w:before="173"/>
              <w:ind w:left="25"/>
              <w:jc w:val="center"/>
              <w:rPr>
                <w:sz w:val="20"/>
              </w:rPr>
            </w:pPr>
            <w:r>
              <w:rPr>
                <w:sz w:val="20"/>
              </w:rPr>
              <w:t>5,56</w:t>
            </w:r>
          </w:p>
        </w:tc>
        <w:tc>
          <w:tcPr>
            <w:tcW w:w="711" w:type="dxa"/>
            <w:shd w:val="clear" w:color="auto" w:fill="FFFFFF" w:themeFill="background1"/>
          </w:tcPr>
          <w:p w:rsidR="0070596F" w:rsidRDefault="0070596F" w:rsidP="00D81703">
            <w:pPr>
              <w:pStyle w:val="TableParagraph"/>
              <w:spacing w:before="173"/>
              <w:ind w:right="156"/>
              <w:jc w:val="right"/>
              <w:rPr>
                <w:sz w:val="20"/>
              </w:rPr>
            </w:pPr>
            <w:r>
              <w:rPr>
                <w:sz w:val="20"/>
              </w:rPr>
              <w:t>86,11</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8,33</w:t>
            </w:r>
          </w:p>
        </w:tc>
        <w:tc>
          <w:tcPr>
            <w:tcW w:w="722" w:type="dxa"/>
            <w:shd w:val="clear" w:color="auto" w:fill="FFFFFF" w:themeFill="background1"/>
          </w:tcPr>
          <w:p w:rsidR="0070596F" w:rsidRDefault="0070596F" w:rsidP="00D81703">
            <w:pPr>
              <w:pStyle w:val="TableParagraph"/>
              <w:spacing w:before="173"/>
              <w:ind w:left="27"/>
              <w:jc w:val="center"/>
              <w:rPr>
                <w:sz w:val="20"/>
              </w:rPr>
            </w:pPr>
            <w:r>
              <w:rPr>
                <w:sz w:val="20"/>
              </w:rPr>
              <w:t>0</w:t>
            </w:r>
          </w:p>
        </w:tc>
        <w:tc>
          <w:tcPr>
            <w:tcW w:w="850" w:type="dxa"/>
            <w:shd w:val="clear" w:color="auto" w:fill="FF0000"/>
          </w:tcPr>
          <w:p w:rsidR="0070596F" w:rsidRDefault="0070596F" w:rsidP="00D81703">
            <w:pPr>
              <w:pStyle w:val="TableParagraph"/>
              <w:spacing w:before="173"/>
              <w:ind w:left="106" w:right="75"/>
              <w:jc w:val="center"/>
              <w:rPr>
                <w:b/>
                <w:sz w:val="20"/>
              </w:rPr>
            </w:pPr>
            <w:r>
              <w:rPr>
                <w:b/>
                <w:sz w:val="20"/>
              </w:rPr>
              <w:t>8,33</w:t>
            </w:r>
          </w:p>
        </w:tc>
        <w:tc>
          <w:tcPr>
            <w:tcW w:w="710" w:type="dxa"/>
            <w:shd w:val="clear" w:color="auto" w:fill="FF0000"/>
          </w:tcPr>
          <w:p w:rsidR="0070596F" w:rsidRDefault="0070596F" w:rsidP="00D81703">
            <w:pPr>
              <w:pStyle w:val="TableParagraph"/>
              <w:spacing w:before="173"/>
              <w:ind w:right="108"/>
              <w:jc w:val="right"/>
              <w:rPr>
                <w:b/>
                <w:sz w:val="20"/>
              </w:rPr>
            </w:pPr>
            <w:r>
              <w:rPr>
                <w:b/>
                <w:sz w:val="20"/>
              </w:rPr>
              <w:t>94,44</w:t>
            </w:r>
          </w:p>
        </w:tc>
        <w:tc>
          <w:tcPr>
            <w:tcW w:w="850" w:type="dxa"/>
            <w:shd w:val="clear" w:color="auto" w:fill="FF0000"/>
          </w:tcPr>
          <w:p w:rsidR="0070596F" w:rsidRDefault="0070596F" w:rsidP="00D81703">
            <w:pPr>
              <w:pStyle w:val="TableParagraph"/>
              <w:spacing w:before="173"/>
              <w:ind w:right="108"/>
              <w:jc w:val="center"/>
              <w:rPr>
                <w:b/>
                <w:sz w:val="20"/>
              </w:rPr>
            </w:pPr>
            <w:r>
              <w:rPr>
                <w:b/>
                <w:sz w:val="20"/>
              </w:rPr>
              <w:t>43</w:t>
            </w:r>
          </w:p>
        </w:tc>
        <w:tc>
          <w:tcPr>
            <w:tcW w:w="850" w:type="dxa"/>
            <w:shd w:val="clear" w:color="auto" w:fill="FF0000"/>
          </w:tcPr>
          <w:p w:rsidR="0070596F" w:rsidRDefault="0070596F" w:rsidP="00D81703">
            <w:pPr>
              <w:jc w:val="center"/>
              <w:rPr>
                <w:b/>
              </w:rPr>
            </w:pPr>
          </w:p>
          <w:p w:rsidR="0070596F" w:rsidRPr="0055709D" w:rsidRDefault="0070596F" w:rsidP="00D81703">
            <w:pPr>
              <w:jc w:val="center"/>
              <w:rPr>
                <w:b/>
              </w:rPr>
            </w:pPr>
            <w:r>
              <w:rPr>
                <w:b/>
              </w:rPr>
              <w:t>- 34,67</w:t>
            </w:r>
          </w:p>
        </w:tc>
      </w:tr>
      <w:tr w:rsidR="0070596F" w:rsidTr="00D81703">
        <w:trPr>
          <w:trHeight w:val="413"/>
        </w:trPr>
        <w:tc>
          <w:tcPr>
            <w:tcW w:w="566" w:type="dxa"/>
            <w:shd w:val="clear" w:color="auto" w:fill="FFFFFF" w:themeFill="background1"/>
          </w:tcPr>
          <w:p w:rsidR="0070596F" w:rsidRDefault="0070596F" w:rsidP="00D81703">
            <w:pPr>
              <w:pStyle w:val="TableParagraph"/>
              <w:spacing w:before="173"/>
              <w:ind w:left="28"/>
              <w:rPr>
                <w:sz w:val="20"/>
              </w:rPr>
            </w:pPr>
            <w:r>
              <w:rPr>
                <w:sz w:val="20"/>
              </w:rPr>
              <w:t>8.</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 «Малополпинская</w:t>
            </w:r>
            <w:r>
              <w:rPr>
                <w:spacing w:val="-2"/>
                <w:sz w:val="20"/>
              </w:rPr>
              <w:t xml:space="preserve"> </w:t>
            </w:r>
            <w:r>
              <w:rPr>
                <w:sz w:val="20"/>
              </w:rPr>
              <w:t>СОШ»</w:t>
            </w:r>
          </w:p>
        </w:tc>
        <w:tc>
          <w:tcPr>
            <w:tcW w:w="1134" w:type="dxa"/>
            <w:shd w:val="clear" w:color="auto" w:fill="FFFFFF" w:themeFill="background1"/>
          </w:tcPr>
          <w:p w:rsidR="0070596F" w:rsidRDefault="0070596F" w:rsidP="00D81703">
            <w:pPr>
              <w:pStyle w:val="TableParagraph"/>
              <w:jc w:val="center"/>
              <w:rPr>
                <w:sz w:val="20"/>
              </w:rPr>
            </w:pPr>
            <w:r>
              <w:rPr>
                <w:sz w:val="20"/>
              </w:rPr>
              <w:t>12</w:t>
            </w:r>
          </w:p>
        </w:tc>
        <w:tc>
          <w:tcPr>
            <w:tcW w:w="838" w:type="dxa"/>
            <w:shd w:val="clear" w:color="auto" w:fill="FFFFFF" w:themeFill="background1"/>
          </w:tcPr>
          <w:p w:rsidR="0070596F" w:rsidRDefault="0070596F" w:rsidP="00D81703">
            <w:pPr>
              <w:pStyle w:val="TableParagraph"/>
              <w:jc w:val="center"/>
              <w:rPr>
                <w:sz w:val="20"/>
              </w:rPr>
            </w:pPr>
            <w:r>
              <w:rPr>
                <w:sz w:val="20"/>
              </w:rPr>
              <w:t>0</w:t>
            </w:r>
          </w:p>
        </w:tc>
        <w:tc>
          <w:tcPr>
            <w:tcW w:w="711" w:type="dxa"/>
            <w:shd w:val="clear" w:color="auto" w:fill="FFFFFF" w:themeFill="background1"/>
          </w:tcPr>
          <w:p w:rsidR="0070596F" w:rsidRDefault="0070596F" w:rsidP="00D81703">
            <w:pPr>
              <w:pStyle w:val="TableParagraph"/>
              <w:jc w:val="center"/>
              <w:rPr>
                <w:sz w:val="20"/>
              </w:rPr>
            </w:pPr>
            <w:r>
              <w:rPr>
                <w:sz w:val="20"/>
              </w:rPr>
              <w:t>50</w:t>
            </w:r>
          </w:p>
        </w:tc>
        <w:tc>
          <w:tcPr>
            <w:tcW w:w="848" w:type="dxa"/>
            <w:shd w:val="clear" w:color="auto" w:fill="FFFFFF" w:themeFill="background1"/>
          </w:tcPr>
          <w:p w:rsidR="0070596F" w:rsidRDefault="0070596F" w:rsidP="00D81703">
            <w:pPr>
              <w:pStyle w:val="TableParagraph"/>
              <w:jc w:val="center"/>
              <w:rPr>
                <w:sz w:val="20"/>
              </w:rPr>
            </w:pPr>
            <w:r>
              <w:rPr>
                <w:sz w:val="20"/>
              </w:rPr>
              <w:t>50</w:t>
            </w:r>
          </w:p>
        </w:tc>
        <w:tc>
          <w:tcPr>
            <w:tcW w:w="722" w:type="dxa"/>
            <w:shd w:val="clear" w:color="auto" w:fill="FFFFFF" w:themeFill="background1"/>
          </w:tcPr>
          <w:p w:rsidR="0070596F" w:rsidRDefault="0070596F" w:rsidP="00D81703">
            <w:pPr>
              <w:pStyle w:val="TableParagraph"/>
              <w:jc w:val="center"/>
              <w:rPr>
                <w:sz w:val="20"/>
              </w:rPr>
            </w:pPr>
            <w:r>
              <w:rPr>
                <w:sz w:val="20"/>
              </w:rPr>
              <w:t>0</w:t>
            </w:r>
          </w:p>
        </w:tc>
        <w:tc>
          <w:tcPr>
            <w:tcW w:w="850" w:type="dxa"/>
            <w:shd w:val="clear" w:color="auto" w:fill="FFFF00"/>
          </w:tcPr>
          <w:p w:rsidR="0070596F" w:rsidRPr="00B414EA" w:rsidRDefault="0070596F" w:rsidP="00D81703">
            <w:pPr>
              <w:pStyle w:val="TableParagraph"/>
              <w:jc w:val="center"/>
              <w:rPr>
                <w:b/>
                <w:sz w:val="20"/>
              </w:rPr>
            </w:pPr>
            <w:r>
              <w:rPr>
                <w:b/>
                <w:sz w:val="20"/>
              </w:rPr>
              <w:t>50</w:t>
            </w:r>
          </w:p>
        </w:tc>
        <w:tc>
          <w:tcPr>
            <w:tcW w:w="710" w:type="dxa"/>
            <w:shd w:val="clear" w:color="auto" w:fill="FFFF00"/>
          </w:tcPr>
          <w:p w:rsidR="0070596F" w:rsidRPr="00B414EA" w:rsidRDefault="0070596F" w:rsidP="00D81703">
            <w:pPr>
              <w:pStyle w:val="TableParagraph"/>
              <w:jc w:val="center"/>
              <w:rPr>
                <w:b/>
                <w:sz w:val="20"/>
              </w:rPr>
            </w:pPr>
            <w:r>
              <w:rPr>
                <w:b/>
                <w:sz w:val="20"/>
              </w:rPr>
              <w:t>100</w:t>
            </w:r>
          </w:p>
        </w:tc>
        <w:tc>
          <w:tcPr>
            <w:tcW w:w="850" w:type="dxa"/>
            <w:shd w:val="clear" w:color="auto" w:fill="FFFF00"/>
          </w:tcPr>
          <w:p w:rsidR="0070596F" w:rsidRPr="00B414EA" w:rsidRDefault="0070596F" w:rsidP="00D81703">
            <w:pPr>
              <w:pStyle w:val="TableParagraph"/>
              <w:jc w:val="center"/>
              <w:rPr>
                <w:b/>
                <w:sz w:val="20"/>
              </w:rPr>
            </w:pPr>
            <w:r>
              <w:rPr>
                <w:b/>
                <w:sz w:val="20"/>
              </w:rPr>
              <w:t>40</w:t>
            </w:r>
          </w:p>
        </w:tc>
        <w:tc>
          <w:tcPr>
            <w:tcW w:w="850" w:type="dxa"/>
            <w:shd w:val="clear" w:color="auto" w:fill="FFFF00"/>
          </w:tcPr>
          <w:p w:rsidR="0070596F" w:rsidRPr="0055709D" w:rsidRDefault="0070596F" w:rsidP="00D81703">
            <w:pPr>
              <w:jc w:val="center"/>
              <w:rPr>
                <w:b/>
              </w:rPr>
            </w:pPr>
            <w:r>
              <w:rPr>
                <w:b/>
              </w:rPr>
              <w:t>+ 10</w:t>
            </w:r>
          </w:p>
        </w:tc>
      </w:tr>
      <w:tr w:rsidR="0070596F" w:rsidTr="00D81703">
        <w:trPr>
          <w:trHeight w:val="419"/>
        </w:trPr>
        <w:tc>
          <w:tcPr>
            <w:tcW w:w="566" w:type="dxa"/>
            <w:shd w:val="clear" w:color="auto" w:fill="FFFFFF" w:themeFill="background1"/>
          </w:tcPr>
          <w:p w:rsidR="0070596F" w:rsidRDefault="0070596F" w:rsidP="00D81703">
            <w:pPr>
              <w:pStyle w:val="TableParagraph"/>
              <w:spacing w:before="168"/>
              <w:ind w:left="28"/>
              <w:rPr>
                <w:sz w:val="20"/>
              </w:rPr>
            </w:pPr>
            <w:r>
              <w:rPr>
                <w:sz w:val="20"/>
              </w:rPr>
              <w:t>9.</w:t>
            </w:r>
          </w:p>
        </w:tc>
        <w:tc>
          <w:tcPr>
            <w:tcW w:w="2695" w:type="dxa"/>
            <w:shd w:val="clear" w:color="auto" w:fill="FFFFFF" w:themeFill="background1"/>
          </w:tcPr>
          <w:p w:rsidR="0070596F" w:rsidRDefault="0070596F" w:rsidP="00D81703">
            <w:pPr>
              <w:pStyle w:val="TableParagraph"/>
              <w:spacing w:before="168"/>
              <w:ind w:left="29"/>
              <w:rPr>
                <w:sz w:val="20"/>
              </w:rPr>
            </w:pPr>
            <w:r>
              <w:rPr>
                <w:sz w:val="20"/>
              </w:rPr>
              <w:t>МБОУ</w:t>
            </w:r>
            <w:r>
              <w:rPr>
                <w:spacing w:val="1"/>
                <w:sz w:val="20"/>
              </w:rPr>
              <w:t xml:space="preserve"> </w:t>
            </w:r>
            <w:r>
              <w:rPr>
                <w:sz w:val="20"/>
              </w:rPr>
              <w:t>«Гимназия №1 Брянского района»</w:t>
            </w:r>
          </w:p>
        </w:tc>
        <w:tc>
          <w:tcPr>
            <w:tcW w:w="1134" w:type="dxa"/>
            <w:shd w:val="clear" w:color="auto" w:fill="FFFFFF" w:themeFill="background1"/>
          </w:tcPr>
          <w:p w:rsidR="0070596F" w:rsidRDefault="0070596F" w:rsidP="00D81703">
            <w:pPr>
              <w:pStyle w:val="TableParagraph"/>
              <w:spacing w:before="173"/>
              <w:ind w:left="20"/>
              <w:jc w:val="center"/>
              <w:rPr>
                <w:sz w:val="20"/>
              </w:rPr>
            </w:pPr>
            <w:r>
              <w:rPr>
                <w:sz w:val="20"/>
              </w:rPr>
              <w:t>56</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5,36</w:t>
            </w:r>
          </w:p>
        </w:tc>
        <w:tc>
          <w:tcPr>
            <w:tcW w:w="711" w:type="dxa"/>
            <w:shd w:val="clear" w:color="auto" w:fill="FFFFFF" w:themeFill="background1"/>
          </w:tcPr>
          <w:p w:rsidR="0070596F" w:rsidRDefault="0070596F" w:rsidP="00D81703">
            <w:pPr>
              <w:pStyle w:val="TableParagraph"/>
              <w:spacing w:before="168"/>
              <w:ind w:right="185"/>
              <w:jc w:val="center"/>
              <w:rPr>
                <w:sz w:val="20"/>
              </w:rPr>
            </w:pPr>
            <w:r>
              <w:rPr>
                <w:sz w:val="20"/>
              </w:rPr>
              <w:t>62,5</w:t>
            </w:r>
          </w:p>
        </w:tc>
        <w:tc>
          <w:tcPr>
            <w:tcW w:w="848" w:type="dxa"/>
            <w:shd w:val="clear" w:color="auto" w:fill="FFFFFF" w:themeFill="background1"/>
          </w:tcPr>
          <w:p w:rsidR="0070596F" w:rsidRDefault="0070596F" w:rsidP="00D81703">
            <w:pPr>
              <w:pStyle w:val="TableParagraph"/>
              <w:spacing w:before="168"/>
              <w:ind w:left="28"/>
              <w:jc w:val="center"/>
              <w:rPr>
                <w:sz w:val="20"/>
              </w:rPr>
            </w:pPr>
            <w:r>
              <w:rPr>
                <w:sz w:val="20"/>
              </w:rPr>
              <w:t>30,36</w:t>
            </w:r>
          </w:p>
        </w:tc>
        <w:tc>
          <w:tcPr>
            <w:tcW w:w="722" w:type="dxa"/>
            <w:shd w:val="clear" w:color="auto" w:fill="FFFFFF" w:themeFill="background1"/>
          </w:tcPr>
          <w:p w:rsidR="0070596F" w:rsidRDefault="0070596F" w:rsidP="00D81703">
            <w:pPr>
              <w:pStyle w:val="TableParagraph"/>
              <w:spacing w:before="168"/>
              <w:ind w:left="27"/>
              <w:jc w:val="center"/>
              <w:rPr>
                <w:sz w:val="20"/>
              </w:rPr>
            </w:pPr>
            <w:r>
              <w:rPr>
                <w:sz w:val="20"/>
              </w:rPr>
              <w:t>1,79</w:t>
            </w:r>
          </w:p>
        </w:tc>
        <w:tc>
          <w:tcPr>
            <w:tcW w:w="850" w:type="dxa"/>
            <w:shd w:val="clear" w:color="auto" w:fill="FF6600"/>
          </w:tcPr>
          <w:p w:rsidR="0070596F" w:rsidRDefault="0070596F" w:rsidP="00D81703">
            <w:pPr>
              <w:pStyle w:val="TableParagraph"/>
              <w:spacing w:before="168"/>
              <w:ind w:left="27"/>
              <w:jc w:val="center"/>
              <w:rPr>
                <w:b/>
                <w:sz w:val="20"/>
              </w:rPr>
            </w:pPr>
            <w:r>
              <w:rPr>
                <w:b/>
                <w:sz w:val="20"/>
              </w:rPr>
              <w:t>32,15</w:t>
            </w:r>
          </w:p>
        </w:tc>
        <w:tc>
          <w:tcPr>
            <w:tcW w:w="710" w:type="dxa"/>
            <w:shd w:val="clear" w:color="auto" w:fill="FF6600"/>
          </w:tcPr>
          <w:p w:rsidR="0070596F" w:rsidRDefault="0070596F" w:rsidP="00D81703">
            <w:pPr>
              <w:pStyle w:val="TableParagraph"/>
              <w:spacing w:before="168"/>
              <w:ind w:right="108"/>
              <w:jc w:val="right"/>
              <w:rPr>
                <w:b/>
                <w:sz w:val="20"/>
              </w:rPr>
            </w:pPr>
            <w:r>
              <w:rPr>
                <w:b/>
                <w:sz w:val="20"/>
              </w:rPr>
              <w:t>94,64</w:t>
            </w:r>
          </w:p>
        </w:tc>
        <w:tc>
          <w:tcPr>
            <w:tcW w:w="850" w:type="dxa"/>
            <w:shd w:val="clear" w:color="auto" w:fill="FF6600"/>
          </w:tcPr>
          <w:p w:rsidR="0070596F" w:rsidRDefault="0070596F" w:rsidP="00D81703">
            <w:pPr>
              <w:pStyle w:val="TableParagraph"/>
              <w:spacing w:before="168"/>
              <w:ind w:right="108"/>
              <w:jc w:val="center"/>
              <w:rPr>
                <w:b/>
                <w:sz w:val="20"/>
              </w:rPr>
            </w:pPr>
            <w:r>
              <w:rPr>
                <w:b/>
                <w:sz w:val="20"/>
              </w:rPr>
              <w:t>52</w:t>
            </w:r>
          </w:p>
        </w:tc>
        <w:tc>
          <w:tcPr>
            <w:tcW w:w="850" w:type="dxa"/>
            <w:shd w:val="clear" w:color="auto" w:fill="FF6600"/>
          </w:tcPr>
          <w:p w:rsidR="0070596F" w:rsidRPr="0055709D" w:rsidRDefault="0070596F" w:rsidP="00D81703">
            <w:pPr>
              <w:jc w:val="center"/>
              <w:rPr>
                <w:b/>
              </w:rPr>
            </w:pPr>
            <w:r>
              <w:rPr>
                <w:b/>
              </w:rPr>
              <w:t>- 19,85</w:t>
            </w:r>
          </w:p>
        </w:tc>
      </w:tr>
      <w:tr w:rsidR="0070596F" w:rsidTr="00D81703">
        <w:trPr>
          <w:trHeight w:val="553"/>
        </w:trPr>
        <w:tc>
          <w:tcPr>
            <w:tcW w:w="566" w:type="dxa"/>
            <w:shd w:val="clear" w:color="auto" w:fill="FFFFFF" w:themeFill="background1"/>
          </w:tcPr>
          <w:p w:rsidR="0070596F" w:rsidRDefault="0070596F" w:rsidP="00D81703">
            <w:pPr>
              <w:pStyle w:val="TableParagraph"/>
              <w:spacing w:before="168"/>
              <w:ind w:left="28"/>
              <w:rPr>
                <w:sz w:val="20"/>
              </w:rPr>
            </w:pPr>
            <w:r>
              <w:rPr>
                <w:sz w:val="20"/>
              </w:rPr>
              <w:t>10.</w:t>
            </w:r>
          </w:p>
        </w:tc>
        <w:tc>
          <w:tcPr>
            <w:tcW w:w="2695" w:type="dxa"/>
            <w:shd w:val="clear" w:color="auto" w:fill="FFFFFF" w:themeFill="background1"/>
          </w:tcPr>
          <w:p w:rsidR="0070596F" w:rsidRPr="007870AB" w:rsidRDefault="0070596F" w:rsidP="00D81703">
            <w:pPr>
              <w:pStyle w:val="TableParagraph"/>
              <w:spacing w:before="168"/>
              <w:ind w:left="29"/>
              <w:rPr>
                <w:sz w:val="18"/>
                <w:szCs w:val="18"/>
                <w:lang w:val="ru-RU"/>
              </w:rPr>
            </w:pPr>
            <w:r w:rsidRPr="007870AB">
              <w:rPr>
                <w:sz w:val="18"/>
                <w:szCs w:val="18"/>
                <w:lang w:val="ru-RU"/>
              </w:rPr>
              <w:t>МБОУ</w:t>
            </w:r>
            <w:r w:rsidRPr="007870AB">
              <w:rPr>
                <w:spacing w:val="-1"/>
                <w:sz w:val="18"/>
                <w:szCs w:val="18"/>
                <w:lang w:val="ru-RU"/>
              </w:rPr>
              <w:t xml:space="preserve"> </w:t>
            </w:r>
            <w:r w:rsidRPr="007870AB">
              <w:rPr>
                <w:sz w:val="18"/>
                <w:szCs w:val="18"/>
                <w:lang w:val="ru-RU"/>
              </w:rPr>
              <w:t>«Супоневская</w:t>
            </w:r>
            <w:r w:rsidRPr="007870AB">
              <w:rPr>
                <w:spacing w:val="-3"/>
                <w:sz w:val="18"/>
                <w:szCs w:val="18"/>
                <w:lang w:val="ru-RU"/>
              </w:rPr>
              <w:t xml:space="preserve"> </w:t>
            </w:r>
            <w:r w:rsidRPr="007870AB">
              <w:rPr>
                <w:sz w:val="18"/>
                <w:szCs w:val="18"/>
                <w:lang w:val="ru-RU"/>
              </w:rPr>
              <w:t>СОШ №1 им. героя Советского Союза Н.И. Чувина»</w:t>
            </w:r>
          </w:p>
        </w:tc>
        <w:tc>
          <w:tcPr>
            <w:tcW w:w="1134" w:type="dxa"/>
            <w:shd w:val="clear" w:color="auto" w:fill="FFFFFF" w:themeFill="background1"/>
          </w:tcPr>
          <w:p w:rsidR="0070596F" w:rsidRDefault="0070596F" w:rsidP="00D81703">
            <w:pPr>
              <w:pStyle w:val="TableParagraph"/>
              <w:spacing w:before="173"/>
              <w:ind w:left="20"/>
              <w:jc w:val="center"/>
              <w:rPr>
                <w:sz w:val="20"/>
              </w:rPr>
            </w:pPr>
            <w:r>
              <w:rPr>
                <w:sz w:val="20"/>
              </w:rPr>
              <w:t>34</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11,76</w:t>
            </w:r>
          </w:p>
        </w:tc>
        <w:tc>
          <w:tcPr>
            <w:tcW w:w="711" w:type="dxa"/>
            <w:shd w:val="clear" w:color="auto" w:fill="FFFFFF" w:themeFill="background1"/>
          </w:tcPr>
          <w:p w:rsidR="0070596F" w:rsidRDefault="0070596F" w:rsidP="00D81703">
            <w:pPr>
              <w:pStyle w:val="TableParagraph"/>
              <w:spacing w:before="168"/>
              <w:ind w:right="156"/>
              <w:jc w:val="center"/>
              <w:rPr>
                <w:sz w:val="20"/>
              </w:rPr>
            </w:pPr>
            <w:r>
              <w:rPr>
                <w:sz w:val="20"/>
              </w:rPr>
              <w:t>64,71</w:t>
            </w:r>
          </w:p>
        </w:tc>
        <w:tc>
          <w:tcPr>
            <w:tcW w:w="848" w:type="dxa"/>
            <w:shd w:val="clear" w:color="auto" w:fill="FFFFFF" w:themeFill="background1"/>
          </w:tcPr>
          <w:p w:rsidR="0070596F" w:rsidRDefault="0070596F" w:rsidP="00D81703">
            <w:pPr>
              <w:pStyle w:val="TableParagraph"/>
              <w:spacing w:before="168"/>
              <w:ind w:left="159" w:right="127"/>
              <w:jc w:val="center"/>
              <w:rPr>
                <w:sz w:val="20"/>
              </w:rPr>
            </w:pPr>
            <w:r>
              <w:rPr>
                <w:sz w:val="20"/>
              </w:rPr>
              <w:t>23,53</w:t>
            </w:r>
          </w:p>
        </w:tc>
        <w:tc>
          <w:tcPr>
            <w:tcW w:w="722" w:type="dxa"/>
            <w:shd w:val="clear" w:color="auto" w:fill="FFFFFF" w:themeFill="background1"/>
          </w:tcPr>
          <w:p w:rsidR="0070596F" w:rsidRDefault="0070596F" w:rsidP="00D81703">
            <w:pPr>
              <w:pStyle w:val="TableParagraph"/>
              <w:spacing w:before="168"/>
              <w:ind w:right="138"/>
              <w:jc w:val="center"/>
              <w:rPr>
                <w:sz w:val="20"/>
              </w:rPr>
            </w:pPr>
            <w:r>
              <w:rPr>
                <w:sz w:val="20"/>
              </w:rPr>
              <w:t>0</w:t>
            </w:r>
          </w:p>
        </w:tc>
        <w:tc>
          <w:tcPr>
            <w:tcW w:w="850" w:type="dxa"/>
            <w:shd w:val="clear" w:color="auto" w:fill="E5B8B7" w:themeFill="accent2" w:themeFillTint="66"/>
          </w:tcPr>
          <w:p w:rsidR="0070596F" w:rsidRPr="00B414EA" w:rsidRDefault="0070596F" w:rsidP="00D81703">
            <w:pPr>
              <w:pStyle w:val="TableParagraph"/>
              <w:spacing w:before="168"/>
              <w:ind w:left="106" w:right="75"/>
              <w:jc w:val="center"/>
              <w:rPr>
                <w:b/>
                <w:sz w:val="20"/>
              </w:rPr>
            </w:pPr>
            <w:r>
              <w:rPr>
                <w:b/>
                <w:sz w:val="20"/>
              </w:rPr>
              <w:t>23,53</w:t>
            </w:r>
          </w:p>
        </w:tc>
        <w:tc>
          <w:tcPr>
            <w:tcW w:w="710" w:type="dxa"/>
            <w:shd w:val="clear" w:color="auto" w:fill="E5B8B7" w:themeFill="accent2" w:themeFillTint="66"/>
          </w:tcPr>
          <w:p w:rsidR="0070596F" w:rsidRPr="00B414EA" w:rsidRDefault="0070596F" w:rsidP="00D81703">
            <w:pPr>
              <w:pStyle w:val="TableParagraph"/>
              <w:spacing w:before="168"/>
              <w:ind w:right="108"/>
              <w:jc w:val="right"/>
              <w:rPr>
                <w:b/>
                <w:sz w:val="20"/>
              </w:rPr>
            </w:pPr>
            <w:r>
              <w:rPr>
                <w:b/>
                <w:sz w:val="20"/>
              </w:rPr>
              <w:t>88,24</w:t>
            </w:r>
          </w:p>
        </w:tc>
        <w:tc>
          <w:tcPr>
            <w:tcW w:w="850" w:type="dxa"/>
            <w:shd w:val="clear" w:color="auto" w:fill="E5B8B7" w:themeFill="accent2" w:themeFillTint="66"/>
          </w:tcPr>
          <w:p w:rsidR="0070596F" w:rsidRPr="00B414EA" w:rsidRDefault="0070596F" w:rsidP="00D81703">
            <w:pPr>
              <w:pStyle w:val="TableParagraph"/>
              <w:spacing w:before="168"/>
              <w:ind w:right="108"/>
              <w:jc w:val="center"/>
              <w:rPr>
                <w:b/>
                <w:sz w:val="20"/>
              </w:rPr>
            </w:pPr>
            <w:r>
              <w:rPr>
                <w:b/>
                <w:sz w:val="20"/>
              </w:rPr>
              <w:t>28</w:t>
            </w:r>
          </w:p>
        </w:tc>
        <w:tc>
          <w:tcPr>
            <w:tcW w:w="850" w:type="dxa"/>
            <w:shd w:val="clear" w:color="auto" w:fill="E5B8B7" w:themeFill="accent2" w:themeFillTint="66"/>
          </w:tcPr>
          <w:p w:rsidR="0070596F" w:rsidRDefault="0070596F" w:rsidP="00D81703">
            <w:pPr>
              <w:jc w:val="center"/>
              <w:rPr>
                <w:b/>
              </w:rPr>
            </w:pPr>
          </w:p>
          <w:p w:rsidR="0070596F" w:rsidRPr="0055709D" w:rsidRDefault="0070596F" w:rsidP="00D81703">
            <w:pPr>
              <w:jc w:val="center"/>
              <w:rPr>
                <w:b/>
              </w:rPr>
            </w:pPr>
            <w:r>
              <w:rPr>
                <w:b/>
              </w:rPr>
              <w:t>- 4,47</w:t>
            </w:r>
          </w:p>
        </w:tc>
      </w:tr>
      <w:tr w:rsidR="0070596F" w:rsidTr="00D81703">
        <w:trPr>
          <w:trHeight w:val="335"/>
        </w:trPr>
        <w:tc>
          <w:tcPr>
            <w:tcW w:w="566" w:type="dxa"/>
            <w:shd w:val="clear" w:color="auto" w:fill="FFFFFF" w:themeFill="background1"/>
          </w:tcPr>
          <w:p w:rsidR="0070596F" w:rsidRDefault="0070596F" w:rsidP="00D81703">
            <w:pPr>
              <w:pStyle w:val="TableParagraph"/>
              <w:spacing w:before="168"/>
              <w:ind w:left="28"/>
              <w:rPr>
                <w:sz w:val="20"/>
              </w:rPr>
            </w:pPr>
            <w:r>
              <w:rPr>
                <w:sz w:val="20"/>
              </w:rPr>
              <w:t>11.</w:t>
            </w:r>
          </w:p>
        </w:tc>
        <w:tc>
          <w:tcPr>
            <w:tcW w:w="2695" w:type="dxa"/>
            <w:shd w:val="clear" w:color="auto" w:fill="FFFFFF" w:themeFill="background1"/>
          </w:tcPr>
          <w:p w:rsidR="0070596F" w:rsidRDefault="0070596F" w:rsidP="00D81703">
            <w:pPr>
              <w:pStyle w:val="TableParagraph"/>
              <w:spacing w:before="168"/>
              <w:ind w:left="29"/>
              <w:rPr>
                <w:sz w:val="20"/>
              </w:rPr>
            </w:pPr>
            <w:r>
              <w:rPr>
                <w:sz w:val="20"/>
              </w:rPr>
              <w:t>МБОУ</w:t>
            </w:r>
            <w:r>
              <w:rPr>
                <w:spacing w:val="-2"/>
                <w:sz w:val="20"/>
              </w:rPr>
              <w:t xml:space="preserve"> </w:t>
            </w:r>
            <w:r>
              <w:rPr>
                <w:sz w:val="20"/>
              </w:rPr>
              <w:t>«Домашовская</w:t>
            </w:r>
            <w:r>
              <w:rPr>
                <w:spacing w:val="-4"/>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3"/>
              <w:ind w:left="204" w:right="179"/>
              <w:jc w:val="center"/>
              <w:rPr>
                <w:sz w:val="20"/>
              </w:rPr>
            </w:pPr>
            <w:r>
              <w:rPr>
                <w:sz w:val="20"/>
              </w:rPr>
              <w:t>2</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8"/>
              <w:ind w:right="237"/>
              <w:jc w:val="center"/>
              <w:rPr>
                <w:sz w:val="20"/>
              </w:rPr>
            </w:pPr>
            <w:r>
              <w:rPr>
                <w:sz w:val="20"/>
              </w:rPr>
              <w:t>100</w:t>
            </w:r>
          </w:p>
        </w:tc>
        <w:tc>
          <w:tcPr>
            <w:tcW w:w="848" w:type="dxa"/>
            <w:shd w:val="clear" w:color="auto" w:fill="FFFFFF" w:themeFill="background1"/>
          </w:tcPr>
          <w:p w:rsidR="0070596F" w:rsidRDefault="0070596F" w:rsidP="00D81703">
            <w:pPr>
              <w:pStyle w:val="TableParagraph"/>
              <w:spacing w:before="168"/>
              <w:ind w:left="150" w:right="127"/>
              <w:jc w:val="center"/>
              <w:rPr>
                <w:sz w:val="20"/>
              </w:rPr>
            </w:pPr>
            <w:r>
              <w:rPr>
                <w:sz w:val="20"/>
              </w:rPr>
              <w:t>0</w:t>
            </w:r>
          </w:p>
        </w:tc>
        <w:tc>
          <w:tcPr>
            <w:tcW w:w="722" w:type="dxa"/>
            <w:shd w:val="clear" w:color="auto" w:fill="FFFFFF" w:themeFill="background1"/>
          </w:tcPr>
          <w:p w:rsidR="0070596F" w:rsidRDefault="0070596F" w:rsidP="00D81703">
            <w:pPr>
              <w:pStyle w:val="TableParagraph"/>
              <w:spacing w:before="168"/>
              <w:ind w:left="243"/>
              <w:jc w:val="center"/>
              <w:rPr>
                <w:sz w:val="20"/>
              </w:rPr>
            </w:pPr>
            <w:r>
              <w:rPr>
                <w:sz w:val="20"/>
              </w:rPr>
              <w:t>0</w:t>
            </w:r>
          </w:p>
        </w:tc>
        <w:tc>
          <w:tcPr>
            <w:tcW w:w="850" w:type="dxa"/>
            <w:shd w:val="clear" w:color="auto" w:fill="FF0000"/>
          </w:tcPr>
          <w:p w:rsidR="0070596F" w:rsidRDefault="0070596F" w:rsidP="00D81703">
            <w:pPr>
              <w:pStyle w:val="TableParagraph"/>
              <w:spacing w:before="168"/>
              <w:ind w:left="106" w:right="84"/>
              <w:jc w:val="center"/>
              <w:rPr>
                <w:b/>
                <w:sz w:val="20"/>
              </w:rPr>
            </w:pPr>
            <w:r>
              <w:rPr>
                <w:b/>
                <w:sz w:val="20"/>
              </w:rPr>
              <w:t>0</w:t>
            </w:r>
          </w:p>
        </w:tc>
        <w:tc>
          <w:tcPr>
            <w:tcW w:w="710" w:type="dxa"/>
            <w:shd w:val="clear" w:color="auto" w:fill="FF0000"/>
          </w:tcPr>
          <w:p w:rsidR="0070596F" w:rsidRDefault="0070596F" w:rsidP="00D81703">
            <w:pPr>
              <w:pStyle w:val="TableParagraph"/>
              <w:spacing w:before="168"/>
              <w:ind w:right="108"/>
              <w:jc w:val="right"/>
              <w:rPr>
                <w:b/>
                <w:sz w:val="20"/>
              </w:rPr>
            </w:pPr>
            <w:r>
              <w:rPr>
                <w:b/>
                <w:sz w:val="20"/>
              </w:rPr>
              <w:t>100</w:t>
            </w:r>
          </w:p>
        </w:tc>
        <w:tc>
          <w:tcPr>
            <w:tcW w:w="850" w:type="dxa"/>
            <w:shd w:val="clear" w:color="auto" w:fill="FF0000"/>
          </w:tcPr>
          <w:p w:rsidR="0070596F" w:rsidRDefault="0070596F" w:rsidP="00D81703">
            <w:pPr>
              <w:pStyle w:val="TableParagraph"/>
              <w:spacing w:before="168"/>
              <w:ind w:right="108"/>
              <w:jc w:val="center"/>
              <w:rPr>
                <w:b/>
                <w:sz w:val="20"/>
              </w:rPr>
            </w:pPr>
            <w:r>
              <w:rPr>
                <w:b/>
                <w:sz w:val="20"/>
              </w:rPr>
              <w:t>44</w:t>
            </w:r>
          </w:p>
        </w:tc>
        <w:tc>
          <w:tcPr>
            <w:tcW w:w="850" w:type="dxa"/>
            <w:shd w:val="clear" w:color="auto" w:fill="FF0000"/>
          </w:tcPr>
          <w:p w:rsidR="0070596F" w:rsidRPr="0055709D" w:rsidRDefault="0070596F" w:rsidP="00D81703">
            <w:pPr>
              <w:jc w:val="center"/>
              <w:rPr>
                <w:b/>
              </w:rPr>
            </w:pPr>
            <w:r>
              <w:rPr>
                <w:b/>
              </w:rPr>
              <w:t>- 44</w:t>
            </w:r>
          </w:p>
        </w:tc>
      </w:tr>
      <w:tr w:rsidR="0070596F" w:rsidTr="00D81703">
        <w:trPr>
          <w:trHeight w:val="354"/>
        </w:trPr>
        <w:tc>
          <w:tcPr>
            <w:tcW w:w="566" w:type="dxa"/>
            <w:shd w:val="clear" w:color="auto" w:fill="FFFFFF" w:themeFill="background1"/>
          </w:tcPr>
          <w:p w:rsidR="0070596F" w:rsidRDefault="0070596F" w:rsidP="00D81703">
            <w:pPr>
              <w:pStyle w:val="TableParagraph"/>
              <w:spacing w:before="173"/>
              <w:ind w:left="28"/>
              <w:rPr>
                <w:sz w:val="20"/>
              </w:rPr>
            </w:pPr>
            <w:r>
              <w:rPr>
                <w:sz w:val="20"/>
              </w:rPr>
              <w:t>12.</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«Стекляннорадицкая</w:t>
            </w:r>
            <w:r>
              <w:rPr>
                <w:spacing w:val="-3"/>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8"/>
              <w:ind w:left="20"/>
              <w:jc w:val="center"/>
              <w:rPr>
                <w:sz w:val="20"/>
              </w:rPr>
            </w:pPr>
            <w:r>
              <w:rPr>
                <w:sz w:val="20"/>
              </w:rPr>
              <w:t>12</w:t>
            </w:r>
          </w:p>
        </w:tc>
        <w:tc>
          <w:tcPr>
            <w:tcW w:w="838" w:type="dxa"/>
            <w:shd w:val="clear" w:color="auto" w:fill="FFFFFF" w:themeFill="background1"/>
          </w:tcPr>
          <w:p w:rsidR="0070596F" w:rsidRDefault="0070596F" w:rsidP="00D81703">
            <w:pPr>
              <w:pStyle w:val="TableParagraph"/>
              <w:spacing w:before="173"/>
              <w:ind w:left="165" w:right="136"/>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73"/>
              <w:ind w:right="156"/>
              <w:jc w:val="center"/>
              <w:rPr>
                <w:sz w:val="20"/>
              </w:rPr>
            </w:pPr>
            <w:r>
              <w:rPr>
                <w:sz w:val="20"/>
              </w:rPr>
              <w:t>91.67</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8.33</w:t>
            </w:r>
          </w:p>
        </w:tc>
        <w:tc>
          <w:tcPr>
            <w:tcW w:w="722" w:type="dxa"/>
            <w:shd w:val="clear" w:color="auto" w:fill="FFFFFF" w:themeFill="background1"/>
          </w:tcPr>
          <w:p w:rsidR="0070596F" w:rsidRDefault="0070596F" w:rsidP="00D81703">
            <w:pPr>
              <w:pStyle w:val="TableParagraph"/>
              <w:spacing w:before="173"/>
              <w:ind w:left="27"/>
              <w:jc w:val="center"/>
              <w:rPr>
                <w:sz w:val="20"/>
              </w:rPr>
            </w:pPr>
            <w:r>
              <w:rPr>
                <w:sz w:val="20"/>
              </w:rPr>
              <w:t>0</w:t>
            </w:r>
          </w:p>
        </w:tc>
        <w:tc>
          <w:tcPr>
            <w:tcW w:w="850" w:type="dxa"/>
            <w:shd w:val="clear" w:color="auto" w:fill="FFFFFF" w:themeFill="background1"/>
          </w:tcPr>
          <w:p w:rsidR="0070596F" w:rsidRDefault="0070596F" w:rsidP="00D81703">
            <w:pPr>
              <w:pStyle w:val="TableParagraph"/>
              <w:spacing w:before="173"/>
              <w:ind w:left="106" w:right="75"/>
              <w:jc w:val="center"/>
              <w:rPr>
                <w:b/>
                <w:sz w:val="20"/>
              </w:rPr>
            </w:pPr>
            <w:r>
              <w:rPr>
                <w:b/>
                <w:sz w:val="20"/>
              </w:rPr>
              <w:t>8.33</w:t>
            </w:r>
          </w:p>
        </w:tc>
        <w:tc>
          <w:tcPr>
            <w:tcW w:w="710" w:type="dxa"/>
            <w:shd w:val="clear" w:color="auto" w:fill="FFFFFF" w:themeFill="background1"/>
          </w:tcPr>
          <w:p w:rsidR="0070596F" w:rsidRDefault="0070596F" w:rsidP="00D81703">
            <w:pPr>
              <w:pStyle w:val="TableParagraph"/>
              <w:spacing w:before="173"/>
              <w:ind w:right="80"/>
              <w:jc w:val="right"/>
              <w:rPr>
                <w:b/>
                <w:sz w:val="20"/>
              </w:rPr>
            </w:pPr>
            <w:r>
              <w:rPr>
                <w:b/>
                <w:sz w:val="20"/>
              </w:rPr>
              <w:t>100</w:t>
            </w:r>
          </w:p>
        </w:tc>
        <w:tc>
          <w:tcPr>
            <w:tcW w:w="850" w:type="dxa"/>
            <w:shd w:val="clear" w:color="auto" w:fill="FFFFFF" w:themeFill="background1"/>
          </w:tcPr>
          <w:p w:rsidR="0070596F" w:rsidRDefault="0070596F" w:rsidP="00D81703">
            <w:pPr>
              <w:pStyle w:val="TableParagraph"/>
              <w:spacing w:before="173"/>
              <w:ind w:right="80"/>
              <w:jc w:val="center"/>
              <w:rPr>
                <w:b/>
                <w:sz w:val="20"/>
              </w:rPr>
            </w:pPr>
          </w:p>
        </w:tc>
        <w:tc>
          <w:tcPr>
            <w:tcW w:w="850" w:type="dxa"/>
            <w:shd w:val="clear" w:color="auto" w:fill="FFFFFF" w:themeFill="background1"/>
          </w:tcPr>
          <w:p w:rsidR="0070596F" w:rsidRPr="0012205C" w:rsidRDefault="0070596F" w:rsidP="00D81703">
            <w:pPr>
              <w:jc w:val="center"/>
              <w:rPr>
                <w:b/>
              </w:rPr>
            </w:pPr>
          </w:p>
        </w:tc>
      </w:tr>
      <w:tr w:rsidR="0070596F" w:rsidTr="00D81703">
        <w:trPr>
          <w:trHeight w:val="361"/>
        </w:trPr>
        <w:tc>
          <w:tcPr>
            <w:tcW w:w="566" w:type="dxa"/>
            <w:shd w:val="clear" w:color="auto" w:fill="FFFFFF" w:themeFill="background1"/>
          </w:tcPr>
          <w:p w:rsidR="0070596F" w:rsidRDefault="0070596F" w:rsidP="00D81703">
            <w:pPr>
              <w:pStyle w:val="TableParagraph"/>
              <w:spacing w:before="173"/>
              <w:ind w:left="28"/>
              <w:rPr>
                <w:sz w:val="20"/>
              </w:rPr>
            </w:pPr>
            <w:r>
              <w:rPr>
                <w:sz w:val="20"/>
              </w:rPr>
              <w:t>13.</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 «Отрадненская</w:t>
            </w:r>
            <w:r>
              <w:rPr>
                <w:spacing w:val="-1"/>
                <w:sz w:val="20"/>
              </w:rPr>
              <w:t xml:space="preserve"> </w:t>
            </w:r>
            <w:r>
              <w:rPr>
                <w:sz w:val="20"/>
              </w:rPr>
              <w:t>СОШ»</w:t>
            </w:r>
          </w:p>
        </w:tc>
        <w:tc>
          <w:tcPr>
            <w:tcW w:w="1134" w:type="dxa"/>
            <w:shd w:val="clear" w:color="auto" w:fill="FFFFFF" w:themeFill="background1"/>
          </w:tcPr>
          <w:p w:rsidR="0070596F" w:rsidRDefault="0070596F" w:rsidP="00D81703">
            <w:pPr>
              <w:pStyle w:val="TableParagraph"/>
              <w:spacing w:before="178"/>
              <w:ind w:left="204" w:right="179"/>
              <w:jc w:val="center"/>
              <w:rPr>
                <w:sz w:val="20"/>
              </w:rPr>
            </w:pPr>
            <w:r>
              <w:rPr>
                <w:sz w:val="20"/>
              </w:rPr>
              <w:t>18</w:t>
            </w:r>
          </w:p>
        </w:tc>
        <w:tc>
          <w:tcPr>
            <w:tcW w:w="838" w:type="dxa"/>
            <w:shd w:val="clear" w:color="auto" w:fill="FFFFFF" w:themeFill="background1"/>
          </w:tcPr>
          <w:p w:rsidR="0070596F" w:rsidRDefault="0070596F" w:rsidP="00D81703">
            <w:pPr>
              <w:pStyle w:val="TableParagraph"/>
              <w:spacing w:before="173"/>
              <w:ind w:left="161" w:right="136"/>
              <w:jc w:val="center"/>
              <w:rPr>
                <w:sz w:val="20"/>
              </w:rPr>
            </w:pPr>
            <w:r>
              <w:rPr>
                <w:sz w:val="20"/>
              </w:rPr>
              <w:t>11.11</w:t>
            </w:r>
          </w:p>
        </w:tc>
        <w:tc>
          <w:tcPr>
            <w:tcW w:w="711" w:type="dxa"/>
            <w:shd w:val="clear" w:color="auto" w:fill="FFFFFF" w:themeFill="background1"/>
          </w:tcPr>
          <w:p w:rsidR="0070596F" w:rsidRDefault="0070596F" w:rsidP="00D81703">
            <w:pPr>
              <w:pStyle w:val="TableParagraph"/>
              <w:spacing w:before="173"/>
              <w:ind w:right="156"/>
              <w:jc w:val="center"/>
              <w:rPr>
                <w:sz w:val="20"/>
              </w:rPr>
            </w:pPr>
            <w:r>
              <w:rPr>
                <w:sz w:val="20"/>
              </w:rPr>
              <w:t>44.44</w:t>
            </w:r>
          </w:p>
        </w:tc>
        <w:tc>
          <w:tcPr>
            <w:tcW w:w="848" w:type="dxa"/>
            <w:shd w:val="clear" w:color="auto" w:fill="FFFFFF" w:themeFill="background1"/>
          </w:tcPr>
          <w:p w:rsidR="0070596F" w:rsidRDefault="0070596F" w:rsidP="00D81703">
            <w:pPr>
              <w:pStyle w:val="TableParagraph"/>
              <w:spacing w:before="173"/>
              <w:ind w:left="159" w:right="127"/>
              <w:jc w:val="center"/>
              <w:rPr>
                <w:sz w:val="20"/>
              </w:rPr>
            </w:pPr>
            <w:r>
              <w:rPr>
                <w:sz w:val="20"/>
              </w:rPr>
              <w:t>44.44</w:t>
            </w:r>
          </w:p>
        </w:tc>
        <w:tc>
          <w:tcPr>
            <w:tcW w:w="722" w:type="dxa"/>
            <w:shd w:val="clear" w:color="auto" w:fill="FFFFFF" w:themeFill="background1"/>
          </w:tcPr>
          <w:p w:rsidR="0070596F" w:rsidRDefault="0070596F" w:rsidP="00D81703">
            <w:pPr>
              <w:pStyle w:val="TableParagraph"/>
              <w:spacing w:before="173"/>
              <w:ind w:right="138"/>
              <w:jc w:val="center"/>
              <w:rPr>
                <w:sz w:val="20"/>
              </w:rPr>
            </w:pPr>
            <w:r>
              <w:rPr>
                <w:sz w:val="20"/>
              </w:rPr>
              <w:t>0</w:t>
            </w:r>
          </w:p>
        </w:tc>
        <w:tc>
          <w:tcPr>
            <w:tcW w:w="850" w:type="dxa"/>
            <w:shd w:val="clear" w:color="auto" w:fill="FF6600"/>
          </w:tcPr>
          <w:p w:rsidR="0070596F" w:rsidRPr="00B414EA" w:rsidRDefault="0070596F" w:rsidP="00D81703">
            <w:pPr>
              <w:pStyle w:val="TableParagraph"/>
              <w:spacing w:before="173"/>
              <w:ind w:left="106" w:right="75"/>
              <w:jc w:val="center"/>
              <w:rPr>
                <w:b/>
                <w:sz w:val="20"/>
              </w:rPr>
            </w:pPr>
            <w:r>
              <w:rPr>
                <w:b/>
                <w:sz w:val="20"/>
              </w:rPr>
              <w:t>44.44</w:t>
            </w:r>
          </w:p>
        </w:tc>
        <w:tc>
          <w:tcPr>
            <w:tcW w:w="710" w:type="dxa"/>
            <w:shd w:val="clear" w:color="auto" w:fill="FF6600"/>
          </w:tcPr>
          <w:p w:rsidR="0070596F" w:rsidRPr="00B414EA" w:rsidRDefault="0070596F" w:rsidP="00D81703">
            <w:pPr>
              <w:pStyle w:val="TableParagraph"/>
              <w:spacing w:before="173"/>
              <w:ind w:right="80"/>
              <w:jc w:val="right"/>
              <w:rPr>
                <w:b/>
                <w:sz w:val="20"/>
              </w:rPr>
            </w:pPr>
            <w:r>
              <w:rPr>
                <w:b/>
                <w:sz w:val="20"/>
              </w:rPr>
              <w:t>88,89</w:t>
            </w:r>
          </w:p>
        </w:tc>
        <w:tc>
          <w:tcPr>
            <w:tcW w:w="850" w:type="dxa"/>
            <w:shd w:val="clear" w:color="auto" w:fill="FF6600"/>
          </w:tcPr>
          <w:p w:rsidR="0070596F" w:rsidRPr="00B414EA" w:rsidRDefault="0070596F" w:rsidP="00D81703">
            <w:pPr>
              <w:pStyle w:val="TableParagraph"/>
              <w:spacing w:before="173"/>
              <w:ind w:right="80"/>
              <w:jc w:val="center"/>
              <w:rPr>
                <w:b/>
                <w:sz w:val="20"/>
              </w:rPr>
            </w:pPr>
            <w:r>
              <w:rPr>
                <w:b/>
                <w:sz w:val="20"/>
              </w:rPr>
              <w:t>55</w:t>
            </w:r>
          </w:p>
        </w:tc>
        <w:tc>
          <w:tcPr>
            <w:tcW w:w="850" w:type="dxa"/>
            <w:shd w:val="clear" w:color="auto" w:fill="FF6600"/>
          </w:tcPr>
          <w:p w:rsidR="0070596F" w:rsidRPr="0012205C" w:rsidRDefault="0070596F" w:rsidP="00D81703">
            <w:pPr>
              <w:jc w:val="center"/>
              <w:rPr>
                <w:b/>
              </w:rPr>
            </w:pPr>
            <w:r w:rsidRPr="0012205C">
              <w:rPr>
                <w:b/>
              </w:rPr>
              <w:t>- 10,56</w:t>
            </w:r>
          </w:p>
        </w:tc>
      </w:tr>
      <w:tr w:rsidR="0070596F" w:rsidTr="00D81703">
        <w:trPr>
          <w:trHeight w:val="367"/>
        </w:trPr>
        <w:tc>
          <w:tcPr>
            <w:tcW w:w="566" w:type="dxa"/>
            <w:shd w:val="clear" w:color="auto" w:fill="FFFFFF" w:themeFill="background1"/>
          </w:tcPr>
          <w:p w:rsidR="0070596F" w:rsidRDefault="0070596F" w:rsidP="00D81703">
            <w:pPr>
              <w:pStyle w:val="TableParagraph"/>
              <w:spacing w:before="173"/>
              <w:ind w:left="28"/>
              <w:rPr>
                <w:sz w:val="20"/>
              </w:rPr>
            </w:pPr>
            <w:r>
              <w:rPr>
                <w:sz w:val="20"/>
              </w:rPr>
              <w:t>14.</w:t>
            </w:r>
          </w:p>
        </w:tc>
        <w:tc>
          <w:tcPr>
            <w:tcW w:w="2695" w:type="dxa"/>
            <w:shd w:val="clear" w:color="auto" w:fill="FFFFFF" w:themeFill="background1"/>
          </w:tcPr>
          <w:p w:rsidR="0070596F" w:rsidRDefault="0070596F" w:rsidP="00D81703">
            <w:pPr>
              <w:pStyle w:val="TableParagraph"/>
              <w:spacing w:before="173"/>
              <w:ind w:left="29"/>
              <w:rPr>
                <w:sz w:val="20"/>
              </w:rPr>
            </w:pPr>
            <w:r>
              <w:rPr>
                <w:sz w:val="20"/>
              </w:rPr>
              <w:t>МБОУ</w:t>
            </w:r>
            <w:r>
              <w:rPr>
                <w:spacing w:val="1"/>
                <w:sz w:val="20"/>
              </w:rPr>
              <w:t xml:space="preserve"> </w:t>
            </w:r>
            <w:r>
              <w:rPr>
                <w:sz w:val="20"/>
              </w:rPr>
              <w:t>«Снежская гимназия»</w:t>
            </w:r>
          </w:p>
        </w:tc>
        <w:tc>
          <w:tcPr>
            <w:tcW w:w="1134" w:type="dxa"/>
            <w:shd w:val="clear" w:color="auto" w:fill="FFFFFF" w:themeFill="background1"/>
          </w:tcPr>
          <w:p w:rsidR="0070596F" w:rsidRDefault="0070596F" w:rsidP="00D81703">
            <w:pPr>
              <w:pStyle w:val="TableParagraph"/>
              <w:jc w:val="center"/>
              <w:rPr>
                <w:sz w:val="20"/>
              </w:rPr>
            </w:pPr>
            <w:r>
              <w:rPr>
                <w:sz w:val="20"/>
              </w:rPr>
              <w:t>93</w:t>
            </w:r>
          </w:p>
        </w:tc>
        <w:tc>
          <w:tcPr>
            <w:tcW w:w="838" w:type="dxa"/>
            <w:shd w:val="clear" w:color="auto" w:fill="FFFFFF" w:themeFill="background1"/>
          </w:tcPr>
          <w:p w:rsidR="0070596F" w:rsidRDefault="0070596F" w:rsidP="00D81703">
            <w:pPr>
              <w:pStyle w:val="TableParagraph"/>
              <w:jc w:val="center"/>
              <w:rPr>
                <w:sz w:val="20"/>
              </w:rPr>
            </w:pPr>
            <w:r>
              <w:rPr>
                <w:sz w:val="20"/>
              </w:rPr>
              <w:t>0</w:t>
            </w:r>
          </w:p>
        </w:tc>
        <w:tc>
          <w:tcPr>
            <w:tcW w:w="711" w:type="dxa"/>
            <w:shd w:val="clear" w:color="auto" w:fill="FFFFFF" w:themeFill="background1"/>
          </w:tcPr>
          <w:p w:rsidR="0070596F" w:rsidRDefault="0070596F" w:rsidP="00D81703">
            <w:pPr>
              <w:pStyle w:val="TableParagraph"/>
              <w:jc w:val="center"/>
              <w:rPr>
                <w:sz w:val="20"/>
              </w:rPr>
            </w:pPr>
            <w:r>
              <w:rPr>
                <w:sz w:val="20"/>
              </w:rPr>
              <w:t>35,48</w:t>
            </w:r>
          </w:p>
        </w:tc>
        <w:tc>
          <w:tcPr>
            <w:tcW w:w="848" w:type="dxa"/>
            <w:shd w:val="clear" w:color="auto" w:fill="FFFFFF" w:themeFill="background1"/>
          </w:tcPr>
          <w:p w:rsidR="0070596F" w:rsidRDefault="0070596F" w:rsidP="00D81703">
            <w:pPr>
              <w:pStyle w:val="TableParagraph"/>
              <w:jc w:val="center"/>
              <w:rPr>
                <w:sz w:val="20"/>
              </w:rPr>
            </w:pPr>
            <w:r>
              <w:rPr>
                <w:sz w:val="20"/>
              </w:rPr>
              <w:t>51,61</w:t>
            </w:r>
          </w:p>
        </w:tc>
        <w:tc>
          <w:tcPr>
            <w:tcW w:w="722" w:type="dxa"/>
            <w:shd w:val="clear" w:color="auto" w:fill="FFFFFF" w:themeFill="background1"/>
          </w:tcPr>
          <w:p w:rsidR="0070596F" w:rsidRDefault="0070596F" w:rsidP="00D81703">
            <w:pPr>
              <w:pStyle w:val="TableParagraph"/>
              <w:jc w:val="center"/>
              <w:rPr>
                <w:sz w:val="20"/>
              </w:rPr>
            </w:pPr>
            <w:r>
              <w:rPr>
                <w:sz w:val="20"/>
              </w:rPr>
              <w:t>12,9</w:t>
            </w:r>
          </w:p>
        </w:tc>
        <w:tc>
          <w:tcPr>
            <w:tcW w:w="850" w:type="dxa"/>
            <w:shd w:val="clear" w:color="auto" w:fill="E5B8B7" w:themeFill="accent2" w:themeFillTint="66"/>
          </w:tcPr>
          <w:p w:rsidR="0070596F" w:rsidRPr="0005088A" w:rsidRDefault="0070596F" w:rsidP="00D81703">
            <w:pPr>
              <w:pStyle w:val="TableParagraph"/>
              <w:jc w:val="center"/>
              <w:rPr>
                <w:b/>
                <w:sz w:val="20"/>
              </w:rPr>
            </w:pPr>
            <w:r>
              <w:rPr>
                <w:b/>
                <w:sz w:val="20"/>
              </w:rPr>
              <w:t>64,51</w:t>
            </w:r>
          </w:p>
        </w:tc>
        <w:tc>
          <w:tcPr>
            <w:tcW w:w="710" w:type="dxa"/>
            <w:shd w:val="clear" w:color="auto" w:fill="E5B8B7" w:themeFill="accent2" w:themeFillTint="66"/>
          </w:tcPr>
          <w:p w:rsidR="0070596F" w:rsidRPr="0005088A" w:rsidRDefault="0070596F" w:rsidP="00D81703">
            <w:pPr>
              <w:pStyle w:val="TableParagraph"/>
              <w:jc w:val="center"/>
              <w:rPr>
                <w:b/>
                <w:sz w:val="20"/>
              </w:rPr>
            </w:pPr>
            <w:r>
              <w:rPr>
                <w:b/>
                <w:sz w:val="20"/>
              </w:rPr>
              <w:t>100</w:t>
            </w:r>
          </w:p>
        </w:tc>
        <w:tc>
          <w:tcPr>
            <w:tcW w:w="850" w:type="dxa"/>
            <w:shd w:val="clear" w:color="auto" w:fill="E5B8B7" w:themeFill="accent2" w:themeFillTint="66"/>
          </w:tcPr>
          <w:p w:rsidR="0070596F" w:rsidRDefault="0070596F" w:rsidP="00D81703">
            <w:pPr>
              <w:pStyle w:val="TableParagraph"/>
              <w:jc w:val="center"/>
              <w:rPr>
                <w:b/>
                <w:sz w:val="20"/>
              </w:rPr>
            </w:pPr>
            <w:r>
              <w:rPr>
                <w:b/>
                <w:sz w:val="20"/>
              </w:rPr>
              <w:t>74</w:t>
            </w:r>
          </w:p>
        </w:tc>
        <w:tc>
          <w:tcPr>
            <w:tcW w:w="850" w:type="dxa"/>
            <w:shd w:val="clear" w:color="auto" w:fill="E5B8B7" w:themeFill="accent2" w:themeFillTint="66"/>
          </w:tcPr>
          <w:p w:rsidR="0070596F" w:rsidRPr="0012205C" w:rsidRDefault="0070596F" w:rsidP="00D81703">
            <w:pPr>
              <w:pStyle w:val="TableParagraph"/>
              <w:jc w:val="center"/>
              <w:rPr>
                <w:b/>
                <w:sz w:val="20"/>
              </w:rPr>
            </w:pPr>
            <w:r w:rsidRPr="0012205C">
              <w:rPr>
                <w:b/>
                <w:sz w:val="20"/>
              </w:rPr>
              <w:t>- 9,49</w:t>
            </w:r>
          </w:p>
        </w:tc>
      </w:tr>
      <w:tr w:rsidR="0070596F" w:rsidTr="00D81703">
        <w:trPr>
          <w:trHeight w:val="373"/>
        </w:trPr>
        <w:tc>
          <w:tcPr>
            <w:tcW w:w="566" w:type="dxa"/>
            <w:shd w:val="clear" w:color="auto" w:fill="FFFFFF" w:themeFill="background1"/>
          </w:tcPr>
          <w:p w:rsidR="0070596F" w:rsidRDefault="0070596F" w:rsidP="00D81703">
            <w:pPr>
              <w:pStyle w:val="TableParagraph"/>
              <w:spacing w:before="173"/>
              <w:ind w:left="28"/>
              <w:rPr>
                <w:sz w:val="20"/>
              </w:rPr>
            </w:pPr>
            <w:r>
              <w:rPr>
                <w:sz w:val="20"/>
              </w:rPr>
              <w:t>15.</w:t>
            </w:r>
          </w:p>
        </w:tc>
        <w:tc>
          <w:tcPr>
            <w:tcW w:w="2695" w:type="dxa"/>
            <w:shd w:val="clear" w:color="auto" w:fill="FFFFFF" w:themeFill="background1"/>
          </w:tcPr>
          <w:p w:rsidR="0070596F" w:rsidRDefault="0070596F" w:rsidP="00D81703">
            <w:pPr>
              <w:pStyle w:val="TableParagraph"/>
              <w:spacing w:before="168"/>
              <w:ind w:left="29"/>
              <w:rPr>
                <w:sz w:val="20"/>
              </w:rPr>
            </w:pPr>
            <w:r>
              <w:rPr>
                <w:sz w:val="20"/>
              </w:rPr>
              <w:t>МБОУ</w:t>
            </w:r>
            <w:r>
              <w:rPr>
                <w:spacing w:val="-1"/>
                <w:sz w:val="20"/>
              </w:rPr>
              <w:t xml:space="preserve"> </w:t>
            </w:r>
            <w:r>
              <w:rPr>
                <w:sz w:val="20"/>
              </w:rPr>
              <w:t>«Пальцовская СОШ»</w:t>
            </w:r>
          </w:p>
        </w:tc>
        <w:tc>
          <w:tcPr>
            <w:tcW w:w="1134" w:type="dxa"/>
            <w:shd w:val="clear" w:color="auto" w:fill="FFFFFF" w:themeFill="background1"/>
          </w:tcPr>
          <w:p w:rsidR="0070596F" w:rsidRDefault="0070596F" w:rsidP="00D81703">
            <w:pPr>
              <w:pStyle w:val="TableParagraph"/>
              <w:spacing w:before="173"/>
              <w:ind w:left="20"/>
              <w:jc w:val="center"/>
              <w:rPr>
                <w:sz w:val="20"/>
              </w:rPr>
            </w:pPr>
            <w:r>
              <w:rPr>
                <w:sz w:val="20"/>
              </w:rPr>
              <w:t>9</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8"/>
              <w:ind w:right="185"/>
              <w:jc w:val="center"/>
              <w:rPr>
                <w:sz w:val="20"/>
              </w:rPr>
            </w:pPr>
            <w:r>
              <w:rPr>
                <w:sz w:val="20"/>
              </w:rPr>
              <w:t>55,56</w:t>
            </w:r>
          </w:p>
        </w:tc>
        <w:tc>
          <w:tcPr>
            <w:tcW w:w="848" w:type="dxa"/>
            <w:shd w:val="clear" w:color="auto" w:fill="FFFFFF" w:themeFill="background1"/>
          </w:tcPr>
          <w:p w:rsidR="0070596F" w:rsidRDefault="0070596F" w:rsidP="00D81703">
            <w:pPr>
              <w:pStyle w:val="TableParagraph"/>
              <w:spacing w:before="168"/>
              <w:ind w:left="28"/>
              <w:jc w:val="center"/>
              <w:rPr>
                <w:sz w:val="20"/>
              </w:rPr>
            </w:pPr>
            <w:r>
              <w:rPr>
                <w:sz w:val="20"/>
              </w:rPr>
              <w:t>33,33</w:t>
            </w:r>
          </w:p>
        </w:tc>
        <w:tc>
          <w:tcPr>
            <w:tcW w:w="722" w:type="dxa"/>
            <w:shd w:val="clear" w:color="auto" w:fill="FFFFFF" w:themeFill="background1"/>
          </w:tcPr>
          <w:p w:rsidR="0070596F" w:rsidRDefault="0070596F" w:rsidP="00D81703">
            <w:pPr>
              <w:pStyle w:val="TableParagraph"/>
              <w:spacing w:before="168"/>
              <w:ind w:left="27"/>
              <w:jc w:val="center"/>
              <w:rPr>
                <w:sz w:val="20"/>
              </w:rPr>
            </w:pPr>
            <w:r>
              <w:rPr>
                <w:sz w:val="20"/>
              </w:rPr>
              <w:t>11,11</w:t>
            </w:r>
          </w:p>
        </w:tc>
        <w:tc>
          <w:tcPr>
            <w:tcW w:w="850" w:type="dxa"/>
            <w:shd w:val="clear" w:color="auto" w:fill="FF0000"/>
          </w:tcPr>
          <w:p w:rsidR="0070596F" w:rsidRDefault="0070596F" w:rsidP="00D81703">
            <w:pPr>
              <w:pStyle w:val="TableParagraph"/>
              <w:spacing w:before="168"/>
              <w:ind w:left="27"/>
              <w:jc w:val="center"/>
              <w:rPr>
                <w:b/>
                <w:sz w:val="20"/>
              </w:rPr>
            </w:pPr>
            <w:r>
              <w:rPr>
                <w:b/>
                <w:sz w:val="20"/>
              </w:rPr>
              <w:t>44,44</w:t>
            </w:r>
          </w:p>
        </w:tc>
        <w:tc>
          <w:tcPr>
            <w:tcW w:w="710" w:type="dxa"/>
            <w:shd w:val="clear" w:color="auto" w:fill="FF0000"/>
          </w:tcPr>
          <w:p w:rsidR="0070596F" w:rsidRDefault="0070596F" w:rsidP="00D81703">
            <w:pPr>
              <w:pStyle w:val="TableParagraph"/>
              <w:spacing w:before="168"/>
              <w:ind w:right="108"/>
              <w:jc w:val="right"/>
              <w:rPr>
                <w:b/>
                <w:sz w:val="20"/>
              </w:rPr>
            </w:pPr>
            <w:r>
              <w:rPr>
                <w:b/>
                <w:sz w:val="20"/>
              </w:rPr>
              <w:t>100</w:t>
            </w:r>
          </w:p>
        </w:tc>
        <w:tc>
          <w:tcPr>
            <w:tcW w:w="850" w:type="dxa"/>
            <w:shd w:val="clear" w:color="auto" w:fill="FF0000"/>
          </w:tcPr>
          <w:p w:rsidR="0070596F" w:rsidRDefault="0070596F" w:rsidP="00D81703">
            <w:pPr>
              <w:pStyle w:val="TableParagraph"/>
              <w:spacing w:before="168"/>
              <w:ind w:right="108"/>
              <w:jc w:val="center"/>
              <w:rPr>
                <w:b/>
                <w:sz w:val="20"/>
              </w:rPr>
            </w:pPr>
            <w:r>
              <w:rPr>
                <w:b/>
                <w:sz w:val="20"/>
              </w:rPr>
              <w:t>100</w:t>
            </w:r>
          </w:p>
        </w:tc>
        <w:tc>
          <w:tcPr>
            <w:tcW w:w="850" w:type="dxa"/>
            <w:shd w:val="clear" w:color="auto" w:fill="FF0000"/>
          </w:tcPr>
          <w:p w:rsidR="0070596F" w:rsidRPr="0012205C" w:rsidRDefault="0070596F" w:rsidP="00D81703">
            <w:pPr>
              <w:jc w:val="center"/>
              <w:rPr>
                <w:b/>
              </w:rPr>
            </w:pPr>
            <w:r w:rsidRPr="0012205C">
              <w:rPr>
                <w:b/>
              </w:rPr>
              <w:t>- 55,56</w:t>
            </w:r>
          </w:p>
        </w:tc>
      </w:tr>
      <w:tr w:rsidR="0070596F" w:rsidTr="00D81703">
        <w:trPr>
          <w:trHeight w:val="392"/>
        </w:trPr>
        <w:tc>
          <w:tcPr>
            <w:tcW w:w="566" w:type="dxa"/>
            <w:shd w:val="clear" w:color="auto" w:fill="FFFFFF" w:themeFill="background1"/>
          </w:tcPr>
          <w:p w:rsidR="0070596F" w:rsidRDefault="0070596F" w:rsidP="00D81703">
            <w:pPr>
              <w:pStyle w:val="TableParagraph"/>
              <w:spacing w:before="173"/>
              <w:ind w:left="28"/>
              <w:rPr>
                <w:sz w:val="20"/>
              </w:rPr>
            </w:pPr>
            <w:r>
              <w:rPr>
                <w:sz w:val="20"/>
              </w:rPr>
              <w:t>16.</w:t>
            </w:r>
          </w:p>
        </w:tc>
        <w:tc>
          <w:tcPr>
            <w:tcW w:w="2695" w:type="dxa"/>
            <w:shd w:val="clear" w:color="auto" w:fill="FFFFFF" w:themeFill="background1"/>
          </w:tcPr>
          <w:p w:rsidR="0070596F" w:rsidRDefault="0070596F" w:rsidP="00D81703">
            <w:pPr>
              <w:pStyle w:val="TableParagraph"/>
              <w:spacing w:before="168"/>
              <w:ind w:left="29"/>
              <w:rPr>
                <w:sz w:val="20"/>
              </w:rPr>
            </w:pPr>
            <w:r>
              <w:rPr>
                <w:sz w:val="20"/>
              </w:rPr>
              <w:t>МБОУ</w:t>
            </w:r>
            <w:r>
              <w:rPr>
                <w:spacing w:val="-2"/>
                <w:sz w:val="20"/>
              </w:rPr>
              <w:t xml:space="preserve"> </w:t>
            </w:r>
            <w:r>
              <w:rPr>
                <w:sz w:val="20"/>
              </w:rPr>
              <w:t>«Лицей №1 Брянского района»</w:t>
            </w:r>
          </w:p>
        </w:tc>
        <w:tc>
          <w:tcPr>
            <w:tcW w:w="1134" w:type="dxa"/>
            <w:shd w:val="clear" w:color="auto" w:fill="FFFFFF" w:themeFill="background1"/>
          </w:tcPr>
          <w:p w:rsidR="0070596F" w:rsidRDefault="0070596F" w:rsidP="00D81703">
            <w:pPr>
              <w:pStyle w:val="TableParagraph"/>
              <w:spacing w:before="173"/>
              <w:ind w:left="204" w:right="179"/>
              <w:jc w:val="center"/>
              <w:rPr>
                <w:sz w:val="20"/>
              </w:rPr>
            </w:pPr>
            <w:r>
              <w:rPr>
                <w:sz w:val="20"/>
              </w:rPr>
              <w:t>84</w:t>
            </w:r>
          </w:p>
        </w:tc>
        <w:tc>
          <w:tcPr>
            <w:tcW w:w="838" w:type="dxa"/>
            <w:shd w:val="clear" w:color="auto" w:fill="FFFFFF" w:themeFill="background1"/>
          </w:tcPr>
          <w:p w:rsidR="0070596F" w:rsidRDefault="0070596F" w:rsidP="00D81703">
            <w:pPr>
              <w:pStyle w:val="TableParagraph"/>
              <w:spacing w:before="168"/>
              <w:ind w:left="25"/>
              <w:jc w:val="center"/>
              <w:rPr>
                <w:sz w:val="20"/>
              </w:rPr>
            </w:pPr>
            <w:r>
              <w:rPr>
                <w:sz w:val="20"/>
              </w:rPr>
              <w:t>1,19</w:t>
            </w:r>
          </w:p>
        </w:tc>
        <w:tc>
          <w:tcPr>
            <w:tcW w:w="711" w:type="dxa"/>
            <w:shd w:val="clear" w:color="auto" w:fill="FFFFFF" w:themeFill="background1"/>
          </w:tcPr>
          <w:p w:rsidR="0070596F" w:rsidRDefault="0070596F" w:rsidP="00D81703">
            <w:pPr>
              <w:pStyle w:val="TableParagraph"/>
              <w:spacing w:before="168"/>
              <w:ind w:right="156"/>
              <w:jc w:val="center"/>
              <w:rPr>
                <w:sz w:val="20"/>
              </w:rPr>
            </w:pPr>
            <w:r>
              <w:rPr>
                <w:sz w:val="20"/>
              </w:rPr>
              <w:t>42,86</w:t>
            </w:r>
          </w:p>
        </w:tc>
        <w:tc>
          <w:tcPr>
            <w:tcW w:w="848" w:type="dxa"/>
            <w:shd w:val="clear" w:color="auto" w:fill="FFFFFF" w:themeFill="background1"/>
          </w:tcPr>
          <w:p w:rsidR="0070596F" w:rsidRDefault="0070596F" w:rsidP="00D81703">
            <w:pPr>
              <w:pStyle w:val="TableParagraph"/>
              <w:spacing w:before="168"/>
              <w:ind w:left="150" w:right="127"/>
              <w:jc w:val="center"/>
              <w:rPr>
                <w:sz w:val="20"/>
              </w:rPr>
            </w:pPr>
            <w:r>
              <w:rPr>
                <w:sz w:val="20"/>
              </w:rPr>
              <w:t>46,43</w:t>
            </w:r>
          </w:p>
        </w:tc>
        <w:tc>
          <w:tcPr>
            <w:tcW w:w="722" w:type="dxa"/>
            <w:shd w:val="clear" w:color="auto" w:fill="FFFFFF" w:themeFill="background1"/>
          </w:tcPr>
          <w:p w:rsidR="0070596F" w:rsidRDefault="0070596F" w:rsidP="00D81703">
            <w:pPr>
              <w:pStyle w:val="TableParagraph"/>
              <w:spacing w:before="168"/>
              <w:ind w:right="138"/>
              <w:jc w:val="center"/>
              <w:rPr>
                <w:sz w:val="20"/>
              </w:rPr>
            </w:pPr>
            <w:r>
              <w:rPr>
                <w:sz w:val="20"/>
              </w:rPr>
              <w:t>9,52</w:t>
            </w:r>
          </w:p>
        </w:tc>
        <w:tc>
          <w:tcPr>
            <w:tcW w:w="850" w:type="dxa"/>
            <w:shd w:val="clear" w:color="auto" w:fill="E5B8B7" w:themeFill="accent2" w:themeFillTint="66"/>
          </w:tcPr>
          <w:p w:rsidR="0070596F" w:rsidRDefault="0070596F" w:rsidP="00D81703">
            <w:pPr>
              <w:pStyle w:val="TableParagraph"/>
              <w:spacing w:before="168"/>
              <w:ind w:left="106" w:right="75"/>
              <w:jc w:val="center"/>
              <w:rPr>
                <w:b/>
                <w:sz w:val="20"/>
              </w:rPr>
            </w:pPr>
            <w:r>
              <w:rPr>
                <w:b/>
                <w:sz w:val="20"/>
              </w:rPr>
              <w:t>55,95</w:t>
            </w:r>
          </w:p>
        </w:tc>
        <w:tc>
          <w:tcPr>
            <w:tcW w:w="710" w:type="dxa"/>
            <w:shd w:val="clear" w:color="auto" w:fill="E5B8B7" w:themeFill="accent2" w:themeFillTint="66"/>
          </w:tcPr>
          <w:p w:rsidR="0070596F" w:rsidRDefault="0070596F" w:rsidP="00D81703">
            <w:pPr>
              <w:pStyle w:val="TableParagraph"/>
              <w:spacing w:before="168"/>
              <w:ind w:right="108"/>
              <w:jc w:val="right"/>
              <w:rPr>
                <w:b/>
                <w:sz w:val="20"/>
              </w:rPr>
            </w:pPr>
            <w:r>
              <w:rPr>
                <w:b/>
                <w:sz w:val="20"/>
              </w:rPr>
              <w:t>98,81</w:t>
            </w:r>
          </w:p>
        </w:tc>
        <w:tc>
          <w:tcPr>
            <w:tcW w:w="850" w:type="dxa"/>
            <w:shd w:val="clear" w:color="auto" w:fill="E5B8B7" w:themeFill="accent2" w:themeFillTint="66"/>
          </w:tcPr>
          <w:p w:rsidR="0070596F" w:rsidRDefault="0070596F" w:rsidP="00D81703">
            <w:pPr>
              <w:pStyle w:val="TableParagraph"/>
              <w:spacing w:before="168"/>
              <w:ind w:right="108"/>
              <w:jc w:val="center"/>
              <w:rPr>
                <w:b/>
                <w:sz w:val="20"/>
              </w:rPr>
            </w:pPr>
            <w:r>
              <w:rPr>
                <w:b/>
                <w:sz w:val="20"/>
              </w:rPr>
              <w:t>59</w:t>
            </w:r>
          </w:p>
        </w:tc>
        <w:tc>
          <w:tcPr>
            <w:tcW w:w="850" w:type="dxa"/>
            <w:shd w:val="clear" w:color="auto" w:fill="E5B8B7" w:themeFill="accent2" w:themeFillTint="66"/>
          </w:tcPr>
          <w:p w:rsidR="0070596F" w:rsidRPr="0012205C" w:rsidRDefault="0070596F" w:rsidP="00D81703">
            <w:pPr>
              <w:jc w:val="center"/>
              <w:rPr>
                <w:b/>
              </w:rPr>
            </w:pPr>
            <w:r>
              <w:rPr>
                <w:b/>
              </w:rPr>
              <w:t>- 3,05</w:t>
            </w:r>
          </w:p>
        </w:tc>
      </w:tr>
      <w:tr w:rsidR="0070596F" w:rsidTr="00D81703">
        <w:trPr>
          <w:trHeight w:val="556"/>
        </w:trPr>
        <w:tc>
          <w:tcPr>
            <w:tcW w:w="566" w:type="dxa"/>
            <w:shd w:val="clear" w:color="auto" w:fill="FFFFFF" w:themeFill="background1"/>
          </w:tcPr>
          <w:p w:rsidR="0070596F" w:rsidRDefault="0070596F" w:rsidP="00D81703">
            <w:pPr>
              <w:pStyle w:val="TableParagraph"/>
              <w:spacing w:before="168"/>
              <w:ind w:left="28"/>
              <w:rPr>
                <w:sz w:val="20"/>
              </w:rPr>
            </w:pPr>
            <w:r>
              <w:rPr>
                <w:sz w:val="20"/>
              </w:rPr>
              <w:t>17.</w:t>
            </w:r>
          </w:p>
        </w:tc>
        <w:tc>
          <w:tcPr>
            <w:tcW w:w="2695" w:type="dxa"/>
            <w:shd w:val="clear" w:color="auto" w:fill="FFFFFF" w:themeFill="background1"/>
          </w:tcPr>
          <w:p w:rsidR="0070596F" w:rsidRPr="007870AB" w:rsidRDefault="0070596F" w:rsidP="00D81703">
            <w:pPr>
              <w:pStyle w:val="TableParagraph"/>
              <w:spacing w:before="163"/>
              <w:ind w:left="29"/>
              <w:rPr>
                <w:sz w:val="20"/>
                <w:lang w:val="ru-RU"/>
              </w:rPr>
            </w:pPr>
            <w:r w:rsidRPr="007870AB">
              <w:rPr>
                <w:sz w:val="20"/>
                <w:lang w:val="ru-RU"/>
              </w:rPr>
              <w:t>МБОУ «Нетьинская СОШ имени Юрия Лёвкина»</w:t>
            </w:r>
          </w:p>
        </w:tc>
        <w:tc>
          <w:tcPr>
            <w:tcW w:w="1134" w:type="dxa"/>
            <w:shd w:val="clear" w:color="auto" w:fill="FFFFFF" w:themeFill="background1"/>
          </w:tcPr>
          <w:p w:rsidR="0070596F" w:rsidRDefault="0070596F" w:rsidP="00D81703">
            <w:pPr>
              <w:pStyle w:val="TableParagraph"/>
              <w:spacing w:before="168"/>
              <w:ind w:left="20"/>
              <w:jc w:val="center"/>
              <w:rPr>
                <w:sz w:val="20"/>
              </w:rPr>
            </w:pPr>
            <w:r>
              <w:rPr>
                <w:sz w:val="20"/>
              </w:rPr>
              <w:t>25</w:t>
            </w:r>
          </w:p>
        </w:tc>
        <w:tc>
          <w:tcPr>
            <w:tcW w:w="838" w:type="dxa"/>
            <w:shd w:val="clear" w:color="auto" w:fill="FFFFFF" w:themeFill="background1"/>
          </w:tcPr>
          <w:p w:rsidR="0070596F" w:rsidRDefault="0070596F" w:rsidP="00D81703">
            <w:pPr>
              <w:pStyle w:val="TableParagraph"/>
              <w:spacing w:before="163"/>
              <w:ind w:left="25"/>
              <w:jc w:val="center"/>
              <w:rPr>
                <w:sz w:val="20"/>
              </w:rPr>
            </w:pPr>
            <w:r>
              <w:rPr>
                <w:sz w:val="20"/>
              </w:rPr>
              <w:t>4</w:t>
            </w:r>
          </w:p>
        </w:tc>
        <w:tc>
          <w:tcPr>
            <w:tcW w:w="711" w:type="dxa"/>
            <w:shd w:val="clear" w:color="auto" w:fill="FFFFFF" w:themeFill="background1"/>
          </w:tcPr>
          <w:p w:rsidR="0070596F" w:rsidRDefault="0070596F" w:rsidP="00D81703">
            <w:pPr>
              <w:pStyle w:val="TableParagraph"/>
              <w:spacing w:before="163"/>
              <w:ind w:left="24"/>
              <w:jc w:val="center"/>
              <w:rPr>
                <w:sz w:val="20"/>
              </w:rPr>
            </w:pPr>
            <w:r>
              <w:rPr>
                <w:sz w:val="20"/>
              </w:rPr>
              <w:t>52</w:t>
            </w:r>
          </w:p>
        </w:tc>
        <w:tc>
          <w:tcPr>
            <w:tcW w:w="848" w:type="dxa"/>
            <w:shd w:val="clear" w:color="auto" w:fill="FFFFFF" w:themeFill="background1"/>
          </w:tcPr>
          <w:p w:rsidR="0070596F" w:rsidRDefault="0070596F" w:rsidP="00D81703">
            <w:pPr>
              <w:pStyle w:val="TableParagraph"/>
              <w:spacing w:before="163"/>
              <w:ind w:left="155" w:right="127"/>
              <w:jc w:val="center"/>
              <w:rPr>
                <w:sz w:val="20"/>
              </w:rPr>
            </w:pPr>
            <w:r>
              <w:rPr>
                <w:sz w:val="20"/>
              </w:rPr>
              <w:t>36</w:t>
            </w:r>
          </w:p>
        </w:tc>
        <w:tc>
          <w:tcPr>
            <w:tcW w:w="722" w:type="dxa"/>
            <w:shd w:val="clear" w:color="auto" w:fill="FFFFFF" w:themeFill="background1"/>
          </w:tcPr>
          <w:p w:rsidR="0070596F" w:rsidRDefault="0070596F" w:rsidP="00D81703">
            <w:pPr>
              <w:pStyle w:val="TableParagraph"/>
              <w:spacing w:before="163"/>
              <w:ind w:left="27"/>
              <w:jc w:val="center"/>
              <w:rPr>
                <w:sz w:val="20"/>
              </w:rPr>
            </w:pPr>
            <w:r>
              <w:rPr>
                <w:sz w:val="20"/>
              </w:rPr>
              <w:t>8</w:t>
            </w:r>
          </w:p>
        </w:tc>
        <w:tc>
          <w:tcPr>
            <w:tcW w:w="850" w:type="dxa"/>
            <w:shd w:val="clear" w:color="auto" w:fill="E5B8B7" w:themeFill="accent2" w:themeFillTint="66"/>
          </w:tcPr>
          <w:p w:rsidR="0070596F" w:rsidRDefault="0070596F" w:rsidP="00D81703">
            <w:pPr>
              <w:pStyle w:val="TableParagraph"/>
              <w:spacing w:before="163"/>
              <w:ind w:left="106" w:right="79"/>
              <w:jc w:val="center"/>
              <w:rPr>
                <w:b/>
                <w:sz w:val="20"/>
              </w:rPr>
            </w:pPr>
            <w:r>
              <w:rPr>
                <w:b/>
                <w:sz w:val="20"/>
              </w:rPr>
              <w:t>44</w:t>
            </w:r>
          </w:p>
        </w:tc>
        <w:tc>
          <w:tcPr>
            <w:tcW w:w="710" w:type="dxa"/>
            <w:shd w:val="clear" w:color="auto" w:fill="E5B8B7" w:themeFill="accent2" w:themeFillTint="66"/>
          </w:tcPr>
          <w:p w:rsidR="0070596F" w:rsidRDefault="0070596F" w:rsidP="00D81703">
            <w:pPr>
              <w:pStyle w:val="TableParagraph"/>
              <w:spacing w:before="163"/>
              <w:ind w:right="108"/>
              <w:jc w:val="right"/>
              <w:rPr>
                <w:b/>
                <w:sz w:val="20"/>
              </w:rPr>
            </w:pPr>
            <w:r>
              <w:rPr>
                <w:b/>
                <w:sz w:val="20"/>
              </w:rPr>
              <w:t>96</w:t>
            </w:r>
          </w:p>
        </w:tc>
        <w:tc>
          <w:tcPr>
            <w:tcW w:w="850" w:type="dxa"/>
            <w:shd w:val="clear" w:color="auto" w:fill="E5B8B7" w:themeFill="accent2" w:themeFillTint="66"/>
          </w:tcPr>
          <w:p w:rsidR="0070596F" w:rsidRDefault="0070596F" w:rsidP="00D81703">
            <w:pPr>
              <w:pStyle w:val="TableParagraph"/>
              <w:spacing w:before="163"/>
              <w:ind w:right="108"/>
              <w:jc w:val="center"/>
              <w:rPr>
                <w:b/>
                <w:sz w:val="20"/>
              </w:rPr>
            </w:pPr>
            <w:r>
              <w:rPr>
                <w:b/>
                <w:sz w:val="20"/>
              </w:rPr>
              <w:t>46</w:t>
            </w:r>
          </w:p>
        </w:tc>
        <w:tc>
          <w:tcPr>
            <w:tcW w:w="850" w:type="dxa"/>
            <w:shd w:val="clear" w:color="auto" w:fill="E5B8B7" w:themeFill="accent2" w:themeFillTint="66"/>
          </w:tcPr>
          <w:p w:rsidR="0070596F" w:rsidRDefault="0070596F" w:rsidP="00D81703">
            <w:pPr>
              <w:jc w:val="center"/>
            </w:pPr>
          </w:p>
          <w:p w:rsidR="0070596F" w:rsidRPr="0012205C" w:rsidRDefault="0070596F" w:rsidP="00D81703">
            <w:pPr>
              <w:jc w:val="center"/>
              <w:rPr>
                <w:b/>
              </w:rPr>
            </w:pPr>
            <w:r w:rsidRPr="0012205C">
              <w:rPr>
                <w:b/>
              </w:rPr>
              <w:t>- 2</w:t>
            </w:r>
          </w:p>
        </w:tc>
      </w:tr>
      <w:tr w:rsidR="0070596F" w:rsidTr="00D81703">
        <w:trPr>
          <w:trHeight w:val="337"/>
        </w:trPr>
        <w:tc>
          <w:tcPr>
            <w:tcW w:w="566" w:type="dxa"/>
            <w:shd w:val="clear" w:color="auto" w:fill="FFFFFF" w:themeFill="background1"/>
          </w:tcPr>
          <w:p w:rsidR="0070596F" w:rsidRDefault="0070596F" w:rsidP="00D81703">
            <w:pPr>
              <w:pStyle w:val="TableParagraph"/>
              <w:spacing w:before="168"/>
              <w:ind w:left="28"/>
              <w:rPr>
                <w:sz w:val="20"/>
              </w:rPr>
            </w:pPr>
            <w:r>
              <w:rPr>
                <w:sz w:val="20"/>
              </w:rPr>
              <w:t>18.</w:t>
            </w:r>
          </w:p>
        </w:tc>
        <w:tc>
          <w:tcPr>
            <w:tcW w:w="2695"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«Молотинская СОШ»</w:t>
            </w:r>
          </w:p>
        </w:tc>
        <w:tc>
          <w:tcPr>
            <w:tcW w:w="1134" w:type="dxa"/>
            <w:shd w:val="clear" w:color="auto" w:fill="FFFFFF" w:themeFill="background1"/>
          </w:tcPr>
          <w:p w:rsidR="0070596F" w:rsidRDefault="0070596F" w:rsidP="00D81703">
            <w:pPr>
              <w:pStyle w:val="TableParagraph"/>
              <w:spacing w:before="168"/>
              <w:ind w:left="20"/>
              <w:jc w:val="center"/>
              <w:rPr>
                <w:sz w:val="20"/>
              </w:rPr>
            </w:pPr>
            <w:r>
              <w:rPr>
                <w:sz w:val="20"/>
              </w:rPr>
              <w:t>8</w:t>
            </w:r>
          </w:p>
        </w:tc>
        <w:tc>
          <w:tcPr>
            <w:tcW w:w="838" w:type="dxa"/>
            <w:shd w:val="clear" w:color="auto" w:fill="FFFFFF" w:themeFill="background1"/>
          </w:tcPr>
          <w:p w:rsidR="0070596F" w:rsidRDefault="0070596F" w:rsidP="00D81703">
            <w:pPr>
              <w:pStyle w:val="TableParagraph"/>
              <w:spacing w:before="16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3"/>
              <w:ind w:right="185"/>
              <w:jc w:val="center"/>
              <w:rPr>
                <w:sz w:val="20"/>
              </w:rPr>
            </w:pPr>
            <w:r>
              <w:rPr>
                <w:sz w:val="20"/>
              </w:rPr>
              <w:t>62,5</w:t>
            </w:r>
          </w:p>
        </w:tc>
        <w:tc>
          <w:tcPr>
            <w:tcW w:w="848" w:type="dxa"/>
            <w:shd w:val="clear" w:color="auto" w:fill="FFFFFF" w:themeFill="background1"/>
          </w:tcPr>
          <w:p w:rsidR="0070596F" w:rsidRDefault="0070596F" w:rsidP="00D81703">
            <w:pPr>
              <w:pStyle w:val="TableParagraph"/>
              <w:spacing w:before="163"/>
              <w:ind w:left="28"/>
              <w:jc w:val="center"/>
              <w:rPr>
                <w:sz w:val="20"/>
              </w:rPr>
            </w:pPr>
            <w:r>
              <w:rPr>
                <w:sz w:val="20"/>
              </w:rPr>
              <w:t>37,5</w:t>
            </w:r>
          </w:p>
        </w:tc>
        <w:tc>
          <w:tcPr>
            <w:tcW w:w="722" w:type="dxa"/>
            <w:shd w:val="clear" w:color="auto" w:fill="FFFFFF" w:themeFill="background1"/>
          </w:tcPr>
          <w:p w:rsidR="0070596F" w:rsidRDefault="0070596F" w:rsidP="00D81703">
            <w:pPr>
              <w:pStyle w:val="TableParagraph"/>
              <w:spacing w:before="163"/>
              <w:ind w:left="27"/>
              <w:jc w:val="center"/>
              <w:rPr>
                <w:sz w:val="20"/>
              </w:rPr>
            </w:pPr>
            <w:r>
              <w:rPr>
                <w:sz w:val="20"/>
              </w:rPr>
              <w:t>0</w:t>
            </w:r>
          </w:p>
        </w:tc>
        <w:tc>
          <w:tcPr>
            <w:tcW w:w="850" w:type="dxa"/>
            <w:shd w:val="clear" w:color="auto" w:fill="E5B8B7" w:themeFill="accent2" w:themeFillTint="66"/>
          </w:tcPr>
          <w:p w:rsidR="0070596F" w:rsidRDefault="0070596F" w:rsidP="00D81703">
            <w:pPr>
              <w:pStyle w:val="TableParagraph"/>
              <w:spacing w:before="163"/>
              <w:ind w:left="27"/>
              <w:jc w:val="center"/>
              <w:rPr>
                <w:b/>
                <w:sz w:val="20"/>
              </w:rPr>
            </w:pPr>
            <w:r>
              <w:rPr>
                <w:b/>
                <w:sz w:val="20"/>
              </w:rPr>
              <w:t>37,5</w:t>
            </w:r>
          </w:p>
        </w:tc>
        <w:tc>
          <w:tcPr>
            <w:tcW w:w="710" w:type="dxa"/>
            <w:shd w:val="clear" w:color="auto" w:fill="E5B8B7" w:themeFill="accent2" w:themeFillTint="66"/>
          </w:tcPr>
          <w:p w:rsidR="0070596F" w:rsidRDefault="0070596F" w:rsidP="00D81703">
            <w:pPr>
              <w:pStyle w:val="TableParagraph"/>
              <w:spacing w:before="163"/>
              <w:ind w:right="108"/>
              <w:jc w:val="right"/>
              <w:rPr>
                <w:b/>
                <w:sz w:val="20"/>
              </w:rPr>
            </w:pPr>
            <w:r>
              <w:rPr>
                <w:b/>
                <w:sz w:val="20"/>
              </w:rPr>
              <w:t>100</w:t>
            </w:r>
          </w:p>
        </w:tc>
        <w:tc>
          <w:tcPr>
            <w:tcW w:w="850" w:type="dxa"/>
            <w:shd w:val="clear" w:color="auto" w:fill="E5B8B7" w:themeFill="accent2" w:themeFillTint="66"/>
          </w:tcPr>
          <w:p w:rsidR="0070596F" w:rsidRDefault="0070596F" w:rsidP="00D81703">
            <w:pPr>
              <w:pStyle w:val="TableParagraph"/>
              <w:spacing w:before="163"/>
              <w:ind w:right="108"/>
              <w:jc w:val="center"/>
              <w:rPr>
                <w:b/>
                <w:sz w:val="20"/>
              </w:rPr>
            </w:pPr>
            <w:r>
              <w:rPr>
                <w:b/>
                <w:sz w:val="20"/>
              </w:rPr>
              <w:t>40</w:t>
            </w:r>
          </w:p>
        </w:tc>
        <w:tc>
          <w:tcPr>
            <w:tcW w:w="850" w:type="dxa"/>
            <w:shd w:val="clear" w:color="auto" w:fill="E5B8B7" w:themeFill="accent2" w:themeFillTint="66"/>
          </w:tcPr>
          <w:p w:rsidR="0070596F" w:rsidRDefault="0070596F" w:rsidP="00D81703">
            <w:pPr>
              <w:jc w:val="center"/>
            </w:pPr>
          </w:p>
          <w:p w:rsidR="0070596F" w:rsidRDefault="0070596F" w:rsidP="00D81703">
            <w:pPr>
              <w:jc w:val="center"/>
            </w:pPr>
            <w:r>
              <w:t>- 2,5</w:t>
            </w:r>
          </w:p>
        </w:tc>
      </w:tr>
      <w:tr w:rsidR="0070596F" w:rsidTr="00D81703">
        <w:trPr>
          <w:trHeight w:val="357"/>
        </w:trPr>
        <w:tc>
          <w:tcPr>
            <w:tcW w:w="566" w:type="dxa"/>
            <w:shd w:val="clear" w:color="auto" w:fill="FFFFFF" w:themeFill="background1"/>
          </w:tcPr>
          <w:p w:rsidR="0070596F" w:rsidRDefault="0070596F" w:rsidP="00D81703">
            <w:pPr>
              <w:pStyle w:val="TableParagraph"/>
              <w:spacing w:before="168"/>
              <w:ind w:left="28"/>
              <w:rPr>
                <w:sz w:val="20"/>
              </w:rPr>
            </w:pPr>
            <w:r>
              <w:rPr>
                <w:sz w:val="20"/>
              </w:rPr>
              <w:t>19.</w:t>
            </w:r>
          </w:p>
        </w:tc>
        <w:tc>
          <w:tcPr>
            <w:tcW w:w="2695"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«Свенская  СОШ»</w:t>
            </w:r>
          </w:p>
        </w:tc>
        <w:tc>
          <w:tcPr>
            <w:tcW w:w="1134" w:type="dxa"/>
            <w:shd w:val="clear" w:color="auto" w:fill="FFFFFF" w:themeFill="background1"/>
          </w:tcPr>
          <w:p w:rsidR="0070596F" w:rsidRDefault="0070596F" w:rsidP="00D81703">
            <w:pPr>
              <w:pStyle w:val="TableParagraph"/>
              <w:spacing w:before="168"/>
              <w:ind w:left="20"/>
              <w:jc w:val="center"/>
              <w:rPr>
                <w:sz w:val="20"/>
              </w:rPr>
            </w:pPr>
            <w:r>
              <w:rPr>
                <w:sz w:val="20"/>
              </w:rPr>
              <w:t>18</w:t>
            </w:r>
          </w:p>
        </w:tc>
        <w:tc>
          <w:tcPr>
            <w:tcW w:w="838" w:type="dxa"/>
            <w:shd w:val="clear" w:color="auto" w:fill="FFFFFF" w:themeFill="background1"/>
          </w:tcPr>
          <w:p w:rsidR="0070596F" w:rsidRDefault="0070596F" w:rsidP="00D81703">
            <w:pPr>
              <w:pStyle w:val="TableParagraph"/>
              <w:spacing w:before="163"/>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3"/>
              <w:ind w:right="156"/>
              <w:jc w:val="center"/>
              <w:rPr>
                <w:sz w:val="20"/>
              </w:rPr>
            </w:pPr>
            <w:r>
              <w:rPr>
                <w:sz w:val="20"/>
              </w:rPr>
              <w:t>61.11</w:t>
            </w:r>
          </w:p>
        </w:tc>
        <w:tc>
          <w:tcPr>
            <w:tcW w:w="848" w:type="dxa"/>
            <w:shd w:val="clear" w:color="auto" w:fill="FFFFFF" w:themeFill="background1"/>
          </w:tcPr>
          <w:p w:rsidR="0070596F" w:rsidRDefault="0070596F" w:rsidP="00D81703">
            <w:pPr>
              <w:pStyle w:val="TableParagraph"/>
              <w:spacing w:before="163"/>
              <w:ind w:left="150" w:right="127"/>
              <w:jc w:val="center"/>
              <w:rPr>
                <w:sz w:val="20"/>
              </w:rPr>
            </w:pPr>
            <w:r>
              <w:rPr>
                <w:sz w:val="20"/>
              </w:rPr>
              <w:t>38.89</w:t>
            </w:r>
          </w:p>
        </w:tc>
        <w:tc>
          <w:tcPr>
            <w:tcW w:w="722" w:type="dxa"/>
            <w:shd w:val="clear" w:color="auto" w:fill="FFFFFF" w:themeFill="background1"/>
          </w:tcPr>
          <w:p w:rsidR="0070596F" w:rsidRDefault="0070596F" w:rsidP="00D81703">
            <w:pPr>
              <w:pStyle w:val="TableParagraph"/>
              <w:spacing w:before="163"/>
              <w:ind w:right="138"/>
              <w:jc w:val="center"/>
              <w:rPr>
                <w:sz w:val="20"/>
              </w:rPr>
            </w:pPr>
            <w:r>
              <w:rPr>
                <w:sz w:val="20"/>
              </w:rPr>
              <w:t>0</w:t>
            </w:r>
          </w:p>
        </w:tc>
        <w:tc>
          <w:tcPr>
            <w:tcW w:w="850" w:type="dxa"/>
            <w:shd w:val="clear" w:color="auto" w:fill="FFFF00"/>
          </w:tcPr>
          <w:p w:rsidR="0070596F" w:rsidRDefault="0070596F" w:rsidP="00D81703">
            <w:pPr>
              <w:pStyle w:val="TableParagraph"/>
              <w:spacing w:before="163"/>
              <w:ind w:left="106" w:right="75"/>
              <w:jc w:val="center"/>
              <w:rPr>
                <w:b/>
                <w:sz w:val="20"/>
              </w:rPr>
            </w:pPr>
            <w:r>
              <w:rPr>
                <w:b/>
                <w:sz w:val="20"/>
              </w:rPr>
              <w:t>38.89</w:t>
            </w:r>
          </w:p>
        </w:tc>
        <w:tc>
          <w:tcPr>
            <w:tcW w:w="710" w:type="dxa"/>
            <w:shd w:val="clear" w:color="auto" w:fill="FFFF00"/>
          </w:tcPr>
          <w:p w:rsidR="0070596F" w:rsidRDefault="0070596F" w:rsidP="00D81703">
            <w:pPr>
              <w:pStyle w:val="TableParagraph"/>
              <w:spacing w:before="163"/>
              <w:ind w:right="108"/>
              <w:jc w:val="right"/>
              <w:rPr>
                <w:b/>
                <w:sz w:val="20"/>
              </w:rPr>
            </w:pPr>
            <w:r>
              <w:rPr>
                <w:b/>
                <w:sz w:val="20"/>
              </w:rPr>
              <w:t>100</w:t>
            </w:r>
          </w:p>
        </w:tc>
        <w:tc>
          <w:tcPr>
            <w:tcW w:w="850" w:type="dxa"/>
            <w:shd w:val="clear" w:color="auto" w:fill="FFFF00"/>
          </w:tcPr>
          <w:p w:rsidR="0070596F" w:rsidRDefault="0070596F" w:rsidP="00D81703">
            <w:pPr>
              <w:pStyle w:val="TableParagraph"/>
              <w:spacing w:before="163"/>
              <w:ind w:right="108"/>
              <w:jc w:val="center"/>
              <w:rPr>
                <w:b/>
                <w:sz w:val="20"/>
              </w:rPr>
            </w:pPr>
            <w:r>
              <w:rPr>
                <w:b/>
                <w:sz w:val="20"/>
              </w:rPr>
              <w:t>32</w:t>
            </w:r>
          </w:p>
        </w:tc>
        <w:tc>
          <w:tcPr>
            <w:tcW w:w="850" w:type="dxa"/>
            <w:shd w:val="clear" w:color="auto" w:fill="FFFF00"/>
          </w:tcPr>
          <w:p w:rsidR="0070596F" w:rsidRDefault="0070596F" w:rsidP="00D81703">
            <w:pPr>
              <w:jc w:val="center"/>
            </w:pPr>
            <w:r>
              <w:t>+ 6,89</w:t>
            </w:r>
          </w:p>
        </w:tc>
      </w:tr>
      <w:tr w:rsidR="0070596F" w:rsidTr="00D81703">
        <w:trPr>
          <w:trHeight w:val="377"/>
        </w:trPr>
        <w:tc>
          <w:tcPr>
            <w:tcW w:w="566" w:type="dxa"/>
            <w:shd w:val="clear" w:color="auto" w:fill="FFFFFF" w:themeFill="background1"/>
          </w:tcPr>
          <w:p w:rsidR="0070596F" w:rsidRDefault="0070596F" w:rsidP="00D81703">
            <w:pPr>
              <w:pStyle w:val="TableParagraph"/>
              <w:spacing w:before="173"/>
              <w:ind w:left="28"/>
              <w:rPr>
                <w:sz w:val="20"/>
              </w:rPr>
            </w:pPr>
            <w:r>
              <w:rPr>
                <w:sz w:val="20"/>
              </w:rPr>
              <w:t>20.</w:t>
            </w:r>
          </w:p>
        </w:tc>
        <w:tc>
          <w:tcPr>
            <w:tcW w:w="2695"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«Колтовская</w:t>
            </w:r>
            <w:r>
              <w:rPr>
                <w:spacing w:val="-2"/>
                <w:sz w:val="20"/>
              </w:rPr>
              <w:t xml:space="preserve"> </w:t>
            </w:r>
            <w:r>
              <w:rPr>
                <w:sz w:val="20"/>
              </w:rPr>
              <w:t>ООШ»</w:t>
            </w:r>
          </w:p>
        </w:tc>
        <w:tc>
          <w:tcPr>
            <w:tcW w:w="1134" w:type="dxa"/>
            <w:shd w:val="clear" w:color="auto" w:fill="FFFFFF" w:themeFill="background1"/>
          </w:tcPr>
          <w:p w:rsidR="0070596F" w:rsidRDefault="0070596F" w:rsidP="00D81703">
            <w:pPr>
              <w:pStyle w:val="TableParagraph"/>
              <w:spacing w:before="168"/>
              <w:ind w:left="204" w:right="179"/>
              <w:jc w:val="center"/>
              <w:rPr>
                <w:sz w:val="20"/>
              </w:rPr>
            </w:pPr>
          </w:p>
        </w:tc>
        <w:tc>
          <w:tcPr>
            <w:tcW w:w="838" w:type="dxa"/>
            <w:shd w:val="clear" w:color="auto" w:fill="FFFFFF" w:themeFill="background1"/>
          </w:tcPr>
          <w:p w:rsidR="0070596F" w:rsidRDefault="0070596F" w:rsidP="00D81703">
            <w:pPr>
              <w:pStyle w:val="TableParagraph"/>
              <w:spacing w:before="163"/>
              <w:ind w:left="25"/>
              <w:jc w:val="center"/>
              <w:rPr>
                <w:sz w:val="20"/>
              </w:rPr>
            </w:pPr>
          </w:p>
        </w:tc>
        <w:tc>
          <w:tcPr>
            <w:tcW w:w="711" w:type="dxa"/>
            <w:shd w:val="clear" w:color="auto" w:fill="FFFFFF" w:themeFill="background1"/>
          </w:tcPr>
          <w:p w:rsidR="0070596F" w:rsidRDefault="0070596F" w:rsidP="00D81703">
            <w:pPr>
              <w:pStyle w:val="TableParagraph"/>
              <w:spacing w:before="163"/>
              <w:ind w:right="156"/>
              <w:jc w:val="center"/>
              <w:rPr>
                <w:sz w:val="20"/>
              </w:rPr>
            </w:pPr>
          </w:p>
        </w:tc>
        <w:tc>
          <w:tcPr>
            <w:tcW w:w="848" w:type="dxa"/>
            <w:shd w:val="clear" w:color="auto" w:fill="FFFFFF" w:themeFill="background1"/>
          </w:tcPr>
          <w:p w:rsidR="0070596F" w:rsidRDefault="0070596F" w:rsidP="00D81703">
            <w:pPr>
              <w:pStyle w:val="TableParagraph"/>
              <w:spacing w:before="163"/>
              <w:ind w:left="159" w:right="127"/>
              <w:jc w:val="center"/>
              <w:rPr>
                <w:sz w:val="20"/>
              </w:rPr>
            </w:pPr>
          </w:p>
        </w:tc>
        <w:tc>
          <w:tcPr>
            <w:tcW w:w="722" w:type="dxa"/>
            <w:shd w:val="clear" w:color="auto" w:fill="FFFFFF" w:themeFill="background1"/>
          </w:tcPr>
          <w:p w:rsidR="0070596F" w:rsidRDefault="0070596F" w:rsidP="00D81703">
            <w:pPr>
              <w:pStyle w:val="TableParagraph"/>
              <w:spacing w:before="163"/>
              <w:ind w:left="27"/>
              <w:jc w:val="center"/>
              <w:rPr>
                <w:sz w:val="20"/>
              </w:rPr>
            </w:pPr>
          </w:p>
        </w:tc>
        <w:tc>
          <w:tcPr>
            <w:tcW w:w="850" w:type="dxa"/>
            <w:shd w:val="clear" w:color="auto" w:fill="FFFFFF" w:themeFill="background1"/>
          </w:tcPr>
          <w:p w:rsidR="0070596F" w:rsidRDefault="0070596F" w:rsidP="00D81703">
            <w:pPr>
              <w:pStyle w:val="TableParagraph"/>
              <w:spacing w:before="163"/>
              <w:ind w:left="106" w:right="75"/>
              <w:jc w:val="center"/>
              <w:rPr>
                <w:b/>
                <w:sz w:val="20"/>
              </w:rPr>
            </w:pPr>
          </w:p>
        </w:tc>
        <w:tc>
          <w:tcPr>
            <w:tcW w:w="710" w:type="dxa"/>
            <w:shd w:val="clear" w:color="auto" w:fill="FFFFFF" w:themeFill="background1"/>
          </w:tcPr>
          <w:p w:rsidR="0070596F" w:rsidRDefault="0070596F" w:rsidP="00D81703">
            <w:pPr>
              <w:pStyle w:val="TableParagraph"/>
              <w:spacing w:before="163"/>
              <w:ind w:right="108"/>
              <w:jc w:val="right"/>
              <w:rPr>
                <w:b/>
                <w:sz w:val="20"/>
              </w:rPr>
            </w:pPr>
          </w:p>
        </w:tc>
        <w:tc>
          <w:tcPr>
            <w:tcW w:w="850" w:type="dxa"/>
            <w:shd w:val="clear" w:color="auto" w:fill="FFFFFF" w:themeFill="background1"/>
          </w:tcPr>
          <w:p w:rsidR="0070596F" w:rsidRDefault="0070596F" w:rsidP="00D81703">
            <w:pPr>
              <w:pStyle w:val="TableParagraph"/>
              <w:spacing w:before="163"/>
              <w:ind w:right="108"/>
              <w:jc w:val="center"/>
              <w:rPr>
                <w:b/>
                <w:sz w:val="20"/>
              </w:rPr>
            </w:pPr>
          </w:p>
        </w:tc>
        <w:tc>
          <w:tcPr>
            <w:tcW w:w="850" w:type="dxa"/>
            <w:shd w:val="clear" w:color="auto" w:fill="FFFFFF" w:themeFill="background1"/>
          </w:tcPr>
          <w:p w:rsidR="0070596F" w:rsidRDefault="0070596F" w:rsidP="00D81703">
            <w:pPr>
              <w:jc w:val="center"/>
            </w:pPr>
          </w:p>
        </w:tc>
      </w:tr>
      <w:tr w:rsidR="0070596F" w:rsidTr="00D81703">
        <w:trPr>
          <w:trHeight w:val="382"/>
        </w:trPr>
        <w:tc>
          <w:tcPr>
            <w:tcW w:w="566" w:type="dxa"/>
            <w:shd w:val="clear" w:color="auto" w:fill="FFFFFF" w:themeFill="background1"/>
          </w:tcPr>
          <w:p w:rsidR="0070596F" w:rsidRDefault="0070596F" w:rsidP="00D81703">
            <w:pPr>
              <w:pStyle w:val="TableParagraph"/>
              <w:spacing w:before="173"/>
              <w:ind w:left="28"/>
              <w:rPr>
                <w:sz w:val="20"/>
              </w:rPr>
            </w:pPr>
            <w:r>
              <w:rPr>
                <w:sz w:val="20"/>
              </w:rPr>
              <w:t>21.</w:t>
            </w:r>
          </w:p>
        </w:tc>
        <w:tc>
          <w:tcPr>
            <w:tcW w:w="2695" w:type="dxa"/>
            <w:shd w:val="clear" w:color="auto" w:fill="FFFFFF" w:themeFill="background1"/>
          </w:tcPr>
          <w:p w:rsidR="0070596F" w:rsidRDefault="0070596F" w:rsidP="00D81703">
            <w:pPr>
              <w:pStyle w:val="TableParagraph"/>
              <w:spacing w:before="163"/>
              <w:ind w:left="29"/>
              <w:rPr>
                <w:sz w:val="20"/>
              </w:rPr>
            </w:pPr>
            <w:r>
              <w:rPr>
                <w:sz w:val="20"/>
              </w:rPr>
              <w:t>МБОУ</w:t>
            </w:r>
            <w:r>
              <w:rPr>
                <w:spacing w:val="1"/>
                <w:sz w:val="20"/>
              </w:rPr>
              <w:t xml:space="preserve"> </w:t>
            </w:r>
            <w:r>
              <w:rPr>
                <w:sz w:val="20"/>
              </w:rPr>
              <w:t>«Титовская</w:t>
            </w:r>
            <w:r>
              <w:rPr>
                <w:spacing w:val="-1"/>
                <w:sz w:val="20"/>
              </w:rPr>
              <w:t xml:space="preserve"> </w:t>
            </w:r>
            <w:r>
              <w:rPr>
                <w:sz w:val="20"/>
              </w:rPr>
              <w:t>ООШ»</w:t>
            </w:r>
          </w:p>
        </w:tc>
        <w:tc>
          <w:tcPr>
            <w:tcW w:w="1134" w:type="dxa"/>
            <w:shd w:val="clear" w:color="auto" w:fill="FFFFFF" w:themeFill="background1"/>
          </w:tcPr>
          <w:p w:rsidR="0070596F" w:rsidRDefault="0070596F" w:rsidP="00D81703">
            <w:pPr>
              <w:pStyle w:val="TableParagraph"/>
              <w:spacing w:before="168"/>
              <w:ind w:left="204" w:right="179"/>
              <w:jc w:val="center"/>
              <w:rPr>
                <w:sz w:val="20"/>
              </w:rPr>
            </w:pPr>
            <w:r>
              <w:rPr>
                <w:sz w:val="20"/>
              </w:rPr>
              <w:t>5</w:t>
            </w:r>
          </w:p>
        </w:tc>
        <w:tc>
          <w:tcPr>
            <w:tcW w:w="838" w:type="dxa"/>
            <w:shd w:val="clear" w:color="auto" w:fill="FFFFFF" w:themeFill="background1"/>
          </w:tcPr>
          <w:p w:rsidR="0070596F" w:rsidRDefault="0070596F" w:rsidP="00D81703">
            <w:pPr>
              <w:pStyle w:val="TableParagraph"/>
              <w:spacing w:before="163"/>
              <w:ind w:left="165" w:right="136"/>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3"/>
              <w:ind w:right="156"/>
              <w:jc w:val="center"/>
              <w:rPr>
                <w:sz w:val="20"/>
              </w:rPr>
            </w:pPr>
            <w:r>
              <w:rPr>
                <w:sz w:val="20"/>
              </w:rPr>
              <w:t>40</w:t>
            </w:r>
          </w:p>
        </w:tc>
        <w:tc>
          <w:tcPr>
            <w:tcW w:w="848" w:type="dxa"/>
            <w:shd w:val="clear" w:color="auto" w:fill="FFFFFF" w:themeFill="background1"/>
          </w:tcPr>
          <w:p w:rsidR="0070596F" w:rsidRDefault="0070596F" w:rsidP="00D81703">
            <w:pPr>
              <w:pStyle w:val="TableParagraph"/>
              <w:spacing w:before="163"/>
              <w:ind w:left="159" w:right="127"/>
              <w:jc w:val="center"/>
              <w:rPr>
                <w:sz w:val="20"/>
              </w:rPr>
            </w:pPr>
            <w:r>
              <w:rPr>
                <w:sz w:val="20"/>
              </w:rPr>
              <w:t>60</w:t>
            </w:r>
          </w:p>
        </w:tc>
        <w:tc>
          <w:tcPr>
            <w:tcW w:w="722" w:type="dxa"/>
            <w:shd w:val="clear" w:color="auto" w:fill="FFFFFF" w:themeFill="background1"/>
          </w:tcPr>
          <w:p w:rsidR="0070596F" w:rsidRDefault="0070596F" w:rsidP="00D81703">
            <w:pPr>
              <w:pStyle w:val="TableParagraph"/>
              <w:spacing w:before="163"/>
              <w:ind w:right="190"/>
              <w:jc w:val="center"/>
              <w:rPr>
                <w:sz w:val="20"/>
              </w:rPr>
            </w:pPr>
            <w:r>
              <w:rPr>
                <w:sz w:val="20"/>
              </w:rPr>
              <w:t>0</w:t>
            </w:r>
          </w:p>
        </w:tc>
        <w:tc>
          <w:tcPr>
            <w:tcW w:w="850" w:type="dxa"/>
            <w:shd w:val="clear" w:color="auto" w:fill="FFFF00"/>
          </w:tcPr>
          <w:p w:rsidR="0070596F" w:rsidRDefault="0070596F" w:rsidP="00D81703">
            <w:pPr>
              <w:pStyle w:val="TableParagraph"/>
              <w:spacing w:before="163"/>
              <w:ind w:left="106" w:right="75"/>
              <w:jc w:val="center"/>
              <w:rPr>
                <w:b/>
                <w:sz w:val="20"/>
              </w:rPr>
            </w:pPr>
            <w:r>
              <w:rPr>
                <w:b/>
                <w:sz w:val="20"/>
              </w:rPr>
              <w:t>60</w:t>
            </w:r>
          </w:p>
        </w:tc>
        <w:tc>
          <w:tcPr>
            <w:tcW w:w="710" w:type="dxa"/>
            <w:shd w:val="clear" w:color="auto" w:fill="FFFF00"/>
          </w:tcPr>
          <w:p w:rsidR="0070596F" w:rsidRDefault="0070596F" w:rsidP="00D81703">
            <w:pPr>
              <w:pStyle w:val="TableParagraph"/>
              <w:spacing w:before="163"/>
              <w:ind w:right="80"/>
              <w:jc w:val="right"/>
              <w:rPr>
                <w:b/>
                <w:sz w:val="20"/>
              </w:rPr>
            </w:pPr>
            <w:r>
              <w:rPr>
                <w:b/>
                <w:sz w:val="20"/>
              </w:rPr>
              <w:t>100</w:t>
            </w:r>
          </w:p>
        </w:tc>
        <w:tc>
          <w:tcPr>
            <w:tcW w:w="850" w:type="dxa"/>
            <w:shd w:val="clear" w:color="auto" w:fill="FFFF00"/>
          </w:tcPr>
          <w:p w:rsidR="0070596F" w:rsidRDefault="0070596F" w:rsidP="00D81703">
            <w:pPr>
              <w:pStyle w:val="TableParagraph"/>
              <w:spacing w:before="163"/>
              <w:ind w:right="80"/>
              <w:jc w:val="center"/>
              <w:rPr>
                <w:b/>
                <w:sz w:val="20"/>
              </w:rPr>
            </w:pPr>
            <w:r>
              <w:rPr>
                <w:b/>
                <w:sz w:val="20"/>
              </w:rPr>
              <w:t>33</w:t>
            </w:r>
          </w:p>
        </w:tc>
        <w:tc>
          <w:tcPr>
            <w:tcW w:w="850" w:type="dxa"/>
            <w:shd w:val="clear" w:color="auto" w:fill="FFFF00"/>
          </w:tcPr>
          <w:p w:rsidR="0070596F" w:rsidRDefault="0070596F" w:rsidP="00D81703">
            <w:pPr>
              <w:jc w:val="center"/>
            </w:pPr>
            <w:r>
              <w:t>+ 27</w:t>
            </w:r>
          </w:p>
        </w:tc>
      </w:tr>
      <w:tr w:rsidR="0070596F" w:rsidTr="00D81703">
        <w:trPr>
          <w:trHeight w:val="389"/>
        </w:trPr>
        <w:tc>
          <w:tcPr>
            <w:tcW w:w="566" w:type="dxa"/>
            <w:shd w:val="clear" w:color="auto" w:fill="FFFFFF" w:themeFill="background1"/>
          </w:tcPr>
          <w:p w:rsidR="0070596F" w:rsidRDefault="0070596F" w:rsidP="00D81703">
            <w:pPr>
              <w:pStyle w:val="TableParagraph"/>
              <w:spacing w:before="162"/>
              <w:ind w:left="28"/>
              <w:rPr>
                <w:sz w:val="20"/>
              </w:rPr>
            </w:pPr>
            <w:r>
              <w:rPr>
                <w:sz w:val="20"/>
              </w:rPr>
              <w:t>22.</w:t>
            </w:r>
          </w:p>
        </w:tc>
        <w:tc>
          <w:tcPr>
            <w:tcW w:w="2695" w:type="dxa"/>
            <w:shd w:val="clear" w:color="auto" w:fill="FFFFFF" w:themeFill="background1"/>
          </w:tcPr>
          <w:p w:rsidR="0070596F" w:rsidRDefault="0070596F" w:rsidP="00D81703">
            <w:pPr>
              <w:pStyle w:val="TableParagraph"/>
              <w:spacing w:before="162"/>
              <w:ind w:left="29"/>
              <w:rPr>
                <w:sz w:val="20"/>
              </w:rPr>
            </w:pPr>
            <w:r>
              <w:rPr>
                <w:sz w:val="20"/>
              </w:rPr>
              <w:t>МБОУ</w:t>
            </w:r>
            <w:r>
              <w:rPr>
                <w:spacing w:val="-2"/>
                <w:sz w:val="20"/>
              </w:rPr>
              <w:t xml:space="preserve"> </w:t>
            </w:r>
            <w:r>
              <w:rPr>
                <w:sz w:val="20"/>
              </w:rPr>
              <w:t>«Госомская</w:t>
            </w:r>
            <w:r>
              <w:rPr>
                <w:spacing w:val="-3"/>
                <w:sz w:val="20"/>
              </w:rPr>
              <w:t xml:space="preserve"> </w:t>
            </w:r>
            <w:r>
              <w:rPr>
                <w:sz w:val="20"/>
              </w:rPr>
              <w:t>ООШ»</w:t>
            </w:r>
          </w:p>
        </w:tc>
        <w:tc>
          <w:tcPr>
            <w:tcW w:w="1134" w:type="dxa"/>
            <w:shd w:val="clear" w:color="auto" w:fill="FFFFFF" w:themeFill="background1"/>
          </w:tcPr>
          <w:p w:rsidR="0070596F" w:rsidRDefault="0070596F" w:rsidP="00D81703">
            <w:pPr>
              <w:pStyle w:val="TableParagraph"/>
              <w:spacing w:before="167"/>
              <w:ind w:left="20"/>
              <w:jc w:val="center"/>
              <w:rPr>
                <w:sz w:val="20"/>
              </w:rPr>
            </w:pPr>
            <w:r>
              <w:rPr>
                <w:sz w:val="20"/>
              </w:rPr>
              <w:t>3</w:t>
            </w:r>
          </w:p>
        </w:tc>
        <w:tc>
          <w:tcPr>
            <w:tcW w:w="838" w:type="dxa"/>
            <w:shd w:val="clear" w:color="auto" w:fill="FFFFFF" w:themeFill="background1"/>
          </w:tcPr>
          <w:p w:rsidR="0070596F" w:rsidRDefault="0070596F" w:rsidP="00D81703">
            <w:pPr>
              <w:pStyle w:val="TableParagraph"/>
              <w:spacing w:before="162"/>
              <w:ind w:left="25"/>
              <w:jc w:val="center"/>
              <w:rPr>
                <w:sz w:val="20"/>
              </w:rPr>
            </w:pPr>
            <w:r>
              <w:rPr>
                <w:sz w:val="20"/>
              </w:rPr>
              <w:t>0</w:t>
            </w:r>
          </w:p>
        </w:tc>
        <w:tc>
          <w:tcPr>
            <w:tcW w:w="711" w:type="dxa"/>
            <w:shd w:val="clear" w:color="auto" w:fill="FFFFFF" w:themeFill="background1"/>
          </w:tcPr>
          <w:p w:rsidR="0070596F" w:rsidRDefault="0070596F" w:rsidP="00D81703">
            <w:pPr>
              <w:pStyle w:val="TableParagraph"/>
              <w:spacing w:before="162"/>
              <w:ind w:left="211"/>
              <w:jc w:val="center"/>
              <w:rPr>
                <w:sz w:val="20"/>
              </w:rPr>
            </w:pPr>
            <w:r>
              <w:rPr>
                <w:sz w:val="20"/>
              </w:rPr>
              <w:t>33,33</w:t>
            </w:r>
          </w:p>
        </w:tc>
        <w:tc>
          <w:tcPr>
            <w:tcW w:w="848" w:type="dxa"/>
            <w:shd w:val="clear" w:color="auto" w:fill="FFFFFF" w:themeFill="background1"/>
          </w:tcPr>
          <w:p w:rsidR="0070596F" w:rsidRDefault="0070596F" w:rsidP="00D81703">
            <w:pPr>
              <w:pStyle w:val="TableParagraph"/>
              <w:spacing w:before="162"/>
              <w:ind w:left="28"/>
              <w:jc w:val="center"/>
              <w:rPr>
                <w:sz w:val="20"/>
              </w:rPr>
            </w:pPr>
            <w:r>
              <w:rPr>
                <w:sz w:val="20"/>
              </w:rPr>
              <w:t>66,67</w:t>
            </w:r>
          </w:p>
        </w:tc>
        <w:tc>
          <w:tcPr>
            <w:tcW w:w="722" w:type="dxa"/>
            <w:shd w:val="clear" w:color="auto" w:fill="FFFFFF" w:themeFill="background1"/>
          </w:tcPr>
          <w:p w:rsidR="0070596F" w:rsidRDefault="0070596F" w:rsidP="00D81703">
            <w:pPr>
              <w:pStyle w:val="TableParagraph"/>
              <w:spacing w:before="162"/>
              <w:ind w:left="27"/>
              <w:jc w:val="center"/>
              <w:rPr>
                <w:sz w:val="20"/>
              </w:rPr>
            </w:pPr>
            <w:r>
              <w:rPr>
                <w:sz w:val="20"/>
              </w:rPr>
              <w:t>0</w:t>
            </w:r>
          </w:p>
        </w:tc>
        <w:tc>
          <w:tcPr>
            <w:tcW w:w="850" w:type="dxa"/>
            <w:shd w:val="clear" w:color="auto" w:fill="FF0000"/>
          </w:tcPr>
          <w:p w:rsidR="0070596F" w:rsidRDefault="0070596F" w:rsidP="00D81703">
            <w:pPr>
              <w:pStyle w:val="TableParagraph"/>
              <w:spacing w:before="162"/>
              <w:ind w:left="27"/>
              <w:jc w:val="center"/>
              <w:rPr>
                <w:b/>
                <w:sz w:val="20"/>
              </w:rPr>
            </w:pPr>
            <w:r>
              <w:rPr>
                <w:b/>
                <w:sz w:val="20"/>
              </w:rPr>
              <w:t>66,67</w:t>
            </w:r>
          </w:p>
        </w:tc>
        <w:tc>
          <w:tcPr>
            <w:tcW w:w="710" w:type="dxa"/>
            <w:shd w:val="clear" w:color="auto" w:fill="FF0000"/>
          </w:tcPr>
          <w:p w:rsidR="0070596F" w:rsidRDefault="0070596F" w:rsidP="00D81703">
            <w:pPr>
              <w:pStyle w:val="TableParagraph"/>
              <w:spacing w:before="162"/>
              <w:ind w:right="108"/>
              <w:jc w:val="right"/>
              <w:rPr>
                <w:b/>
                <w:sz w:val="20"/>
              </w:rPr>
            </w:pPr>
            <w:r>
              <w:rPr>
                <w:b/>
                <w:sz w:val="20"/>
              </w:rPr>
              <w:t>100</w:t>
            </w:r>
          </w:p>
        </w:tc>
        <w:tc>
          <w:tcPr>
            <w:tcW w:w="850" w:type="dxa"/>
            <w:shd w:val="clear" w:color="auto" w:fill="FF0000"/>
          </w:tcPr>
          <w:p w:rsidR="0070596F" w:rsidRDefault="0070596F" w:rsidP="00D81703">
            <w:pPr>
              <w:pStyle w:val="TableParagraph"/>
              <w:spacing w:before="162"/>
              <w:ind w:right="108"/>
              <w:jc w:val="center"/>
              <w:rPr>
                <w:b/>
                <w:sz w:val="20"/>
              </w:rPr>
            </w:pPr>
            <w:r>
              <w:rPr>
                <w:b/>
                <w:sz w:val="20"/>
              </w:rPr>
              <w:t>20</w:t>
            </w:r>
          </w:p>
        </w:tc>
        <w:tc>
          <w:tcPr>
            <w:tcW w:w="850" w:type="dxa"/>
            <w:shd w:val="clear" w:color="auto" w:fill="FF0000"/>
          </w:tcPr>
          <w:p w:rsidR="0070596F" w:rsidRDefault="0070596F" w:rsidP="00D81703">
            <w:pPr>
              <w:jc w:val="center"/>
            </w:pPr>
            <w:r>
              <w:t>+ 46,67</w:t>
            </w:r>
          </w:p>
        </w:tc>
      </w:tr>
      <w:tr w:rsidR="0070596F" w:rsidTr="00D81703">
        <w:trPr>
          <w:trHeight w:val="330"/>
        </w:trPr>
        <w:tc>
          <w:tcPr>
            <w:tcW w:w="3261" w:type="dxa"/>
            <w:gridSpan w:val="2"/>
            <w:shd w:val="clear" w:color="auto" w:fill="FFFFFF" w:themeFill="background1"/>
          </w:tcPr>
          <w:p w:rsidR="0070596F" w:rsidRDefault="0070596F" w:rsidP="00D81703">
            <w:pPr>
              <w:pStyle w:val="TableParagraph"/>
              <w:spacing w:before="47"/>
              <w:ind w:left="1847" w:hanging="570"/>
              <w:rPr>
                <w:b/>
                <w:sz w:val="20"/>
              </w:rPr>
            </w:pPr>
            <w:r>
              <w:rPr>
                <w:b/>
                <w:sz w:val="20"/>
              </w:rPr>
              <w:t>Брянский</w:t>
            </w:r>
            <w:r>
              <w:rPr>
                <w:b/>
                <w:spacing w:val="-9"/>
                <w:sz w:val="20"/>
              </w:rPr>
              <w:t xml:space="preserve"> </w:t>
            </w:r>
            <w:r>
              <w:rPr>
                <w:b/>
                <w:sz w:val="20"/>
              </w:rPr>
              <w:t>район</w:t>
            </w:r>
          </w:p>
        </w:tc>
        <w:tc>
          <w:tcPr>
            <w:tcW w:w="1134" w:type="dxa"/>
            <w:shd w:val="clear" w:color="auto" w:fill="FFFFFF" w:themeFill="background1"/>
          </w:tcPr>
          <w:p w:rsidR="0070596F" w:rsidRPr="00AB5F93" w:rsidRDefault="0070596F" w:rsidP="00D81703">
            <w:pPr>
              <w:pStyle w:val="TableParagraph"/>
              <w:spacing w:before="62"/>
              <w:ind w:left="209" w:right="179"/>
              <w:jc w:val="center"/>
              <w:rPr>
                <w:b/>
                <w:color w:val="FF0000"/>
                <w:sz w:val="20"/>
              </w:rPr>
            </w:pPr>
            <w:r>
              <w:rPr>
                <w:b/>
                <w:color w:val="FF0000"/>
                <w:sz w:val="20"/>
              </w:rPr>
              <w:t>499</w:t>
            </w:r>
          </w:p>
        </w:tc>
        <w:tc>
          <w:tcPr>
            <w:tcW w:w="838" w:type="dxa"/>
            <w:shd w:val="clear" w:color="auto" w:fill="FFFFFF" w:themeFill="background1"/>
          </w:tcPr>
          <w:p w:rsidR="0070596F" w:rsidRPr="00AB5F93" w:rsidRDefault="0070596F" w:rsidP="00D81703">
            <w:pPr>
              <w:pStyle w:val="TableParagraph"/>
              <w:spacing w:before="57"/>
              <w:ind w:left="161" w:right="136"/>
              <w:jc w:val="center"/>
              <w:rPr>
                <w:b/>
                <w:color w:val="FF0000"/>
                <w:sz w:val="20"/>
              </w:rPr>
            </w:pPr>
            <w:r>
              <w:rPr>
                <w:b/>
                <w:color w:val="FF0000"/>
                <w:sz w:val="20"/>
              </w:rPr>
              <w:t>2,81</w:t>
            </w:r>
          </w:p>
        </w:tc>
        <w:tc>
          <w:tcPr>
            <w:tcW w:w="711" w:type="dxa"/>
            <w:shd w:val="clear" w:color="auto" w:fill="FFFFFF" w:themeFill="background1"/>
          </w:tcPr>
          <w:p w:rsidR="0070596F" w:rsidRPr="00AB5F93" w:rsidRDefault="0070596F" w:rsidP="00D81703">
            <w:pPr>
              <w:pStyle w:val="TableParagraph"/>
              <w:spacing w:before="57"/>
              <w:ind w:left="187"/>
              <w:rPr>
                <w:b/>
                <w:color w:val="FF0000"/>
                <w:sz w:val="20"/>
              </w:rPr>
            </w:pPr>
            <w:r>
              <w:rPr>
                <w:b/>
                <w:color w:val="FF0000"/>
                <w:sz w:val="20"/>
              </w:rPr>
              <w:t>55,31</w:t>
            </w:r>
          </w:p>
        </w:tc>
        <w:tc>
          <w:tcPr>
            <w:tcW w:w="848" w:type="dxa"/>
            <w:shd w:val="clear" w:color="auto" w:fill="FFFFFF" w:themeFill="background1"/>
          </w:tcPr>
          <w:p w:rsidR="0070596F" w:rsidRPr="00AB5F93" w:rsidRDefault="0070596F" w:rsidP="00D81703">
            <w:pPr>
              <w:pStyle w:val="TableParagraph"/>
              <w:spacing w:before="57"/>
              <w:ind w:left="150" w:right="127"/>
              <w:jc w:val="center"/>
              <w:rPr>
                <w:b/>
                <w:color w:val="FF0000"/>
                <w:sz w:val="20"/>
              </w:rPr>
            </w:pPr>
            <w:r>
              <w:rPr>
                <w:b/>
                <w:color w:val="FF0000"/>
                <w:sz w:val="20"/>
              </w:rPr>
              <w:t>36,87</w:t>
            </w:r>
          </w:p>
        </w:tc>
        <w:tc>
          <w:tcPr>
            <w:tcW w:w="722" w:type="dxa"/>
            <w:shd w:val="clear" w:color="auto" w:fill="FFFFFF" w:themeFill="background1"/>
          </w:tcPr>
          <w:p w:rsidR="0070596F" w:rsidRPr="00AB5F93" w:rsidRDefault="0070596F" w:rsidP="00D81703">
            <w:pPr>
              <w:pStyle w:val="TableParagraph"/>
              <w:spacing w:before="57"/>
              <w:ind w:left="154" w:right="123"/>
              <w:jc w:val="center"/>
              <w:rPr>
                <w:b/>
                <w:color w:val="FF0000"/>
                <w:sz w:val="20"/>
              </w:rPr>
            </w:pPr>
            <w:r>
              <w:rPr>
                <w:b/>
                <w:color w:val="FF0000"/>
                <w:sz w:val="20"/>
              </w:rPr>
              <w:t>5,01</w:t>
            </w:r>
          </w:p>
        </w:tc>
        <w:tc>
          <w:tcPr>
            <w:tcW w:w="850" w:type="dxa"/>
            <w:shd w:val="clear" w:color="auto" w:fill="FFFFFF" w:themeFill="background1"/>
          </w:tcPr>
          <w:p w:rsidR="0070596F" w:rsidRPr="00AB5F93" w:rsidRDefault="0070596F" w:rsidP="00D81703">
            <w:pPr>
              <w:pStyle w:val="TableParagraph"/>
              <w:spacing w:before="47"/>
              <w:ind w:right="99"/>
              <w:jc w:val="center"/>
              <w:rPr>
                <w:b/>
                <w:color w:val="FF0000"/>
                <w:sz w:val="20"/>
              </w:rPr>
            </w:pPr>
            <w:r>
              <w:rPr>
                <w:b/>
                <w:color w:val="FF0000"/>
                <w:sz w:val="20"/>
              </w:rPr>
              <w:t>41,88</w:t>
            </w:r>
          </w:p>
        </w:tc>
        <w:tc>
          <w:tcPr>
            <w:tcW w:w="710" w:type="dxa"/>
            <w:shd w:val="clear" w:color="auto" w:fill="FFFFFF" w:themeFill="background1"/>
          </w:tcPr>
          <w:p w:rsidR="0070596F" w:rsidRPr="00AB5F93" w:rsidRDefault="0070596F" w:rsidP="00D81703">
            <w:pPr>
              <w:pStyle w:val="TableParagraph"/>
              <w:spacing w:before="47"/>
              <w:ind w:right="80"/>
              <w:jc w:val="center"/>
              <w:rPr>
                <w:b/>
                <w:color w:val="FF0000"/>
                <w:sz w:val="20"/>
              </w:rPr>
            </w:pPr>
            <w:r>
              <w:rPr>
                <w:b/>
                <w:color w:val="FF0000"/>
                <w:sz w:val="20"/>
              </w:rPr>
              <w:t>97,19</w:t>
            </w:r>
          </w:p>
        </w:tc>
        <w:tc>
          <w:tcPr>
            <w:tcW w:w="850" w:type="dxa"/>
            <w:shd w:val="clear" w:color="auto" w:fill="FFFFFF" w:themeFill="background1"/>
          </w:tcPr>
          <w:p w:rsidR="0070596F" w:rsidRDefault="0070596F" w:rsidP="00D81703">
            <w:pPr>
              <w:pStyle w:val="TableParagraph"/>
              <w:spacing w:before="47"/>
              <w:ind w:right="80"/>
              <w:jc w:val="center"/>
              <w:rPr>
                <w:b/>
                <w:color w:val="FF0000"/>
                <w:sz w:val="20"/>
              </w:rPr>
            </w:pPr>
          </w:p>
        </w:tc>
        <w:tc>
          <w:tcPr>
            <w:tcW w:w="850" w:type="dxa"/>
            <w:shd w:val="clear" w:color="auto" w:fill="FFFFFF" w:themeFill="background1"/>
          </w:tcPr>
          <w:p w:rsidR="0070596F" w:rsidRDefault="0070596F" w:rsidP="00D81703">
            <w:pPr>
              <w:pStyle w:val="TableParagraph"/>
              <w:spacing w:before="47"/>
              <w:ind w:right="80"/>
              <w:jc w:val="center"/>
              <w:rPr>
                <w:b/>
                <w:color w:val="FF0000"/>
                <w:sz w:val="20"/>
              </w:rPr>
            </w:pPr>
          </w:p>
        </w:tc>
      </w:tr>
      <w:tr w:rsidR="0070596F" w:rsidTr="00D81703">
        <w:trPr>
          <w:trHeight w:val="330"/>
        </w:trPr>
        <w:tc>
          <w:tcPr>
            <w:tcW w:w="3261" w:type="dxa"/>
            <w:gridSpan w:val="2"/>
            <w:shd w:val="clear" w:color="auto" w:fill="FFFFFF" w:themeFill="background1"/>
          </w:tcPr>
          <w:p w:rsidR="0070596F" w:rsidRDefault="0070596F" w:rsidP="00D81703">
            <w:pPr>
              <w:pStyle w:val="TableParagraph"/>
              <w:spacing w:before="47"/>
              <w:ind w:left="1953" w:hanging="676"/>
              <w:rPr>
                <w:b/>
                <w:sz w:val="20"/>
              </w:rPr>
            </w:pPr>
            <w:r>
              <w:rPr>
                <w:b/>
                <w:sz w:val="20"/>
              </w:rPr>
              <w:t>Брянская область</w:t>
            </w:r>
          </w:p>
        </w:tc>
        <w:tc>
          <w:tcPr>
            <w:tcW w:w="1134" w:type="dxa"/>
            <w:shd w:val="clear" w:color="auto" w:fill="FFFFFF" w:themeFill="background1"/>
          </w:tcPr>
          <w:p w:rsidR="0070596F" w:rsidRPr="00AB5F93" w:rsidRDefault="0070596F" w:rsidP="00D81703">
            <w:pPr>
              <w:pStyle w:val="TableParagraph"/>
              <w:spacing w:before="62"/>
              <w:ind w:left="209" w:right="179"/>
              <w:jc w:val="center"/>
              <w:rPr>
                <w:b/>
                <w:color w:val="FF0000"/>
                <w:sz w:val="20"/>
              </w:rPr>
            </w:pPr>
            <w:r>
              <w:rPr>
                <w:b/>
                <w:color w:val="FF0000"/>
                <w:sz w:val="20"/>
              </w:rPr>
              <w:t>10455</w:t>
            </w:r>
          </w:p>
        </w:tc>
        <w:tc>
          <w:tcPr>
            <w:tcW w:w="838" w:type="dxa"/>
            <w:shd w:val="clear" w:color="auto" w:fill="FFFFFF" w:themeFill="background1"/>
          </w:tcPr>
          <w:p w:rsidR="0070596F" w:rsidRPr="00AB5F93" w:rsidRDefault="0070596F" w:rsidP="00D81703">
            <w:pPr>
              <w:pStyle w:val="TableParagraph"/>
              <w:spacing w:before="57"/>
              <w:ind w:left="161" w:right="136"/>
              <w:jc w:val="center"/>
              <w:rPr>
                <w:b/>
                <w:color w:val="FF0000"/>
                <w:sz w:val="20"/>
              </w:rPr>
            </w:pPr>
            <w:r>
              <w:rPr>
                <w:b/>
                <w:color w:val="FF0000"/>
                <w:sz w:val="20"/>
              </w:rPr>
              <w:t>2,96</w:t>
            </w:r>
          </w:p>
        </w:tc>
        <w:tc>
          <w:tcPr>
            <w:tcW w:w="711" w:type="dxa"/>
            <w:shd w:val="clear" w:color="auto" w:fill="FFFFFF" w:themeFill="background1"/>
          </w:tcPr>
          <w:p w:rsidR="0070596F" w:rsidRPr="00AB5F93" w:rsidRDefault="0070596F" w:rsidP="00D81703">
            <w:pPr>
              <w:pStyle w:val="TableParagraph"/>
              <w:spacing w:before="57"/>
              <w:ind w:left="187"/>
              <w:rPr>
                <w:b/>
                <w:color w:val="FF0000"/>
                <w:sz w:val="20"/>
              </w:rPr>
            </w:pPr>
            <w:r>
              <w:rPr>
                <w:b/>
                <w:color w:val="FF0000"/>
                <w:sz w:val="20"/>
              </w:rPr>
              <w:t>57,78</w:t>
            </w:r>
          </w:p>
        </w:tc>
        <w:tc>
          <w:tcPr>
            <w:tcW w:w="848" w:type="dxa"/>
            <w:shd w:val="clear" w:color="auto" w:fill="FFFFFF" w:themeFill="background1"/>
          </w:tcPr>
          <w:p w:rsidR="0070596F" w:rsidRPr="00AB5F93" w:rsidRDefault="0070596F" w:rsidP="00D81703">
            <w:pPr>
              <w:pStyle w:val="TableParagraph"/>
              <w:spacing w:before="57"/>
              <w:ind w:left="159" w:right="127"/>
              <w:jc w:val="center"/>
              <w:rPr>
                <w:b/>
                <w:color w:val="FF0000"/>
                <w:sz w:val="20"/>
              </w:rPr>
            </w:pPr>
            <w:r>
              <w:rPr>
                <w:b/>
                <w:color w:val="FF0000"/>
                <w:sz w:val="20"/>
              </w:rPr>
              <w:t>34,36</w:t>
            </w:r>
          </w:p>
        </w:tc>
        <w:tc>
          <w:tcPr>
            <w:tcW w:w="722" w:type="dxa"/>
            <w:shd w:val="clear" w:color="auto" w:fill="FFFFFF" w:themeFill="background1"/>
          </w:tcPr>
          <w:p w:rsidR="0070596F" w:rsidRPr="00AB5F93" w:rsidRDefault="0070596F" w:rsidP="00D81703">
            <w:pPr>
              <w:pStyle w:val="TableParagraph"/>
              <w:spacing w:before="57"/>
              <w:ind w:left="154" w:right="123"/>
              <w:jc w:val="center"/>
              <w:rPr>
                <w:b/>
                <w:color w:val="FF0000"/>
                <w:sz w:val="20"/>
              </w:rPr>
            </w:pPr>
            <w:r>
              <w:rPr>
                <w:b/>
                <w:color w:val="FF0000"/>
                <w:sz w:val="20"/>
              </w:rPr>
              <w:t>4,91</w:t>
            </w:r>
          </w:p>
        </w:tc>
        <w:tc>
          <w:tcPr>
            <w:tcW w:w="850" w:type="dxa"/>
            <w:shd w:val="clear" w:color="auto" w:fill="FFFFFF" w:themeFill="background1"/>
          </w:tcPr>
          <w:p w:rsidR="0070596F" w:rsidRPr="00AB5F93" w:rsidRDefault="0070596F" w:rsidP="00D81703">
            <w:pPr>
              <w:pStyle w:val="TableParagraph"/>
              <w:spacing w:before="47"/>
              <w:ind w:right="99"/>
              <w:jc w:val="center"/>
              <w:rPr>
                <w:b/>
                <w:color w:val="FF0000"/>
                <w:sz w:val="20"/>
              </w:rPr>
            </w:pPr>
            <w:r>
              <w:rPr>
                <w:b/>
                <w:color w:val="FF0000"/>
                <w:sz w:val="20"/>
              </w:rPr>
              <w:t>39,27</w:t>
            </w:r>
          </w:p>
        </w:tc>
        <w:tc>
          <w:tcPr>
            <w:tcW w:w="710" w:type="dxa"/>
            <w:shd w:val="clear" w:color="auto" w:fill="FFFFFF" w:themeFill="background1"/>
          </w:tcPr>
          <w:p w:rsidR="0070596F" w:rsidRPr="00AB5F93" w:rsidRDefault="0070596F" w:rsidP="00D81703">
            <w:pPr>
              <w:pStyle w:val="TableParagraph"/>
              <w:spacing w:before="47"/>
              <w:ind w:left="32"/>
              <w:jc w:val="center"/>
              <w:rPr>
                <w:b/>
                <w:color w:val="FF0000"/>
                <w:sz w:val="20"/>
              </w:rPr>
            </w:pPr>
            <w:r>
              <w:rPr>
                <w:b/>
                <w:color w:val="FF0000"/>
                <w:sz w:val="20"/>
              </w:rPr>
              <w:t>97,04</w:t>
            </w:r>
          </w:p>
        </w:tc>
        <w:tc>
          <w:tcPr>
            <w:tcW w:w="850" w:type="dxa"/>
            <w:shd w:val="clear" w:color="auto" w:fill="FFFFFF" w:themeFill="background1"/>
          </w:tcPr>
          <w:p w:rsidR="0070596F" w:rsidRDefault="0070596F" w:rsidP="00D81703">
            <w:pPr>
              <w:pStyle w:val="TableParagraph"/>
              <w:spacing w:before="47"/>
              <w:ind w:left="32"/>
              <w:jc w:val="center"/>
              <w:rPr>
                <w:b/>
                <w:color w:val="FF0000"/>
                <w:sz w:val="20"/>
              </w:rPr>
            </w:pPr>
          </w:p>
        </w:tc>
        <w:tc>
          <w:tcPr>
            <w:tcW w:w="850" w:type="dxa"/>
            <w:shd w:val="clear" w:color="auto" w:fill="FFFFFF" w:themeFill="background1"/>
          </w:tcPr>
          <w:p w:rsidR="0070596F" w:rsidRDefault="0070596F" w:rsidP="00D81703">
            <w:pPr>
              <w:pStyle w:val="TableParagraph"/>
              <w:spacing w:before="47"/>
              <w:ind w:left="32"/>
              <w:jc w:val="center"/>
              <w:rPr>
                <w:b/>
                <w:color w:val="FF0000"/>
                <w:sz w:val="20"/>
              </w:rPr>
            </w:pPr>
          </w:p>
        </w:tc>
      </w:tr>
      <w:tr w:rsidR="0070596F" w:rsidTr="00D81703">
        <w:trPr>
          <w:trHeight w:val="330"/>
        </w:trPr>
        <w:tc>
          <w:tcPr>
            <w:tcW w:w="3261" w:type="dxa"/>
            <w:gridSpan w:val="2"/>
            <w:shd w:val="clear" w:color="auto" w:fill="FFFFFF" w:themeFill="background1"/>
          </w:tcPr>
          <w:p w:rsidR="0070596F" w:rsidRDefault="0070596F" w:rsidP="00D81703">
            <w:pPr>
              <w:pStyle w:val="TableParagraph"/>
              <w:spacing w:before="47"/>
              <w:ind w:right="6"/>
              <w:jc w:val="center"/>
              <w:rPr>
                <w:b/>
                <w:sz w:val="20"/>
              </w:rPr>
            </w:pPr>
            <w:r>
              <w:rPr>
                <w:b/>
                <w:sz w:val="20"/>
              </w:rPr>
              <w:t>Вся</w:t>
            </w:r>
            <w:r>
              <w:rPr>
                <w:b/>
                <w:spacing w:val="-5"/>
                <w:sz w:val="20"/>
              </w:rPr>
              <w:t xml:space="preserve"> </w:t>
            </w:r>
            <w:r>
              <w:rPr>
                <w:b/>
                <w:sz w:val="20"/>
              </w:rPr>
              <w:t>выборка</w:t>
            </w:r>
          </w:p>
        </w:tc>
        <w:tc>
          <w:tcPr>
            <w:tcW w:w="1134" w:type="dxa"/>
            <w:shd w:val="clear" w:color="auto" w:fill="FFFFFF" w:themeFill="background1"/>
          </w:tcPr>
          <w:p w:rsidR="0070596F" w:rsidRPr="00AB5F93" w:rsidRDefault="0070596F" w:rsidP="00D81703">
            <w:pPr>
              <w:pStyle w:val="TableParagraph"/>
              <w:spacing w:before="47"/>
              <w:ind w:left="209" w:right="179"/>
              <w:jc w:val="center"/>
              <w:rPr>
                <w:b/>
                <w:color w:val="FF0000"/>
                <w:sz w:val="20"/>
              </w:rPr>
            </w:pPr>
            <w:r>
              <w:rPr>
                <w:b/>
                <w:color w:val="FF0000"/>
                <w:sz w:val="20"/>
              </w:rPr>
              <w:t>1185484</w:t>
            </w:r>
          </w:p>
        </w:tc>
        <w:tc>
          <w:tcPr>
            <w:tcW w:w="838" w:type="dxa"/>
            <w:shd w:val="clear" w:color="auto" w:fill="FFFFFF" w:themeFill="background1"/>
          </w:tcPr>
          <w:p w:rsidR="0070596F" w:rsidRPr="00AB5F93" w:rsidRDefault="0070596F" w:rsidP="00D81703">
            <w:pPr>
              <w:pStyle w:val="TableParagraph"/>
              <w:spacing w:before="57"/>
              <w:ind w:left="165" w:right="136"/>
              <w:jc w:val="center"/>
              <w:rPr>
                <w:b/>
                <w:color w:val="FF0000"/>
                <w:sz w:val="20"/>
              </w:rPr>
            </w:pPr>
            <w:r>
              <w:rPr>
                <w:b/>
                <w:color w:val="FF0000"/>
                <w:sz w:val="20"/>
              </w:rPr>
              <w:t>11,69</w:t>
            </w:r>
          </w:p>
        </w:tc>
        <w:tc>
          <w:tcPr>
            <w:tcW w:w="711" w:type="dxa"/>
            <w:shd w:val="clear" w:color="auto" w:fill="FFFFFF" w:themeFill="background1"/>
          </w:tcPr>
          <w:p w:rsidR="0070596F" w:rsidRPr="00AB5F93" w:rsidRDefault="0070596F" w:rsidP="00D81703">
            <w:pPr>
              <w:pStyle w:val="TableParagraph"/>
              <w:spacing w:before="57"/>
              <w:ind w:left="187"/>
              <w:rPr>
                <w:b/>
                <w:color w:val="FF0000"/>
                <w:sz w:val="20"/>
              </w:rPr>
            </w:pPr>
            <w:r>
              <w:rPr>
                <w:b/>
                <w:color w:val="FF0000"/>
                <w:sz w:val="20"/>
              </w:rPr>
              <w:t>58,45</w:t>
            </w:r>
          </w:p>
        </w:tc>
        <w:tc>
          <w:tcPr>
            <w:tcW w:w="848" w:type="dxa"/>
            <w:shd w:val="clear" w:color="auto" w:fill="FFFFFF" w:themeFill="background1"/>
          </w:tcPr>
          <w:p w:rsidR="0070596F" w:rsidRPr="00AB5F93" w:rsidRDefault="0070596F" w:rsidP="00D81703">
            <w:pPr>
              <w:pStyle w:val="TableParagraph"/>
              <w:spacing w:before="57"/>
              <w:ind w:left="159" w:right="127"/>
              <w:jc w:val="center"/>
              <w:rPr>
                <w:b/>
                <w:color w:val="FF0000"/>
                <w:sz w:val="20"/>
              </w:rPr>
            </w:pPr>
            <w:r>
              <w:rPr>
                <w:b/>
                <w:color w:val="FF0000"/>
                <w:sz w:val="20"/>
              </w:rPr>
              <w:t>26,88</w:t>
            </w:r>
          </w:p>
        </w:tc>
        <w:tc>
          <w:tcPr>
            <w:tcW w:w="722" w:type="dxa"/>
            <w:shd w:val="clear" w:color="auto" w:fill="FFFFFF" w:themeFill="background1"/>
          </w:tcPr>
          <w:p w:rsidR="0070596F" w:rsidRPr="00AB5F93" w:rsidRDefault="0070596F" w:rsidP="00D81703">
            <w:pPr>
              <w:pStyle w:val="TableParagraph"/>
              <w:spacing w:before="57"/>
              <w:ind w:left="154" w:right="123"/>
              <w:jc w:val="center"/>
              <w:rPr>
                <w:b/>
                <w:color w:val="FF0000"/>
                <w:sz w:val="20"/>
              </w:rPr>
            </w:pPr>
            <w:r>
              <w:rPr>
                <w:b/>
                <w:color w:val="FF0000"/>
                <w:sz w:val="20"/>
              </w:rPr>
              <w:t>2,99</w:t>
            </w:r>
          </w:p>
        </w:tc>
        <w:tc>
          <w:tcPr>
            <w:tcW w:w="850" w:type="dxa"/>
            <w:shd w:val="clear" w:color="auto" w:fill="FFFFFF" w:themeFill="background1"/>
          </w:tcPr>
          <w:p w:rsidR="0070596F" w:rsidRPr="00AB5F93" w:rsidRDefault="0070596F" w:rsidP="00D81703">
            <w:pPr>
              <w:pStyle w:val="TableParagraph"/>
              <w:spacing w:before="47"/>
              <w:ind w:left="18"/>
              <w:jc w:val="center"/>
              <w:rPr>
                <w:b/>
                <w:color w:val="FF0000"/>
                <w:sz w:val="20"/>
              </w:rPr>
            </w:pPr>
            <w:r>
              <w:rPr>
                <w:b/>
                <w:color w:val="FF0000"/>
                <w:sz w:val="20"/>
              </w:rPr>
              <w:t>29,87</w:t>
            </w:r>
          </w:p>
        </w:tc>
        <w:tc>
          <w:tcPr>
            <w:tcW w:w="710" w:type="dxa"/>
            <w:shd w:val="clear" w:color="auto" w:fill="FFFFFF" w:themeFill="background1"/>
          </w:tcPr>
          <w:p w:rsidR="0070596F" w:rsidRPr="00AB5F93" w:rsidRDefault="0070596F" w:rsidP="00D81703">
            <w:pPr>
              <w:pStyle w:val="TableParagraph"/>
              <w:spacing w:before="47"/>
              <w:ind w:left="18"/>
              <w:jc w:val="center"/>
              <w:rPr>
                <w:b/>
                <w:color w:val="FF0000"/>
                <w:sz w:val="20"/>
              </w:rPr>
            </w:pPr>
            <w:r>
              <w:rPr>
                <w:b/>
                <w:color w:val="FF0000"/>
                <w:sz w:val="20"/>
              </w:rPr>
              <w:t>11,69</w:t>
            </w:r>
          </w:p>
        </w:tc>
        <w:tc>
          <w:tcPr>
            <w:tcW w:w="850" w:type="dxa"/>
            <w:shd w:val="clear" w:color="auto" w:fill="FFFFFF" w:themeFill="background1"/>
          </w:tcPr>
          <w:p w:rsidR="0070596F" w:rsidRDefault="0070596F" w:rsidP="00D81703">
            <w:pPr>
              <w:pStyle w:val="TableParagraph"/>
              <w:spacing w:before="47"/>
              <w:ind w:left="18"/>
              <w:jc w:val="center"/>
              <w:rPr>
                <w:b/>
                <w:color w:val="FF0000"/>
                <w:sz w:val="20"/>
              </w:rPr>
            </w:pPr>
          </w:p>
        </w:tc>
        <w:tc>
          <w:tcPr>
            <w:tcW w:w="850" w:type="dxa"/>
            <w:shd w:val="clear" w:color="auto" w:fill="FFFFFF" w:themeFill="background1"/>
          </w:tcPr>
          <w:p w:rsidR="0070596F" w:rsidRDefault="0070596F" w:rsidP="00D81703">
            <w:pPr>
              <w:pStyle w:val="TableParagraph"/>
              <w:spacing w:before="47"/>
              <w:ind w:left="18"/>
              <w:jc w:val="center"/>
              <w:rPr>
                <w:b/>
                <w:color w:val="FF0000"/>
                <w:sz w:val="20"/>
              </w:rPr>
            </w:pPr>
          </w:p>
        </w:tc>
      </w:tr>
    </w:tbl>
    <w:p w:rsidR="0070596F" w:rsidRDefault="0070596F" w:rsidP="0070596F">
      <w:pPr>
        <w:pStyle w:val="aff6"/>
        <w:ind w:left="219" w:right="228" w:firstLine="710"/>
        <w:jc w:val="both"/>
      </w:pPr>
    </w:p>
    <w:p w:rsidR="0070596F" w:rsidRPr="00BD3786" w:rsidRDefault="0070596F" w:rsidP="0070596F">
      <w:pPr>
        <w:pStyle w:val="aff6"/>
        <w:ind w:left="219" w:right="228" w:firstLine="710"/>
        <w:jc w:val="both"/>
        <w:rPr>
          <w:rFonts w:ascii="Times New Roman" w:hAnsi="Times New Roman"/>
        </w:rPr>
      </w:pPr>
      <w:r w:rsidRPr="00BD3786">
        <w:rPr>
          <w:rFonts w:ascii="Times New Roman" w:hAnsi="Times New Roman"/>
        </w:rPr>
        <w:t>ОБОЗНАЧЕНИЯ:</w:t>
      </w:r>
    </w:p>
    <w:p w:rsidR="0070596F" w:rsidRPr="00BD3786" w:rsidRDefault="0070596F" w:rsidP="0070596F">
      <w:pPr>
        <w:pStyle w:val="aff6"/>
        <w:ind w:left="219" w:right="228" w:firstLine="710"/>
        <w:jc w:val="both"/>
        <w:rPr>
          <w:rFonts w:ascii="Times New Roman" w:hAnsi="Times New Roman"/>
          <w:color w:val="FF0000"/>
        </w:rPr>
      </w:pPr>
      <w:r w:rsidRPr="00BD3786">
        <w:rPr>
          <w:rFonts w:ascii="Times New Roman" w:hAnsi="Times New Roman"/>
          <w:color w:val="FF0000"/>
        </w:rPr>
        <w:t>КРАСНЫЙ – результаты ВПР НИЖЕ результатов года (-)</w:t>
      </w:r>
    </w:p>
    <w:p w:rsidR="0070596F" w:rsidRPr="00BD3786" w:rsidRDefault="0070596F" w:rsidP="0070596F">
      <w:pPr>
        <w:pStyle w:val="aff6"/>
        <w:ind w:left="219" w:right="228" w:firstLine="710"/>
        <w:jc w:val="both"/>
        <w:rPr>
          <w:rFonts w:ascii="Times New Roman" w:hAnsi="Times New Roman"/>
        </w:rPr>
      </w:pPr>
      <w:r w:rsidRPr="00BD3786">
        <w:rPr>
          <w:rFonts w:ascii="Times New Roman" w:hAnsi="Times New Roman"/>
          <w:highlight w:val="magenta"/>
        </w:rPr>
        <w:t>РОЗОВЫЙ – результаты года незначительно ниже КЗ по ВПР</w:t>
      </w:r>
    </w:p>
    <w:p w:rsidR="0070596F" w:rsidRPr="00BD3786" w:rsidRDefault="0070596F" w:rsidP="0070596F">
      <w:pPr>
        <w:pStyle w:val="aff6"/>
        <w:ind w:left="219" w:right="228" w:firstLine="710"/>
        <w:jc w:val="both"/>
        <w:rPr>
          <w:rFonts w:ascii="Times New Roman" w:hAnsi="Times New Roman"/>
        </w:rPr>
      </w:pPr>
      <w:r w:rsidRPr="00BD3786">
        <w:rPr>
          <w:rFonts w:ascii="Times New Roman" w:hAnsi="Times New Roman"/>
          <w:highlight w:val="yellow"/>
        </w:rPr>
        <w:t>ЖЕЛТЫЙ – результаты ВПР ВЫШЕ результатов года</w:t>
      </w:r>
      <w:r w:rsidRPr="00BD3786">
        <w:rPr>
          <w:rFonts w:ascii="Times New Roman" w:hAnsi="Times New Roman"/>
        </w:rPr>
        <w:t xml:space="preserve"> (+)</w:t>
      </w:r>
    </w:p>
    <w:p w:rsidR="0070596F" w:rsidRPr="00BD3786" w:rsidRDefault="0070596F" w:rsidP="0070596F">
      <w:pPr>
        <w:pStyle w:val="aff6"/>
        <w:ind w:left="219" w:right="228" w:firstLine="710"/>
        <w:jc w:val="both"/>
        <w:rPr>
          <w:rFonts w:ascii="Times New Roman" w:hAnsi="Times New Roman"/>
        </w:rPr>
      </w:pPr>
      <w:r w:rsidRPr="00BD3786">
        <w:rPr>
          <w:rFonts w:ascii="Times New Roman" w:hAnsi="Times New Roman"/>
          <w:highlight w:val="darkGreen"/>
        </w:rPr>
        <w:t>ЗЕЛЕНЫЙ – результаты года совпадают с КЗ по ВПР</w:t>
      </w:r>
      <w:r w:rsidRPr="00BD3786">
        <w:rPr>
          <w:rFonts w:ascii="Times New Roman" w:hAnsi="Times New Roman"/>
        </w:rPr>
        <w:t xml:space="preserve">   (совп.)</w:t>
      </w:r>
    </w:p>
    <w:p w:rsidR="0070596F" w:rsidRDefault="0070596F" w:rsidP="0070596F">
      <w:pPr>
        <w:pStyle w:val="1"/>
        <w:shd w:val="clear" w:color="auto" w:fill="FFFFFF" w:themeFill="background1"/>
        <w:spacing w:before="4" w:line="240" w:lineRule="auto"/>
        <w:ind w:right="81"/>
      </w:pPr>
    </w:p>
    <w:p w:rsidR="0070596F" w:rsidRPr="00E61E28" w:rsidRDefault="0070596F" w:rsidP="0070596F">
      <w:pPr>
        <w:pStyle w:val="1"/>
        <w:spacing w:line="240" w:lineRule="auto"/>
        <w:rPr>
          <w:rFonts w:ascii="Times New Roman" w:hAnsi="Times New Roman" w:cs="Times New Roman"/>
          <w:color w:val="auto"/>
        </w:rPr>
      </w:pPr>
      <w:r w:rsidRPr="00E61E28">
        <w:rPr>
          <w:rFonts w:ascii="Times New Roman" w:hAnsi="Times New Roman" w:cs="Times New Roman"/>
          <w:color w:val="auto"/>
        </w:rPr>
        <w:t>Соответствие</w:t>
      </w:r>
      <w:r w:rsidRPr="00E61E28">
        <w:rPr>
          <w:rFonts w:ascii="Times New Roman" w:hAnsi="Times New Roman" w:cs="Times New Roman"/>
          <w:color w:val="auto"/>
          <w:spacing w:val="-4"/>
        </w:rPr>
        <w:t xml:space="preserve"> </w:t>
      </w:r>
      <w:r w:rsidRPr="00E61E28">
        <w:rPr>
          <w:rFonts w:ascii="Times New Roman" w:hAnsi="Times New Roman" w:cs="Times New Roman"/>
          <w:color w:val="auto"/>
        </w:rPr>
        <w:t>аттестационных (т.е. ВПР)</w:t>
      </w:r>
      <w:r w:rsidRPr="00E61E28">
        <w:rPr>
          <w:rFonts w:ascii="Times New Roman" w:hAnsi="Times New Roman" w:cs="Times New Roman"/>
          <w:color w:val="auto"/>
          <w:spacing w:val="-5"/>
        </w:rPr>
        <w:t xml:space="preserve"> </w:t>
      </w:r>
      <w:r w:rsidRPr="00E61E28">
        <w:rPr>
          <w:rFonts w:ascii="Times New Roman" w:hAnsi="Times New Roman" w:cs="Times New Roman"/>
          <w:color w:val="auto"/>
        </w:rPr>
        <w:t>и</w:t>
      </w:r>
      <w:r w:rsidRPr="00E61E28">
        <w:rPr>
          <w:rFonts w:ascii="Times New Roman" w:hAnsi="Times New Roman" w:cs="Times New Roman"/>
          <w:color w:val="auto"/>
          <w:spacing w:val="-5"/>
        </w:rPr>
        <w:t xml:space="preserve"> </w:t>
      </w:r>
      <w:r w:rsidRPr="00E61E28">
        <w:rPr>
          <w:rFonts w:ascii="Times New Roman" w:hAnsi="Times New Roman" w:cs="Times New Roman"/>
          <w:color w:val="auto"/>
        </w:rPr>
        <w:t>текущих</w:t>
      </w:r>
      <w:r w:rsidRPr="00E61E28">
        <w:rPr>
          <w:rFonts w:ascii="Times New Roman" w:hAnsi="Times New Roman" w:cs="Times New Roman"/>
          <w:color w:val="auto"/>
          <w:spacing w:val="-4"/>
        </w:rPr>
        <w:t xml:space="preserve"> </w:t>
      </w:r>
      <w:r w:rsidRPr="00E61E28">
        <w:rPr>
          <w:rFonts w:ascii="Times New Roman" w:hAnsi="Times New Roman" w:cs="Times New Roman"/>
          <w:color w:val="auto"/>
        </w:rPr>
        <w:t>отметок (годовых) в %</w:t>
      </w:r>
    </w:p>
    <w:p w:rsidR="0070596F" w:rsidRDefault="0070596F" w:rsidP="0070596F">
      <w:pPr>
        <w:pStyle w:val="1"/>
        <w:shd w:val="clear" w:color="auto" w:fill="FFFFFF" w:themeFill="background1"/>
        <w:spacing w:before="4" w:line="240" w:lineRule="auto"/>
        <w:ind w:right="81"/>
      </w:pPr>
    </w:p>
    <w:p w:rsidR="0070596F" w:rsidRDefault="0070596F" w:rsidP="0070596F">
      <w:pPr>
        <w:pStyle w:val="1"/>
        <w:shd w:val="clear" w:color="auto" w:fill="FFFFFF" w:themeFill="background1"/>
        <w:spacing w:before="4" w:line="240" w:lineRule="auto"/>
        <w:ind w:right="81"/>
      </w:pPr>
      <w:r>
        <w:rPr>
          <w:noProof/>
        </w:rPr>
        <w:drawing>
          <wp:inline distT="0" distB="0" distL="0" distR="0" wp14:anchorId="63E7F00D" wp14:editId="53F1216D">
            <wp:extent cx="6216015" cy="3516630"/>
            <wp:effectExtent l="0" t="0" r="13335" b="76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0596F" w:rsidRDefault="0070596F" w:rsidP="0070596F">
      <w:pPr>
        <w:pStyle w:val="1"/>
        <w:shd w:val="clear" w:color="auto" w:fill="FFFFFF" w:themeFill="background1"/>
        <w:spacing w:before="4" w:line="240" w:lineRule="auto"/>
        <w:ind w:right="81"/>
      </w:pPr>
    </w:p>
    <w:p w:rsidR="0070596F" w:rsidRPr="00921D96" w:rsidRDefault="0070596F" w:rsidP="0070596F">
      <w:pPr>
        <w:pStyle w:val="aff6"/>
        <w:spacing w:before="117"/>
        <w:ind w:left="219" w:right="226" w:firstLine="710"/>
        <w:jc w:val="both"/>
        <w:rPr>
          <w:rFonts w:ascii="Times New Roman" w:hAnsi="Times New Roman"/>
        </w:rPr>
      </w:pPr>
      <w:r w:rsidRPr="00921D96">
        <w:rPr>
          <w:rFonts w:ascii="Times New Roman" w:hAnsi="Times New Roman"/>
        </w:rPr>
        <w:t>Высокий процент</w:t>
      </w:r>
      <w:r w:rsidRPr="00921D96">
        <w:rPr>
          <w:rFonts w:ascii="Times New Roman" w:hAnsi="Times New Roman"/>
          <w:spacing w:val="1"/>
        </w:rPr>
        <w:t xml:space="preserve"> </w:t>
      </w:r>
      <w:r w:rsidRPr="00921D96">
        <w:rPr>
          <w:rFonts w:ascii="Times New Roman" w:hAnsi="Times New Roman"/>
        </w:rPr>
        <w:t>обучающихся</w:t>
      </w:r>
      <w:r w:rsidRPr="00921D96">
        <w:rPr>
          <w:rFonts w:ascii="Times New Roman" w:hAnsi="Times New Roman"/>
          <w:spacing w:val="1"/>
        </w:rPr>
        <w:t xml:space="preserve"> показали </w:t>
      </w:r>
      <w:r w:rsidRPr="00921D96">
        <w:rPr>
          <w:rFonts w:ascii="Times New Roman" w:hAnsi="Times New Roman"/>
        </w:rPr>
        <w:t>пониженные результаты в ходе выполнения заданий ВПР в сравнении с результатами года. (62</w:t>
      </w:r>
      <w:r w:rsidRPr="00921D96">
        <w:rPr>
          <w:rFonts w:ascii="Times New Roman" w:hAnsi="Times New Roman"/>
          <w:b/>
          <w:i/>
        </w:rPr>
        <w:t>% - 13 школ района</w:t>
      </w:r>
      <w:r w:rsidRPr="00921D96">
        <w:rPr>
          <w:rFonts w:ascii="Times New Roman" w:hAnsi="Times New Roman"/>
        </w:rPr>
        <w:t>), т.е.</w:t>
      </w:r>
      <w:r w:rsidRPr="00921D96">
        <w:rPr>
          <w:rFonts w:ascii="Times New Roman" w:hAnsi="Times New Roman"/>
          <w:spacing w:val="1"/>
        </w:rPr>
        <w:t xml:space="preserve"> </w:t>
      </w:r>
      <w:r w:rsidRPr="00921D96">
        <w:rPr>
          <w:rFonts w:ascii="Times New Roman" w:hAnsi="Times New Roman"/>
        </w:rPr>
        <w:t>понизили</w:t>
      </w:r>
      <w:r w:rsidRPr="00921D96">
        <w:rPr>
          <w:rFonts w:ascii="Times New Roman" w:hAnsi="Times New Roman"/>
          <w:spacing w:val="71"/>
        </w:rPr>
        <w:t xml:space="preserve"> </w:t>
      </w:r>
      <w:r w:rsidRPr="00921D96">
        <w:rPr>
          <w:rFonts w:ascii="Times New Roman" w:hAnsi="Times New Roman"/>
        </w:rPr>
        <w:t>свою</w:t>
      </w:r>
      <w:r w:rsidRPr="00921D96">
        <w:rPr>
          <w:rFonts w:ascii="Times New Roman" w:hAnsi="Times New Roman"/>
          <w:spacing w:val="1"/>
        </w:rPr>
        <w:t xml:space="preserve"> </w:t>
      </w:r>
      <w:r w:rsidRPr="00921D96">
        <w:rPr>
          <w:rFonts w:ascii="Times New Roman" w:hAnsi="Times New Roman"/>
        </w:rPr>
        <w:t>текущую</w:t>
      </w:r>
      <w:r w:rsidRPr="00921D96">
        <w:rPr>
          <w:rFonts w:ascii="Times New Roman" w:hAnsi="Times New Roman"/>
          <w:spacing w:val="-1"/>
        </w:rPr>
        <w:t xml:space="preserve"> </w:t>
      </w:r>
      <w:r w:rsidRPr="00921D96">
        <w:rPr>
          <w:rFonts w:ascii="Times New Roman" w:hAnsi="Times New Roman"/>
        </w:rPr>
        <w:t>отметку</w:t>
      </w:r>
      <w:r w:rsidRPr="00921D96">
        <w:rPr>
          <w:rFonts w:ascii="Times New Roman" w:hAnsi="Times New Roman"/>
          <w:spacing w:val="-3"/>
        </w:rPr>
        <w:t xml:space="preserve"> </w:t>
      </w:r>
      <w:r w:rsidRPr="00921D96">
        <w:rPr>
          <w:rFonts w:ascii="Times New Roman" w:hAnsi="Times New Roman"/>
        </w:rPr>
        <w:t>по</w:t>
      </w:r>
      <w:r w:rsidRPr="00921D96">
        <w:rPr>
          <w:rFonts w:ascii="Times New Roman" w:hAnsi="Times New Roman"/>
          <w:spacing w:val="1"/>
        </w:rPr>
        <w:t xml:space="preserve"> </w:t>
      </w:r>
      <w:r w:rsidRPr="00921D96">
        <w:rPr>
          <w:rFonts w:ascii="Times New Roman" w:hAnsi="Times New Roman"/>
        </w:rPr>
        <w:t>предмету.</w:t>
      </w:r>
    </w:p>
    <w:p w:rsidR="0070596F" w:rsidRPr="00921D96" w:rsidRDefault="0070596F" w:rsidP="0070596F">
      <w:pPr>
        <w:pStyle w:val="aff6"/>
        <w:spacing w:before="117"/>
        <w:ind w:left="219" w:right="226" w:firstLine="710"/>
        <w:jc w:val="both"/>
        <w:rPr>
          <w:rFonts w:ascii="Times New Roman" w:hAnsi="Times New Roman"/>
        </w:rPr>
      </w:pPr>
      <w:r w:rsidRPr="00921D96">
        <w:rPr>
          <w:rFonts w:ascii="Times New Roman" w:hAnsi="Times New Roman"/>
        </w:rPr>
        <w:t>Повышенные результаты ВПР показали учащиеся 4 школ района, что составило 21%.</w:t>
      </w:r>
    </w:p>
    <w:p w:rsidR="0070596F" w:rsidRPr="00921D96" w:rsidRDefault="0070596F" w:rsidP="0070596F">
      <w:pPr>
        <w:pStyle w:val="aff6"/>
        <w:spacing w:before="117"/>
        <w:ind w:left="219" w:right="226" w:firstLine="710"/>
        <w:jc w:val="both"/>
        <w:rPr>
          <w:rFonts w:ascii="Times New Roman" w:hAnsi="Times New Roman"/>
        </w:rPr>
      </w:pPr>
      <w:r w:rsidRPr="00921D96">
        <w:rPr>
          <w:rFonts w:ascii="Times New Roman" w:hAnsi="Times New Roman"/>
        </w:rPr>
        <w:t>Совпадение результатов ВПР и результатов года составило 11% (это 2 школы – Супоневская СОШ №2 и Глинищевская СОШ).</w:t>
      </w:r>
    </w:p>
    <w:p w:rsidR="0070596F" w:rsidRDefault="0070596F" w:rsidP="0070596F">
      <w:pPr>
        <w:pStyle w:val="aff6"/>
        <w:spacing w:line="322" w:lineRule="exact"/>
        <w:ind w:left="7787" w:right="206"/>
        <w:jc w:val="center"/>
      </w:pPr>
    </w:p>
    <w:p w:rsidR="0070596F" w:rsidRPr="00AA326E" w:rsidRDefault="0070596F" w:rsidP="0070596F">
      <w:pPr>
        <w:pStyle w:val="1"/>
        <w:shd w:val="clear" w:color="auto" w:fill="FFFFFF" w:themeFill="background1"/>
        <w:spacing w:before="4" w:line="240" w:lineRule="auto"/>
        <w:ind w:right="81"/>
        <w:rPr>
          <w:rFonts w:ascii="Times New Roman" w:hAnsi="Times New Roman" w:cs="Times New Roman"/>
          <w:b w:val="0"/>
          <w:color w:val="auto"/>
          <w:sz w:val="24"/>
          <w:szCs w:val="24"/>
        </w:rPr>
      </w:pPr>
      <w:r w:rsidRPr="00AA326E">
        <w:rPr>
          <w:rFonts w:ascii="Times New Roman" w:hAnsi="Times New Roman" w:cs="Times New Roman"/>
          <w:b w:val="0"/>
          <w:color w:val="auto"/>
          <w:sz w:val="24"/>
          <w:szCs w:val="24"/>
        </w:rPr>
        <w:t xml:space="preserve">Результаты ВПР выше районных и областных показали учащиеся школ: </w:t>
      </w:r>
    </w:p>
    <w:p w:rsidR="0070596F" w:rsidRPr="00AA326E" w:rsidRDefault="0070596F" w:rsidP="0070596F">
      <w:pPr>
        <w:pStyle w:val="1"/>
        <w:shd w:val="clear" w:color="auto" w:fill="FFFFFF" w:themeFill="background1"/>
        <w:spacing w:before="4" w:line="240" w:lineRule="auto"/>
        <w:ind w:right="81"/>
        <w:rPr>
          <w:rFonts w:ascii="Times New Roman" w:hAnsi="Times New Roman" w:cs="Times New Roman"/>
          <w:b w:val="0"/>
          <w:color w:val="auto"/>
          <w:sz w:val="24"/>
          <w:szCs w:val="24"/>
        </w:rPr>
      </w:pPr>
      <w:r w:rsidRPr="00AA326E">
        <w:rPr>
          <w:rFonts w:ascii="Times New Roman" w:hAnsi="Times New Roman" w:cs="Times New Roman"/>
          <w:b w:val="0"/>
          <w:color w:val="auto"/>
          <w:sz w:val="24"/>
          <w:szCs w:val="24"/>
        </w:rPr>
        <w:t>Как</w:t>
      </w:r>
      <w:r w:rsidRPr="00AA326E">
        <w:rPr>
          <w:rFonts w:ascii="Times New Roman" w:hAnsi="Times New Roman" w:cs="Times New Roman"/>
          <w:b w:val="0"/>
          <w:color w:val="auto"/>
          <w:spacing w:val="1"/>
          <w:sz w:val="24"/>
          <w:szCs w:val="24"/>
        </w:rPr>
        <w:t xml:space="preserve"> </w:t>
      </w:r>
      <w:r w:rsidRPr="00AA326E">
        <w:rPr>
          <w:rFonts w:ascii="Times New Roman" w:hAnsi="Times New Roman" w:cs="Times New Roman"/>
          <w:b w:val="0"/>
          <w:color w:val="auto"/>
          <w:sz w:val="24"/>
          <w:szCs w:val="24"/>
        </w:rPr>
        <w:t>видно</w:t>
      </w:r>
      <w:r w:rsidRPr="00AA326E">
        <w:rPr>
          <w:rFonts w:ascii="Times New Roman" w:hAnsi="Times New Roman" w:cs="Times New Roman"/>
          <w:b w:val="0"/>
          <w:color w:val="auto"/>
          <w:spacing w:val="1"/>
          <w:sz w:val="24"/>
          <w:szCs w:val="24"/>
        </w:rPr>
        <w:t xml:space="preserve"> </w:t>
      </w:r>
      <w:r w:rsidRPr="00AA326E">
        <w:rPr>
          <w:rFonts w:ascii="Times New Roman" w:hAnsi="Times New Roman" w:cs="Times New Roman"/>
          <w:b w:val="0"/>
          <w:color w:val="auto"/>
          <w:sz w:val="24"/>
          <w:szCs w:val="24"/>
        </w:rPr>
        <w:t>из</w:t>
      </w:r>
      <w:r w:rsidRPr="00AA326E">
        <w:rPr>
          <w:rFonts w:ascii="Times New Roman" w:hAnsi="Times New Roman" w:cs="Times New Roman"/>
          <w:b w:val="0"/>
          <w:color w:val="auto"/>
          <w:spacing w:val="1"/>
          <w:sz w:val="24"/>
          <w:szCs w:val="24"/>
        </w:rPr>
        <w:t xml:space="preserve"> </w:t>
      </w:r>
      <w:r w:rsidRPr="00AA326E">
        <w:rPr>
          <w:rFonts w:ascii="Times New Roman" w:hAnsi="Times New Roman" w:cs="Times New Roman"/>
          <w:b w:val="0"/>
          <w:color w:val="auto"/>
          <w:sz w:val="24"/>
          <w:szCs w:val="24"/>
        </w:rPr>
        <w:t>таблицы,</w:t>
      </w:r>
      <w:r w:rsidRPr="00AA326E">
        <w:rPr>
          <w:rFonts w:ascii="Times New Roman" w:hAnsi="Times New Roman" w:cs="Times New Roman"/>
          <w:b w:val="0"/>
          <w:color w:val="auto"/>
          <w:spacing w:val="1"/>
          <w:sz w:val="24"/>
          <w:szCs w:val="24"/>
        </w:rPr>
        <w:t xml:space="preserve"> </w:t>
      </w:r>
      <w:r w:rsidRPr="00AA326E">
        <w:rPr>
          <w:rFonts w:ascii="Times New Roman" w:hAnsi="Times New Roman" w:cs="Times New Roman"/>
          <w:b w:val="0"/>
          <w:color w:val="auto"/>
          <w:sz w:val="24"/>
          <w:szCs w:val="24"/>
        </w:rPr>
        <w:t>наиболее</w:t>
      </w:r>
      <w:r w:rsidRPr="00AA326E">
        <w:rPr>
          <w:rFonts w:ascii="Times New Roman" w:hAnsi="Times New Roman" w:cs="Times New Roman"/>
          <w:b w:val="0"/>
          <w:color w:val="auto"/>
          <w:spacing w:val="1"/>
          <w:sz w:val="24"/>
          <w:szCs w:val="24"/>
        </w:rPr>
        <w:t xml:space="preserve"> </w:t>
      </w:r>
      <w:r w:rsidRPr="00AA326E">
        <w:rPr>
          <w:rFonts w:ascii="Times New Roman" w:hAnsi="Times New Roman" w:cs="Times New Roman"/>
          <w:b w:val="0"/>
          <w:color w:val="auto"/>
          <w:sz w:val="24"/>
          <w:szCs w:val="24"/>
        </w:rPr>
        <w:t>высокие</w:t>
      </w:r>
      <w:r w:rsidRPr="00AA326E">
        <w:rPr>
          <w:rFonts w:ascii="Times New Roman" w:hAnsi="Times New Roman" w:cs="Times New Roman"/>
          <w:b w:val="0"/>
          <w:color w:val="auto"/>
          <w:spacing w:val="1"/>
          <w:sz w:val="24"/>
          <w:szCs w:val="24"/>
        </w:rPr>
        <w:t xml:space="preserve"> </w:t>
      </w:r>
      <w:r w:rsidRPr="00AA326E">
        <w:rPr>
          <w:rFonts w:ascii="Times New Roman" w:hAnsi="Times New Roman" w:cs="Times New Roman"/>
          <w:b w:val="0"/>
          <w:color w:val="auto"/>
          <w:sz w:val="24"/>
          <w:szCs w:val="24"/>
        </w:rPr>
        <w:t>результаты</w:t>
      </w:r>
      <w:r w:rsidRPr="00AA326E">
        <w:rPr>
          <w:rFonts w:ascii="Times New Roman" w:hAnsi="Times New Roman" w:cs="Times New Roman"/>
          <w:b w:val="0"/>
          <w:color w:val="auto"/>
          <w:spacing w:val="1"/>
          <w:sz w:val="24"/>
          <w:szCs w:val="24"/>
        </w:rPr>
        <w:t xml:space="preserve"> по ВПР </w:t>
      </w:r>
      <w:r w:rsidRPr="00AA326E">
        <w:rPr>
          <w:rFonts w:ascii="Times New Roman" w:hAnsi="Times New Roman" w:cs="Times New Roman"/>
          <w:b w:val="0"/>
          <w:color w:val="auto"/>
          <w:sz w:val="24"/>
          <w:szCs w:val="24"/>
        </w:rPr>
        <w:t>продемонстрировали: Снежская гимназия (65%), Лицей №1 (56%), Глинищевская СОШ (47%), Супоневская СОШ № 2 (46%), Отрадненская СОШ (44%), Нетьинская СОШ (44%). Хотя Госомская ООШ (67%) и Титовская ООШ (60%) получили очень высокие результаты ВПР, что не соответствует результатам года (т.е. они значительно завышены), а значит учителям надо задуматься о таком не соответствии, учитывая малое количество детей.</w:t>
      </w:r>
    </w:p>
    <w:p w:rsidR="0070596F" w:rsidRDefault="0070596F" w:rsidP="0070596F">
      <w:pPr>
        <w:pStyle w:val="1"/>
        <w:shd w:val="clear" w:color="auto" w:fill="FFFFFF" w:themeFill="background1"/>
        <w:spacing w:before="4" w:line="240" w:lineRule="auto"/>
        <w:ind w:right="81"/>
      </w:pPr>
    </w:p>
    <w:p w:rsidR="0070596F" w:rsidRPr="00CB0DFF" w:rsidRDefault="0070596F" w:rsidP="0070596F">
      <w:pPr>
        <w:pStyle w:val="1"/>
        <w:shd w:val="clear" w:color="auto" w:fill="FFFFFF" w:themeFill="background1"/>
        <w:spacing w:before="4" w:line="240" w:lineRule="auto"/>
        <w:ind w:right="81"/>
        <w:rPr>
          <w:rFonts w:ascii="Times New Roman" w:hAnsi="Times New Roman" w:cs="Times New Roman"/>
          <w:color w:val="auto"/>
          <w:sz w:val="24"/>
          <w:szCs w:val="24"/>
        </w:rPr>
      </w:pPr>
      <w:r w:rsidRPr="00CB0DFF">
        <w:rPr>
          <w:rFonts w:ascii="Times New Roman" w:hAnsi="Times New Roman" w:cs="Times New Roman"/>
          <w:color w:val="auto"/>
          <w:sz w:val="24"/>
          <w:szCs w:val="24"/>
        </w:rPr>
        <w:t>Качество знаний в % по итогам ВПР и по КЗ за учебный год</w:t>
      </w:r>
    </w:p>
    <w:p w:rsidR="0070596F" w:rsidRPr="00CB0DFF" w:rsidRDefault="0070596F" w:rsidP="0070596F">
      <w:pPr>
        <w:pStyle w:val="aff6"/>
        <w:shd w:val="clear" w:color="auto" w:fill="FFFFFF" w:themeFill="background1"/>
        <w:tabs>
          <w:tab w:val="left" w:pos="567"/>
        </w:tabs>
        <w:ind w:left="567" w:right="161"/>
        <w:rPr>
          <w:rFonts w:ascii="Times New Roman" w:hAnsi="Times New Roman"/>
          <w:sz w:val="24"/>
        </w:rPr>
      </w:pPr>
      <w:r w:rsidRPr="00CB0DFF">
        <w:rPr>
          <w:rFonts w:ascii="Times New Roman" w:hAnsi="Times New Roman"/>
          <w:sz w:val="24"/>
        </w:rPr>
        <w:t xml:space="preserve"> по математике в 8-х классах </w:t>
      </w:r>
      <w:r w:rsidRPr="00CB0DFF">
        <w:rPr>
          <w:rFonts w:ascii="Times New Roman" w:hAnsi="Times New Roman"/>
          <w:spacing w:val="-68"/>
          <w:sz w:val="24"/>
        </w:rPr>
        <w:t xml:space="preserve"> </w:t>
      </w:r>
      <w:r w:rsidRPr="00CB0DFF">
        <w:rPr>
          <w:rFonts w:ascii="Times New Roman" w:hAnsi="Times New Roman"/>
          <w:sz w:val="24"/>
        </w:rPr>
        <w:t>(за</w:t>
      </w:r>
      <w:r w:rsidRPr="00CB0DFF">
        <w:rPr>
          <w:rFonts w:ascii="Times New Roman" w:hAnsi="Times New Roman"/>
          <w:spacing w:val="2"/>
          <w:sz w:val="24"/>
        </w:rPr>
        <w:t xml:space="preserve"> </w:t>
      </w:r>
      <w:r w:rsidRPr="00CB0DFF">
        <w:rPr>
          <w:rFonts w:ascii="Times New Roman" w:hAnsi="Times New Roman"/>
          <w:sz w:val="24"/>
        </w:rPr>
        <w:t>2023 г. в разрезе школ района)</w:t>
      </w:r>
    </w:p>
    <w:p w:rsidR="0070596F" w:rsidRDefault="0070596F" w:rsidP="0070596F">
      <w:pPr>
        <w:pStyle w:val="aff6"/>
        <w:rPr>
          <w:sz w:val="30"/>
        </w:rPr>
      </w:pPr>
    </w:p>
    <w:p w:rsidR="0070596F" w:rsidRDefault="0070596F" w:rsidP="0070596F">
      <w:pPr>
        <w:pStyle w:val="aff6"/>
        <w:rPr>
          <w:sz w:val="30"/>
        </w:rPr>
      </w:pPr>
      <w:r>
        <w:rPr>
          <w:noProof/>
          <w:sz w:val="30"/>
        </w:rPr>
        <w:drawing>
          <wp:inline distT="0" distB="0" distL="0" distR="0" wp14:anchorId="649C325B" wp14:editId="5744AC24">
            <wp:extent cx="6442710" cy="8750210"/>
            <wp:effectExtent l="0" t="0" r="15240" b="1333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0596F" w:rsidRDefault="0070596F" w:rsidP="0070596F">
      <w:pPr>
        <w:pStyle w:val="aff6"/>
        <w:spacing w:before="3"/>
        <w:ind w:left="219" w:firstLine="710"/>
      </w:pPr>
    </w:p>
    <w:p w:rsidR="0070596F" w:rsidRPr="00144377" w:rsidRDefault="0070596F" w:rsidP="0070596F">
      <w:pPr>
        <w:pStyle w:val="aff6"/>
        <w:ind w:left="219" w:right="230" w:firstLine="710"/>
        <w:jc w:val="both"/>
        <w:rPr>
          <w:rFonts w:ascii="Times New Roman" w:hAnsi="Times New Roman"/>
          <w:sz w:val="24"/>
        </w:rPr>
      </w:pPr>
      <w:r w:rsidRPr="00144377">
        <w:rPr>
          <w:rFonts w:ascii="Times New Roman" w:hAnsi="Times New Roman"/>
          <w:sz w:val="24"/>
        </w:rPr>
        <w:t>РЕКОМЕНДАЦИИ:</w:t>
      </w:r>
    </w:p>
    <w:p w:rsidR="0070596F" w:rsidRPr="00144377" w:rsidRDefault="0070596F" w:rsidP="0070596F">
      <w:pPr>
        <w:pStyle w:val="aff6"/>
        <w:ind w:left="219" w:right="230" w:firstLine="710"/>
        <w:jc w:val="both"/>
        <w:rPr>
          <w:rFonts w:ascii="Times New Roman" w:hAnsi="Times New Roman"/>
          <w:sz w:val="24"/>
        </w:rPr>
      </w:pPr>
    </w:p>
    <w:p w:rsidR="0070596F" w:rsidRPr="00144377" w:rsidRDefault="0070596F" w:rsidP="0070596F">
      <w:pPr>
        <w:pStyle w:val="aff6"/>
        <w:ind w:left="219" w:right="227" w:firstLine="710"/>
        <w:jc w:val="both"/>
        <w:rPr>
          <w:rFonts w:ascii="Times New Roman" w:hAnsi="Times New Roman"/>
          <w:sz w:val="24"/>
        </w:rPr>
      </w:pPr>
      <w:r w:rsidRPr="00144377">
        <w:rPr>
          <w:rFonts w:ascii="Times New Roman" w:hAnsi="Times New Roman"/>
          <w:sz w:val="24"/>
        </w:rPr>
        <w:t>Индивидуальные</w:t>
      </w:r>
      <w:r w:rsidRPr="00144377">
        <w:rPr>
          <w:rFonts w:ascii="Times New Roman" w:hAnsi="Times New Roman"/>
          <w:spacing w:val="1"/>
          <w:sz w:val="24"/>
        </w:rPr>
        <w:t xml:space="preserve"> </w:t>
      </w:r>
      <w:r w:rsidRPr="00144377">
        <w:rPr>
          <w:rFonts w:ascii="Times New Roman" w:hAnsi="Times New Roman"/>
          <w:sz w:val="24"/>
        </w:rPr>
        <w:t>результаты</w:t>
      </w:r>
      <w:r w:rsidRPr="00144377">
        <w:rPr>
          <w:rFonts w:ascii="Times New Roman" w:hAnsi="Times New Roman"/>
          <w:spacing w:val="1"/>
          <w:sz w:val="24"/>
        </w:rPr>
        <w:t xml:space="preserve"> </w:t>
      </w:r>
      <w:r w:rsidRPr="00144377">
        <w:rPr>
          <w:rFonts w:ascii="Times New Roman" w:hAnsi="Times New Roman"/>
          <w:sz w:val="24"/>
        </w:rPr>
        <w:t>по</w:t>
      </w:r>
      <w:r w:rsidRPr="00144377">
        <w:rPr>
          <w:rFonts w:ascii="Times New Roman" w:hAnsi="Times New Roman"/>
          <w:spacing w:val="1"/>
          <w:sz w:val="24"/>
        </w:rPr>
        <w:t xml:space="preserve"> </w:t>
      </w:r>
      <w:r w:rsidRPr="00144377">
        <w:rPr>
          <w:rFonts w:ascii="Times New Roman" w:hAnsi="Times New Roman"/>
          <w:sz w:val="24"/>
        </w:rPr>
        <w:t>каждому</w:t>
      </w:r>
      <w:r w:rsidRPr="00144377">
        <w:rPr>
          <w:rFonts w:ascii="Times New Roman" w:hAnsi="Times New Roman"/>
          <w:spacing w:val="1"/>
          <w:sz w:val="24"/>
        </w:rPr>
        <w:t xml:space="preserve"> </w:t>
      </w:r>
      <w:r w:rsidRPr="00144377">
        <w:rPr>
          <w:rFonts w:ascii="Times New Roman" w:hAnsi="Times New Roman"/>
          <w:sz w:val="24"/>
        </w:rPr>
        <w:t>учащемуся</w:t>
      </w:r>
      <w:r w:rsidRPr="00144377">
        <w:rPr>
          <w:rFonts w:ascii="Times New Roman" w:hAnsi="Times New Roman"/>
          <w:spacing w:val="1"/>
          <w:sz w:val="24"/>
        </w:rPr>
        <w:t xml:space="preserve"> </w:t>
      </w:r>
      <w:r w:rsidRPr="00144377">
        <w:rPr>
          <w:rFonts w:ascii="Times New Roman" w:hAnsi="Times New Roman"/>
          <w:sz w:val="24"/>
        </w:rPr>
        <w:t>предоставляют</w:t>
      </w:r>
      <w:r w:rsidRPr="00144377">
        <w:rPr>
          <w:rFonts w:ascii="Times New Roman" w:hAnsi="Times New Roman"/>
          <w:spacing w:val="1"/>
          <w:sz w:val="24"/>
        </w:rPr>
        <w:t xml:space="preserve"> </w:t>
      </w:r>
      <w:r w:rsidRPr="00144377">
        <w:rPr>
          <w:rFonts w:ascii="Times New Roman" w:hAnsi="Times New Roman"/>
          <w:sz w:val="24"/>
        </w:rPr>
        <w:t>возможность</w:t>
      </w:r>
      <w:r w:rsidRPr="00144377">
        <w:rPr>
          <w:rFonts w:ascii="Times New Roman" w:hAnsi="Times New Roman"/>
          <w:spacing w:val="1"/>
          <w:sz w:val="24"/>
        </w:rPr>
        <w:t xml:space="preserve"> </w:t>
      </w:r>
      <w:r w:rsidRPr="00144377">
        <w:rPr>
          <w:rFonts w:ascii="Times New Roman" w:hAnsi="Times New Roman"/>
          <w:sz w:val="24"/>
        </w:rPr>
        <w:t>педагогам</w:t>
      </w:r>
      <w:r w:rsidRPr="00144377">
        <w:rPr>
          <w:rFonts w:ascii="Times New Roman" w:hAnsi="Times New Roman"/>
          <w:spacing w:val="1"/>
          <w:sz w:val="24"/>
        </w:rPr>
        <w:t xml:space="preserve"> </w:t>
      </w:r>
      <w:r w:rsidRPr="00144377">
        <w:rPr>
          <w:rFonts w:ascii="Times New Roman" w:hAnsi="Times New Roman"/>
          <w:sz w:val="24"/>
        </w:rPr>
        <w:t>основной</w:t>
      </w:r>
      <w:r w:rsidRPr="00144377">
        <w:rPr>
          <w:rFonts w:ascii="Times New Roman" w:hAnsi="Times New Roman"/>
          <w:spacing w:val="1"/>
          <w:sz w:val="24"/>
        </w:rPr>
        <w:t xml:space="preserve"> </w:t>
      </w:r>
      <w:r w:rsidRPr="00144377">
        <w:rPr>
          <w:rFonts w:ascii="Times New Roman" w:hAnsi="Times New Roman"/>
          <w:sz w:val="24"/>
        </w:rPr>
        <w:t>школы</w:t>
      </w:r>
      <w:r w:rsidRPr="00144377">
        <w:rPr>
          <w:rFonts w:ascii="Times New Roman" w:hAnsi="Times New Roman"/>
          <w:spacing w:val="1"/>
          <w:sz w:val="24"/>
        </w:rPr>
        <w:t xml:space="preserve"> </w:t>
      </w:r>
      <w:r w:rsidRPr="00144377">
        <w:rPr>
          <w:rFonts w:ascii="Times New Roman" w:hAnsi="Times New Roman"/>
          <w:sz w:val="24"/>
        </w:rPr>
        <w:t>получить</w:t>
      </w:r>
      <w:r w:rsidRPr="00144377">
        <w:rPr>
          <w:rFonts w:ascii="Times New Roman" w:hAnsi="Times New Roman"/>
          <w:spacing w:val="71"/>
          <w:sz w:val="24"/>
        </w:rPr>
        <w:t xml:space="preserve"> </w:t>
      </w:r>
      <w:r w:rsidRPr="00144377">
        <w:rPr>
          <w:rFonts w:ascii="Times New Roman" w:hAnsi="Times New Roman"/>
          <w:sz w:val="24"/>
        </w:rPr>
        <w:t>достоверную</w:t>
      </w:r>
      <w:r w:rsidRPr="00144377">
        <w:rPr>
          <w:rFonts w:ascii="Times New Roman" w:hAnsi="Times New Roman"/>
          <w:spacing w:val="1"/>
          <w:sz w:val="24"/>
        </w:rPr>
        <w:t xml:space="preserve"> </w:t>
      </w:r>
      <w:r w:rsidRPr="00144377">
        <w:rPr>
          <w:rFonts w:ascii="Times New Roman" w:hAnsi="Times New Roman"/>
          <w:sz w:val="24"/>
        </w:rPr>
        <w:t>информацию об успеваемости, что позволяет выстраивать индивидуальные</w:t>
      </w:r>
      <w:r w:rsidRPr="00144377">
        <w:rPr>
          <w:rFonts w:ascii="Times New Roman" w:hAnsi="Times New Roman"/>
          <w:spacing w:val="1"/>
          <w:sz w:val="24"/>
        </w:rPr>
        <w:t xml:space="preserve"> </w:t>
      </w:r>
      <w:r w:rsidRPr="00144377">
        <w:rPr>
          <w:rFonts w:ascii="Times New Roman" w:hAnsi="Times New Roman"/>
          <w:sz w:val="24"/>
        </w:rPr>
        <w:t>траектории обучения. Полученные результаты создают основу для развития</w:t>
      </w:r>
      <w:r w:rsidRPr="00144377">
        <w:rPr>
          <w:rFonts w:ascii="Times New Roman" w:hAnsi="Times New Roman"/>
          <w:spacing w:val="1"/>
          <w:sz w:val="24"/>
        </w:rPr>
        <w:t xml:space="preserve"> </w:t>
      </w:r>
      <w:r w:rsidRPr="00144377">
        <w:rPr>
          <w:rFonts w:ascii="Times New Roman" w:hAnsi="Times New Roman"/>
          <w:sz w:val="24"/>
        </w:rPr>
        <w:t>универсальных</w:t>
      </w:r>
      <w:r w:rsidRPr="00144377">
        <w:rPr>
          <w:rFonts w:ascii="Times New Roman" w:hAnsi="Times New Roman"/>
          <w:spacing w:val="1"/>
          <w:sz w:val="24"/>
        </w:rPr>
        <w:t xml:space="preserve"> </w:t>
      </w:r>
      <w:r w:rsidRPr="00144377">
        <w:rPr>
          <w:rFonts w:ascii="Times New Roman" w:hAnsi="Times New Roman"/>
          <w:sz w:val="24"/>
        </w:rPr>
        <w:t>учебных</w:t>
      </w:r>
      <w:r w:rsidRPr="00144377">
        <w:rPr>
          <w:rFonts w:ascii="Times New Roman" w:hAnsi="Times New Roman"/>
          <w:spacing w:val="1"/>
          <w:sz w:val="24"/>
        </w:rPr>
        <w:t xml:space="preserve"> </w:t>
      </w:r>
      <w:r w:rsidRPr="00144377">
        <w:rPr>
          <w:rFonts w:ascii="Times New Roman" w:hAnsi="Times New Roman"/>
          <w:sz w:val="24"/>
        </w:rPr>
        <w:t>действий;</w:t>
      </w:r>
      <w:r w:rsidRPr="00144377">
        <w:rPr>
          <w:rFonts w:ascii="Times New Roman" w:hAnsi="Times New Roman"/>
          <w:spacing w:val="1"/>
          <w:sz w:val="24"/>
        </w:rPr>
        <w:t xml:space="preserve"> </w:t>
      </w:r>
      <w:r w:rsidRPr="00144377">
        <w:rPr>
          <w:rFonts w:ascii="Times New Roman" w:hAnsi="Times New Roman"/>
          <w:sz w:val="24"/>
        </w:rPr>
        <w:t>помогают</w:t>
      </w:r>
      <w:r w:rsidRPr="00144377">
        <w:rPr>
          <w:rFonts w:ascii="Times New Roman" w:hAnsi="Times New Roman"/>
          <w:spacing w:val="1"/>
          <w:sz w:val="24"/>
        </w:rPr>
        <w:t xml:space="preserve"> </w:t>
      </w:r>
      <w:r w:rsidRPr="00144377">
        <w:rPr>
          <w:rFonts w:ascii="Times New Roman" w:hAnsi="Times New Roman"/>
          <w:sz w:val="24"/>
        </w:rPr>
        <w:t>подобрать</w:t>
      </w:r>
      <w:r w:rsidRPr="00144377">
        <w:rPr>
          <w:rFonts w:ascii="Times New Roman" w:hAnsi="Times New Roman"/>
          <w:spacing w:val="1"/>
          <w:sz w:val="24"/>
        </w:rPr>
        <w:t xml:space="preserve"> </w:t>
      </w:r>
      <w:r w:rsidRPr="00144377">
        <w:rPr>
          <w:rFonts w:ascii="Times New Roman" w:hAnsi="Times New Roman"/>
          <w:sz w:val="24"/>
        </w:rPr>
        <w:t>педагогические</w:t>
      </w:r>
      <w:r w:rsidRPr="00144377">
        <w:rPr>
          <w:rFonts w:ascii="Times New Roman" w:hAnsi="Times New Roman"/>
          <w:spacing w:val="1"/>
          <w:sz w:val="24"/>
        </w:rPr>
        <w:t xml:space="preserve"> </w:t>
      </w:r>
      <w:r w:rsidRPr="00144377">
        <w:rPr>
          <w:rFonts w:ascii="Times New Roman" w:hAnsi="Times New Roman"/>
          <w:sz w:val="24"/>
        </w:rPr>
        <w:t>методы</w:t>
      </w:r>
      <w:r w:rsidRPr="00144377">
        <w:rPr>
          <w:rFonts w:ascii="Times New Roman" w:hAnsi="Times New Roman"/>
          <w:spacing w:val="1"/>
          <w:sz w:val="24"/>
        </w:rPr>
        <w:t xml:space="preserve"> </w:t>
      </w:r>
      <w:r w:rsidRPr="00144377">
        <w:rPr>
          <w:rFonts w:ascii="Times New Roman" w:hAnsi="Times New Roman"/>
          <w:sz w:val="24"/>
        </w:rPr>
        <w:t>и</w:t>
      </w:r>
      <w:r w:rsidRPr="00144377">
        <w:rPr>
          <w:rFonts w:ascii="Times New Roman" w:hAnsi="Times New Roman"/>
          <w:spacing w:val="1"/>
          <w:sz w:val="24"/>
        </w:rPr>
        <w:t xml:space="preserve"> </w:t>
      </w:r>
      <w:r w:rsidRPr="00144377">
        <w:rPr>
          <w:rFonts w:ascii="Times New Roman" w:hAnsi="Times New Roman"/>
          <w:sz w:val="24"/>
        </w:rPr>
        <w:t>приемы</w:t>
      </w:r>
      <w:r w:rsidRPr="00144377">
        <w:rPr>
          <w:rFonts w:ascii="Times New Roman" w:hAnsi="Times New Roman"/>
          <w:spacing w:val="1"/>
          <w:sz w:val="24"/>
        </w:rPr>
        <w:t xml:space="preserve"> </w:t>
      </w:r>
      <w:r w:rsidRPr="00144377">
        <w:rPr>
          <w:rFonts w:ascii="Times New Roman" w:hAnsi="Times New Roman"/>
          <w:sz w:val="24"/>
        </w:rPr>
        <w:t>с</w:t>
      </w:r>
      <w:r w:rsidRPr="00144377">
        <w:rPr>
          <w:rFonts w:ascii="Times New Roman" w:hAnsi="Times New Roman"/>
          <w:spacing w:val="1"/>
          <w:sz w:val="24"/>
        </w:rPr>
        <w:t xml:space="preserve"> </w:t>
      </w:r>
      <w:r w:rsidRPr="00144377">
        <w:rPr>
          <w:rFonts w:ascii="Times New Roman" w:hAnsi="Times New Roman"/>
          <w:sz w:val="24"/>
        </w:rPr>
        <w:t>учетом</w:t>
      </w:r>
      <w:r w:rsidRPr="00144377">
        <w:rPr>
          <w:rFonts w:ascii="Times New Roman" w:hAnsi="Times New Roman"/>
          <w:spacing w:val="1"/>
          <w:sz w:val="24"/>
        </w:rPr>
        <w:t xml:space="preserve"> </w:t>
      </w:r>
      <w:r w:rsidRPr="00144377">
        <w:rPr>
          <w:rFonts w:ascii="Times New Roman" w:hAnsi="Times New Roman"/>
          <w:sz w:val="24"/>
        </w:rPr>
        <w:t>уровня</w:t>
      </w:r>
      <w:r w:rsidRPr="00144377">
        <w:rPr>
          <w:rFonts w:ascii="Times New Roman" w:hAnsi="Times New Roman"/>
          <w:spacing w:val="1"/>
          <w:sz w:val="24"/>
        </w:rPr>
        <w:t xml:space="preserve"> </w:t>
      </w:r>
      <w:r w:rsidRPr="00144377">
        <w:rPr>
          <w:rFonts w:ascii="Times New Roman" w:hAnsi="Times New Roman"/>
          <w:sz w:val="24"/>
        </w:rPr>
        <w:t>готовности</w:t>
      </w:r>
      <w:r w:rsidRPr="00144377">
        <w:rPr>
          <w:rFonts w:ascii="Times New Roman" w:hAnsi="Times New Roman"/>
          <w:spacing w:val="1"/>
          <w:sz w:val="24"/>
        </w:rPr>
        <w:t xml:space="preserve"> </w:t>
      </w:r>
      <w:r w:rsidRPr="00144377">
        <w:rPr>
          <w:rFonts w:ascii="Times New Roman" w:hAnsi="Times New Roman"/>
          <w:sz w:val="24"/>
        </w:rPr>
        <w:t>и</w:t>
      </w:r>
      <w:r w:rsidRPr="00144377">
        <w:rPr>
          <w:rFonts w:ascii="Times New Roman" w:hAnsi="Times New Roman"/>
          <w:spacing w:val="1"/>
          <w:sz w:val="24"/>
        </w:rPr>
        <w:t xml:space="preserve"> </w:t>
      </w:r>
      <w:r w:rsidRPr="00144377">
        <w:rPr>
          <w:rFonts w:ascii="Times New Roman" w:hAnsi="Times New Roman"/>
          <w:sz w:val="24"/>
        </w:rPr>
        <w:t>спланировать</w:t>
      </w:r>
      <w:r w:rsidRPr="00144377">
        <w:rPr>
          <w:rFonts w:ascii="Times New Roman" w:hAnsi="Times New Roman"/>
          <w:spacing w:val="1"/>
          <w:sz w:val="24"/>
        </w:rPr>
        <w:t xml:space="preserve"> </w:t>
      </w:r>
      <w:r w:rsidRPr="00144377">
        <w:rPr>
          <w:rFonts w:ascii="Times New Roman" w:hAnsi="Times New Roman"/>
          <w:sz w:val="24"/>
        </w:rPr>
        <w:t>индивидуальную</w:t>
      </w:r>
      <w:r w:rsidRPr="00144377">
        <w:rPr>
          <w:rFonts w:ascii="Times New Roman" w:hAnsi="Times New Roman"/>
          <w:spacing w:val="-1"/>
          <w:sz w:val="24"/>
        </w:rPr>
        <w:t xml:space="preserve"> </w:t>
      </w:r>
      <w:r w:rsidRPr="00144377">
        <w:rPr>
          <w:rFonts w:ascii="Times New Roman" w:hAnsi="Times New Roman"/>
          <w:sz w:val="24"/>
        </w:rPr>
        <w:t>работу</w:t>
      </w:r>
      <w:r w:rsidRPr="00144377">
        <w:rPr>
          <w:rFonts w:ascii="Times New Roman" w:hAnsi="Times New Roman"/>
          <w:spacing w:val="-3"/>
          <w:sz w:val="24"/>
        </w:rPr>
        <w:t xml:space="preserve"> </w:t>
      </w:r>
      <w:r w:rsidRPr="00144377">
        <w:rPr>
          <w:rFonts w:ascii="Times New Roman" w:hAnsi="Times New Roman"/>
          <w:sz w:val="24"/>
        </w:rPr>
        <w:t>с</w:t>
      </w:r>
      <w:r w:rsidRPr="00144377">
        <w:rPr>
          <w:rFonts w:ascii="Times New Roman" w:hAnsi="Times New Roman"/>
          <w:spacing w:val="2"/>
          <w:sz w:val="24"/>
        </w:rPr>
        <w:t xml:space="preserve"> </w:t>
      </w:r>
      <w:r w:rsidRPr="00144377">
        <w:rPr>
          <w:rFonts w:ascii="Times New Roman" w:hAnsi="Times New Roman"/>
          <w:sz w:val="24"/>
        </w:rPr>
        <w:t>детьми.</w:t>
      </w:r>
    </w:p>
    <w:p w:rsidR="0070596F" w:rsidRPr="00144377" w:rsidRDefault="0070596F" w:rsidP="0070596F">
      <w:pPr>
        <w:pStyle w:val="aff6"/>
        <w:ind w:left="219" w:right="224" w:firstLine="710"/>
        <w:jc w:val="both"/>
        <w:rPr>
          <w:rFonts w:ascii="Times New Roman" w:hAnsi="Times New Roman"/>
          <w:sz w:val="24"/>
        </w:rPr>
      </w:pPr>
      <w:r w:rsidRPr="00144377">
        <w:rPr>
          <w:rFonts w:ascii="Times New Roman" w:hAnsi="Times New Roman"/>
          <w:sz w:val="24"/>
        </w:rPr>
        <w:t>Необходимо</w:t>
      </w:r>
      <w:r w:rsidRPr="00144377">
        <w:rPr>
          <w:rFonts w:ascii="Times New Roman" w:hAnsi="Times New Roman"/>
          <w:spacing w:val="1"/>
          <w:sz w:val="24"/>
        </w:rPr>
        <w:t xml:space="preserve"> </w:t>
      </w:r>
      <w:r w:rsidRPr="00144377">
        <w:rPr>
          <w:rFonts w:ascii="Times New Roman" w:hAnsi="Times New Roman"/>
          <w:sz w:val="24"/>
        </w:rPr>
        <w:t>отметить,</w:t>
      </w:r>
      <w:r w:rsidRPr="00144377">
        <w:rPr>
          <w:rFonts w:ascii="Times New Roman" w:hAnsi="Times New Roman"/>
          <w:spacing w:val="1"/>
          <w:sz w:val="24"/>
        </w:rPr>
        <w:t xml:space="preserve"> </w:t>
      </w:r>
      <w:r w:rsidRPr="00144377">
        <w:rPr>
          <w:rFonts w:ascii="Times New Roman" w:hAnsi="Times New Roman"/>
          <w:sz w:val="24"/>
        </w:rPr>
        <w:t>что</w:t>
      </w:r>
      <w:r w:rsidRPr="00144377">
        <w:rPr>
          <w:rFonts w:ascii="Times New Roman" w:hAnsi="Times New Roman"/>
          <w:spacing w:val="1"/>
          <w:sz w:val="24"/>
        </w:rPr>
        <w:t xml:space="preserve"> </w:t>
      </w:r>
      <w:r w:rsidRPr="00144377">
        <w:rPr>
          <w:rFonts w:ascii="Times New Roman" w:hAnsi="Times New Roman"/>
          <w:sz w:val="24"/>
        </w:rPr>
        <w:t>специальная</w:t>
      </w:r>
      <w:r w:rsidRPr="00144377">
        <w:rPr>
          <w:rFonts w:ascii="Times New Roman" w:hAnsi="Times New Roman"/>
          <w:spacing w:val="1"/>
          <w:sz w:val="24"/>
        </w:rPr>
        <w:t xml:space="preserve"> </w:t>
      </w:r>
      <w:r w:rsidRPr="00144377">
        <w:rPr>
          <w:rFonts w:ascii="Times New Roman" w:hAnsi="Times New Roman"/>
          <w:sz w:val="24"/>
        </w:rPr>
        <w:t>подготовка</w:t>
      </w:r>
      <w:r w:rsidRPr="00144377">
        <w:rPr>
          <w:rFonts w:ascii="Times New Roman" w:hAnsi="Times New Roman"/>
          <w:spacing w:val="1"/>
          <w:sz w:val="24"/>
        </w:rPr>
        <w:t xml:space="preserve"> </w:t>
      </w:r>
      <w:r w:rsidRPr="00144377">
        <w:rPr>
          <w:rFonts w:ascii="Times New Roman" w:hAnsi="Times New Roman"/>
          <w:sz w:val="24"/>
        </w:rPr>
        <w:t>к</w:t>
      </w:r>
      <w:r w:rsidRPr="00144377">
        <w:rPr>
          <w:rFonts w:ascii="Times New Roman" w:hAnsi="Times New Roman"/>
          <w:spacing w:val="1"/>
          <w:sz w:val="24"/>
        </w:rPr>
        <w:t xml:space="preserve"> </w:t>
      </w:r>
      <w:r w:rsidRPr="00144377">
        <w:rPr>
          <w:rFonts w:ascii="Times New Roman" w:hAnsi="Times New Roman"/>
          <w:sz w:val="24"/>
        </w:rPr>
        <w:t>ВПР</w:t>
      </w:r>
      <w:r w:rsidRPr="00144377">
        <w:rPr>
          <w:rFonts w:ascii="Times New Roman" w:hAnsi="Times New Roman"/>
          <w:spacing w:val="71"/>
          <w:sz w:val="24"/>
        </w:rPr>
        <w:t xml:space="preserve"> </w:t>
      </w:r>
      <w:r w:rsidRPr="00144377">
        <w:rPr>
          <w:rFonts w:ascii="Times New Roman" w:hAnsi="Times New Roman"/>
          <w:sz w:val="24"/>
        </w:rPr>
        <w:t>не</w:t>
      </w:r>
      <w:r w:rsidRPr="00144377">
        <w:rPr>
          <w:rFonts w:ascii="Times New Roman" w:hAnsi="Times New Roman"/>
          <w:spacing w:val="1"/>
          <w:sz w:val="24"/>
        </w:rPr>
        <w:t xml:space="preserve"> </w:t>
      </w:r>
      <w:r w:rsidRPr="00144377">
        <w:rPr>
          <w:rFonts w:ascii="Times New Roman" w:hAnsi="Times New Roman"/>
          <w:sz w:val="24"/>
        </w:rPr>
        <w:t>требуется. Контролируемое содержание</w:t>
      </w:r>
      <w:r w:rsidRPr="00144377">
        <w:rPr>
          <w:rFonts w:ascii="Times New Roman" w:hAnsi="Times New Roman"/>
          <w:spacing w:val="70"/>
          <w:sz w:val="24"/>
        </w:rPr>
        <w:t xml:space="preserve"> </w:t>
      </w:r>
      <w:r w:rsidRPr="00144377">
        <w:rPr>
          <w:rFonts w:ascii="Times New Roman" w:hAnsi="Times New Roman"/>
          <w:sz w:val="24"/>
        </w:rPr>
        <w:t>отражено в учебниках, включенных</w:t>
      </w:r>
      <w:r w:rsidRPr="00144377">
        <w:rPr>
          <w:rFonts w:ascii="Times New Roman" w:hAnsi="Times New Roman"/>
          <w:spacing w:val="1"/>
          <w:sz w:val="24"/>
        </w:rPr>
        <w:t xml:space="preserve"> </w:t>
      </w:r>
      <w:r w:rsidRPr="00144377">
        <w:rPr>
          <w:rFonts w:ascii="Times New Roman" w:hAnsi="Times New Roman"/>
          <w:sz w:val="24"/>
        </w:rPr>
        <w:t>в</w:t>
      </w:r>
      <w:r w:rsidRPr="00144377">
        <w:rPr>
          <w:rFonts w:ascii="Times New Roman" w:hAnsi="Times New Roman"/>
          <w:spacing w:val="1"/>
          <w:sz w:val="24"/>
        </w:rPr>
        <w:t xml:space="preserve"> </w:t>
      </w:r>
      <w:r w:rsidRPr="00144377">
        <w:rPr>
          <w:rFonts w:ascii="Times New Roman" w:hAnsi="Times New Roman"/>
          <w:sz w:val="24"/>
        </w:rPr>
        <w:t>Федеральный</w:t>
      </w:r>
      <w:r w:rsidRPr="00144377">
        <w:rPr>
          <w:rFonts w:ascii="Times New Roman" w:hAnsi="Times New Roman"/>
          <w:spacing w:val="1"/>
          <w:sz w:val="24"/>
        </w:rPr>
        <w:t xml:space="preserve"> </w:t>
      </w:r>
      <w:r w:rsidRPr="00144377">
        <w:rPr>
          <w:rFonts w:ascii="Times New Roman" w:hAnsi="Times New Roman"/>
          <w:sz w:val="24"/>
        </w:rPr>
        <w:t>перечень</w:t>
      </w:r>
      <w:r w:rsidRPr="00144377">
        <w:rPr>
          <w:rFonts w:ascii="Times New Roman" w:hAnsi="Times New Roman"/>
          <w:spacing w:val="1"/>
          <w:sz w:val="24"/>
        </w:rPr>
        <w:t xml:space="preserve"> </w:t>
      </w:r>
      <w:r w:rsidRPr="00144377">
        <w:rPr>
          <w:rFonts w:ascii="Times New Roman" w:hAnsi="Times New Roman"/>
          <w:sz w:val="24"/>
        </w:rPr>
        <w:t>учебников,</w:t>
      </w:r>
      <w:r w:rsidRPr="00144377">
        <w:rPr>
          <w:rFonts w:ascii="Times New Roman" w:hAnsi="Times New Roman"/>
          <w:spacing w:val="1"/>
          <w:sz w:val="24"/>
        </w:rPr>
        <w:t xml:space="preserve"> </w:t>
      </w:r>
      <w:r w:rsidRPr="00144377">
        <w:rPr>
          <w:rFonts w:ascii="Times New Roman" w:hAnsi="Times New Roman"/>
          <w:sz w:val="24"/>
        </w:rPr>
        <w:t>рекомендуемых</w:t>
      </w:r>
      <w:r w:rsidRPr="00144377">
        <w:rPr>
          <w:rFonts w:ascii="Times New Roman" w:hAnsi="Times New Roman"/>
          <w:spacing w:val="1"/>
          <w:sz w:val="24"/>
        </w:rPr>
        <w:t xml:space="preserve"> </w:t>
      </w:r>
      <w:r w:rsidRPr="00144377">
        <w:rPr>
          <w:rFonts w:ascii="Times New Roman" w:hAnsi="Times New Roman"/>
          <w:sz w:val="24"/>
        </w:rPr>
        <w:t>Министерством</w:t>
      </w:r>
      <w:r w:rsidRPr="00144377">
        <w:rPr>
          <w:rFonts w:ascii="Times New Roman" w:hAnsi="Times New Roman"/>
          <w:spacing w:val="1"/>
          <w:sz w:val="24"/>
        </w:rPr>
        <w:t xml:space="preserve"> </w:t>
      </w:r>
      <w:r w:rsidRPr="00144377">
        <w:rPr>
          <w:rFonts w:ascii="Times New Roman" w:hAnsi="Times New Roman"/>
          <w:sz w:val="24"/>
        </w:rPr>
        <w:t>образования</w:t>
      </w:r>
      <w:r w:rsidRPr="00144377">
        <w:rPr>
          <w:rFonts w:ascii="Times New Roman" w:hAnsi="Times New Roman"/>
          <w:spacing w:val="1"/>
          <w:sz w:val="24"/>
        </w:rPr>
        <w:t xml:space="preserve"> </w:t>
      </w:r>
      <w:r w:rsidRPr="00144377">
        <w:rPr>
          <w:rFonts w:ascii="Times New Roman" w:hAnsi="Times New Roman"/>
          <w:sz w:val="24"/>
        </w:rPr>
        <w:t>и</w:t>
      </w:r>
      <w:r w:rsidRPr="00144377">
        <w:rPr>
          <w:rFonts w:ascii="Times New Roman" w:hAnsi="Times New Roman"/>
          <w:spacing w:val="1"/>
          <w:sz w:val="24"/>
        </w:rPr>
        <w:t xml:space="preserve"> </w:t>
      </w:r>
      <w:r w:rsidRPr="00144377">
        <w:rPr>
          <w:rFonts w:ascii="Times New Roman" w:hAnsi="Times New Roman"/>
          <w:sz w:val="24"/>
        </w:rPr>
        <w:t>науки</w:t>
      </w:r>
      <w:r w:rsidRPr="00144377">
        <w:rPr>
          <w:rFonts w:ascii="Times New Roman" w:hAnsi="Times New Roman"/>
          <w:spacing w:val="1"/>
          <w:sz w:val="24"/>
        </w:rPr>
        <w:t xml:space="preserve"> </w:t>
      </w:r>
      <w:r w:rsidRPr="00144377">
        <w:rPr>
          <w:rFonts w:ascii="Times New Roman" w:hAnsi="Times New Roman"/>
          <w:sz w:val="24"/>
        </w:rPr>
        <w:t>РФ</w:t>
      </w:r>
      <w:r w:rsidRPr="00144377">
        <w:rPr>
          <w:rFonts w:ascii="Times New Roman" w:hAnsi="Times New Roman"/>
          <w:spacing w:val="1"/>
          <w:sz w:val="24"/>
        </w:rPr>
        <w:t xml:space="preserve"> </w:t>
      </w:r>
      <w:r w:rsidRPr="00144377">
        <w:rPr>
          <w:rFonts w:ascii="Times New Roman" w:hAnsi="Times New Roman"/>
          <w:sz w:val="24"/>
        </w:rPr>
        <w:t>к</w:t>
      </w:r>
      <w:r w:rsidRPr="00144377">
        <w:rPr>
          <w:rFonts w:ascii="Times New Roman" w:hAnsi="Times New Roman"/>
          <w:spacing w:val="1"/>
          <w:sz w:val="24"/>
        </w:rPr>
        <w:t xml:space="preserve"> </w:t>
      </w:r>
      <w:r w:rsidRPr="00144377">
        <w:rPr>
          <w:rFonts w:ascii="Times New Roman" w:hAnsi="Times New Roman"/>
          <w:sz w:val="24"/>
        </w:rPr>
        <w:t>использованию</w:t>
      </w:r>
      <w:r w:rsidRPr="00144377">
        <w:rPr>
          <w:rFonts w:ascii="Times New Roman" w:hAnsi="Times New Roman"/>
          <w:spacing w:val="1"/>
          <w:sz w:val="24"/>
        </w:rPr>
        <w:t xml:space="preserve"> </w:t>
      </w:r>
      <w:r w:rsidRPr="00144377">
        <w:rPr>
          <w:rFonts w:ascii="Times New Roman" w:hAnsi="Times New Roman"/>
          <w:sz w:val="24"/>
        </w:rPr>
        <w:t>при</w:t>
      </w:r>
      <w:r w:rsidRPr="00144377">
        <w:rPr>
          <w:rFonts w:ascii="Times New Roman" w:hAnsi="Times New Roman"/>
          <w:spacing w:val="1"/>
          <w:sz w:val="24"/>
        </w:rPr>
        <w:t xml:space="preserve"> </w:t>
      </w:r>
      <w:r w:rsidRPr="00144377">
        <w:rPr>
          <w:rFonts w:ascii="Times New Roman" w:hAnsi="Times New Roman"/>
          <w:sz w:val="24"/>
        </w:rPr>
        <w:t>реализации</w:t>
      </w:r>
      <w:r w:rsidRPr="00144377">
        <w:rPr>
          <w:rFonts w:ascii="Times New Roman" w:hAnsi="Times New Roman"/>
          <w:spacing w:val="1"/>
          <w:sz w:val="24"/>
        </w:rPr>
        <w:t xml:space="preserve"> </w:t>
      </w:r>
      <w:r w:rsidRPr="00144377">
        <w:rPr>
          <w:rFonts w:ascii="Times New Roman" w:hAnsi="Times New Roman"/>
          <w:sz w:val="24"/>
        </w:rPr>
        <w:t>имеющих</w:t>
      </w:r>
      <w:r w:rsidRPr="00144377">
        <w:rPr>
          <w:rFonts w:ascii="Times New Roman" w:hAnsi="Times New Roman"/>
          <w:spacing w:val="-67"/>
          <w:sz w:val="24"/>
        </w:rPr>
        <w:t xml:space="preserve"> </w:t>
      </w:r>
      <w:r w:rsidRPr="00144377">
        <w:rPr>
          <w:rFonts w:ascii="Times New Roman" w:hAnsi="Times New Roman"/>
          <w:sz w:val="24"/>
        </w:rPr>
        <w:t>государственную</w:t>
      </w:r>
      <w:r w:rsidRPr="00144377">
        <w:rPr>
          <w:rFonts w:ascii="Times New Roman" w:hAnsi="Times New Roman"/>
          <w:spacing w:val="1"/>
          <w:sz w:val="24"/>
        </w:rPr>
        <w:t xml:space="preserve"> </w:t>
      </w:r>
      <w:r w:rsidRPr="00144377">
        <w:rPr>
          <w:rFonts w:ascii="Times New Roman" w:hAnsi="Times New Roman"/>
          <w:sz w:val="24"/>
        </w:rPr>
        <w:t>аккредитацию</w:t>
      </w:r>
      <w:r w:rsidRPr="00144377">
        <w:rPr>
          <w:rFonts w:ascii="Times New Roman" w:hAnsi="Times New Roman"/>
          <w:spacing w:val="1"/>
          <w:sz w:val="24"/>
        </w:rPr>
        <w:t xml:space="preserve"> </w:t>
      </w:r>
      <w:r w:rsidRPr="00144377">
        <w:rPr>
          <w:rFonts w:ascii="Times New Roman" w:hAnsi="Times New Roman"/>
          <w:sz w:val="24"/>
        </w:rPr>
        <w:t>образовательных</w:t>
      </w:r>
      <w:r w:rsidRPr="00144377">
        <w:rPr>
          <w:rFonts w:ascii="Times New Roman" w:hAnsi="Times New Roman"/>
          <w:spacing w:val="1"/>
          <w:sz w:val="24"/>
        </w:rPr>
        <w:t xml:space="preserve"> </w:t>
      </w:r>
      <w:r w:rsidRPr="00144377">
        <w:rPr>
          <w:rFonts w:ascii="Times New Roman" w:hAnsi="Times New Roman"/>
          <w:sz w:val="24"/>
        </w:rPr>
        <w:t>программ</w:t>
      </w:r>
      <w:r w:rsidRPr="00144377">
        <w:rPr>
          <w:rFonts w:ascii="Times New Roman" w:hAnsi="Times New Roman"/>
          <w:spacing w:val="1"/>
          <w:sz w:val="24"/>
        </w:rPr>
        <w:t xml:space="preserve"> </w:t>
      </w:r>
      <w:r w:rsidRPr="00144377">
        <w:rPr>
          <w:rFonts w:ascii="Times New Roman" w:hAnsi="Times New Roman"/>
          <w:sz w:val="24"/>
        </w:rPr>
        <w:t>начального и основного</w:t>
      </w:r>
      <w:r w:rsidRPr="00144377">
        <w:rPr>
          <w:rFonts w:ascii="Times New Roman" w:hAnsi="Times New Roman"/>
          <w:spacing w:val="1"/>
          <w:sz w:val="24"/>
        </w:rPr>
        <w:t xml:space="preserve"> </w:t>
      </w:r>
      <w:r w:rsidRPr="00144377">
        <w:rPr>
          <w:rFonts w:ascii="Times New Roman" w:hAnsi="Times New Roman"/>
          <w:sz w:val="24"/>
        </w:rPr>
        <w:t>общего образования.</w:t>
      </w:r>
    </w:p>
    <w:p w:rsidR="0070596F" w:rsidRPr="00144377" w:rsidRDefault="0070596F" w:rsidP="0070596F">
      <w:pPr>
        <w:pStyle w:val="aff6"/>
        <w:spacing w:line="319" w:lineRule="exact"/>
        <w:rPr>
          <w:rFonts w:ascii="Times New Roman" w:hAnsi="Times New Roman"/>
          <w:sz w:val="24"/>
        </w:rPr>
      </w:pPr>
      <w:r w:rsidRPr="00144377">
        <w:rPr>
          <w:rFonts w:ascii="Times New Roman" w:hAnsi="Times New Roman"/>
          <w:sz w:val="24"/>
        </w:rPr>
        <w:t>На</w:t>
      </w:r>
      <w:r w:rsidRPr="00144377">
        <w:rPr>
          <w:rFonts w:ascii="Times New Roman" w:hAnsi="Times New Roman"/>
          <w:spacing w:val="-1"/>
          <w:sz w:val="24"/>
        </w:rPr>
        <w:t xml:space="preserve"> </w:t>
      </w:r>
      <w:r w:rsidRPr="00144377">
        <w:rPr>
          <w:rFonts w:ascii="Times New Roman" w:hAnsi="Times New Roman"/>
          <w:sz w:val="24"/>
        </w:rPr>
        <w:t>уровне</w:t>
      </w:r>
      <w:r w:rsidRPr="00144377">
        <w:rPr>
          <w:rFonts w:ascii="Times New Roman" w:hAnsi="Times New Roman"/>
          <w:spacing w:val="-4"/>
          <w:sz w:val="24"/>
        </w:rPr>
        <w:t xml:space="preserve"> </w:t>
      </w:r>
      <w:r w:rsidRPr="00144377">
        <w:rPr>
          <w:rFonts w:ascii="Times New Roman" w:hAnsi="Times New Roman"/>
          <w:sz w:val="24"/>
        </w:rPr>
        <w:t>образовательной</w:t>
      </w:r>
      <w:r w:rsidRPr="00144377">
        <w:rPr>
          <w:rFonts w:ascii="Times New Roman" w:hAnsi="Times New Roman"/>
          <w:spacing w:val="-6"/>
          <w:sz w:val="24"/>
        </w:rPr>
        <w:t xml:space="preserve"> </w:t>
      </w:r>
      <w:r w:rsidRPr="00144377">
        <w:rPr>
          <w:rFonts w:ascii="Times New Roman" w:hAnsi="Times New Roman"/>
          <w:sz w:val="24"/>
        </w:rPr>
        <w:t>организации рекомендуется:</w:t>
      </w:r>
    </w:p>
    <w:p w:rsidR="0070596F" w:rsidRPr="00144377" w:rsidRDefault="0070596F" w:rsidP="0070596F">
      <w:pPr>
        <w:pStyle w:val="a7"/>
        <w:widowControl w:val="0"/>
        <w:numPr>
          <w:ilvl w:val="0"/>
          <w:numId w:val="19"/>
        </w:numPr>
        <w:tabs>
          <w:tab w:val="left" w:pos="939"/>
          <w:tab w:val="left" w:pos="940"/>
          <w:tab w:val="left" w:pos="2729"/>
          <w:tab w:val="left" w:pos="4696"/>
          <w:tab w:val="left" w:pos="6194"/>
          <w:tab w:val="left" w:pos="6948"/>
          <w:tab w:val="left" w:pos="7284"/>
          <w:tab w:val="left" w:pos="7865"/>
          <w:tab w:val="left" w:pos="8983"/>
        </w:tabs>
        <w:autoSpaceDE w:val="0"/>
        <w:autoSpaceDN w:val="0"/>
        <w:spacing w:after="0" w:line="242" w:lineRule="auto"/>
        <w:ind w:left="0" w:firstLine="142"/>
        <w:contextualSpacing w:val="0"/>
        <w:rPr>
          <w:rFonts w:ascii="Times New Roman" w:hAnsi="Times New Roman" w:cs="Times New Roman"/>
          <w:sz w:val="24"/>
          <w:szCs w:val="24"/>
        </w:rPr>
      </w:pPr>
      <w:r w:rsidRPr="00144377">
        <w:rPr>
          <w:rFonts w:ascii="Times New Roman" w:hAnsi="Times New Roman" w:cs="Times New Roman"/>
          <w:sz w:val="24"/>
          <w:szCs w:val="24"/>
        </w:rPr>
        <w:t>использовать</w:t>
      </w:r>
      <w:r w:rsidRPr="00144377">
        <w:rPr>
          <w:rFonts w:ascii="Times New Roman" w:hAnsi="Times New Roman" w:cs="Times New Roman"/>
          <w:sz w:val="24"/>
          <w:szCs w:val="24"/>
        </w:rPr>
        <w:tab/>
        <w:t>аналитические</w:t>
      </w:r>
      <w:r w:rsidRPr="00144377">
        <w:rPr>
          <w:rFonts w:ascii="Times New Roman" w:hAnsi="Times New Roman" w:cs="Times New Roman"/>
          <w:sz w:val="24"/>
          <w:szCs w:val="24"/>
        </w:rPr>
        <w:tab/>
        <w:t>материалы</w:t>
      </w:r>
      <w:r w:rsidRPr="00144377">
        <w:rPr>
          <w:rFonts w:ascii="Times New Roman" w:hAnsi="Times New Roman" w:cs="Times New Roman"/>
          <w:sz w:val="24"/>
          <w:szCs w:val="24"/>
        </w:rPr>
        <w:tab/>
        <w:t>ВПР</w:t>
      </w:r>
      <w:r w:rsidRPr="00144377">
        <w:rPr>
          <w:rFonts w:ascii="Times New Roman" w:hAnsi="Times New Roman" w:cs="Times New Roman"/>
          <w:sz w:val="24"/>
          <w:szCs w:val="24"/>
        </w:rPr>
        <w:tab/>
        <w:t>во всех классах</w:t>
      </w:r>
      <w:r w:rsidRPr="00144377">
        <w:rPr>
          <w:rFonts w:ascii="Times New Roman" w:hAnsi="Times New Roman" w:cs="Times New Roman"/>
          <w:sz w:val="24"/>
          <w:szCs w:val="24"/>
        </w:rPr>
        <w:tab/>
        <w:t xml:space="preserve">при </w:t>
      </w:r>
      <w:r w:rsidRPr="00144377">
        <w:rPr>
          <w:rFonts w:ascii="Times New Roman" w:hAnsi="Times New Roman" w:cs="Times New Roman"/>
          <w:spacing w:val="-67"/>
          <w:sz w:val="24"/>
          <w:szCs w:val="24"/>
        </w:rPr>
        <w:t xml:space="preserve"> </w:t>
      </w:r>
      <w:r w:rsidRPr="00144377">
        <w:rPr>
          <w:rFonts w:ascii="Times New Roman" w:hAnsi="Times New Roman" w:cs="Times New Roman"/>
          <w:sz w:val="24"/>
          <w:szCs w:val="24"/>
        </w:rPr>
        <w:t>проведении самодиагностики;</w:t>
      </w:r>
    </w:p>
    <w:p w:rsidR="0070596F" w:rsidRPr="00144377" w:rsidRDefault="0070596F" w:rsidP="0070596F">
      <w:pPr>
        <w:pStyle w:val="a7"/>
        <w:widowControl w:val="0"/>
        <w:numPr>
          <w:ilvl w:val="0"/>
          <w:numId w:val="19"/>
        </w:numPr>
        <w:tabs>
          <w:tab w:val="left" w:pos="939"/>
          <w:tab w:val="left" w:pos="940"/>
          <w:tab w:val="left" w:pos="2806"/>
          <w:tab w:val="left" w:pos="4427"/>
          <w:tab w:val="left" w:pos="5248"/>
          <w:tab w:val="left" w:pos="5939"/>
          <w:tab w:val="left" w:pos="7307"/>
          <w:tab w:val="left" w:pos="8441"/>
        </w:tabs>
        <w:autoSpaceDE w:val="0"/>
        <w:autoSpaceDN w:val="0"/>
        <w:spacing w:after="0" w:line="240" w:lineRule="auto"/>
        <w:ind w:left="0" w:firstLine="142"/>
        <w:contextualSpacing w:val="0"/>
        <w:rPr>
          <w:rFonts w:ascii="Times New Roman" w:hAnsi="Times New Roman" w:cs="Times New Roman"/>
          <w:sz w:val="24"/>
          <w:szCs w:val="24"/>
        </w:rPr>
      </w:pPr>
      <w:r w:rsidRPr="00144377">
        <w:rPr>
          <w:rFonts w:ascii="Times New Roman" w:hAnsi="Times New Roman" w:cs="Times New Roman"/>
          <w:sz w:val="24"/>
          <w:szCs w:val="24"/>
        </w:rPr>
        <w:t>использовать</w:t>
      </w:r>
      <w:r w:rsidRPr="00144377">
        <w:rPr>
          <w:rFonts w:ascii="Times New Roman" w:hAnsi="Times New Roman" w:cs="Times New Roman"/>
          <w:sz w:val="24"/>
          <w:szCs w:val="24"/>
        </w:rPr>
        <w:tab/>
        <w:t>результаты</w:t>
      </w:r>
      <w:r w:rsidRPr="00144377">
        <w:rPr>
          <w:rFonts w:ascii="Times New Roman" w:hAnsi="Times New Roman" w:cs="Times New Roman"/>
          <w:sz w:val="24"/>
          <w:szCs w:val="24"/>
        </w:rPr>
        <w:tab/>
        <w:t xml:space="preserve">ВПР для итоговой оценки </w:t>
      </w:r>
      <w:r w:rsidRPr="00144377">
        <w:rPr>
          <w:rFonts w:ascii="Times New Roman" w:hAnsi="Times New Roman" w:cs="Times New Roman"/>
          <w:spacing w:val="-1"/>
          <w:sz w:val="24"/>
          <w:szCs w:val="24"/>
        </w:rPr>
        <w:t>учебной</w:t>
      </w:r>
      <w:r w:rsidRPr="00144377">
        <w:rPr>
          <w:rFonts w:ascii="Times New Roman" w:hAnsi="Times New Roman" w:cs="Times New Roman"/>
          <w:spacing w:val="-67"/>
          <w:sz w:val="24"/>
          <w:szCs w:val="24"/>
        </w:rPr>
        <w:t xml:space="preserve">  </w:t>
      </w:r>
    </w:p>
    <w:p w:rsidR="0070596F" w:rsidRPr="00144377" w:rsidRDefault="0070596F" w:rsidP="0070596F">
      <w:pPr>
        <w:pStyle w:val="a7"/>
        <w:tabs>
          <w:tab w:val="left" w:pos="939"/>
          <w:tab w:val="left" w:pos="940"/>
          <w:tab w:val="left" w:pos="2806"/>
          <w:tab w:val="left" w:pos="4427"/>
          <w:tab w:val="left" w:pos="5248"/>
          <w:tab w:val="left" w:pos="5939"/>
          <w:tab w:val="left" w:pos="7307"/>
          <w:tab w:val="left" w:pos="8441"/>
        </w:tabs>
        <w:ind w:left="142"/>
        <w:rPr>
          <w:rFonts w:ascii="Times New Roman" w:hAnsi="Times New Roman" w:cs="Times New Roman"/>
          <w:sz w:val="24"/>
          <w:szCs w:val="24"/>
        </w:rPr>
      </w:pPr>
      <w:r w:rsidRPr="00144377">
        <w:rPr>
          <w:rFonts w:ascii="Times New Roman" w:hAnsi="Times New Roman" w:cs="Times New Roman"/>
          <w:spacing w:val="-67"/>
          <w:sz w:val="24"/>
          <w:szCs w:val="24"/>
        </w:rPr>
        <w:t xml:space="preserve">     </w:t>
      </w:r>
      <w:r w:rsidRPr="00144377">
        <w:rPr>
          <w:rFonts w:ascii="Times New Roman" w:hAnsi="Times New Roman" w:cs="Times New Roman"/>
          <w:sz w:val="24"/>
          <w:szCs w:val="24"/>
        </w:rPr>
        <w:t>подготовки</w:t>
      </w:r>
      <w:r w:rsidRPr="00144377">
        <w:rPr>
          <w:rFonts w:ascii="Times New Roman" w:hAnsi="Times New Roman" w:cs="Times New Roman"/>
          <w:spacing w:val="5"/>
          <w:sz w:val="24"/>
          <w:szCs w:val="24"/>
        </w:rPr>
        <w:t xml:space="preserve"> </w:t>
      </w:r>
      <w:r w:rsidRPr="00144377">
        <w:rPr>
          <w:rFonts w:ascii="Times New Roman" w:hAnsi="Times New Roman" w:cs="Times New Roman"/>
          <w:sz w:val="24"/>
          <w:szCs w:val="24"/>
        </w:rPr>
        <w:t>учащихся</w:t>
      </w:r>
      <w:r w:rsidRPr="00144377">
        <w:rPr>
          <w:rFonts w:ascii="Times New Roman" w:hAnsi="Times New Roman" w:cs="Times New Roman"/>
          <w:spacing w:val="3"/>
          <w:sz w:val="24"/>
          <w:szCs w:val="24"/>
        </w:rPr>
        <w:t xml:space="preserve"> всех </w:t>
      </w:r>
      <w:r w:rsidRPr="00144377">
        <w:rPr>
          <w:rFonts w:ascii="Times New Roman" w:hAnsi="Times New Roman" w:cs="Times New Roman"/>
          <w:sz w:val="24"/>
          <w:szCs w:val="24"/>
        </w:rPr>
        <w:t>классов;</w:t>
      </w:r>
    </w:p>
    <w:p w:rsidR="0070596F" w:rsidRPr="00144377" w:rsidRDefault="0070596F" w:rsidP="0070596F">
      <w:pPr>
        <w:pStyle w:val="a7"/>
        <w:widowControl w:val="0"/>
        <w:numPr>
          <w:ilvl w:val="0"/>
          <w:numId w:val="19"/>
        </w:numPr>
        <w:tabs>
          <w:tab w:val="left" w:pos="939"/>
          <w:tab w:val="left" w:pos="940"/>
        </w:tabs>
        <w:autoSpaceDE w:val="0"/>
        <w:autoSpaceDN w:val="0"/>
        <w:spacing w:after="0" w:line="340" w:lineRule="exact"/>
        <w:ind w:left="0" w:firstLine="142"/>
        <w:contextualSpacing w:val="0"/>
        <w:rPr>
          <w:rFonts w:ascii="Times New Roman" w:hAnsi="Times New Roman" w:cs="Times New Roman"/>
          <w:sz w:val="24"/>
          <w:szCs w:val="24"/>
        </w:rPr>
      </w:pPr>
      <w:r w:rsidRPr="00144377">
        <w:rPr>
          <w:rFonts w:ascii="Times New Roman" w:hAnsi="Times New Roman" w:cs="Times New Roman"/>
          <w:sz w:val="24"/>
          <w:szCs w:val="24"/>
        </w:rPr>
        <w:t>не</w:t>
      </w:r>
      <w:r w:rsidRPr="00144377">
        <w:rPr>
          <w:rFonts w:ascii="Times New Roman" w:hAnsi="Times New Roman" w:cs="Times New Roman"/>
          <w:spacing w:val="-3"/>
          <w:sz w:val="24"/>
          <w:szCs w:val="24"/>
        </w:rPr>
        <w:t xml:space="preserve"> </w:t>
      </w:r>
      <w:r w:rsidRPr="00144377">
        <w:rPr>
          <w:rFonts w:ascii="Times New Roman" w:hAnsi="Times New Roman" w:cs="Times New Roman"/>
          <w:sz w:val="24"/>
          <w:szCs w:val="24"/>
        </w:rPr>
        <w:t>учитывать</w:t>
      </w:r>
      <w:r w:rsidRPr="00144377">
        <w:rPr>
          <w:rFonts w:ascii="Times New Roman" w:hAnsi="Times New Roman" w:cs="Times New Roman"/>
          <w:spacing w:val="-5"/>
          <w:sz w:val="24"/>
          <w:szCs w:val="24"/>
        </w:rPr>
        <w:t xml:space="preserve"> </w:t>
      </w:r>
      <w:r w:rsidRPr="00144377">
        <w:rPr>
          <w:rFonts w:ascii="Times New Roman" w:hAnsi="Times New Roman" w:cs="Times New Roman"/>
          <w:sz w:val="24"/>
          <w:szCs w:val="24"/>
        </w:rPr>
        <w:t>результаты</w:t>
      </w:r>
      <w:r w:rsidRPr="00144377">
        <w:rPr>
          <w:rFonts w:ascii="Times New Roman" w:hAnsi="Times New Roman" w:cs="Times New Roman"/>
          <w:spacing w:val="2"/>
          <w:sz w:val="24"/>
          <w:szCs w:val="24"/>
        </w:rPr>
        <w:t xml:space="preserve"> </w:t>
      </w:r>
      <w:r w:rsidRPr="00144377">
        <w:rPr>
          <w:rFonts w:ascii="Times New Roman" w:hAnsi="Times New Roman" w:cs="Times New Roman"/>
          <w:sz w:val="24"/>
          <w:szCs w:val="24"/>
        </w:rPr>
        <w:t>ВПР</w:t>
      </w:r>
      <w:r w:rsidRPr="00144377">
        <w:rPr>
          <w:rFonts w:ascii="Times New Roman" w:hAnsi="Times New Roman" w:cs="Times New Roman"/>
          <w:spacing w:val="-4"/>
          <w:sz w:val="24"/>
          <w:szCs w:val="24"/>
        </w:rPr>
        <w:t xml:space="preserve"> </w:t>
      </w:r>
      <w:r w:rsidRPr="00144377">
        <w:rPr>
          <w:rFonts w:ascii="Times New Roman" w:hAnsi="Times New Roman" w:cs="Times New Roman"/>
          <w:sz w:val="24"/>
          <w:szCs w:val="24"/>
        </w:rPr>
        <w:t>при</w:t>
      </w:r>
      <w:r w:rsidRPr="00144377">
        <w:rPr>
          <w:rFonts w:ascii="Times New Roman" w:hAnsi="Times New Roman" w:cs="Times New Roman"/>
          <w:spacing w:val="-3"/>
          <w:sz w:val="24"/>
          <w:szCs w:val="24"/>
        </w:rPr>
        <w:t xml:space="preserve"> </w:t>
      </w:r>
      <w:r w:rsidRPr="00144377">
        <w:rPr>
          <w:rFonts w:ascii="Times New Roman" w:hAnsi="Times New Roman" w:cs="Times New Roman"/>
          <w:sz w:val="24"/>
          <w:szCs w:val="24"/>
        </w:rPr>
        <w:t>выставлении</w:t>
      </w:r>
      <w:r w:rsidRPr="00144377">
        <w:rPr>
          <w:rFonts w:ascii="Times New Roman" w:hAnsi="Times New Roman" w:cs="Times New Roman"/>
          <w:spacing w:val="-3"/>
          <w:sz w:val="24"/>
          <w:szCs w:val="24"/>
        </w:rPr>
        <w:t xml:space="preserve"> </w:t>
      </w:r>
      <w:r w:rsidRPr="00144377">
        <w:rPr>
          <w:rFonts w:ascii="Times New Roman" w:hAnsi="Times New Roman" w:cs="Times New Roman"/>
          <w:sz w:val="24"/>
          <w:szCs w:val="24"/>
        </w:rPr>
        <w:t>годовых</w:t>
      </w:r>
      <w:r w:rsidRPr="00144377">
        <w:rPr>
          <w:rFonts w:ascii="Times New Roman" w:hAnsi="Times New Roman" w:cs="Times New Roman"/>
          <w:spacing w:val="-7"/>
          <w:sz w:val="24"/>
          <w:szCs w:val="24"/>
        </w:rPr>
        <w:t xml:space="preserve"> </w:t>
      </w:r>
      <w:r w:rsidRPr="00144377">
        <w:rPr>
          <w:rFonts w:ascii="Times New Roman" w:hAnsi="Times New Roman" w:cs="Times New Roman"/>
          <w:sz w:val="24"/>
          <w:szCs w:val="24"/>
        </w:rPr>
        <w:t>отметок.</w:t>
      </w:r>
    </w:p>
    <w:p w:rsidR="0070596F" w:rsidRPr="00144377" w:rsidRDefault="0070596F" w:rsidP="0070596F">
      <w:pPr>
        <w:pStyle w:val="aff6"/>
        <w:ind w:firstLine="710"/>
        <w:rPr>
          <w:rFonts w:ascii="Times New Roman" w:hAnsi="Times New Roman"/>
          <w:sz w:val="24"/>
        </w:rPr>
      </w:pPr>
    </w:p>
    <w:p w:rsidR="0070596F" w:rsidRPr="00144377" w:rsidRDefault="0070596F" w:rsidP="0070596F">
      <w:pPr>
        <w:pStyle w:val="aff6"/>
        <w:ind w:left="219" w:firstLine="710"/>
        <w:rPr>
          <w:rFonts w:ascii="Times New Roman" w:hAnsi="Times New Roman"/>
          <w:sz w:val="24"/>
        </w:rPr>
      </w:pPr>
      <w:r w:rsidRPr="00144377">
        <w:rPr>
          <w:rFonts w:ascii="Times New Roman" w:hAnsi="Times New Roman"/>
          <w:sz w:val="24"/>
        </w:rPr>
        <w:t>В</w:t>
      </w:r>
      <w:r w:rsidRPr="00144377">
        <w:rPr>
          <w:rFonts w:ascii="Times New Roman" w:hAnsi="Times New Roman"/>
          <w:spacing w:val="46"/>
          <w:sz w:val="24"/>
        </w:rPr>
        <w:t xml:space="preserve"> </w:t>
      </w:r>
      <w:r w:rsidRPr="00144377">
        <w:rPr>
          <w:rFonts w:ascii="Times New Roman" w:hAnsi="Times New Roman"/>
          <w:sz w:val="24"/>
        </w:rPr>
        <w:t>целях</w:t>
      </w:r>
      <w:r w:rsidRPr="00144377">
        <w:rPr>
          <w:rFonts w:ascii="Times New Roman" w:hAnsi="Times New Roman"/>
          <w:spacing w:val="44"/>
          <w:sz w:val="24"/>
        </w:rPr>
        <w:t xml:space="preserve"> </w:t>
      </w:r>
      <w:r w:rsidRPr="00144377">
        <w:rPr>
          <w:rFonts w:ascii="Times New Roman" w:hAnsi="Times New Roman"/>
          <w:sz w:val="24"/>
        </w:rPr>
        <w:t>обеспечения</w:t>
      </w:r>
      <w:r w:rsidRPr="00144377">
        <w:rPr>
          <w:rFonts w:ascii="Times New Roman" w:hAnsi="Times New Roman"/>
          <w:spacing w:val="52"/>
          <w:sz w:val="24"/>
        </w:rPr>
        <w:t xml:space="preserve"> </w:t>
      </w:r>
      <w:r w:rsidRPr="00144377">
        <w:rPr>
          <w:rFonts w:ascii="Times New Roman" w:hAnsi="Times New Roman"/>
          <w:sz w:val="24"/>
        </w:rPr>
        <w:t>качественного</w:t>
      </w:r>
      <w:r w:rsidRPr="00144377">
        <w:rPr>
          <w:rFonts w:ascii="Times New Roman" w:hAnsi="Times New Roman"/>
          <w:spacing w:val="49"/>
          <w:sz w:val="24"/>
        </w:rPr>
        <w:t xml:space="preserve"> </w:t>
      </w:r>
      <w:r w:rsidRPr="00144377">
        <w:rPr>
          <w:rFonts w:ascii="Times New Roman" w:hAnsi="Times New Roman"/>
          <w:sz w:val="24"/>
        </w:rPr>
        <w:t>предоставления</w:t>
      </w:r>
      <w:r w:rsidRPr="00144377">
        <w:rPr>
          <w:rFonts w:ascii="Times New Roman" w:hAnsi="Times New Roman"/>
          <w:spacing w:val="51"/>
          <w:sz w:val="24"/>
        </w:rPr>
        <w:t xml:space="preserve"> </w:t>
      </w:r>
      <w:r w:rsidRPr="00144377">
        <w:rPr>
          <w:rFonts w:ascii="Times New Roman" w:hAnsi="Times New Roman"/>
          <w:sz w:val="24"/>
        </w:rPr>
        <w:t>образовательных</w:t>
      </w:r>
      <w:r w:rsidRPr="00144377">
        <w:rPr>
          <w:rFonts w:ascii="Times New Roman" w:hAnsi="Times New Roman"/>
          <w:spacing w:val="-67"/>
          <w:sz w:val="24"/>
        </w:rPr>
        <w:t xml:space="preserve"> </w:t>
      </w:r>
      <w:r w:rsidRPr="00144377">
        <w:rPr>
          <w:rFonts w:ascii="Times New Roman" w:hAnsi="Times New Roman"/>
          <w:sz w:val="24"/>
        </w:rPr>
        <w:t>услуг</w:t>
      </w:r>
      <w:r w:rsidRPr="00144377">
        <w:rPr>
          <w:rFonts w:ascii="Times New Roman" w:hAnsi="Times New Roman"/>
          <w:spacing w:val="1"/>
          <w:sz w:val="24"/>
        </w:rPr>
        <w:t xml:space="preserve"> </w:t>
      </w:r>
      <w:r w:rsidRPr="00144377">
        <w:rPr>
          <w:rFonts w:ascii="Times New Roman" w:hAnsi="Times New Roman"/>
          <w:sz w:val="24"/>
        </w:rPr>
        <w:t>руководителям</w:t>
      </w:r>
      <w:r w:rsidRPr="00144377">
        <w:rPr>
          <w:rFonts w:ascii="Times New Roman" w:hAnsi="Times New Roman"/>
          <w:spacing w:val="3"/>
          <w:sz w:val="24"/>
        </w:rPr>
        <w:t xml:space="preserve"> </w:t>
      </w:r>
      <w:r w:rsidRPr="00144377">
        <w:rPr>
          <w:rFonts w:ascii="Times New Roman" w:hAnsi="Times New Roman"/>
          <w:sz w:val="24"/>
        </w:rPr>
        <w:t>ОО</w:t>
      </w:r>
      <w:r w:rsidRPr="00144377">
        <w:rPr>
          <w:rFonts w:ascii="Times New Roman" w:hAnsi="Times New Roman"/>
          <w:spacing w:val="1"/>
          <w:sz w:val="24"/>
        </w:rPr>
        <w:t xml:space="preserve"> и учителям, преподающим в 4 – 8 классах, </w:t>
      </w:r>
      <w:r w:rsidRPr="00144377">
        <w:rPr>
          <w:rFonts w:ascii="Times New Roman" w:hAnsi="Times New Roman"/>
          <w:sz w:val="24"/>
        </w:rPr>
        <w:t>рекомендуется:</w:t>
      </w:r>
    </w:p>
    <w:p w:rsidR="0070596F" w:rsidRPr="00144377" w:rsidRDefault="0070596F" w:rsidP="0070596F">
      <w:pPr>
        <w:pStyle w:val="a7"/>
        <w:widowControl w:val="0"/>
        <w:numPr>
          <w:ilvl w:val="0"/>
          <w:numId w:val="19"/>
        </w:numPr>
        <w:tabs>
          <w:tab w:val="left" w:pos="930"/>
        </w:tabs>
        <w:autoSpaceDE w:val="0"/>
        <w:autoSpaceDN w:val="0"/>
        <w:spacing w:after="0" w:line="240" w:lineRule="auto"/>
        <w:ind w:left="929" w:right="225" w:hanging="284"/>
        <w:contextualSpacing w:val="0"/>
        <w:jc w:val="both"/>
        <w:rPr>
          <w:rFonts w:ascii="Times New Roman" w:hAnsi="Times New Roman" w:cs="Times New Roman"/>
          <w:sz w:val="24"/>
          <w:szCs w:val="24"/>
        </w:rPr>
      </w:pPr>
      <w:r w:rsidRPr="00144377">
        <w:rPr>
          <w:rFonts w:ascii="Times New Roman" w:hAnsi="Times New Roman" w:cs="Times New Roman"/>
          <w:sz w:val="24"/>
          <w:szCs w:val="24"/>
        </w:rPr>
        <w:t>руководствоваться</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в</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организации</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образовательного</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процесса</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требованиями</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ФГОС</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ООО</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к</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личностным,</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метапредметным</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и</w:t>
      </w:r>
      <w:r w:rsidRPr="00144377">
        <w:rPr>
          <w:rFonts w:ascii="Times New Roman" w:hAnsi="Times New Roman" w:cs="Times New Roman"/>
          <w:spacing w:val="-67"/>
          <w:sz w:val="24"/>
          <w:szCs w:val="24"/>
        </w:rPr>
        <w:t xml:space="preserve"> </w:t>
      </w:r>
      <w:r w:rsidRPr="00144377">
        <w:rPr>
          <w:rFonts w:ascii="Times New Roman" w:hAnsi="Times New Roman" w:cs="Times New Roman"/>
          <w:sz w:val="24"/>
          <w:szCs w:val="24"/>
        </w:rPr>
        <w:t>предметным</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результатам</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освоения</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основной</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образовательной</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программы</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основного</w:t>
      </w:r>
      <w:r w:rsidRPr="00144377">
        <w:rPr>
          <w:rFonts w:ascii="Times New Roman" w:hAnsi="Times New Roman" w:cs="Times New Roman"/>
          <w:spacing w:val="2"/>
          <w:sz w:val="24"/>
          <w:szCs w:val="24"/>
        </w:rPr>
        <w:t xml:space="preserve"> </w:t>
      </w:r>
      <w:r w:rsidRPr="00144377">
        <w:rPr>
          <w:rFonts w:ascii="Times New Roman" w:hAnsi="Times New Roman" w:cs="Times New Roman"/>
          <w:sz w:val="24"/>
          <w:szCs w:val="24"/>
        </w:rPr>
        <w:t>общего</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образования;</w:t>
      </w:r>
    </w:p>
    <w:p w:rsidR="0070596F" w:rsidRPr="00144377" w:rsidRDefault="0070596F" w:rsidP="0070596F">
      <w:pPr>
        <w:pStyle w:val="a7"/>
        <w:widowControl w:val="0"/>
        <w:numPr>
          <w:ilvl w:val="0"/>
          <w:numId w:val="19"/>
        </w:numPr>
        <w:tabs>
          <w:tab w:val="left" w:pos="930"/>
        </w:tabs>
        <w:autoSpaceDE w:val="0"/>
        <w:autoSpaceDN w:val="0"/>
        <w:spacing w:after="0" w:line="320" w:lineRule="exact"/>
        <w:ind w:left="929" w:right="224" w:hanging="284"/>
        <w:contextualSpacing w:val="0"/>
        <w:jc w:val="both"/>
        <w:rPr>
          <w:rFonts w:ascii="Times New Roman" w:hAnsi="Times New Roman" w:cs="Times New Roman"/>
          <w:sz w:val="24"/>
          <w:szCs w:val="24"/>
        </w:rPr>
      </w:pPr>
      <w:r w:rsidRPr="00144377">
        <w:rPr>
          <w:rFonts w:ascii="Times New Roman" w:hAnsi="Times New Roman" w:cs="Times New Roman"/>
          <w:sz w:val="24"/>
          <w:szCs w:val="24"/>
        </w:rPr>
        <w:t>обеспечивать качество освоения планируемых результатов по математике,</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зафиксированных</w:t>
      </w:r>
      <w:r w:rsidRPr="00144377">
        <w:rPr>
          <w:rFonts w:ascii="Times New Roman" w:hAnsi="Times New Roman" w:cs="Times New Roman"/>
          <w:spacing w:val="68"/>
          <w:sz w:val="24"/>
          <w:szCs w:val="24"/>
        </w:rPr>
        <w:t xml:space="preserve"> </w:t>
      </w:r>
      <w:r w:rsidRPr="00144377">
        <w:rPr>
          <w:rFonts w:ascii="Times New Roman" w:hAnsi="Times New Roman" w:cs="Times New Roman"/>
          <w:sz w:val="24"/>
          <w:szCs w:val="24"/>
        </w:rPr>
        <w:t>в</w:t>
      </w:r>
      <w:r w:rsidRPr="00144377">
        <w:rPr>
          <w:rFonts w:ascii="Times New Roman" w:hAnsi="Times New Roman" w:cs="Times New Roman"/>
          <w:spacing w:val="67"/>
          <w:sz w:val="24"/>
          <w:szCs w:val="24"/>
        </w:rPr>
        <w:t xml:space="preserve"> </w:t>
      </w:r>
      <w:r w:rsidRPr="00144377">
        <w:rPr>
          <w:rFonts w:ascii="Times New Roman" w:hAnsi="Times New Roman" w:cs="Times New Roman"/>
          <w:sz w:val="24"/>
          <w:szCs w:val="24"/>
        </w:rPr>
        <w:t xml:space="preserve">блоках «Проверяемые требования (умения) в соответствии с ФГОС» </w:t>
      </w:r>
    </w:p>
    <w:p w:rsidR="0070596F" w:rsidRPr="00144377" w:rsidRDefault="0070596F" w:rsidP="0070596F">
      <w:pPr>
        <w:pStyle w:val="a7"/>
        <w:widowControl w:val="0"/>
        <w:numPr>
          <w:ilvl w:val="0"/>
          <w:numId w:val="19"/>
        </w:numPr>
        <w:tabs>
          <w:tab w:val="left" w:pos="930"/>
        </w:tabs>
        <w:autoSpaceDE w:val="0"/>
        <w:autoSpaceDN w:val="0"/>
        <w:spacing w:after="0" w:line="240" w:lineRule="auto"/>
        <w:ind w:left="929" w:right="230" w:hanging="284"/>
        <w:contextualSpacing w:val="0"/>
        <w:jc w:val="both"/>
        <w:rPr>
          <w:rFonts w:ascii="Times New Roman" w:hAnsi="Times New Roman" w:cs="Times New Roman"/>
          <w:sz w:val="24"/>
          <w:szCs w:val="24"/>
        </w:rPr>
      </w:pPr>
      <w:r w:rsidRPr="00144377">
        <w:rPr>
          <w:rFonts w:ascii="Times New Roman" w:hAnsi="Times New Roman" w:cs="Times New Roman"/>
          <w:sz w:val="24"/>
          <w:szCs w:val="24"/>
        </w:rPr>
        <w:t>проанализировать учебные программы и учебники с целью включения</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дополнительного</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материала,</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необходимого</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для</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качественной</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подготовки</w:t>
      </w:r>
      <w:r w:rsidRPr="00144377">
        <w:rPr>
          <w:rFonts w:ascii="Times New Roman" w:hAnsi="Times New Roman" w:cs="Times New Roman"/>
          <w:spacing w:val="5"/>
          <w:sz w:val="24"/>
          <w:szCs w:val="24"/>
        </w:rPr>
        <w:t xml:space="preserve"> </w:t>
      </w:r>
      <w:r w:rsidRPr="00144377">
        <w:rPr>
          <w:rFonts w:ascii="Times New Roman" w:hAnsi="Times New Roman" w:cs="Times New Roman"/>
          <w:sz w:val="24"/>
          <w:szCs w:val="24"/>
        </w:rPr>
        <w:t>учащихся;</w:t>
      </w:r>
    </w:p>
    <w:p w:rsidR="0070596F" w:rsidRPr="00144377" w:rsidRDefault="0070596F" w:rsidP="0070596F">
      <w:pPr>
        <w:pStyle w:val="a7"/>
        <w:widowControl w:val="0"/>
        <w:numPr>
          <w:ilvl w:val="0"/>
          <w:numId w:val="19"/>
        </w:numPr>
        <w:tabs>
          <w:tab w:val="left" w:pos="930"/>
        </w:tabs>
        <w:autoSpaceDE w:val="0"/>
        <w:autoSpaceDN w:val="0"/>
        <w:spacing w:after="0" w:line="240" w:lineRule="auto"/>
        <w:ind w:left="929" w:right="230" w:hanging="284"/>
        <w:contextualSpacing w:val="0"/>
        <w:jc w:val="both"/>
        <w:rPr>
          <w:rFonts w:ascii="Times New Roman" w:hAnsi="Times New Roman" w:cs="Times New Roman"/>
          <w:sz w:val="24"/>
          <w:szCs w:val="24"/>
        </w:rPr>
      </w:pPr>
      <w:r w:rsidRPr="00144377">
        <w:rPr>
          <w:rFonts w:ascii="Times New Roman" w:hAnsi="Times New Roman" w:cs="Times New Roman"/>
          <w:sz w:val="24"/>
          <w:szCs w:val="24"/>
        </w:rPr>
        <w:t>формировать</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у</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обучающихся</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способность</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применять</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полученные</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знания для решения разнообразных задач учебного и практического</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характера</w:t>
      </w:r>
      <w:r w:rsidRPr="00144377">
        <w:rPr>
          <w:rFonts w:ascii="Times New Roman" w:hAnsi="Times New Roman" w:cs="Times New Roman"/>
          <w:spacing w:val="2"/>
          <w:sz w:val="24"/>
          <w:szCs w:val="24"/>
        </w:rPr>
        <w:t xml:space="preserve"> </w:t>
      </w:r>
      <w:r w:rsidRPr="00144377">
        <w:rPr>
          <w:rFonts w:ascii="Times New Roman" w:hAnsi="Times New Roman" w:cs="Times New Roman"/>
          <w:sz w:val="24"/>
          <w:szCs w:val="24"/>
        </w:rPr>
        <w:t>средствами</w:t>
      </w:r>
      <w:r w:rsidRPr="00144377">
        <w:rPr>
          <w:rFonts w:ascii="Times New Roman" w:hAnsi="Times New Roman" w:cs="Times New Roman"/>
          <w:spacing w:val="6"/>
          <w:sz w:val="24"/>
          <w:szCs w:val="24"/>
        </w:rPr>
        <w:t xml:space="preserve"> </w:t>
      </w:r>
      <w:r w:rsidRPr="00144377">
        <w:rPr>
          <w:rFonts w:ascii="Times New Roman" w:hAnsi="Times New Roman" w:cs="Times New Roman"/>
          <w:sz w:val="24"/>
          <w:szCs w:val="24"/>
        </w:rPr>
        <w:t>учебного предмета;</w:t>
      </w:r>
    </w:p>
    <w:p w:rsidR="0070596F" w:rsidRDefault="0070596F" w:rsidP="0070596F">
      <w:pPr>
        <w:pStyle w:val="a7"/>
        <w:widowControl w:val="0"/>
        <w:numPr>
          <w:ilvl w:val="0"/>
          <w:numId w:val="19"/>
        </w:numPr>
        <w:tabs>
          <w:tab w:val="left" w:pos="930"/>
        </w:tabs>
        <w:autoSpaceDE w:val="0"/>
        <w:autoSpaceDN w:val="0"/>
        <w:spacing w:after="0" w:line="240" w:lineRule="auto"/>
        <w:ind w:left="929" w:right="230" w:hanging="284"/>
        <w:contextualSpacing w:val="0"/>
        <w:jc w:val="both"/>
        <w:rPr>
          <w:rFonts w:ascii="Times New Roman" w:hAnsi="Times New Roman" w:cs="Times New Roman"/>
          <w:sz w:val="24"/>
          <w:szCs w:val="24"/>
        </w:rPr>
      </w:pPr>
      <w:r w:rsidRPr="00144377">
        <w:rPr>
          <w:rFonts w:ascii="Times New Roman" w:hAnsi="Times New Roman" w:cs="Times New Roman"/>
          <w:sz w:val="24"/>
          <w:szCs w:val="24"/>
        </w:rPr>
        <w:t>повышать</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профессиональную</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компетентность</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средствами</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самообразования</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по</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проблемам</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оценки</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результатов</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освоения</w:t>
      </w:r>
      <w:r w:rsidRPr="00144377">
        <w:rPr>
          <w:rFonts w:ascii="Times New Roman" w:hAnsi="Times New Roman" w:cs="Times New Roman"/>
          <w:spacing w:val="1"/>
          <w:sz w:val="24"/>
          <w:szCs w:val="24"/>
        </w:rPr>
        <w:t xml:space="preserve"> </w:t>
      </w:r>
      <w:r w:rsidRPr="00144377">
        <w:rPr>
          <w:rFonts w:ascii="Times New Roman" w:hAnsi="Times New Roman" w:cs="Times New Roman"/>
          <w:sz w:val="24"/>
          <w:szCs w:val="24"/>
        </w:rPr>
        <w:t>обучающимися</w:t>
      </w:r>
      <w:r w:rsidRPr="00144377">
        <w:rPr>
          <w:rFonts w:ascii="Times New Roman" w:hAnsi="Times New Roman" w:cs="Times New Roman"/>
          <w:spacing w:val="2"/>
          <w:sz w:val="24"/>
          <w:szCs w:val="24"/>
        </w:rPr>
        <w:t xml:space="preserve"> </w:t>
      </w:r>
      <w:r w:rsidRPr="00144377">
        <w:rPr>
          <w:rFonts w:ascii="Times New Roman" w:hAnsi="Times New Roman" w:cs="Times New Roman"/>
          <w:sz w:val="24"/>
          <w:szCs w:val="24"/>
        </w:rPr>
        <w:t>ООП</w:t>
      </w:r>
      <w:r w:rsidRPr="00144377">
        <w:rPr>
          <w:rFonts w:ascii="Times New Roman" w:hAnsi="Times New Roman" w:cs="Times New Roman"/>
          <w:spacing w:val="-3"/>
          <w:sz w:val="24"/>
          <w:szCs w:val="24"/>
        </w:rPr>
        <w:t xml:space="preserve"> </w:t>
      </w:r>
      <w:r w:rsidRPr="00144377">
        <w:rPr>
          <w:rFonts w:ascii="Times New Roman" w:hAnsi="Times New Roman" w:cs="Times New Roman"/>
          <w:sz w:val="24"/>
          <w:szCs w:val="24"/>
        </w:rPr>
        <w:t>ООО.</w:t>
      </w:r>
    </w:p>
    <w:p w:rsidR="00AF6F03" w:rsidRPr="001A5526" w:rsidRDefault="00AF6F03" w:rsidP="00AF6F03">
      <w:pPr>
        <w:pStyle w:val="a7"/>
        <w:widowControl w:val="0"/>
        <w:tabs>
          <w:tab w:val="left" w:pos="930"/>
        </w:tabs>
        <w:autoSpaceDE w:val="0"/>
        <w:autoSpaceDN w:val="0"/>
        <w:spacing w:after="0" w:line="240" w:lineRule="auto"/>
        <w:ind w:left="929" w:right="230"/>
        <w:contextualSpacing w:val="0"/>
        <w:jc w:val="both"/>
        <w:rPr>
          <w:rFonts w:ascii="Times New Roman" w:hAnsi="Times New Roman" w:cs="Times New Roman"/>
          <w:sz w:val="24"/>
          <w:szCs w:val="24"/>
        </w:rPr>
      </w:pPr>
    </w:p>
    <w:p w:rsidR="00540ECE" w:rsidRDefault="00540ECE" w:rsidP="00540ECE">
      <w:pPr>
        <w:spacing w:after="0"/>
        <w:ind w:left="-567"/>
        <w:jc w:val="center"/>
        <w:rPr>
          <w:rFonts w:ascii="Times New Roman" w:hAnsi="Times New Roman" w:cs="Times New Roman"/>
          <w:b/>
          <w:sz w:val="28"/>
          <w:szCs w:val="28"/>
        </w:rPr>
      </w:pPr>
      <w:r>
        <w:rPr>
          <w:rFonts w:ascii="Times New Roman" w:hAnsi="Times New Roman" w:cs="Times New Roman"/>
          <w:b/>
          <w:sz w:val="28"/>
          <w:szCs w:val="28"/>
        </w:rPr>
        <w:t xml:space="preserve">                                                    Анализ работы</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F6F03">
        <w:rPr>
          <w:rFonts w:ascii="Times New Roman" w:hAnsi="Times New Roman" w:cs="Times New Roman"/>
          <w:b/>
          <w:sz w:val="28"/>
          <w:szCs w:val="28"/>
        </w:rPr>
        <w:tab/>
      </w:r>
    </w:p>
    <w:p w:rsidR="00AF6F03" w:rsidRDefault="00AF6F03" w:rsidP="00540ECE">
      <w:pPr>
        <w:spacing w:after="0"/>
        <w:ind w:left="-567"/>
        <w:jc w:val="center"/>
        <w:rPr>
          <w:rFonts w:ascii="Times New Roman" w:hAnsi="Times New Roman" w:cs="Times New Roman"/>
          <w:b/>
          <w:sz w:val="28"/>
          <w:szCs w:val="28"/>
        </w:rPr>
      </w:pPr>
      <w:r>
        <w:rPr>
          <w:rFonts w:ascii="Times New Roman" w:hAnsi="Times New Roman" w:cs="Times New Roman"/>
          <w:b/>
          <w:sz w:val="28"/>
          <w:szCs w:val="28"/>
        </w:rPr>
        <w:t>методического объединения</w:t>
      </w:r>
      <w:r w:rsidRPr="006E44DC">
        <w:rPr>
          <w:rFonts w:ascii="Times New Roman" w:hAnsi="Times New Roman" w:cs="Times New Roman"/>
          <w:b/>
          <w:sz w:val="28"/>
          <w:szCs w:val="28"/>
        </w:rPr>
        <w:t xml:space="preserve"> учителей русского языка и литературы</w:t>
      </w:r>
      <w:r w:rsidR="00540ECE">
        <w:rPr>
          <w:rFonts w:ascii="Times New Roman" w:hAnsi="Times New Roman" w:cs="Times New Roman"/>
          <w:b/>
          <w:sz w:val="28"/>
          <w:szCs w:val="28"/>
        </w:rPr>
        <w:t xml:space="preserve"> </w:t>
      </w:r>
      <w:r w:rsidR="00540ECE">
        <w:rPr>
          <w:rFonts w:ascii="Times New Roman" w:hAnsi="Times New Roman" w:cs="Times New Roman"/>
          <w:b/>
          <w:sz w:val="28"/>
          <w:szCs w:val="28"/>
        </w:rPr>
        <w:tab/>
      </w:r>
      <w:r w:rsidR="00540ECE">
        <w:rPr>
          <w:rFonts w:ascii="Times New Roman" w:hAnsi="Times New Roman" w:cs="Times New Roman"/>
          <w:b/>
          <w:sz w:val="28"/>
          <w:szCs w:val="28"/>
        </w:rPr>
        <w:tab/>
      </w:r>
      <w:r>
        <w:rPr>
          <w:rFonts w:ascii="Times New Roman" w:hAnsi="Times New Roman" w:cs="Times New Roman"/>
          <w:b/>
          <w:sz w:val="28"/>
          <w:szCs w:val="28"/>
        </w:rPr>
        <w:t>Брянского района за 2022 – 2023 учебный год</w:t>
      </w:r>
    </w:p>
    <w:p w:rsidR="00AF6F03" w:rsidRPr="002D5D2A" w:rsidRDefault="00AF6F03" w:rsidP="00AF6F03">
      <w:pPr>
        <w:ind w:left="-567"/>
        <w:jc w:val="both"/>
        <w:rPr>
          <w:rFonts w:ascii="Times New Roman" w:hAnsi="Times New Roman" w:cs="Times New Roman"/>
          <w:sz w:val="24"/>
          <w:szCs w:val="24"/>
        </w:rPr>
      </w:pPr>
      <w:r>
        <w:rPr>
          <w:rFonts w:ascii="Times New Roman" w:hAnsi="Times New Roman" w:cs="Times New Roman"/>
          <w:b/>
          <w:sz w:val="24"/>
          <w:szCs w:val="24"/>
        </w:rPr>
        <w:tab/>
        <w:t xml:space="preserve">1. </w:t>
      </w:r>
      <w:r w:rsidRPr="002D5D2A">
        <w:rPr>
          <w:rFonts w:ascii="Times New Roman" w:hAnsi="Times New Roman" w:cs="Times New Roman"/>
          <w:b/>
          <w:sz w:val="24"/>
          <w:szCs w:val="24"/>
        </w:rPr>
        <w:t>Цель работы РМО:</w:t>
      </w:r>
      <w:r w:rsidRPr="002D5D2A">
        <w:rPr>
          <w:rFonts w:ascii="Times New Roman" w:hAnsi="Times New Roman" w:cs="Times New Roman"/>
          <w:sz w:val="24"/>
          <w:szCs w:val="24"/>
        </w:rPr>
        <w:t xml:space="preserve"> </w:t>
      </w:r>
      <w:r w:rsidRPr="002D5D2A">
        <w:rPr>
          <w:rStyle w:val="FontStyle11"/>
          <w:sz w:val="24"/>
          <w:szCs w:val="24"/>
        </w:rPr>
        <w:t>обновление и совершенствование  процесса преподавания  русского языка и литературы в соответствии с требованиями ФГОС</w:t>
      </w:r>
      <w:r>
        <w:rPr>
          <w:rStyle w:val="FontStyle11"/>
          <w:sz w:val="24"/>
          <w:szCs w:val="24"/>
        </w:rPr>
        <w:t>-3</w:t>
      </w:r>
      <w:r w:rsidRPr="002D5D2A">
        <w:rPr>
          <w:rStyle w:val="FontStyle11"/>
          <w:sz w:val="24"/>
          <w:szCs w:val="24"/>
        </w:rPr>
        <w:t>.</w:t>
      </w:r>
    </w:p>
    <w:p w:rsidR="00AF6F03" w:rsidRPr="002D5D2A" w:rsidRDefault="00AF6F03" w:rsidP="00AF6F03">
      <w:pPr>
        <w:pStyle w:val="Style1"/>
        <w:widowControl/>
        <w:spacing w:before="77"/>
        <w:ind w:left="-567" w:right="1882"/>
        <w:jc w:val="both"/>
        <w:rPr>
          <w:b/>
          <w:bCs/>
        </w:rPr>
      </w:pPr>
      <w:r>
        <w:rPr>
          <w:b/>
        </w:rPr>
        <w:tab/>
      </w:r>
      <w:r w:rsidRPr="002D5D2A">
        <w:rPr>
          <w:b/>
        </w:rPr>
        <w:t xml:space="preserve">Задачи работы </w:t>
      </w:r>
      <w:r>
        <w:rPr>
          <w:b/>
        </w:rPr>
        <w:t>Р</w:t>
      </w:r>
      <w:r w:rsidRPr="002D5D2A">
        <w:rPr>
          <w:b/>
        </w:rPr>
        <w:t xml:space="preserve">МО: </w:t>
      </w:r>
    </w:p>
    <w:p w:rsidR="00AF6F03" w:rsidRPr="002D5D2A" w:rsidRDefault="00AF6F03" w:rsidP="00AF6F03">
      <w:pPr>
        <w:pStyle w:val="Style2"/>
        <w:widowControl/>
        <w:spacing w:before="43"/>
        <w:ind w:left="-567"/>
        <w:rPr>
          <w:rStyle w:val="FontStyle12"/>
        </w:rPr>
      </w:pPr>
      <w:r>
        <w:rPr>
          <w:rStyle w:val="FontStyle12"/>
        </w:rPr>
        <w:t xml:space="preserve">1. </w:t>
      </w:r>
      <w:r w:rsidRPr="002D5D2A">
        <w:rPr>
          <w:rStyle w:val="FontStyle12"/>
        </w:rPr>
        <w:t>Организация и проведение на высоком профессиональном уровне учебно-воспитательной, методической работы по русскому языку и литературе.</w:t>
      </w:r>
      <w:r>
        <w:rPr>
          <w:rStyle w:val="FontStyle12"/>
        </w:rPr>
        <w:tab/>
      </w:r>
      <w:r w:rsidRPr="002D5D2A">
        <w:t xml:space="preserve">                                                                                                                                     </w:t>
      </w:r>
      <w:r>
        <w:t xml:space="preserve">2. </w:t>
      </w:r>
      <w:r>
        <w:rPr>
          <w:rStyle w:val="FontStyle12"/>
        </w:rPr>
        <w:t>Апробация методик совершенствования уровня читательской грамотности – основной составляющей понятия функциональная грамотность обучающихся</w:t>
      </w:r>
      <w:r w:rsidRPr="002D5D2A">
        <w:rPr>
          <w:rStyle w:val="FontStyle12"/>
        </w:rPr>
        <w:t>.</w:t>
      </w:r>
    </w:p>
    <w:p w:rsidR="00AF6F03" w:rsidRPr="002D5D2A" w:rsidRDefault="00AF6F03" w:rsidP="00AF6F03">
      <w:pPr>
        <w:pStyle w:val="a3"/>
        <w:ind w:left="-567"/>
        <w:jc w:val="both"/>
        <w:rPr>
          <w:rStyle w:val="FontStyle12"/>
          <w:sz w:val="24"/>
          <w:szCs w:val="24"/>
        </w:rPr>
      </w:pPr>
      <w:r>
        <w:rPr>
          <w:rStyle w:val="FontStyle12"/>
          <w:sz w:val="24"/>
          <w:szCs w:val="24"/>
        </w:rPr>
        <w:t>3. Внедрение в практ</w:t>
      </w:r>
      <w:r w:rsidRPr="002D5D2A">
        <w:rPr>
          <w:rStyle w:val="FontStyle12"/>
          <w:sz w:val="24"/>
          <w:szCs w:val="24"/>
        </w:rPr>
        <w:t>ическую деятельность новых педагогических технологий.</w:t>
      </w:r>
    </w:p>
    <w:p w:rsidR="00AF6F03" w:rsidRPr="002D5D2A" w:rsidRDefault="00AF6F03" w:rsidP="00AF6F03">
      <w:pPr>
        <w:pStyle w:val="a3"/>
        <w:ind w:left="-567"/>
        <w:jc w:val="both"/>
        <w:rPr>
          <w:rStyle w:val="FontStyle12"/>
          <w:sz w:val="24"/>
          <w:szCs w:val="24"/>
        </w:rPr>
      </w:pPr>
      <w:r>
        <w:rPr>
          <w:rStyle w:val="FontStyle12"/>
          <w:sz w:val="24"/>
          <w:szCs w:val="24"/>
        </w:rPr>
        <w:t xml:space="preserve">4. </w:t>
      </w:r>
      <w:r w:rsidRPr="002D5D2A">
        <w:rPr>
          <w:rStyle w:val="FontStyle12"/>
          <w:sz w:val="24"/>
          <w:szCs w:val="24"/>
        </w:rPr>
        <w:t>Осуществление контроля и руководства исследовательской деятельности учителя.</w:t>
      </w:r>
    </w:p>
    <w:p w:rsidR="00AF6F03" w:rsidRPr="002D5D2A" w:rsidRDefault="00AF6F03" w:rsidP="00AF6F03">
      <w:pPr>
        <w:pStyle w:val="a3"/>
        <w:ind w:left="-567"/>
        <w:jc w:val="both"/>
        <w:rPr>
          <w:rStyle w:val="FontStyle12"/>
          <w:sz w:val="24"/>
          <w:szCs w:val="24"/>
        </w:rPr>
      </w:pPr>
      <w:r>
        <w:rPr>
          <w:rStyle w:val="FontStyle12"/>
          <w:sz w:val="24"/>
          <w:szCs w:val="24"/>
        </w:rPr>
        <w:t xml:space="preserve">5. </w:t>
      </w:r>
      <w:r w:rsidRPr="002D5D2A">
        <w:rPr>
          <w:rStyle w:val="FontStyle12"/>
          <w:sz w:val="24"/>
          <w:szCs w:val="24"/>
        </w:rPr>
        <w:t>Повышение педагогической квалификации учителей.</w:t>
      </w:r>
    </w:p>
    <w:p w:rsidR="00AF6F03" w:rsidRDefault="00AF6F03" w:rsidP="00AF6F03">
      <w:pPr>
        <w:pStyle w:val="a3"/>
        <w:ind w:left="-567"/>
        <w:jc w:val="both"/>
        <w:rPr>
          <w:rStyle w:val="FontStyle12"/>
          <w:sz w:val="24"/>
          <w:szCs w:val="24"/>
        </w:rPr>
      </w:pPr>
      <w:r>
        <w:rPr>
          <w:rStyle w:val="FontStyle12"/>
          <w:sz w:val="24"/>
          <w:szCs w:val="24"/>
        </w:rPr>
        <w:t xml:space="preserve">6. </w:t>
      </w:r>
      <w:r w:rsidRPr="002D5D2A">
        <w:rPr>
          <w:rStyle w:val="FontStyle12"/>
          <w:sz w:val="24"/>
          <w:szCs w:val="24"/>
        </w:rPr>
        <w:t>Изучение оп</w:t>
      </w:r>
      <w:r>
        <w:rPr>
          <w:rStyle w:val="FontStyle12"/>
          <w:sz w:val="24"/>
          <w:szCs w:val="24"/>
        </w:rPr>
        <w:t>ыта работы учителей русского языка и литературы</w:t>
      </w:r>
      <w:r w:rsidRPr="002D5D2A">
        <w:rPr>
          <w:rStyle w:val="FontStyle12"/>
          <w:sz w:val="24"/>
          <w:szCs w:val="24"/>
        </w:rPr>
        <w:t xml:space="preserve"> учебных заведений</w:t>
      </w:r>
      <w:r>
        <w:rPr>
          <w:rStyle w:val="FontStyle12"/>
          <w:sz w:val="24"/>
          <w:szCs w:val="24"/>
        </w:rPr>
        <w:t xml:space="preserve"> Брянского района, обмен опытом</w:t>
      </w:r>
      <w:r w:rsidRPr="002D5D2A">
        <w:rPr>
          <w:rStyle w:val="FontStyle12"/>
          <w:sz w:val="24"/>
          <w:szCs w:val="24"/>
        </w:rPr>
        <w:t xml:space="preserve">. </w:t>
      </w:r>
    </w:p>
    <w:p w:rsidR="00AF6F03" w:rsidRDefault="00AF6F03" w:rsidP="00AF6F03">
      <w:pPr>
        <w:pStyle w:val="a3"/>
        <w:ind w:left="-567"/>
        <w:jc w:val="both"/>
        <w:rPr>
          <w:rStyle w:val="FontStyle12"/>
          <w:sz w:val="24"/>
          <w:szCs w:val="24"/>
        </w:rPr>
      </w:pPr>
    </w:p>
    <w:p w:rsidR="00AF6F03" w:rsidRPr="00752CE0" w:rsidRDefault="00AF6F03" w:rsidP="00AF6F03">
      <w:pPr>
        <w:ind w:left="-567"/>
        <w:jc w:val="both"/>
        <w:rPr>
          <w:rFonts w:ascii="Times New Roman" w:hAnsi="Times New Roman" w:cs="Times New Roman"/>
          <w:b/>
          <w:sz w:val="28"/>
          <w:szCs w:val="28"/>
        </w:rPr>
      </w:pPr>
      <w:r>
        <w:rPr>
          <w:rStyle w:val="FontStyle12"/>
          <w:sz w:val="24"/>
          <w:szCs w:val="24"/>
        </w:rPr>
        <w:tab/>
        <w:t>Исходя из цели и задач, поставленных на 2022 – 2023 учебный год, работа  РМО проходила в очном формате. В течение года было проведено (по объективным причинам) 1 заседание РМО: семинар «</w:t>
      </w:r>
      <w:r w:rsidRPr="00D9178A">
        <w:rPr>
          <w:rFonts w:ascii="Times New Roman" w:hAnsi="Times New Roman" w:cs="Times New Roman"/>
          <w:sz w:val="24"/>
          <w:szCs w:val="24"/>
        </w:rPr>
        <w:t>Школа Министерства просвещения России» - эталон современной школы по направлениям (знание (качество и объективность), здоровье, творчество, воспитание, профориентация)</w:t>
      </w:r>
      <w:r>
        <w:rPr>
          <w:rFonts w:ascii="Times New Roman" w:hAnsi="Times New Roman"/>
          <w:sz w:val="24"/>
          <w:szCs w:val="24"/>
        </w:rPr>
        <w:t xml:space="preserve">» (31.03.2023г.) На нём были рассмотрены основные «вызовы» для учителей района в связи с введением ФГОС-3: </w:t>
      </w:r>
      <w:r w:rsidRPr="00D9178A">
        <w:rPr>
          <w:rFonts w:ascii="Times New Roman" w:hAnsi="Times New Roman"/>
          <w:sz w:val="24"/>
          <w:szCs w:val="24"/>
        </w:rPr>
        <w:t>«</w:t>
      </w:r>
      <w:r w:rsidRPr="00D9178A">
        <w:rPr>
          <w:rFonts w:ascii="Times New Roman" w:hAnsi="Times New Roman" w:cs="Times New Roman"/>
          <w:sz w:val="24"/>
          <w:szCs w:val="24"/>
        </w:rPr>
        <w:t xml:space="preserve">Школа Министерства Просвещения России как проект», «Эталон современной школы по направлению «Знание (качество и объективность)», «Современный урок русского языка в условиях реализации ФГОС ООО», «Реализация направлений «творчество» и «воспитание» в МБОУ </w:t>
      </w:r>
      <w:r w:rsidRPr="00D9178A">
        <w:rPr>
          <w:rStyle w:val="c2"/>
          <w:rFonts w:ascii="Times New Roman" w:hAnsi="Times New Roman" w:cs="Times New Roman"/>
          <w:sz w:val="24"/>
          <w:szCs w:val="24"/>
        </w:rPr>
        <w:t>«Снежская гимназия» Брянского района»</w:t>
      </w:r>
      <w:r w:rsidRPr="00D9178A">
        <w:rPr>
          <w:rFonts w:ascii="Times New Roman" w:hAnsi="Times New Roman" w:cs="Times New Roman"/>
          <w:sz w:val="24"/>
          <w:szCs w:val="24"/>
        </w:rPr>
        <w:t>.</w:t>
      </w:r>
      <w:r w:rsidRPr="00A3550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sz w:val="24"/>
          <w:szCs w:val="24"/>
        </w:rPr>
        <w:t>В следующем учебном году необходимо продолжать работу по внедрению обновлённого ФГОС.</w:t>
      </w:r>
    </w:p>
    <w:p w:rsidR="00AF6F03" w:rsidRPr="00BA2E19" w:rsidRDefault="00AF6F03" w:rsidP="00AF6F03">
      <w:pPr>
        <w:pStyle w:val="a3"/>
        <w:ind w:left="-567"/>
        <w:jc w:val="both"/>
        <w:rPr>
          <w:rFonts w:ascii="Times New Roman" w:hAnsi="Times New Roman"/>
          <w:b/>
          <w:sz w:val="24"/>
          <w:szCs w:val="24"/>
        </w:rPr>
      </w:pPr>
      <w:r>
        <w:rPr>
          <w:rFonts w:ascii="Times New Roman" w:hAnsi="Times New Roman"/>
          <w:sz w:val="24"/>
          <w:szCs w:val="24"/>
        </w:rPr>
        <w:tab/>
      </w:r>
      <w:r w:rsidRPr="00BA2E19">
        <w:rPr>
          <w:rFonts w:ascii="Times New Roman" w:hAnsi="Times New Roman"/>
          <w:b/>
          <w:sz w:val="24"/>
          <w:szCs w:val="24"/>
        </w:rPr>
        <w:t>2. Кадровый состав:</w:t>
      </w:r>
    </w:p>
    <w:p w:rsidR="00AF6F03" w:rsidRDefault="00AF6F03" w:rsidP="00AF6F03">
      <w:pPr>
        <w:pStyle w:val="a3"/>
        <w:ind w:left="-567"/>
        <w:jc w:val="both"/>
        <w:rPr>
          <w:rFonts w:ascii="Times New Roman" w:hAnsi="Times New Roman"/>
          <w:sz w:val="24"/>
          <w:szCs w:val="24"/>
        </w:rPr>
      </w:pPr>
    </w:p>
    <w:p w:rsidR="00AF6F03" w:rsidRDefault="00AF6F03" w:rsidP="00AF6F03">
      <w:pPr>
        <w:pStyle w:val="a3"/>
        <w:ind w:left="-567"/>
        <w:jc w:val="both"/>
        <w:rPr>
          <w:rFonts w:ascii="Times New Roman" w:hAnsi="Times New Roman"/>
          <w:sz w:val="24"/>
          <w:szCs w:val="24"/>
        </w:rPr>
      </w:pPr>
      <w:r>
        <w:rPr>
          <w:rFonts w:ascii="Times New Roman" w:hAnsi="Times New Roman"/>
          <w:sz w:val="24"/>
          <w:szCs w:val="24"/>
        </w:rPr>
        <w:tab/>
        <w:t>Руководитель РМО – Рыжикова Елена Викторовна, учитель первой категории МБОУ «Супоневская СОШ № 2» Брянского района. Стаж работы – 26 лет.</w:t>
      </w:r>
    </w:p>
    <w:p w:rsidR="00AF6F03" w:rsidRDefault="00AF6F03" w:rsidP="00AF6F03">
      <w:pPr>
        <w:pStyle w:val="a3"/>
        <w:ind w:left="-567"/>
        <w:jc w:val="both"/>
        <w:rPr>
          <w:rFonts w:ascii="Times New Roman" w:hAnsi="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10"/>
        <w:gridCol w:w="2053"/>
        <w:gridCol w:w="4184"/>
      </w:tblGrid>
      <w:tr w:rsidR="00AF6F03" w:rsidTr="00D81703">
        <w:tc>
          <w:tcPr>
            <w:tcW w:w="1418" w:type="dxa"/>
            <w:shd w:val="clear" w:color="auto" w:fill="auto"/>
          </w:tcPr>
          <w:p w:rsidR="00AF6F03" w:rsidRPr="004C0C21" w:rsidRDefault="00AF6F03" w:rsidP="00D81703">
            <w:pPr>
              <w:rPr>
                <w:rFonts w:ascii="Times New Roman" w:eastAsia="Calibri" w:hAnsi="Times New Roman" w:cs="Times New Roman"/>
                <w:b/>
              </w:rPr>
            </w:pPr>
            <w:r w:rsidRPr="004C0C21">
              <w:rPr>
                <w:rFonts w:ascii="Times New Roman" w:eastAsia="Calibri" w:hAnsi="Times New Roman" w:cs="Times New Roman"/>
                <w:b/>
              </w:rPr>
              <w:t>Количество</w:t>
            </w:r>
          </w:p>
        </w:tc>
        <w:tc>
          <w:tcPr>
            <w:tcW w:w="2410" w:type="dxa"/>
            <w:shd w:val="clear" w:color="auto" w:fill="auto"/>
          </w:tcPr>
          <w:p w:rsidR="00AF6F03" w:rsidRPr="004C0C21" w:rsidRDefault="00AF6F03" w:rsidP="00D81703">
            <w:pPr>
              <w:rPr>
                <w:rFonts w:ascii="Times New Roman" w:eastAsia="Calibri" w:hAnsi="Times New Roman" w:cs="Times New Roman"/>
                <w:b/>
              </w:rPr>
            </w:pPr>
            <w:r w:rsidRPr="004C0C21">
              <w:rPr>
                <w:rFonts w:ascii="Times New Roman" w:eastAsia="Calibri" w:hAnsi="Times New Roman" w:cs="Times New Roman"/>
                <w:b/>
              </w:rPr>
              <w:t>Возрастной состав</w:t>
            </w:r>
          </w:p>
        </w:tc>
        <w:tc>
          <w:tcPr>
            <w:tcW w:w="2053" w:type="dxa"/>
            <w:shd w:val="clear" w:color="auto" w:fill="auto"/>
          </w:tcPr>
          <w:p w:rsidR="00AF6F03" w:rsidRPr="004C0C21" w:rsidRDefault="00AF6F03" w:rsidP="00D81703">
            <w:pPr>
              <w:rPr>
                <w:rFonts w:ascii="Times New Roman" w:eastAsia="Calibri" w:hAnsi="Times New Roman" w:cs="Times New Roman"/>
                <w:b/>
              </w:rPr>
            </w:pPr>
            <w:r w:rsidRPr="004C0C21">
              <w:rPr>
                <w:rFonts w:ascii="Times New Roman" w:eastAsia="Calibri" w:hAnsi="Times New Roman" w:cs="Times New Roman"/>
                <w:b/>
              </w:rPr>
              <w:t>Уровень квалификации</w:t>
            </w:r>
          </w:p>
        </w:tc>
        <w:tc>
          <w:tcPr>
            <w:tcW w:w="4184" w:type="dxa"/>
            <w:shd w:val="clear" w:color="auto" w:fill="auto"/>
          </w:tcPr>
          <w:p w:rsidR="00AF6F03" w:rsidRPr="004C0C21" w:rsidRDefault="00AF6F03" w:rsidP="00D81703">
            <w:pPr>
              <w:rPr>
                <w:rFonts w:ascii="Times New Roman" w:eastAsia="Calibri" w:hAnsi="Times New Roman" w:cs="Times New Roman"/>
                <w:b/>
              </w:rPr>
            </w:pPr>
            <w:r w:rsidRPr="004C0C21">
              <w:rPr>
                <w:rFonts w:ascii="Times New Roman" w:eastAsia="Calibri" w:hAnsi="Times New Roman" w:cs="Times New Roman"/>
                <w:b/>
              </w:rPr>
              <w:t>Повышение квалификации</w:t>
            </w:r>
          </w:p>
        </w:tc>
      </w:tr>
      <w:tr w:rsidR="00AF6F03" w:rsidTr="00D81703">
        <w:trPr>
          <w:trHeight w:val="951"/>
        </w:trPr>
        <w:tc>
          <w:tcPr>
            <w:tcW w:w="1418" w:type="dxa"/>
            <w:shd w:val="clear" w:color="auto" w:fill="auto"/>
          </w:tcPr>
          <w:p w:rsidR="00AF6F03" w:rsidRPr="00BA2E19" w:rsidRDefault="00AF6F03" w:rsidP="00D81703">
            <w:pPr>
              <w:rPr>
                <w:rFonts w:ascii="Times New Roman" w:eastAsia="Calibri" w:hAnsi="Times New Roman" w:cs="Times New Roman"/>
              </w:rPr>
            </w:pPr>
            <w:r>
              <w:rPr>
                <w:rFonts w:ascii="Times New Roman" w:eastAsia="Calibri" w:hAnsi="Times New Roman" w:cs="Times New Roman"/>
              </w:rPr>
              <w:t>66</w:t>
            </w:r>
          </w:p>
        </w:tc>
        <w:tc>
          <w:tcPr>
            <w:tcW w:w="2410" w:type="dxa"/>
            <w:shd w:val="clear" w:color="auto" w:fill="auto"/>
          </w:tcPr>
          <w:p w:rsidR="00AF6F03" w:rsidRPr="00BA2E19" w:rsidRDefault="00AF6F03" w:rsidP="00D81703">
            <w:pPr>
              <w:rPr>
                <w:rFonts w:ascii="Times New Roman" w:eastAsia="Calibri" w:hAnsi="Times New Roman" w:cs="Times New Roman"/>
              </w:rPr>
            </w:pPr>
            <w:r w:rsidRPr="00BA2E19">
              <w:rPr>
                <w:rFonts w:ascii="Times New Roman" w:eastAsia="Calibri" w:hAnsi="Times New Roman" w:cs="Times New Roman"/>
              </w:rPr>
              <w:t>Молодые</w:t>
            </w:r>
            <w:r>
              <w:rPr>
                <w:rFonts w:ascii="Times New Roman" w:eastAsia="Calibri" w:hAnsi="Times New Roman" w:cs="Times New Roman"/>
              </w:rPr>
              <w:t xml:space="preserve"> специалисты – 13;</w:t>
            </w:r>
          </w:p>
          <w:p w:rsidR="00AF6F03" w:rsidRPr="00BA2E19" w:rsidRDefault="00AF6F03" w:rsidP="00D81703">
            <w:pPr>
              <w:rPr>
                <w:rFonts w:ascii="Times New Roman" w:eastAsia="Calibri" w:hAnsi="Times New Roman" w:cs="Times New Roman"/>
              </w:rPr>
            </w:pPr>
            <w:r w:rsidRPr="00BA2E19">
              <w:rPr>
                <w:rFonts w:ascii="Times New Roman" w:eastAsia="Calibri" w:hAnsi="Times New Roman" w:cs="Times New Roman"/>
              </w:rPr>
              <w:t>пенсионеры</w:t>
            </w:r>
            <w:r>
              <w:rPr>
                <w:rFonts w:ascii="Times New Roman" w:eastAsia="Calibri" w:hAnsi="Times New Roman" w:cs="Times New Roman"/>
              </w:rPr>
              <w:t xml:space="preserve"> – 24</w:t>
            </w:r>
          </w:p>
        </w:tc>
        <w:tc>
          <w:tcPr>
            <w:tcW w:w="2053" w:type="dxa"/>
            <w:shd w:val="clear" w:color="auto" w:fill="auto"/>
          </w:tcPr>
          <w:p w:rsidR="00AF6F03" w:rsidRPr="00BA2E19" w:rsidRDefault="00AF6F03" w:rsidP="00D81703">
            <w:pPr>
              <w:rPr>
                <w:rFonts w:ascii="Times New Roman" w:eastAsia="Calibri" w:hAnsi="Times New Roman" w:cs="Times New Roman"/>
              </w:rPr>
            </w:pPr>
            <w:r>
              <w:rPr>
                <w:rFonts w:ascii="Times New Roman" w:eastAsia="Calibri" w:hAnsi="Times New Roman" w:cs="Times New Roman"/>
              </w:rPr>
              <w:t>Высшая – 33</w:t>
            </w:r>
          </w:p>
          <w:p w:rsidR="00AF6F03" w:rsidRDefault="00AF6F03" w:rsidP="00D81703">
            <w:pPr>
              <w:rPr>
                <w:rFonts w:ascii="Times New Roman" w:eastAsia="Calibri" w:hAnsi="Times New Roman" w:cs="Times New Roman"/>
              </w:rPr>
            </w:pPr>
            <w:r>
              <w:rPr>
                <w:rFonts w:ascii="Times New Roman" w:eastAsia="Calibri" w:hAnsi="Times New Roman" w:cs="Times New Roman"/>
              </w:rPr>
              <w:t>Первая – 18</w:t>
            </w:r>
          </w:p>
          <w:p w:rsidR="00AF6F03" w:rsidRPr="00BA2E19" w:rsidRDefault="00AF6F03" w:rsidP="00D81703">
            <w:pPr>
              <w:rPr>
                <w:rFonts w:ascii="Times New Roman" w:eastAsia="Calibri" w:hAnsi="Times New Roman" w:cs="Times New Roman"/>
              </w:rPr>
            </w:pPr>
            <w:r>
              <w:rPr>
                <w:rFonts w:ascii="Times New Roman" w:eastAsia="Calibri" w:hAnsi="Times New Roman" w:cs="Times New Roman"/>
              </w:rPr>
              <w:t>СЗД – 5</w:t>
            </w:r>
          </w:p>
        </w:tc>
        <w:tc>
          <w:tcPr>
            <w:tcW w:w="4184" w:type="dxa"/>
            <w:shd w:val="clear" w:color="auto" w:fill="auto"/>
          </w:tcPr>
          <w:p w:rsidR="00AF6F03" w:rsidRPr="00BA2E19" w:rsidRDefault="00AF6F03" w:rsidP="00D81703">
            <w:pPr>
              <w:rPr>
                <w:rFonts w:ascii="Times New Roman" w:eastAsia="Calibri" w:hAnsi="Times New Roman" w:cs="Times New Roman"/>
              </w:rPr>
            </w:pPr>
            <w:r>
              <w:rPr>
                <w:rFonts w:ascii="Times New Roman" w:hAnsi="Times New Roman" w:cs="Times New Roman"/>
              </w:rPr>
              <w:t>Курсы</w:t>
            </w:r>
            <w:r>
              <w:rPr>
                <w:rFonts w:ascii="Times New Roman" w:eastAsia="Calibri" w:hAnsi="Times New Roman" w:cs="Times New Roman"/>
              </w:rPr>
              <w:t xml:space="preserve"> 2022 – 2023: 46</w:t>
            </w:r>
          </w:p>
          <w:p w:rsidR="00AF6F03" w:rsidRPr="00BA2E19" w:rsidRDefault="00AF6F03" w:rsidP="00D81703">
            <w:pPr>
              <w:rPr>
                <w:rFonts w:ascii="Times New Roman" w:eastAsia="Calibri" w:hAnsi="Times New Roman" w:cs="Times New Roman"/>
              </w:rPr>
            </w:pPr>
            <w:r w:rsidRPr="00BA2E19">
              <w:rPr>
                <w:rFonts w:ascii="Times New Roman" w:eastAsia="Calibri" w:hAnsi="Times New Roman" w:cs="Times New Roman"/>
              </w:rPr>
              <w:t>Переподготовка</w:t>
            </w:r>
            <w:r>
              <w:rPr>
                <w:rFonts w:ascii="Times New Roman" w:eastAsia="Calibri" w:hAnsi="Times New Roman" w:cs="Times New Roman"/>
              </w:rPr>
              <w:t xml:space="preserve"> 2022 – 2023: 3 </w:t>
            </w:r>
          </w:p>
        </w:tc>
      </w:tr>
    </w:tbl>
    <w:p w:rsidR="00AF6F03" w:rsidRPr="00CF2548" w:rsidRDefault="00AF6F03" w:rsidP="00AF6F03">
      <w:pPr>
        <w:pStyle w:val="a3"/>
        <w:ind w:left="-567"/>
        <w:jc w:val="both"/>
        <w:rPr>
          <w:rFonts w:ascii="Times New Roman" w:hAnsi="Times New Roman"/>
          <w:sz w:val="24"/>
          <w:szCs w:val="24"/>
        </w:rPr>
      </w:pPr>
    </w:p>
    <w:p w:rsidR="00AF6F03" w:rsidRPr="00502514" w:rsidRDefault="00AF6F03" w:rsidP="00AF6F03">
      <w:pPr>
        <w:pStyle w:val="a3"/>
        <w:ind w:left="-567"/>
        <w:jc w:val="both"/>
        <w:rPr>
          <w:rFonts w:ascii="Times New Roman" w:hAnsi="Times New Roman"/>
          <w:sz w:val="24"/>
          <w:szCs w:val="24"/>
        </w:rPr>
      </w:pPr>
      <w:r w:rsidRPr="00502514">
        <w:rPr>
          <w:rFonts w:ascii="Times New Roman" w:hAnsi="Times New Roman"/>
          <w:sz w:val="24"/>
          <w:szCs w:val="24"/>
        </w:rPr>
        <w:tab/>
        <w:t>Как показывает данная таблица, кадровый состав учителей русского языка и литературы распределён следующим образом: основной состав составляют учителя среднего возраста – 30 чел. (46%); молодые специалисты – 20%; пенсионеры – 34%.</w:t>
      </w:r>
      <w:r w:rsidRPr="00502514">
        <w:rPr>
          <w:rFonts w:ascii="Times New Roman" w:hAnsi="Times New Roman"/>
          <w:sz w:val="24"/>
          <w:szCs w:val="24"/>
        </w:rPr>
        <w:tab/>
      </w:r>
      <w:r w:rsidRPr="00502514">
        <w:rPr>
          <w:rFonts w:ascii="Times New Roman" w:hAnsi="Times New Roman"/>
          <w:sz w:val="24"/>
          <w:szCs w:val="24"/>
        </w:rPr>
        <w:tab/>
      </w:r>
      <w:r w:rsidRPr="00502514">
        <w:rPr>
          <w:rFonts w:ascii="Times New Roman" w:hAnsi="Times New Roman"/>
          <w:sz w:val="24"/>
          <w:szCs w:val="24"/>
        </w:rPr>
        <w:tab/>
      </w:r>
      <w:r w:rsidRPr="00502514">
        <w:rPr>
          <w:rFonts w:ascii="Times New Roman" w:hAnsi="Times New Roman"/>
          <w:sz w:val="24"/>
          <w:szCs w:val="24"/>
        </w:rPr>
        <w:tab/>
      </w:r>
    </w:p>
    <w:p w:rsidR="00AF6F03" w:rsidRPr="00502514" w:rsidRDefault="00AF6F03" w:rsidP="00AF6F03">
      <w:pPr>
        <w:pStyle w:val="a3"/>
        <w:ind w:left="-567"/>
        <w:jc w:val="both"/>
        <w:rPr>
          <w:rFonts w:ascii="Times New Roman" w:hAnsi="Times New Roman"/>
          <w:sz w:val="24"/>
          <w:szCs w:val="24"/>
        </w:rPr>
      </w:pPr>
      <w:r w:rsidRPr="00502514">
        <w:rPr>
          <w:rFonts w:ascii="Times New Roman" w:hAnsi="Times New Roman"/>
          <w:sz w:val="24"/>
          <w:szCs w:val="24"/>
        </w:rPr>
        <w:tab/>
        <w:t>Все учителя систематически повышают квалификацию. Ниже перечислены названия основных курсов, которые прошло большинство учителей:</w:t>
      </w:r>
    </w:p>
    <w:p w:rsidR="00AF6F03" w:rsidRPr="00502514" w:rsidRDefault="00AF6F03" w:rsidP="00AF6F03">
      <w:pPr>
        <w:pStyle w:val="a3"/>
        <w:ind w:left="-567"/>
        <w:jc w:val="both"/>
        <w:rPr>
          <w:rFonts w:ascii="Times New Roman" w:eastAsia="Times New Roman" w:hAnsi="Times New Roman"/>
          <w:sz w:val="24"/>
          <w:szCs w:val="24"/>
        </w:rPr>
      </w:pPr>
      <w:r w:rsidRPr="00502514">
        <w:rPr>
          <w:rFonts w:ascii="Times New Roman" w:hAnsi="Times New Roman"/>
          <w:sz w:val="24"/>
          <w:szCs w:val="24"/>
        </w:rPr>
        <w:tab/>
      </w:r>
      <w:r w:rsidRPr="00502514">
        <w:rPr>
          <w:rFonts w:ascii="Times New Roman" w:eastAsia="Times New Roman" w:hAnsi="Times New Roman"/>
          <w:sz w:val="24"/>
          <w:szCs w:val="24"/>
        </w:rPr>
        <w:t>«ООО «Институт повышения квалификации» Реализация ФГОС нового поколения. Содержание и применение ФГОС Основного общего образования, утвержденного приказом Минпросвещения России № 287 от 31 мая 2021 года. Предметная область: «Русский язык и литература»: Русский язык, Литература»-36 часов;</w:t>
      </w:r>
    </w:p>
    <w:p w:rsidR="00AF6F03" w:rsidRPr="00502514" w:rsidRDefault="00AF6F03" w:rsidP="00AF6F03">
      <w:pPr>
        <w:pStyle w:val="a3"/>
        <w:ind w:left="-567"/>
        <w:jc w:val="both"/>
        <w:rPr>
          <w:rFonts w:ascii="Times New Roman" w:eastAsia="Times New Roman" w:hAnsi="Times New Roman"/>
          <w:sz w:val="24"/>
          <w:szCs w:val="24"/>
        </w:rPr>
      </w:pPr>
      <w:r w:rsidRPr="00502514">
        <w:rPr>
          <w:rFonts w:ascii="Times New Roman" w:eastAsia="Times New Roman" w:hAnsi="Times New Roman"/>
          <w:sz w:val="24"/>
          <w:szCs w:val="24"/>
        </w:rPr>
        <w:tab/>
        <w:t>ГАУ ДПО «БИПКРО</w:t>
      </w:r>
      <w:r>
        <w:rPr>
          <w:rFonts w:ascii="Times New Roman" w:eastAsia="Times New Roman" w:hAnsi="Times New Roman"/>
          <w:sz w:val="24"/>
          <w:szCs w:val="24"/>
        </w:rPr>
        <w:t>»:</w:t>
      </w:r>
      <w:r w:rsidRPr="00502514">
        <w:rPr>
          <w:rFonts w:ascii="Times New Roman" w:eastAsia="Times New Roman" w:hAnsi="Times New Roman"/>
          <w:sz w:val="24"/>
          <w:szCs w:val="24"/>
        </w:rPr>
        <w:t xml:space="preserve"> «Совершенствование подходов к оцениванию развернутых ответов экзаменационных работ участников ГИА по образовательным программам среднего общего образования экспертами предметных комиссий Брянской области в 2023 году. Русский язык»- 48 часов;</w:t>
      </w:r>
    </w:p>
    <w:p w:rsidR="00AF6F03" w:rsidRPr="00502514" w:rsidRDefault="00AF6F03" w:rsidP="00AF6F03">
      <w:pPr>
        <w:pStyle w:val="a3"/>
        <w:ind w:left="-567"/>
        <w:jc w:val="both"/>
        <w:rPr>
          <w:rFonts w:ascii="Times New Roman" w:eastAsia="Times New Roman" w:hAnsi="Times New Roman"/>
          <w:sz w:val="24"/>
          <w:szCs w:val="24"/>
        </w:rPr>
      </w:pPr>
      <w:r w:rsidRPr="00502514">
        <w:rPr>
          <w:rFonts w:ascii="Times New Roman" w:eastAsia="Times New Roman" w:hAnsi="Times New Roman"/>
          <w:sz w:val="24"/>
          <w:szCs w:val="24"/>
        </w:rPr>
        <w:tab/>
        <w:t>ГАУ ДПО «БИПКРО»: "Реализация требований обновленных ФГОС НОО, ФГОС ООО, ФГОС СОО в работе управленческой команды образовательной организации" - 6 часов;</w:t>
      </w:r>
    </w:p>
    <w:p w:rsidR="00AF6F03" w:rsidRPr="00502514" w:rsidRDefault="00AF6F03" w:rsidP="00AF6F03">
      <w:pPr>
        <w:pStyle w:val="a3"/>
        <w:ind w:left="-567"/>
        <w:jc w:val="both"/>
        <w:rPr>
          <w:rFonts w:ascii="Times New Roman" w:hAnsi="Times New Roman"/>
          <w:sz w:val="24"/>
          <w:szCs w:val="24"/>
        </w:rPr>
      </w:pPr>
      <w:r w:rsidRPr="00502514">
        <w:rPr>
          <w:rFonts w:ascii="Times New Roman" w:eastAsia="Times New Roman" w:hAnsi="Times New Roman"/>
          <w:sz w:val="24"/>
          <w:szCs w:val="24"/>
        </w:rPr>
        <w:tab/>
      </w:r>
      <w:r w:rsidRPr="00502514">
        <w:rPr>
          <w:rFonts w:ascii="Times New Roman" w:hAnsi="Times New Roman"/>
          <w:sz w:val="24"/>
          <w:szCs w:val="24"/>
        </w:rPr>
        <w:t>ГАУ ДПО «БИПКРО»: "Содержание и методика преподавания курса финансовой грамотности различным категориям обучающихся" - 72 часа;</w:t>
      </w:r>
    </w:p>
    <w:p w:rsidR="00AF6F03" w:rsidRPr="00502514" w:rsidRDefault="00AF6F03" w:rsidP="00AF6F03">
      <w:pPr>
        <w:pStyle w:val="a3"/>
        <w:ind w:left="-567"/>
        <w:jc w:val="both"/>
        <w:rPr>
          <w:rFonts w:ascii="Times New Roman" w:hAnsi="Times New Roman"/>
          <w:sz w:val="24"/>
          <w:szCs w:val="24"/>
        </w:rPr>
      </w:pPr>
      <w:r w:rsidRPr="00502514">
        <w:rPr>
          <w:rFonts w:ascii="Times New Roman" w:hAnsi="Times New Roman"/>
          <w:sz w:val="24"/>
          <w:szCs w:val="24"/>
        </w:rPr>
        <w:tab/>
        <w:t>ГАУ ДПО «БИПКРО»: "Совершенствование профессиональной компетенции учителя русского языка и литературы в условиях реализации ФГОС ООО и ФГОС СОО" - 36 часов;</w:t>
      </w:r>
    </w:p>
    <w:p w:rsidR="00AF6F03" w:rsidRPr="00502514" w:rsidRDefault="00AF6F03" w:rsidP="00AF6F03">
      <w:pPr>
        <w:pStyle w:val="a3"/>
        <w:ind w:left="-567"/>
        <w:jc w:val="both"/>
        <w:rPr>
          <w:rFonts w:ascii="Times New Roman" w:hAnsi="Times New Roman"/>
          <w:sz w:val="24"/>
          <w:szCs w:val="24"/>
        </w:rPr>
      </w:pPr>
      <w:r w:rsidRPr="00502514">
        <w:rPr>
          <w:rFonts w:ascii="Times New Roman" w:hAnsi="Times New Roman"/>
          <w:sz w:val="24"/>
          <w:szCs w:val="24"/>
        </w:rPr>
        <w:tab/>
      </w:r>
      <w:r w:rsidRPr="00502514">
        <w:rPr>
          <w:rFonts w:ascii="Times New Roman" w:eastAsia="Times New Roman" w:hAnsi="Times New Roman"/>
          <w:sz w:val="24"/>
          <w:szCs w:val="24"/>
        </w:rPr>
        <w:t>«ООО «Институт повышения квалификации»:</w:t>
      </w:r>
      <w:r w:rsidRPr="00502514">
        <w:rPr>
          <w:rFonts w:ascii="Times New Roman" w:hAnsi="Times New Roman"/>
          <w:sz w:val="24"/>
          <w:szCs w:val="24"/>
        </w:rPr>
        <w:t xml:space="preserve"> «Реализация требований обновленных ФГОС, НОО, ФГОС ООО в работе учителя» - 36 часов </w:t>
      </w:r>
    </w:p>
    <w:p w:rsidR="00AF6F03" w:rsidRPr="00502514" w:rsidRDefault="00AF6F03" w:rsidP="00AF6F03">
      <w:pPr>
        <w:pStyle w:val="a3"/>
        <w:ind w:left="-567"/>
        <w:jc w:val="both"/>
        <w:rPr>
          <w:rFonts w:ascii="Times New Roman" w:hAnsi="Times New Roman"/>
          <w:sz w:val="24"/>
          <w:szCs w:val="24"/>
        </w:rPr>
      </w:pPr>
      <w:r w:rsidRPr="00502514">
        <w:rPr>
          <w:rFonts w:ascii="Times New Roman" w:eastAsia="Times New Roman" w:hAnsi="Times New Roman"/>
          <w:sz w:val="24"/>
          <w:szCs w:val="24"/>
        </w:rPr>
        <w:tab/>
      </w:r>
      <w:r w:rsidRPr="00502514">
        <w:rPr>
          <w:rFonts w:ascii="Times New Roman" w:hAnsi="Times New Roman"/>
          <w:sz w:val="24"/>
          <w:szCs w:val="24"/>
        </w:rPr>
        <w:t>ГАУ ДПО «БИПКРО»: "Цифровая образовательная среда в образовательной организации" - 72 часа;</w:t>
      </w:r>
    </w:p>
    <w:p w:rsidR="00AF6F03" w:rsidRDefault="00AF6F03" w:rsidP="00AF6F03">
      <w:pPr>
        <w:pStyle w:val="a3"/>
        <w:ind w:left="-567"/>
        <w:jc w:val="both"/>
        <w:rPr>
          <w:rFonts w:ascii="Times New Roman" w:hAnsi="Times New Roman"/>
          <w:sz w:val="24"/>
          <w:szCs w:val="24"/>
        </w:rPr>
      </w:pPr>
      <w:r w:rsidRPr="00502514">
        <w:rPr>
          <w:rFonts w:ascii="Times New Roman" w:hAnsi="Times New Roman"/>
          <w:sz w:val="24"/>
          <w:szCs w:val="24"/>
        </w:rPr>
        <w:tab/>
      </w:r>
      <w:r w:rsidRPr="00502514">
        <w:rPr>
          <w:rFonts w:ascii="Times New Roman" w:eastAsia="Times New Roman" w:hAnsi="Times New Roman"/>
          <w:sz w:val="24"/>
          <w:szCs w:val="24"/>
        </w:rPr>
        <w:t>«ООО «Институт повышения квалификации»:</w:t>
      </w:r>
      <w:r w:rsidRPr="00502514">
        <w:rPr>
          <w:rFonts w:ascii="Times New Roman" w:hAnsi="Times New Roman"/>
          <w:sz w:val="24"/>
          <w:szCs w:val="24"/>
        </w:rPr>
        <w:t xml:space="preserve"> «Реализация целевой модели наставничества в общеобразовательных организациях» - 24 часа.</w:t>
      </w:r>
    </w:p>
    <w:p w:rsidR="00AF6F03" w:rsidRPr="00502514" w:rsidRDefault="00AF6F03" w:rsidP="00AF6F03">
      <w:pPr>
        <w:pStyle w:val="a3"/>
        <w:ind w:left="-567"/>
        <w:jc w:val="both"/>
        <w:rPr>
          <w:rFonts w:ascii="Times New Roman" w:hAnsi="Times New Roman"/>
          <w:sz w:val="24"/>
          <w:szCs w:val="24"/>
        </w:rPr>
      </w:pPr>
    </w:p>
    <w:p w:rsidR="00AF6F03" w:rsidRDefault="00AF6F03" w:rsidP="00AF6F03">
      <w:pPr>
        <w:pStyle w:val="a3"/>
        <w:ind w:left="-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Как мы можем наблюдать, все курсы проходят на базе</w:t>
      </w:r>
      <w:r w:rsidRPr="00502514">
        <w:rPr>
          <w:rFonts w:ascii="Times New Roman" w:eastAsia="Times New Roman" w:hAnsi="Times New Roman"/>
          <w:sz w:val="24"/>
          <w:szCs w:val="24"/>
        </w:rPr>
        <w:t xml:space="preserve"> ГАУ ДПО «БИПКРО</w:t>
      </w:r>
      <w:r>
        <w:rPr>
          <w:rFonts w:ascii="Times New Roman" w:eastAsia="Times New Roman" w:hAnsi="Times New Roman"/>
          <w:sz w:val="24"/>
          <w:szCs w:val="24"/>
        </w:rPr>
        <w:t xml:space="preserve">» и </w:t>
      </w:r>
      <w:r w:rsidRPr="00502514">
        <w:rPr>
          <w:rFonts w:ascii="Times New Roman" w:eastAsia="Times New Roman" w:hAnsi="Times New Roman"/>
          <w:sz w:val="24"/>
          <w:szCs w:val="24"/>
        </w:rPr>
        <w:t>«ООО «Институт повышения квалификации»</w:t>
      </w:r>
      <w:r>
        <w:rPr>
          <w:rFonts w:ascii="Times New Roman" w:eastAsia="Times New Roman" w:hAnsi="Times New Roman"/>
          <w:sz w:val="24"/>
          <w:szCs w:val="24"/>
        </w:rPr>
        <w:t>.</w:t>
      </w:r>
      <w:r>
        <w:rPr>
          <w:rFonts w:ascii="Times New Roman" w:hAnsi="Times New Roman"/>
          <w:sz w:val="24"/>
          <w:szCs w:val="24"/>
        </w:rPr>
        <w:t xml:space="preserve"> Это связано с тем, что современные требования к профессиональной компетентности учителя очень высоки: с 1 сентября введены ФГОС-3, все  учащиеся должны быть ориентированы в дальнейшей жизни, что связано с развитием у детей функциональной грамотности. </w:t>
      </w:r>
    </w:p>
    <w:p w:rsidR="00AF6F03" w:rsidRPr="003E5066" w:rsidRDefault="00AF6F03" w:rsidP="00AF6F03">
      <w:pPr>
        <w:pStyle w:val="a3"/>
        <w:ind w:left="-567"/>
        <w:jc w:val="both"/>
        <w:rPr>
          <w:rFonts w:ascii="Times New Roman" w:hAnsi="Times New Roman"/>
          <w:sz w:val="24"/>
          <w:szCs w:val="24"/>
        </w:rPr>
      </w:pPr>
      <w:r>
        <w:rPr>
          <w:rFonts w:ascii="Times New Roman" w:hAnsi="Times New Roman"/>
          <w:sz w:val="24"/>
          <w:szCs w:val="24"/>
        </w:rPr>
        <w:tab/>
        <w:t>Кроме данных курсов учителя были участниками семинаров, вебинаров, конференций различного уровня, что представлено в следующей таблице.</w:t>
      </w:r>
      <w:r>
        <w:rPr>
          <w:rFonts w:ascii="Times New Roman" w:hAnsi="Times New Roman"/>
          <w:sz w:val="24"/>
          <w:szCs w:val="24"/>
        </w:rPr>
        <w:tab/>
      </w:r>
      <w:r>
        <w:rPr>
          <w:rFonts w:ascii="Times New Roman" w:hAnsi="Times New Roman"/>
          <w:sz w:val="24"/>
          <w:szCs w:val="24"/>
        </w:rPr>
        <w:tab/>
      </w:r>
    </w:p>
    <w:p w:rsidR="00AF6F03" w:rsidRPr="00A4598B" w:rsidRDefault="00AF6F03" w:rsidP="00AF6F03">
      <w:pPr>
        <w:pStyle w:val="a3"/>
        <w:ind w:left="-567"/>
        <w:jc w:val="both"/>
        <w:rPr>
          <w:rFonts w:ascii="Times New Roman" w:hAnsi="Times New Roman"/>
          <w:b/>
          <w:sz w:val="24"/>
          <w:szCs w:val="24"/>
        </w:rPr>
      </w:pPr>
      <w:r w:rsidRPr="00A4598B">
        <w:rPr>
          <w:rFonts w:ascii="Times New Roman" w:eastAsia="Calibri" w:hAnsi="Times New Roman" w:cs="Times New Roman"/>
          <w:b/>
        </w:rPr>
        <w:t>Вопросы</w:t>
      </w:r>
    </w:p>
    <w:p w:rsidR="00AF6F03" w:rsidRPr="00A4598B" w:rsidRDefault="00AF6F03" w:rsidP="00AF6F03">
      <w:pPr>
        <w:rPr>
          <w:rFonts w:ascii="Times New Roman" w:eastAsia="Calibri" w:hAnsi="Times New Roman" w:cs="Times New Roman"/>
          <w:b/>
          <w:sz w:val="24"/>
          <w:szCs w:val="24"/>
        </w:rPr>
      </w:pPr>
      <w:r w:rsidRPr="00A4598B">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w:t>
      </w:r>
      <w:r w:rsidRPr="00A4598B">
        <w:rPr>
          <w:rFonts w:ascii="Times New Roman" w:eastAsia="Calibri" w:hAnsi="Times New Roman" w:cs="Times New Roman"/>
          <w:b/>
          <w:sz w:val="24"/>
          <w:szCs w:val="24"/>
        </w:rPr>
        <w:t>Повышение квалификации: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544"/>
        <w:gridCol w:w="2126"/>
      </w:tblGrid>
      <w:tr w:rsidR="00AF6F03" w:rsidRPr="004C0C21" w:rsidTr="00D81703">
        <w:tc>
          <w:tcPr>
            <w:tcW w:w="4820" w:type="dxa"/>
            <w:shd w:val="clear" w:color="auto" w:fill="auto"/>
          </w:tcPr>
          <w:p w:rsidR="00AF6F03" w:rsidRPr="00A4598B" w:rsidRDefault="00AF6F03" w:rsidP="00D81703">
            <w:pPr>
              <w:rPr>
                <w:rFonts w:ascii="Times New Roman" w:eastAsia="Calibri" w:hAnsi="Times New Roman" w:cs="Times New Roman"/>
                <w:b/>
              </w:rPr>
            </w:pPr>
            <w:r w:rsidRPr="00A4598B">
              <w:rPr>
                <w:rFonts w:ascii="Times New Roman" w:eastAsia="Calibri" w:hAnsi="Times New Roman" w:cs="Times New Roman"/>
                <w:b/>
              </w:rPr>
              <w:t>Семинары (количество, тематика, формы проведения, образовательные технологии)</w:t>
            </w:r>
          </w:p>
        </w:tc>
        <w:tc>
          <w:tcPr>
            <w:tcW w:w="3544" w:type="dxa"/>
            <w:shd w:val="clear" w:color="auto" w:fill="auto"/>
          </w:tcPr>
          <w:p w:rsidR="00AF6F03" w:rsidRPr="00A4598B" w:rsidRDefault="00AF6F03" w:rsidP="00D81703">
            <w:pPr>
              <w:rPr>
                <w:rFonts w:ascii="Times New Roman" w:eastAsia="Calibri" w:hAnsi="Times New Roman" w:cs="Times New Roman"/>
                <w:b/>
              </w:rPr>
            </w:pPr>
            <w:r w:rsidRPr="00A4598B">
              <w:rPr>
                <w:rFonts w:ascii="Times New Roman" w:eastAsia="Calibri" w:hAnsi="Times New Roman" w:cs="Times New Roman"/>
                <w:b/>
              </w:rPr>
              <w:t>Обобщение передового педагогического опыта (Ф.И.О. учителя, квалификация, школа)</w:t>
            </w:r>
          </w:p>
        </w:tc>
        <w:tc>
          <w:tcPr>
            <w:tcW w:w="2126" w:type="dxa"/>
            <w:shd w:val="clear" w:color="auto" w:fill="auto"/>
          </w:tcPr>
          <w:p w:rsidR="00AF6F03" w:rsidRPr="00A4598B" w:rsidRDefault="00AF6F03" w:rsidP="00D81703">
            <w:pPr>
              <w:rPr>
                <w:rFonts w:ascii="Times New Roman" w:eastAsia="Calibri" w:hAnsi="Times New Roman" w:cs="Times New Roman"/>
                <w:b/>
              </w:rPr>
            </w:pPr>
            <w:r w:rsidRPr="00A4598B">
              <w:rPr>
                <w:rFonts w:ascii="Times New Roman" w:eastAsia="Calibri" w:hAnsi="Times New Roman" w:cs="Times New Roman"/>
                <w:b/>
              </w:rPr>
              <w:t>, вызывающие затруднения</w:t>
            </w:r>
          </w:p>
        </w:tc>
      </w:tr>
      <w:tr w:rsidR="00AF6F03" w:rsidRPr="00D17D44" w:rsidTr="00D81703">
        <w:tc>
          <w:tcPr>
            <w:tcW w:w="4820" w:type="dxa"/>
            <w:shd w:val="clear" w:color="auto" w:fill="auto"/>
          </w:tcPr>
          <w:p w:rsidR="00AF6F03" w:rsidRPr="00D17D44" w:rsidRDefault="00AF6F03" w:rsidP="00D81703">
            <w:pPr>
              <w:autoSpaceDE w:val="0"/>
              <w:autoSpaceDN w:val="0"/>
              <w:adjustRightInd w:val="0"/>
              <w:spacing w:after="0" w:line="240" w:lineRule="auto"/>
              <w:rPr>
                <w:rFonts w:ascii="Times New Roman" w:hAnsi="Times New Roman" w:cs="Times New Roman"/>
              </w:rPr>
            </w:pPr>
            <w:r w:rsidRPr="00D17D44">
              <w:rPr>
                <w:rFonts w:ascii="Times New Roman" w:hAnsi="Times New Roman" w:cs="Times New Roman"/>
              </w:rPr>
              <w:t>1.Областной семинар заместителей директоров по УВР «Основные образовательные программы НОО и ООО по обновленным ФГОС: особенности и механизмы реализации»</w:t>
            </w:r>
            <w:r>
              <w:rPr>
                <w:rFonts w:ascii="Times New Roman" w:hAnsi="Times New Roman" w:cs="Times New Roman"/>
              </w:rPr>
              <w:t>;</w:t>
            </w:r>
          </w:p>
          <w:p w:rsidR="00AF6F03" w:rsidRPr="00D17D44" w:rsidRDefault="00AF6F03" w:rsidP="00D81703">
            <w:pPr>
              <w:autoSpaceDE w:val="0"/>
              <w:autoSpaceDN w:val="0"/>
              <w:adjustRightInd w:val="0"/>
              <w:spacing w:after="0" w:line="240" w:lineRule="auto"/>
              <w:rPr>
                <w:rFonts w:ascii="Times New Roman" w:hAnsi="Times New Roman" w:cs="Times New Roman"/>
                <w:bCs/>
              </w:rPr>
            </w:pPr>
            <w:r w:rsidRPr="00D17D44">
              <w:rPr>
                <w:rFonts w:ascii="Times New Roman" w:hAnsi="Times New Roman" w:cs="Times New Roman"/>
              </w:rPr>
              <w:t>2.Областной семинар заместителей директоров по УВР Трубчевского района «Основные образовательные программы НОО, ООО  и СОО по обновленным ФГОС: особенности и механизмы реализации»</w:t>
            </w:r>
            <w:r>
              <w:rPr>
                <w:rFonts w:ascii="Times New Roman" w:hAnsi="Times New Roman" w:cs="Times New Roman"/>
              </w:rPr>
              <w:t>;</w:t>
            </w:r>
          </w:p>
          <w:p w:rsidR="00AF6F03" w:rsidRPr="00D17D44" w:rsidRDefault="00AF6F03" w:rsidP="00D81703">
            <w:pPr>
              <w:rPr>
                <w:rFonts w:ascii="Times New Roman" w:hAnsi="Times New Roman" w:cs="Times New Roman"/>
              </w:rPr>
            </w:pPr>
            <w:r w:rsidRPr="00D17D44">
              <w:rPr>
                <w:rFonts w:ascii="Times New Roman" w:hAnsi="Times New Roman" w:cs="Times New Roman"/>
              </w:rPr>
              <w:t>3. Областной семинар «Формирование функциональной грамотности в условиях реализации обновлены ФГОС»</w:t>
            </w:r>
            <w:r>
              <w:rPr>
                <w:rFonts w:ascii="Times New Roman" w:hAnsi="Times New Roman" w:cs="Times New Roman"/>
              </w:rPr>
              <w:t>;</w:t>
            </w:r>
            <w:r w:rsidRPr="00D17D44">
              <w:rPr>
                <w:rFonts w:ascii="Times New Roman" w:hAnsi="Times New Roman" w:cs="Times New Roman"/>
              </w:rPr>
              <w:t xml:space="preserve">                          </w:t>
            </w:r>
            <w:r>
              <w:rPr>
                <w:rFonts w:ascii="Times New Roman" w:hAnsi="Times New Roman" w:cs="Times New Roman"/>
              </w:rPr>
              <w:t xml:space="preserve"> </w:t>
            </w:r>
            <w:r w:rsidRPr="00D17D44">
              <w:rPr>
                <w:rFonts w:ascii="Times New Roman" w:hAnsi="Times New Roman" w:cs="Times New Roman"/>
              </w:rPr>
              <w:t xml:space="preserve">4. Районный семинар </w:t>
            </w:r>
            <w:r w:rsidRPr="00D17D44">
              <w:rPr>
                <w:rStyle w:val="FontStyle12"/>
              </w:rPr>
              <w:t>«</w:t>
            </w:r>
            <w:r w:rsidRPr="00D17D44">
              <w:rPr>
                <w:rFonts w:ascii="Times New Roman" w:hAnsi="Times New Roman" w:cs="Times New Roman"/>
              </w:rPr>
              <w:t>Школа Министерства просвещения России» - эталон современной школы по направлениям (знание (качество и объективность), здоровье, творчество, воспитание, профориентация)»</w:t>
            </w:r>
            <w:r>
              <w:rPr>
                <w:rFonts w:ascii="Times New Roman" w:hAnsi="Times New Roman" w:cs="Times New Roman"/>
              </w:rPr>
              <w:t>;</w:t>
            </w:r>
          </w:p>
          <w:p w:rsidR="00AF6F03" w:rsidRPr="00D17D44" w:rsidRDefault="00AF6F03" w:rsidP="00D81703">
            <w:pPr>
              <w:rPr>
                <w:rFonts w:ascii="Times New Roman" w:hAnsi="Times New Roman" w:cs="Times New Roman"/>
              </w:rPr>
            </w:pPr>
          </w:p>
          <w:p w:rsidR="00AF6F03" w:rsidRPr="00D17D44" w:rsidRDefault="00AF6F03" w:rsidP="00D81703">
            <w:pPr>
              <w:rPr>
                <w:rFonts w:ascii="Times New Roman" w:hAnsi="Times New Roman" w:cs="Times New Roman"/>
              </w:rPr>
            </w:pPr>
          </w:p>
          <w:p w:rsidR="00AF6F03" w:rsidRPr="00D17D44" w:rsidRDefault="00AF6F03" w:rsidP="00D81703">
            <w:pPr>
              <w:rPr>
                <w:rFonts w:ascii="Times New Roman" w:hAnsi="Times New Roman" w:cs="Times New Roman"/>
              </w:rPr>
            </w:pPr>
          </w:p>
          <w:p w:rsidR="00AF6F03" w:rsidRPr="00502514" w:rsidRDefault="00AF6F03" w:rsidP="00D81703">
            <w:pPr>
              <w:rPr>
                <w:rFonts w:ascii="Times New Roman" w:eastAsia="Times New Roman" w:hAnsi="Times New Roman" w:cs="Times New Roman"/>
              </w:rPr>
            </w:pPr>
            <w:r>
              <w:rPr>
                <w:rFonts w:ascii="Times New Roman" w:eastAsia="Times New Roman" w:hAnsi="Times New Roman" w:cs="Times New Roman"/>
              </w:rPr>
              <w:t xml:space="preserve">5. ГАУ ДПО </w:t>
            </w:r>
            <w:r w:rsidRPr="00D17D44">
              <w:rPr>
                <w:rFonts w:ascii="Times New Roman" w:eastAsia="Times New Roman" w:hAnsi="Times New Roman" w:cs="Times New Roman"/>
              </w:rPr>
              <w:t>«БИПКРО»: Семинар педагогических работников образовательных организация Брянской области «Проектный интенсив «Школа Минпросвещения России»: новые возможности для повышения качества образования»</w:t>
            </w:r>
            <w:r>
              <w:rPr>
                <w:rFonts w:ascii="Times New Roman" w:eastAsia="Times New Roman" w:hAnsi="Times New Roman" w:cs="Times New Roman"/>
              </w:rPr>
              <w:t xml:space="preserve">;                                                            6. </w:t>
            </w:r>
            <w:r w:rsidRPr="00D17D44">
              <w:rPr>
                <w:rFonts w:ascii="Times New Roman" w:eastAsia="Times New Roman" w:hAnsi="Times New Roman" w:cs="Times New Roman"/>
              </w:rPr>
              <w:t>Вебинар издательства «Мнемозина»: «Русский язык в 5 классе: новый ФГОС, нов</w:t>
            </w:r>
            <w:r>
              <w:rPr>
                <w:rFonts w:ascii="Times New Roman" w:eastAsia="Times New Roman" w:hAnsi="Times New Roman" w:cs="Times New Roman"/>
              </w:rPr>
              <w:t xml:space="preserve">ые учебники, новые возможности»;                            7. </w:t>
            </w:r>
            <w:r w:rsidRPr="00D17D44">
              <w:rPr>
                <w:rFonts w:ascii="Times New Roman" w:eastAsia="Calibri" w:hAnsi="Times New Roman" w:cs="Times New Roman"/>
              </w:rPr>
              <w:t>ООО «Издательство «Экзамен»: Семинар «Система подготовки к ОГЭ и ЕГЭ по литературе (с использованием пособий издательства «Экзамен»). С чего начать подготовку к ОГЭ и ЕГЭ по литературе? (система планирования подготовки к экзамену)</w:t>
            </w:r>
            <w:r>
              <w:rPr>
                <w:rFonts w:ascii="Times New Roman" w:eastAsia="Calibri" w:hAnsi="Times New Roman" w:cs="Times New Roman"/>
              </w:rPr>
              <w:t>;</w:t>
            </w:r>
            <w:r>
              <w:rPr>
                <w:rFonts w:ascii="Times New Roman" w:eastAsia="Times New Roman" w:hAnsi="Times New Roman" w:cs="Times New Roman"/>
              </w:rPr>
              <w:t xml:space="preserve">          8. </w:t>
            </w:r>
            <w:r w:rsidRPr="00D17D44">
              <w:rPr>
                <w:rFonts w:ascii="Times New Roman" w:eastAsia="Calibri" w:hAnsi="Times New Roman" w:cs="Times New Roman"/>
              </w:rPr>
              <w:t>Вебинар АНО «Центр независимой оценки качества образования и образовательного аудита «Легион»: «Изменения ЕГЭ по русскому языку на 2023 год»</w:t>
            </w:r>
            <w:r>
              <w:rPr>
                <w:rFonts w:ascii="Times New Roman" w:eastAsia="Calibri" w:hAnsi="Times New Roman" w:cs="Times New Roman"/>
              </w:rPr>
              <w:t>;</w:t>
            </w:r>
            <w:r>
              <w:rPr>
                <w:rFonts w:ascii="Times New Roman" w:eastAsia="Times New Roman" w:hAnsi="Times New Roman" w:cs="Times New Roman"/>
              </w:rPr>
              <w:t xml:space="preserve">                                                                     9. </w:t>
            </w:r>
            <w:r w:rsidRPr="00D17D44">
              <w:rPr>
                <w:rFonts w:ascii="Times New Roman" w:eastAsia="Calibri" w:hAnsi="Times New Roman" w:cs="Times New Roman"/>
              </w:rPr>
              <w:t>ООО «Издательство «Экзамен»: Семинар «Готовимся к Всероссийскому конкурсу сочинений -2022: осваиваем жанры слова и эссе (на основе пособий издательства «Экзамен»)</w:t>
            </w:r>
            <w:r>
              <w:rPr>
                <w:rFonts w:ascii="Times New Roman" w:eastAsia="Calibri" w:hAnsi="Times New Roman" w:cs="Times New Roman"/>
              </w:rPr>
              <w:t>;</w:t>
            </w:r>
            <w:r>
              <w:rPr>
                <w:rFonts w:ascii="Times New Roman" w:eastAsia="Times New Roman" w:hAnsi="Times New Roman" w:cs="Times New Roman"/>
              </w:rPr>
              <w:t xml:space="preserve">                     10. </w:t>
            </w:r>
            <w:r w:rsidRPr="00D17D44">
              <w:rPr>
                <w:rFonts w:ascii="Times New Roman" w:eastAsia="Calibri" w:hAnsi="Times New Roman" w:cs="Times New Roman"/>
              </w:rPr>
              <w:t>ООО «Издательство «Экзамен»: Семинар «Готовимся к Всероссийскому конкурсу сочинений -2022: особенности новых направлений 2022 года и система подготовки к конкурсу. Осваиваем жанры заочной экскурсии, репортажа и интервью (на основе пособий издательства «Экзамен»)</w:t>
            </w:r>
            <w:r>
              <w:rPr>
                <w:rFonts w:ascii="Times New Roman" w:eastAsia="Calibri" w:hAnsi="Times New Roman" w:cs="Times New Roman"/>
              </w:rPr>
              <w:t>;</w:t>
            </w:r>
            <w:r>
              <w:rPr>
                <w:rFonts w:ascii="Times New Roman" w:eastAsia="Times New Roman" w:hAnsi="Times New Roman" w:cs="Times New Roman"/>
              </w:rPr>
              <w:t xml:space="preserve">                                         11. </w:t>
            </w:r>
            <w:r w:rsidRPr="00D17D44">
              <w:rPr>
                <w:rFonts w:ascii="Times New Roman" w:eastAsia="Times New Roman" w:hAnsi="Times New Roman" w:cs="Times New Roman"/>
              </w:rPr>
              <w:t>Вебинар издательства «Мнемозина»: «Структура курса литературы 11 класс»</w:t>
            </w:r>
            <w:r>
              <w:rPr>
                <w:rFonts w:ascii="Times New Roman" w:eastAsia="Times New Roman" w:hAnsi="Times New Roman" w:cs="Times New Roman"/>
              </w:rPr>
              <w:t xml:space="preserve">;                12. </w:t>
            </w:r>
            <w:r w:rsidRPr="00D17D44">
              <w:rPr>
                <w:rFonts w:ascii="Times New Roman" w:eastAsia="Calibri" w:hAnsi="Times New Roman" w:cs="Times New Roman"/>
              </w:rPr>
              <w:t>ООО «Издательство «Экзамен»: Семинар «ГИА-2023 по русскому языку: анализируем изменения, предупреждаем ошибки»</w:t>
            </w:r>
            <w:r>
              <w:rPr>
                <w:rFonts w:ascii="Times New Roman" w:eastAsia="Calibri" w:hAnsi="Times New Roman" w:cs="Times New Roman"/>
              </w:rPr>
              <w:t>;</w:t>
            </w:r>
            <w:r>
              <w:rPr>
                <w:rFonts w:ascii="Times New Roman" w:eastAsia="Times New Roman" w:hAnsi="Times New Roman" w:cs="Times New Roman"/>
              </w:rPr>
              <w:t xml:space="preserve">                             13. </w:t>
            </w:r>
            <w:r w:rsidRPr="00D17D44">
              <w:rPr>
                <w:rFonts w:ascii="Times New Roman" w:eastAsia="Calibri" w:hAnsi="Times New Roman" w:cs="Times New Roman"/>
              </w:rPr>
              <w:t>ООО «Издательство «Экзамен»: Семинар «Готовимся к Всероссийскому конкурсу сочинений -2022: осваиваем жанры сказки и рассказа (на основе пособий издательства «Экзамен»)</w:t>
            </w:r>
            <w:r>
              <w:rPr>
                <w:rFonts w:ascii="Times New Roman" w:eastAsia="Calibri" w:hAnsi="Times New Roman" w:cs="Times New Roman"/>
              </w:rPr>
              <w:t>;</w:t>
            </w:r>
            <w:r>
              <w:rPr>
                <w:rFonts w:ascii="Times New Roman" w:eastAsia="Times New Roman" w:hAnsi="Times New Roman" w:cs="Times New Roman"/>
              </w:rPr>
              <w:t xml:space="preserve">                                                               14. </w:t>
            </w:r>
            <w:r w:rsidRPr="00D17D44">
              <w:rPr>
                <w:rFonts w:ascii="Times New Roman" w:eastAsia="Calibri" w:hAnsi="Times New Roman" w:cs="Times New Roman"/>
              </w:rPr>
              <w:t>Вебинар АНО «Центр независимой оценки качества образования и образовательного аудита «Легион»: «Изменения в демоверсии ЕГЭ по литературе на 2023 год</w:t>
            </w:r>
            <w:r>
              <w:rPr>
                <w:rFonts w:ascii="Times New Roman" w:eastAsia="Calibri" w:hAnsi="Times New Roman" w:cs="Times New Roman"/>
              </w:rPr>
              <w:t>»;</w:t>
            </w:r>
            <w:r>
              <w:rPr>
                <w:rFonts w:ascii="Times New Roman" w:eastAsia="Times New Roman" w:hAnsi="Times New Roman" w:cs="Times New Roman"/>
              </w:rPr>
              <w:t xml:space="preserve">                                               15. </w:t>
            </w:r>
            <w:r w:rsidRPr="00D17D44">
              <w:rPr>
                <w:rFonts w:ascii="Times New Roman" w:eastAsia="Times New Roman" w:hAnsi="Times New Roman" w:cs="Times New Roman"/>
              </w:rPr>
              <w:t>Вебинар издательства «Мнемозина»: «Использование УМК по литературе для 10-11 классов под редакцией М.М.Голубкова при подготовке старшеклассников к написанию итогового сочинения в 2022-2023 учебном году»</w:t>
            </w:r>
            <w:r>
              <w:rPr>
                <w:rFonts w:ascii="Times New Roman" w:eastAsia="Times New Roman" w:hAnsi="Times New Roman" w:cs="Times New Roman"/>
              </w:rPr>
              <w:t xml:space="preserve">;                                                                                         16. </w:t>
            </w:r>
            <w:r w:rsidRPr="00D17D44">
              <w:rPr>
                <w:rFonts w:ascii="Times New Roman" w:eastAsia="Calibri" w:hAnsi="Times New Roman" w:cs="Times New Roman"/>
              </w:rPr>
              <w:t>ООО «Издательство «Экзамен»: Семинар «Готовимся к Всероссийскому конкурсу сочинений -2022: осваиваем жанры очерка и рецензии (на основе пособий издательства «Экзамен»)</w:t>
            </w:r>
            <w:r>
              <w:rPr>
                <w:rFonts w:ascii="Times New Roman" w:eastAsia="Calibri" w:hAnsi="Times New Roman" w:cs="Times New Roman"/>
              </w:rPr>
              <w:t>;</w:t>
            </w:r>
            <w:r>
              <w:rPr>
                <w:rFonts w:ascii="Times New Roman" w:eastAsia="Times New Roman" w:hAnsi="Times New Roman" w:cs="Times New Roman"/>
              </w:rPr>
              <w:t xml:space="preserve">                                                                   17. </w:t>
            </w:r>
            <w:r w:rsidRPr="00D17D44">
              <w:rPr>
                <w:rFonts w:ascii="Times New Roman" w:eastAsia="Calibri" w:hAnsi="Times New Roman" w:cs="Times New Roman"/>
              </w:rPr>
              <w:t>ООО «Издательство «Экзамен»: Семинар «Основные подходы к анализу лирического произведения»</w:t>
            </w:r>
            <w:r>
              <w:rPr>
                <w:rFonts w:ascii="Times New Roman" w:eastAsia="Calibri" w:hAnsi="Times New Roman" w:cs="Times New Roman"/>
              </w:rPr>
              <w:t>;</w:t>
            </w:r>
            <w:r>
              <w:rPr>
                <w:rFonts w:ascii="Times New Roman" w:eastAsia="Times New Roman" w:hAnsi="Times New Roman" w:cs="Times New Roman"/>
              </w:rPr>
              <w:t xml:space="preserve">                                                        18. </w:t>
            </w:r>
            <w:r w:rsidRPr="00D17D44">
              <w:rPr>
                <w:rFonts w:ascii="Times New Roman" w:eastAsia="Calibri" w:hAnsi="Times New Roman" w:cs="Times New Roman"/>
              </w:rPr>
              <w:t>Вебинар АНО «Центр независимой оценки качества образования и образовательного аудита «Легион»: «Итоговое выпускное сочинение по русскому языку в 2022 году</w:t>
            </w:r>
            <w:r>
              <w:rPr>
                <w:rFonts w:ascii="Times New Roman" w:eastAsia="Calibri" w:hAnsi="Times New Roman" w:cs="Times New Roman"/>
              </w:rPr>
              <w:t>»;</w:t>
            </w:r>
            <w:r>
              <w:rPr>
                <w:rFonts w:ascii="Times New Roman" w:eastAsia="Times New Roman" w:hAnsi="Times New Roman" w:cs="Times New Roman"/>
              </w:rPr>
              <w:t xml:space="preserve">                                      19. </w:t>
            </w:r>
            <w:r w:rsidRPr="00D17D44">
              <w:rPr>
                <w:rFonts w:ascii="Times New Roman" w:eastAsia="Times New Roman" w:hAnsi="Times New Roman" w:cs="Times New Roman"/>
              </w:rPr>
              <w:t>Вебинар издательства «Мнемозина»: «Развитие коммуникативных навыков учащихся на уроках русского языка»</w:t>
            </w:r>
            <w:r>
              <w:rPr>
                <w:rFonts w:ascii="Times New Roman" w:eastAsia="Times New Roman" w:hAnsi="Times New Roman" w:cs="Times New Roman"/>
              </w:rPr>
              <w:t xml:space="preserve">;                                      20. </w:t>
            </w:r>
            <w:r w:rsidRPr="00D17D44">
              <w:rPr>
                <w:rFonts w:ascii="Times New Roman" w:eastAsia="Times New Roman" w:hAnsi="Times New Roman" w:cs="Times New Roman"/>
              </w:rPr>
              <w:t>Вебинар издательства «Мнемозина»: «Изучаем синтаксис и пунктуацию в 5 классе»</w:t>
            </w:r>
            <w:r>
              <w:rPr>
                <w:rFonts w:ascii="Times New Roman" w:eastAsia="Times New Roman" w:hAnsi="Times New Roman" w:cs="Times New Roman"/>
              </w:rPr>
              <w:t xml:space="preserve">; 21. </w:t>
            </w:r>
            <w:r w:rsidRPr="00D17D44">
              <w:rPr>
                <w:rFonts w:ascii="Times New Roman" w:eastAsia="Calibri" w:hAnsi="Times New Roman" w:cs="Times New Roman"/>
              </w:rPr>
              <w:t>Вебинар АНО «Центр независимой оценки качества образования и образовательного аудита «Легион»: «Сочинение на ЕГЭ-2023: на что обратить внимание учителям</w:t>
            </w:r>
            <w:r>
              <w:rPr>
                <w:rFonts w:ascii="Times New Roman" w:eastAsia="Calibri" w:hAnsi="Times New Roman" w:cs="Times New Roman"/>
              </w:rPr>
              <w:t>»;</w:t>
            </w:r>
            <w:r>
              <w:rPr>
                <w:rFonts w:ascii="Times New Roman" w:eastAsia="Times New Roman" w:hAnsi="Times New Roman" w:cs="Times New Roman"/>
              </w:rPr>
              <w:t xml:space="preserve">                                     22. </w:t>
            </w:r>
            <w:r w:rsidRPr="00D17D44">
              <w:rPr>
                <w:rFonts w:ascii="Times New Roman" w:eastAsia="Calibri" w:hAnsi="Times New Roman" w:cs="Times New Roman"/>
              </w:rPr>
              <w:t>ООО «Издательство «Экзамен»: Семинар «Итоговое сочинение в 1</w:t>
            </w:r>
            <w:r>
              <w:rPr>
                <w:rFonts w:ascii="Times New Roman" w:eastAsia="Calibri" w:hAnsi="Times New Roman" w:cs="Times New Roman"/>
              </w:rPr>
              <w:t>1</w:t>
            </w:r>
            <w:r w:rsidRPr="00D17D44">
              <w:rPr>
                <w:rFonts w:ascii="Times New Roman" w:eastAsia="Calibri" w:hAnsi="Times New Roman" w:cs="Times New Roman"/>
              </w:rPr>
              <w:t>-м классе: систематизация материала к разделу 1 «Духовно-нравствен</w:t>
            </w:r>
            <w:r>
              <w:rPr>
                <w:rFonts w:ascii="Times New Roman" w:eastAsia="Calibri" w:hAnsi="Times New Roman" w:cs="Times New Roman"/>
              </w:rPr>
              <w:t>ные ориентиры в жизни человека»;</w:t>
            </w:r>
            <w:r>
              <w:rPr>
                <w:rFonts w:ascii="Times New Roman" w:eastAsia="Times New Roman" w:hAnsi="Times New Roman" w:cs="Times New Roman"/>
              </w:rPr>
              <w:t xml:space="preserve">                                                                            23. </w:t>
            </w:r>
            <w:r w:rsidRPr="00D17D44">
              <w:rPr>
                <w:rFonts w:ascii="Times New Roman" w:eastAsia="Calibri" w:hAnsi="Times New Roman" w:cs="Times New Roman"/>
              </w:rPr>
              <w:t>ООО «Издательство «Экзамен»: Семинар «Специфика жанра поэмы. Анализируем основные поэмы кодификатора»</w:t>
            </w:r>
            <w:r>
              <w:rPr>
                <w:rFonts w:ascii="Times New Roman" w:eastAsia="Calibri" w:hAnsi="Times New Roman" w:cs="Times New Roman"/>
              </w:rPr>
              <w:t>;</w:t>
            </w:r>
            <w:r>
              <w:rPr>
                <w:rFonts w:ascii="Times New Roman" w:eastAsia="Times New Roman" w:hAnsi="Times New Roman" w:cs="Times New Roman"/>
              </w:rPr>
              <w:t xml:space="preserve">                              24. </w:t>
            </w:r>
            <w:r w:rsidRPr="00D17D44">
              <w:rPr>
                <w:rFonts w:ascii="Times New Roman" w:eastAsia="Calibri" w:hAnsi="Times New Roman" w:cs="Times New Roman"/>
              </w:rPr>
              <w:t>ООО «Издательство «Экзамен»: Семинар «Итоговое сочинение на ГИА-2022/23: Ошибкоопасные» места при подготовке выпускников и в системе оценивания работ»</w:t>
            </w:r>
            <w:r>
              <w:rPr>
                <w:rFonts w:ascii="Times New Roman" w:eastAsia="Calibri" w:hAnsi="Times New Roman" w:cs="Times New Roman"/>
              </w:rPr>
              <w:t xml:space="preserve">; </w:t>
            </w:r>
            <w:r>
              <w:rPr>
                <w:rFonts w:ascii="Times New Roman" w:eastAsia="Times New Roman" w:hAnsi="Times New Roman" w:cs="Times New Roman"/>
              </w:rPr>
              <w:t xml:space="preserve">25. </w:t>
            </w:r>
            <w:r w:rsidRPr="00D17D44">
              <w:rPr>
                <w:rFonts w:ascii="Times New Roman" w:eastAsia="Calibri" w:hAnsi="Times New Roman" w:cs="Times New Roman"/>
              </w:rPr>
              <w:t>ООО «Издательство «Экзамен»: Семинар «Работа с текстом при подготовке к ОГЭ»</w:t>
            </w:r>
            <w:r>
              <w:rPr>
                <w:rFonts w:ascii="Times New Roman" w:eastAsia="Calibri" w:hAnsi="Times New Roman" w:cs="Times New Roman"/>
              </w:rPr>
              <w:t>;</w:t>
            </w:r>
            <w:r>
              <w:rPr>
                <w:rFonts w:ascii="Times New Roman" w:eastAsia="Times New Roman" w:hAnsi="Times New Roman" w:cs="Times New Roman"/>
              </w:rPr>
              <w:t xml:space="preserve">             26. </w:t>
            </w:r>
            <w:r w:rsidRPr="00D17D44">
              <w:rPr>
                <w:rFonts w:ascii="Times New Roman" w:eastAsia="Calibri" w:hAnsi="Times New Roman" w:cs="Times New Roman"/>
              </w:rPr>
              <w:t xml:space="preserve">ООО «Издательство «Экзамен»: Семинар «Пишем итоговое сочинение, или шесть шагов к «зачету». Технология написания и оценивания итогового сочинения (на основе </w:t>
            </w:r>
            <w:r>
              <w:rPr>
                <w:rFonts w:ascii="Times New Roman" w:eastAsia="Calibri" w:hAnsi="Times New Roman" w:cs="Times New Roman"/>
              </w:rPr>
              <w:t>пособий издательства «Экзамен»);</w:t>
            </w:r>
            <w:r>
              <w:rPr>
                <w:rFonts w:ascii="Times New Roman" w:eastAsia="Times New Roman" w:hAnsi="Times New Roman" w:cs="Times New Roman"/>
              </w:rPr>
              <w:t xml:space="preserve">                                        27. </w:t>
            </w:r>
            <w:r w:rsidRPr="00D17D44">
              <w:rPr>
                <w:rFonts w:ascii="Times New Roman" w:eastAsia="Calibri" w:hAnsi="Times New Roman" w:cs="Times New Roman"/>
              </w:rPr>
              <w:t>ООО «Издательство «Экзамен»: Семинар «Драма как род литературы. Художественные особенности драматического произведения и подходы к его анализу</w:t>
            </w:r>
            <w:r>
              <w:rPr>
                <w:rFonts w:ascii="Times New Roman" w:eastAsia="Calibri" w:hAnsi="Times New Roman" w:cs="Times New Roman"/>
              </w:rPr>
              <w:t>»;</w:t>
            </w:r>
            <w:r>
              <w:rPr>
                <w:rFonts w:ascii="Times New Roman" w:eastAsia="Times New Roman" w:hAnsi="Times New Roman" w:cs="Times New Roman"/>
              </w:rPr>
              <w:t xml:space="preserve">                                             28. </w:t>
            </w:r>
            <w:r w:rsidRPr="00D17D44">
              <w:rPr>
                <w:rFonts w:ascii="Times New Roman" w:eastAsia="Calibri" w:hAnsi="Times New Roman" w:cs="Times New Roman"/>
              </w:rPr>
              <w:t>ООО «Издательство «Экзамен»: Семинар «Подготовка выпускников 9-х и 11-х классов к промежуточной и итоговой аттестации по русскому языку в контексте формирования читательской грамотности»</w:t>
            </w:r>
            <w:r>
              <w:rPr>
                <w:rFonts w:ascii="Times New Roman" w:eastAsia="Calibri" w:hAnsi="Times New Roman" w:cs="Times New Roman"/>
              </w:rPr>
              <w:t>;</w:t>
            </w:r>
            <w:r>
              <w:rPr>
                <w:rFonts w:ascii="Times New Roman" w:eastAsia="Times New Roman" w:hAnsi="Times New Roman" w:cs="Times New Roman"/>
              </w:rPr>
              <w:t xml:space="preserve">                                             29. </w:t>
            </w:r>
            <w:r w:rsidRPr="00D17D44">
              <w:rPr>
                <w:rFonts w:ascii="Times New Roman" w:eastAsia="Times New Roman" w:hAnsi="Times New Roman" w:cs="Times New Roman"/>
              </w:rPr>
              <w:t>ООО «Центр инновационного образования и воспитания» «Обработка персональных данных в образовательной организации»</w:t>
            </w:r>
            <w:r>
              <w:rPr>
                <w:rFonts w:ascii="Times New Roman" w:eastAsia="Times New Roman" w:hAnsi="Times New Roman" w:cs="Times New Roman"/>
              </w:rPr>
              <w:t xml:space="preserve">;                          30. </w:t>
            </w:r>
            <w:r w:rsidRPr="00D17D44">
              <w:rPr>
                <w:rFonts w:ascii="Times New Roman" w:eastAsia="Times New Roman" w:hAnsi="Times New Roman" w:cs="Times New Roman"/>
              </w:rPr>
              <w:t>Вебинар издательства «Мнемозина»: «Изучение романа М.А.Булгакова «Мастер и Маргарита» в 11 классе (на базе</w:t>
            </w:r>
            <w:r>
              <w:rPr>
                <w:rFonts w:ascii="Times New Roman" w:eastAsia="Times New Roman" w:hAnsi="Times New Roman" w:cs="Times New Roman"/>
              </w:rPr>
              <w:t xml:space="preserve"> УМК под редакцией Г.Н. Ионина);                                       31. </w:t>
            </w:r>
            <w:r w:rsidRPr="00D17D44">
              <w:rPr>
                <w:rFonts w:ascii="Times New Roman" w:eastAsia="Times New Roman" w:hAnsi="Times New Roman" w:cs="Times New Roman"/>
              </w:rPr>
              <w:t>Вебинар издательства «Мнемозина»: «Изучение современной литературы» (художественной и документальной прозы0 в старших классах (на базе УМК под редакцией М.М. Голубкова для 10-11 классов)</w:t>
            </w:r>
            <w:r>
              <w:rPr>
                <w:rFonts w:ascii="Times New Roman" w:eastAsia="Times New Roman" w:hAnsi="Times New Roman" w:cs="Times New Roman"/>
              </w:rPr>
              <w:t xml:space="preserve">;                   32. </w:t>
            </w:r>
            <w:r w:rsidRPr="00D17D44">
              <w:rPr>
                <w:rFonts w:ascii="Times New Roman" w:eastAsia="Calibri" w:hAnsi="Times New Roman" w:cs="Times New Roman"/>
              </w:rPr>
              <w:t>Вебинар АНО «Центр независимой оценки качества образования и образовательного аудита «Легион»: «Почему задание 8 ЕГЭ по русскому языку относится к повышенному уровню сложности?</w:t>
            </w:r>
            <w:r>
              <w:rPr>
                <w:rFonts w:ascii="Times New Roman" w:eastAsia="Calibri" w:hAnsi="Times New Roman" w:cs="Times New Roman"/>
              </w:rPr>
              <w:t xml:space="preserve"> </w:t>
            </w:r>
            <w:r w:rsidRPr="00D17D44">
              <w:rPr>
                <w:rFonts w:ascii="Times New Roman" w:eastAsia="Calibri" w:hAnsi="Times New Roman" w:cs="Times New Roman"/>
              </w:rPr>
              <w:t>Эффективные приемы работы с ним»</w:t>
            </w:r>
            <w:r>
              <w:rPr>
                <w:rFonts w:ascii="Times New Roman" w:eastAsia="Calibri" w:hAnsi="Times New Roman" w:cs="Times New Roman"/>
              </w:rPr>
              <w:t>;</w:t>
            </w:r>
            <w:r>
              <w:rPr>
                <w:rFonts w:ascii="Times New Roman" w:eastAsia="Times New Roman" w:hAnsi="Times New Roman" w:cs="Times New Roman"/>
              </w:rPr>
              <w:t xml:space="preserve">                                                                             33. </w:t>
            </w:r>
            <w:r w:rsidRPr="00D17D44">
              <w:rPr>
                <w:rFonts w:ascii="Times New Roman" w:eastAsia="Calibri" w:hAnsi="Times New Roman" w:cs="Times New Roman"/>
              </w:rPr>
              <w:t>ООО «Издательство «Экзамен»: Семинар «Анализ эпического произведения»</w:t>
            </w:r>
            <w:r>
              <w:rPr>
                <w:rFonts w:ascii="Times New Roman" w:eastAsia="Calibri" w:hAnsi="Times New Roman" w:cs="Times New Roman"/>
              </w:rPr>
              <w:t>;</w:t>
            </w:r>
            <w:r>
              <w:rPr>
                <w:rFonts w:ascii="Times New Roman" w:eastAsia="Times New Roman" w:hAnsi="Times New Roman" w:cs="Times New Roman"/>
              </w:rPr>
              <w:t xml:space="preserve">                 34. </w:t>
            </w:r>
            <w:r w:rsidRPr="00D17D44">
              <w:rPr>
                <w:rFonts w:ascii="Times New Roman" w:eastAsia="Times New Roman" w:hAnsi="Times New Roman" w:cs="Times New Roman"/>
              </w:rPr>
              <w:t>Вебинар издательства «Мнемозина»: «Изучаем литературу в 6 классе(на базе УМК под редакцией</w:t>
            </w:r>
            <w:r>
              <w:rPr>
                <w:rFonts w:ascii="Times New Roman" w:eastAsia="Times New Roman" w:hAnsi="Times New Roman" w:cs="Times New Roman"/>
              </w:rPr>
              <w:t xml:space="preserve"> Г.И. Беленького для 6 класса);               35. </w:t>
            </w:r>
            <w:r w:rsidRPr="00D17D44">
              <w:rPr>
                <w:rFonts w:ascii="Times New Roman" w:eastAsia="Calibri" w:hAnsi="Times New Roman" w:cs="Times New Roman"/>
              </w:rPr>
              <w:t>ООО «Издательство «Экзамен»: Семинар «Анализ эпического произведения»</w:t>
            </w:r>
            <w:r>
              <w:rPr>
                <w:rFonts w:ascii="Times New Roman" w:eastAsia="Calibri" w:hAnsi="Times New Roman" w:cs="Times New Roman"/>
              </w:rPr>
              <w:t>;</w:t>
            </w:r>
            <w:r>
              <w:rPr>
                <w:rFonts w:ascii="Times New Roman" w:eastAsia="Times New Roman" w:hAnsi="Times New Roman" w:cs="Times New Roman"/>
              </w:rPr>
              <w:t xml:space="preserve">                   36. </w:t>
            </w:r>
            <w:r w:rsidRPr="00D17D44">
              <w:rPr>
                <w:rFonts w:ascii="Times New Roman" w:eastAsia="Calibri" w:hAnsi="Times New Roman" w:cs="Times New Roman"/>
              </w:rPr>
              <w:t>Вебинар АНО «Центр независимой оценки качества образования и образовательного аудита «Легион»: «ВПР по русскому языку в 5-8 классах: содержание, формат, экспресс-подготовка»</w:t>
            </w:r>
            <w:r>
              <w:rPr>
                <w:rFonts w:ascii="Times New Roman" w:eastAsia="Calibri" w:hAnsi="Times New Roman" w:cs="Times New Roman"/>
              </w:rPr>
              <w:t>;</w:t>
            </w:r>
            <w:r>
              <w:rPr>
                <w:rFonts w:ascii="Times New Roman" w:eastAsia="Times New Roman" w:hAnsi="Times New Roman" w:cs="Times New Roman"/>
              </w:rPr>
              <w:t xml:space="preserve">                                                                        37. </w:t>
            </w:r>
            <w:r w:rsidRPr="00D17D44">
              <w:rPr>
                <w:rFonts w:ascii="Times New Roman" w:eastAsia="Calibri" w:hAnsi="Times New Roman" w:cs="Times New Roman"/>
              </w:rPr>
              <w:t>ООО «Издательство «Экзамен»: Семинар «ВПР по русскому языку в 2022-2023 учебном году: методика и технология рассредоточенной подготовки. Выполнение первой части ВПР (осложненное списывание текста)»</w:t>
            </w:r>
            <w:r>
              <w:rPr>
                <w:rFonts w:ascii="Times New Roman" w:eastAsia="Calibri" w:hAnsi="Times New Roman" w:cs="Times New Roman"/>
              </w:rPr>
              <w:t>;</w:t>
            </w:r>
            <w:r>
              <w:rPr>
                <w:rFonts w:ascii="Times New Roman" w:eastAsia="Times New Roman" w:hAnsi="Times New Roman" w:cs="Times New Roman"/>
              </w:rPr>
              <w:t xml:space="preserve">                         38. </w:t>
            </w:r>
            <w:r w:rsidRPr="00D17D44">
              <w:rPr>
                <w:rFonts w:ascii="Times New Roman" w:eastAsia="Calibri" w:hAnsi="Times New Roman" w:cs="Times New Roman"/>
              </w:rPr>
              <w:t>ООО «Издательство «Экзамен»: Семинар «Выполнение второй части ВПР (задания по орфографии, пунктуации, орфоэпии, морфологии, синтаксису)»</w:t>
            </w:r>
            <w:r>
              <w:rPr>
                <w:rFonts w:ascii="Times New Roman" w:eastAsia="Calibri" w:hAnsi="Times New Roman" w:cs="Times New Roman"/>
              </w:rPr>
              <w:t>;</w:t>
            </w:r>
            <w:r>
              <w:rPr>
                <w:rFonts w:ascii="Times New Roman" w:eastAsia="Times New Roman" w:hAnsi="Times New Roman" w:cs="Times New Roman"/>
              </w:rPr>
              <w:t xml:space="preserve">                                           39. </w:t>
            </w:r>
            <w:r w:rsidRPr="00D17D44">
              <w:rPr>
                <w:rFonts w:ascii="Times New Roman" w:eastAsia="Calibri" w:hAnsi="Times New Roman" w:cs="Times New Roman"/>
              </w:rPr>
              <w:t>Вебинар АНО «Центр независимой оценки качества образования и образовательного аудита «Легион»:  « Нормы русского языка как основа зад</w:t>
            </w:r>
            <w:r>
              <w:rPr>
                <w:rFonts w:ascii="Times New Roman" w:eastAsia="Calibri" w:hAnsi="Times New Roman" w:cs="Times New Roman"/>
              </w:rPr>
              <w:t>аний ЕГЭ: можно ли их выучить?»;</w:t>
            </w:r>
            <w:r>
              <w:rPr>
                <w:rFonts w:ascii="Times New Roman" w:eastAsia="Times New Roman" w:hAnsi="Times New Roman" w:cs="Times New Roman"/>
              </w:rPr>
              <w:t xml:space="preserve">                         40. </w:t>
            </w:r>
            <w:r w:rsidRPr="00D17D44">
              <w:rPr>
                <w:rFonts w:ascii="Times New Roman" w:eastAsia="Calibri" w:hAnsi="Times New Roman" w:cs="Times New Roman"/>
              </w:rPr>
              <w:t>ООО «Издательство «Экзамен»: Семинар «Подготовка выпускников 11-х классов к промежуточной и итоговой аттестации по русскому язы</w:t>
            </w:r>
            <w:r>
              <w:rPr>
                <w:rFonts w:ascii="Times New Roman" w:eastAsia="Calibri" w:hAnsi="Times New Roman" w:cs="Times New Roman"/>
              </w:rPr>
              <w:t>ку в контексте формирования чита</w:t>
            </w:r>
            <w:r w:rsidRPr="00D17D44">
              <w:rPr>
                <w:rFonts w:ascii="Times New Roman" w:eastAsia="Calibri" w:hAnsi="Times New Roman" w:cs="Times New Roman"/>
              </w:rPr>
              <w:t>тельской грамотности. Занятие 2»</w:t>
            </w:r>
            <w:r>
              <w:rPr>
                <w:rFonts w:ascii="Times New Roman" w:eastAsia="Calibri" w:hAnsi="Times New Roman" w:cs="Times New Roman"/>
              </w:rPr>
              <w:t xml:space="preserve">                        41. </w:t>
            </w:r>
            <w:r w:rsidRPr="00011A37">
              <w:rPr>
                <w:rFonts w:ascii="Times New Roman" w:hAnsi="Times New Roman" w:cs="Times New Roman"/>
                <w:b/>
              </w:rPr>
              <w:t xml:space="preserve">Семинар </w:t>
            </w:r>
            <w:r w:rsidRPr="00011A37">
              <w:rPr>
                <w:rFonts w:ascii="Times New Roman" w:hAnsi="Times New Roman" w:cs="Times New Roman"/>
              </w:rPr>
              <w:t>педагогических работников образовательных организаций Брянской области «Проектный интенсив «Школа Минпросвещения России»: новые возможности для повышения к</w:t>
            </w:r>
            <w:r>
              <w:rPr>
                <w:rFonts w:ascii="Times New Roman" w:hAnsi="Times New Roman" w:cs="Times New Roman"/>
              </w:rPr>
              <w:t xml:space="preserve">ачества образования» </w:t>
            </w:r>
            <w:r w:rsidRPr="00011A37">
              <w:rPr>
                <w:rFonts w:ascii="Times New Roman" w:hAnsi="Times New Roman" w:cs="Times New Roman"/>
              </w:rPr>
              <w:t xml:space="preserve">- </w:t>
            </w:r>
            <w:r>
              <w:rPr>
                <w:rFonts w:ascii="Times New Roman" w:eastAsia="Calibri" w:hAnsi="Times New Roman" w:cs="Times New Roman"/>
              </w:rPr>
              <w:t xml:space="preserve">                     42. </w:t>
            </w:r>
            <w:r w:rsidRPr="00952285">
              <w:rPr>
                <w:rFonts w:ascii="Times New Roman" w:eastAsia="Calibri" w:hAnsi="Times New Roman" w:cs="Times New Roman"/>
              </w:rPr>
              <w:t xml:space="preserve">«Цифровой образовательный контент»: </w:t>
            </w:r>
            <w:r w:rsidRPr="00952285">
              <w:rPr>
                <w:rFonts w:ascii="Times New Roman" w:hAnsi="Times New Roman" w:cs="Times New Roman"/>
              </w:rPr>
              <w:t>Цифровой контент школам и СПО</w:t>
            </w:r>
          </w:p>
        </w:tc>
        <w:tc>
          <w:tcPr>
            <w:tcW w:w="3544" w:type="dxa"/>
            <w:shd w:val="clear" w:color="auto" w:fill="auto"/>
          </w:tcPr>
          <w:p w:rsidR="00AF6F03" w:rsidRPr="00A05555" w:rsidRDefault="00AF6F03" w:rsidP="00D81703">
            <w:pPr>
              <w:rPr>
                <w:rFonts w:ascii="Times New Roman" w:hAnsi="Times New Roman" w:cs="Times New Roman"/>
              </w:rPr>
            </w:pPr>
            <w:r w:rsidRPr="00D17D44">
              <w:rPr>
                <w:rFonts w:ascii="Times New Roman" w:hAnsi="Times New Roman" w:cs="Times New Roman"/>
                <w:b/>
              </w:rPr>
              <w:t>Изотова О.В</w:t>
            </w:r>
            <w:r w:rsidRPr="00D17D44">
              <w:rPr>
                <w:rFonts w:ascii="Times New Roman" w:hAnsi="Times New Roman" w:cs="Times New Roman"/>
              </w:rPr>
              <w:t xml:space="preserve">., высшая, МБОУ «Супоневская СОШ №1 имени Героя Советского Союза Н.И. Чувина» Брянского района.  </w:t>
            </w:r>
            <w:r w:rsidRPr="00952285">
              <w:rPr>
                <w:rFonts w:ascii="Times New Roman" w:hAnsi="Times New Roman" w:cs="Times New Roman"/>
                <w:b/>
              </w:rPr>
              <w:t>Ковалёва С.С</w:t>
            </w:r>
            <w:r>
              <w:rPr>
                <w:rFonts w:ascii="Times New Roman" w:hAnsi="Times New Roman" w:cs="Times New Roman"/>
              </w:rPr>
              <w:t>., высшая,</w:t>
            </w:r>
            <w:r w:rsidRPr="00D17D44">
              <w:rPr>
                <w:rFonts w:ascii="Times New Roman" w:hAnsi="Times New Roman" w:cs="Times New Roman"/>
              </w:rPr>
              <w:t xml:space="preserve"> МБОУ «Супоневская СОШ №1 имени Героя Советского Союза Н.И. Чувина» Брянского района.  </w:t>
            </w:r>
            <w:r>
              <w:rPr>
                <w:rFonts w:ascii="Times New Roman" w:hAnsi="Times New Roman" w:cs="Times New Roman"/>
              </w:rPr>
              <w:t xml:space="preserve">                                            </w:t>
            </w:r>
            <w:r w:rsidRPr="00D17D44">
              <w:rPr>
                <w:rFonts w:ascii="Times New Roman" w:hAnsi="Times New Roman" w:cs="Times New Roman"/>
                <w:b/>
              </w:rPr>
              <w:t>Федоренко С.В</w:t>
            </w:r>
            <w:r w:rsidRPr="00D17D44">
              <w:rPr>
                <w:rFonts w:ascii="Times New Roman" w:hAnsi="Times New Roman" w:cs="Times New Roman"/>
              </w:rPr>
              <w:t xml:space="preserve">., высшая, МБОУ «Супоневская СОШ №2» Брянского района                       </w:t>
            </w:r>
            <w:r w:rsidRPr="00D17D44">
              <w:rPr>
                <w:rFonts w:ascii="Times New Roman" w:hAnsi="Times New Roman" w:cs="Times New Roman"/>
                <w:b/>
              </w:rPr>
              <w:t xml:space="preserve"> Рыжикова Е.В</w:t>
            </w:r>
            <w:r w:rsidRPr="00D17D44">
              <w:rPr>
                <w:rFonts w:ascii="Times New Roman" w:hAnsi="Times New Roman" w:cs="Times New Roman"/>
              </w:rPr>
              <w:t>., первая, МБОУ «Супоневская СОШ №2» Брянского района</w:t>
            </w:r>
            <w:r w:rsidRPr="00D17D44">
              <w:rPr>
                <w:rFonts w:ascii="Times New Roman" w:hAnsi="Times New Roman" w:cs="Times New Roman"/>
                <w:b/>
              </w:rPr>
              <w:t xml:space="preserve">                 </w:t>
            </w:r>
            <w:r w:rsidRPr="00690AED">
              <w:rPr>
                <w:rFonts w:ascii="Times New Roman" w:eastAsia="Times New Roman" w:hAnsi="Times New Roman" w:cs="Times New Roman"/>
                <w:b/>
              </w:rPr>
              <w:t>Малофеева Д.И.,</w:t>
            </w:r>
            <w:r w:rsidRPr="00D17D44">
              <w:rPr>
                <w:rFonts w:ascii="Times New Roman" w:eastAsia="Times New Roman" w:hAnsi="Times New Roman" w:cs="Times New Roman"/>
              </w:rPr>
              <w:t xml:space="preserve"> молодой специалист </w:t>
            </w:r>
            <w:r w:rsidRPr="00D17D44">
              <w:rPr>
                <w:rFonts w:ascii="Times New Roman" w:eastAsia="Times New Roman" w:hAnsi="Times New Roman" w:cs="Times New Roman"/>
                <w:shd w:val="clear" w:color="auto" w:fill="FFFFFF"/>
              </w:rPr>
              <w:t>МБОУ «</w:t>
            </w:r>
            <w:r w:rsidRPr="00D17D44">
              <w:rPr>
                <w:rStyle w:val="c2"/>
                <w:rFonts w:ascii="Times New Roman" w:hAnsi="Times New Roman" w:cs="Times New Roman"/>
              </w:rPr>
              <w:t>Снежская гимназия</w:t>
            </w:r>
            <w:r w:rsidRPr="00D17D44">
              <w:rPr>
                <w:rFonts w:ascii="Times New Roman" w:eastAsia="Times New Roman" w:hAnsi="Times New Roman" w:cs="Times New Roman"/>
                <w:shd w:val="clear" w:color="auto" w:fill="FFFFFF"/>
              </w:rPr>
              <w:t xml:space="preserve">» Брянского района     </w:t>
            </w:r>
            <w:r w:rsidRPr="00D17D44">
              <w:rPr>
                <w:rFonts w:ascii="Times New Roman" w:hAnsi="Times New Roman" w:cs="Times New Roman"/>
                <w:b/>
              </w:rPr>
              <w:t xml:space="preserve"> </w:t>
            </w:r>
            <w:r w:rsidRPr="00690AED">
              <w:rPr>
                <w:rFonts w:ascii="Times New Roman" w:eastAsia="Times New Roman" w:hAnsi="Times New Roman" w:cs="Times New Roman"/>
                <w:b/>
              </w:rPr>
              <w:t>Дунина А.А</w:t>
            </w:r>
            <w:r w:rsidRPr="00D17D44">
              <w:rPr>
                <w:rFonts w:ascii="Times New Roman" w:eastAsia="Times New Roman" w:hAnsi="Times New Roman" w:cs="Times New Roman"/>
              </w:rPr>
              <w:t xml:space="preserve">., высшая, </w:t>
            </w:r>
            <w:r w:rsidRPr="00D17D44">
              <w:rPr>
                <w:rFonts w:ascii="Times New Roman" w:eastAsia="Times New Roman" w:hAnsi="Times New Roman" w:cs="Times New Roman"/>
                <w:shd w:val="clear" w:color="auto" w:fill="FFFFFF"/>
              </w:rPr>
              <w:t xml:space="preserve">МБОУ «Лицей №1 Брянского района» </w:t>
            </w:r>
            <w:r w:rsidRPr="00690AED">
              <w:rPr>
                <w:rFonts w:ascii="Times New Roman" w:eastAsia="Times New Roman" w:hAnsi="Times New Roman" w:cs="Times New Roman"/>
                <w:b/>
                <w:shd w:val="clear" w:color="auto" w:fill="FFFFFF"/>
              </w:rPr>
              <w:t>Сафронова Т.Г</w:t>
            </w:r>
            <w:r w:rsidRPr="00D17D44">
              <w:rPr>
                <w:rFonts w:ascii="Times New Roman" w:eastAsia="Times New Roman" w:hAnsi="Times New Roman" w:cs="Times New Roman"/>
                <w:shd w:val="clear" w:color="auto" w:fill="FFFFFF"/>
              </w:rPr>
              <w:t>., высшая, МБОУ «</w:t>
            </w:r>
            <w:r w:rsidRPr="00D17D44">
              <w:rPr>
                <w:rStyle w:val="c2"/>
                <w:rFonts w:ascii="Times New Roman" w:hAnsi="Times New Roman" w:cs="Times New Roman"/>
              </w:rPr>
              <w:t>Снежская гимназия</w:t>
            </w:r>
            <w:r w:rsidRPr="00D17D44">
              <w:rPr>
                <w:rFonts w:ascii="Times New Roman" w:eastAsia="Times New Roman" w:hAnsi="Times New Roman" w:cs="Times New Roman"/>
                <w:shd w:val="clear" w:color="auto" w:fill="FFFFFF"/>
              </w:rPr>
              <w:t xml:space="preserve">» Брянского района     </w:t>
            </w:r>
            <w:r w:rsidRPr="00D17D44">
              <w:rPr>
                <w:rFonts w:ascii="Times New Roman" w:hAnsi="Times New Roman" w:cs="Times New Roman"/>
                <w:b/>
              </w:rPr>
              <w:t xml:space="preserve"> </w:t>
            </w:r>
          </w:p>
          <w:p w:rsidR="00AF6F03" w:rsidRPr="00D17D44" w:rsidRDefault="00AF6F03" w:rsidP="00D81703">
            <w:pPr>
              <w:rPr>
                <w:rFonts w:ascii="Times New Roman" w:hAnsi="Times New Roman" w:cs="Times New Roman"/>
                <w:b/>
              </w:rPr>
            </w:pPr>
          </w:p>
          <w:p w:rsidR="00AF6F03" w:rsidRPr="00D17D44" w:rsidRDefault="00AF6F03" w:rsidP="00D81703">
            <w:pPr>
              <w:rPr>
                <w:rFonts w:ascii="Times New Roman" w:hAnsi="Times New Roman" w:cs="Times New Roman"/>
                <w:b/>
              </w:rPr>
            </w:pPr>
          </w:p>
          <w:p w:rsidR="00AF6F03" w:rsidRPr="00D17D44" w:rsidRDefault="00AF6F03" w:rsidP="00D81703">
            <w:pPr>
              <w:rPr>
                <w:rFonts w:ascii="Times New Roman" w:hAnsi="Times New Roman" w:cs="Times New Roman"/>
                <w:b/>
              </w:rPr>
            </w:pPr>
          </w:p>
          <w:p w:rsidR="00AF6F03" w:rsidRPr="00D17D44" w:rsidRDefault="00AF6F03" w:rsidP="00D81703">
            <w:pPr>
              <w:rPr>
                <w:rFonts w:ascii="Times New Roman" w:hAnsi="Times New Roman" w:cs="Times New Roman"/>
                <w:b/>
              </w:rPr>
            </w:pPr>
            <w:r w:rsidRPr="00D17D44">
              <w:rPr>
                <w:rFonts w:ascii="Times New Roman" w:hAnsi="Times New Roman" w:cs="Times New Roman"/>
                <w:color w:val="333333"/>
              </w:rPr>
              <w:t xml:space="preserve"> </w:t>
            </w:r>
            <w:r w:rsidRPr="00D17D44">
              <w:rPr>
                <w:rStyle w:val="af4"/>
                <w:rFonts w:eastAsiaTheme="minorHAnsi"/>
              </w:rPr>
              <w:t xml:space="preserve"> </w:t>
            </w:r>
          </w:p>
          <w:p w:rsidR="00AF6F03" w:rsidRPr="00D17D44" w:rsidRDefault="00AF6F03" w:rsidP="00D81703">
            <w:pPr>
              <w:spacing w:line="360" w:lineRule="auto"/>
              <w:jc w:val="both"/>
              <w:rPr>
                <w:rFonts w:ascii="Times New Roman" w:eastAsia="Calibri" w:hAnsi="Times New Roman" w:cs="Times New Roman"/>
              </w:rPr>
            </w:pPr>
          </w:p>
        </w:tc>
        <w:tc>
          <w:tcPr>
            <w:tcW w:w="2126" w:type="dxa"/>
            <w:shd w:val="clear" w:color="auto" w:fill="auto"/>
          </w:tcPr>
          <w:p w:rsidR="00AF6F03" w:rsidRPr="00D17D44" w:rsidRDefault="00AF6F03" w:rsidP="00D81703">
            <w:pPr>
              <w:pStyle w:val="a7"/>
              <w:ind w:left="46"/>
              <w:rPr>
                <w:rFonts w:ascii="Times New Roman" w:hAnsi="Times New Roman" w:cs="Times New Roman"/>
              </w:rPr>
            </w:pPr>
            <w:r w:rsidRPr="00D17D44">
              <w:rPr>
                <w:rFonts w:ascii="Times New Roman" w:hAnsi="Times New Roman" w:cs="Times New Roman"/>
              </w:rPr>
              <w:t xml:space="preserve">1. Вопросы преподавания </w:t>
            </w:r>
            <w:r>
              <w:rPr>
                <w:rFonts w:ascii="Times New Roman" w:hAnsi="Times New Roman" w:cs="Times New Roman"/>
              </w:rPr>
              <w:t>в условиях реализации ФГОС-3.</w:t>
            </w:r>
          </w:p>
          <w:p w:rsidR="00AF6F03" w:rsidRPr="00D17D44" w:rsidRDefault="00AF6F03" w:rsidP="00D81703">
            <w:pPr>
              <w:pStyle w:val="a7"/>
              <w:ind w:left="46"/>
              <w:rPr>
                <w:rFonts w:ascii="Times New Roman" w:hAnsi="Times New Roman" w:cs="Times New Roman"/>
              </w:rPr>
            </w:pPr>
            <w:r w:rsidRPr="00D17D44">
              <w:rPr>
                <w:rFonts w:ascii="Times New Roman" w:hAnsi="Times New Roman" w:cs="Times New Roman"/>
              </w:rPr>
              <w:t>2. Повышение  мотивации к чтению произведений классики и современной литературы, повышение читательской активности  подрастающего поколения.</w:t>
            </w:r>
          </w:p>
          <w:p w:rsidR="00AF6F03" w:rsidRDefault="00AF6F03" w:rsidP="00D81703">
            <w:pPr>
              <w:pStyle w:val="a7"/>
              <w:ind w:left="46"/>
              <w:rPr>
                <w:rFonts w:ascii="Times New Roman" w:hAnsi="Times New Roman" w:cs="Times New Roman"/>
              </w:rPr>
            </w:pPr>
            <w:r w:rsidRPr="00D17D44">
              <w:rPr>
                <w:rFonts w:ascii="Times New Roman" w:hAnsi="Times New Roman" w:cs="Times New Roman"/>
              </w:rPr>
              <w:t xml:space="preserve">3. </w:t>
            </w:r>
            <w:r>
              <w:rPr>
                <w:rFonts w:ascii="Times New Roman" w:hAnsi="Times New Roman" w:cs="Times New Roman"/>
              </w:rPr>
              <w:t>Эффективные методы и приемы работы, направленные на формирование понимания текста, на развитие устной речи.</w:t>
            </w:r>
          </w:p>
          <w:p w:rsidR="00AF6F03" w:rsidRPr="00D17D44" w:rsidRDefault="00AF6F03" w:rsidP="00D81703">
            <w:pPr>
              <w:pStyle w:val="a7"/>
              <w:ind w:left="46"/>
              <w:rPr>
                <w:rFonts w:ascii="Times New Roman" w:hAnsi="Times New Roman" w:cs="Times New Roman"/>
              </w:rPr>
            </w:pPr>
            <w:r>
              <w:rPr>
                <w:rFonts w:ascii="Times New Roman" w:hAnsi="Times New Roman" w:cs="Times New Roman"/>
              </w:rPr>
              <w:t xml:space="preserve">4. </w:t>
            </w:r>
            <w:r w:rsidRPr="00D17D44">
              <w:rPr>
                <w:rFonts w:ascii="Times New Roman" w:hAnsi="Times New Roman" w:cs="Times New Roman"/>
              </w:rPr>
              <w:t xml:space="preserve">Организация обучения по предметам детей с ОВЗ и  работы с одаренными детьми.              </w:t>
            </w:r>
          </w:p>
          <w:p w:rsidR="00AF6F03" w:rsidRPr="00D17D44" w:rsidRDefault="00AF6F03" w:rsidP="00D81703">
            <w:pPr>
              <w:rPr>
                <w:rFonts w:ascii="Times New Roman" w:eastAsia="Calibri" w:hAnsi="Times New Roman" w:cs="Times New Roman"/>
              </w:rPr>
            </w:pPr>
          </w:p>
        </w:tc>
      </w:tr>
    </w:tbl>
    <w:p w:rsidR="00AF6F03" w:rsidRPr="00FD1ACA" w:rsidRDefault="00AF6F03" w:rsidP="00AF6F03">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sidRPr="00FD1ACA">
        <w:rPr>
          <w:rFonts w:ascii="Times New Roman" w:eastAsia="Calibri" w:hAnsi="Times New Roman" w:cs="Times New Roman"/>
          <w:sz w:val="24"/>
          <w:szCs w:val="24"/>
        </w:rPr>
        <w:t>Как</w:t>
      </w:r>
      <w:r>
        <w:rPr>
          <w:rFonts w:ascii="Times New Roman" w:eastAsia="Calibri" w:hAnsi="Times New Roman" w:cs="Times New Roman"/>
          <w:sz w:val="24"/>
          <w:szCs w:val="24"/>
        </w:rPr>
        <w:t xml:space="preserve"> показывает данная таблица, учителя русского языка и литературы постоянно повышают своё образование как в онлайн-, так и в офлайн- формате. Но всё ещё остаются вопросы, которые требуют нашего внимания, один из которых – повышение мотивации к чтению.</w:t>
      </w:r>
    </w:p>
    <w:p w:rsidR="00AF6F03" w:rsidRPr="0001600C" w:rsidRDefault="00AF6F03" w:rsidP="00AF6F03">
      <w:pPr>
        <w:rPr>
          <w:rFonts w:ascii="Times New Roman" w:eastAsia="Calibri" w:hAnsi="Times New Roman" w:cs="Times New Roman"/>
          <w:b/>
          <w:sz w:val="24"/>
          <w:szCs w:val="24"/>
        </w:rPr>
      </w:pPr>
      <w:r w:rsidRPr="0001600C">
        <w:rPr>
          <w:rFonts w:ascii="Times New Roman" w:eastAsia="Calibri" w:hAnsi="Times New Roman" w:cs="Times New Roman"/>
          <w:b/>
          <w:sz w:val="24"/>
          <w:szCs w:val="24"/>
        </w:rPr>
        <w:t>4. Всероссийская олимпиада школьников:</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3311"/>
        <w:gridCol w:w="1366"/>
      </w:tblGrid>
      <w:tr w:rsidR="00AF6F03" w:rsidRPr="004C0C21" w:rsidTr="00D81703">
        <w:tc>
          <w:tcPr>
            <w:tcW w:w="2835" w:type="dxa"/>
            <w:shd w:val="clear" w:color="auto" w:fill="auto"/>
          </w:tcPr>
          <w:p w:rsidR="00AF6F03" w:rsidRPr="007F5976" w:rsidRDefault="00AF6F03" w:rsidP="00D81703">
            <w:pPr>
              <w:rPr>
                <w:rFonts w:ascii="Times New Roman" w:eastAsia="Calibri" w:hAnsi="Times New Roman" w:cs="Times New Roman"/>
              </w:rPr>
            </w:pPr>
            <w:r w:rsidRPr="007F5976">
              <w:rPr>
                <w:rFonts w:ascii="Times New Roman" w:eastAsia="Calibri" w:hAnsi="Times New Roman" w:cs="Times New Roman"/>
              </w:rPr>
              <w:t>Количество призовых мест в муниципальном туре</w:t>
            </w:r>
          </w:p>
        </w:tc>
        <w:tc>
          <w:tcPr>
            <w:tcW w:w="2694" w:type="dxa"/>
            <w:shd w:val="clear" w:color="auto" w:fill="auto"/>
          </w:tcPr>
          <w:p w:rsidR="00AF6F03" w:rsidRPr="007F5976" w:rsidRDefault="00AF6F03" w:rsidP="00D81703">
            <w:pPr>
              <w:rPr>
                <w:rFonts w:ascii="Times New Roman" w:eastAsia="Calibri" w:hAnsi="Times New Roman" w:cs="Times New Roman"/>
              </w:rPr>
            </w:pPr>
            <w:r w:rsidRPr="007F5976">
              <w:rPr>
                <w:rFonts w:ascii="Times New Roman" w:eastAsia="Calibri" w:hAnsi="Times New Roman" w:cs="Times New Roman"/>
              </w:rPr>
              <w:t>Количество призовых мест в региональном туре</w:t>
            </w:r>
          </w:p>
        </w:tc>
        <w:tc>
          <w:tcPr>
            <w:tcW w:w="3311" w:type="dxa"/>
            <w:shd w:val="clear" w:color="auto" w:fill="auto"/>
          </w:tcPr>
          <w:p w:rsidR="00AF6F03" w:rsidRPr="007F5976" w:rsidRDefault="00AF6F03" w:rsidP="00D81703">
            <w:pPr>
              <w:rPr>
                <w:rFonts w:ascii="Times New Roman" w:eastAsia="Calibri" w:hAnsi="Times New Roman" w:cs="Times New Roman"/>
              </w:rPr>
            </w:pPr>
            <w:r w:rsidRPr="007F5976">
              <w:rPr>
                <w:rFonts w:ascii="Times New Roman" w:eastAsia="Calibri" w:hAnsi="Times New Roman" w:cs="Times New Roman"/>
              </w:rPr>
              <w:t>Итоговая аттестация по предмету</w:t>
            </w:r>
          </w:p>
        </w:tc>
        <w:tc>
          <w:tcPr>
            <w:tcW w:w="1366" w:type="dxa"/>
            <w:shd w:val="clear" w:color="auto" w:fill="auto"/>
          </w:tcPr>
          <w:p w:rsidR="00AF6F03" w:rsidRPr="007F5976" w:rsidRDefault="00AF6F03" w:rsidP="00D81703">
            <w:pPr>
              <w:rPr>
                <w:rFonts w:ascii="Times New Roman" w:eastAsia="Calibri" w:hAnsi="Times New Roman" w:cs="Times New Roman"/>
              </w:rPr>
            </w:pPr>
            <w:r w:rsidRPr="007F5976">
              <w:rPr>
                <w:rFonts w:ascii="Times New Roman" w:eastAsia="Calibri" w:hAnsi="Times New Roman" w:cs="Times New Roman"/>
              </w:rPr>
              <w:t>Динамика</w:t>
            </w:r>
          </w:p>
        </w:tc>
      </w:tr>
      <w:tr w:rsidR="00AF6F03" w:rsidRPr="004C0C21" w:rsidTr="00D81703">
        <w:tc>
          <w:tcPr>
            <w:tcW w:w="2835" w:type="dxa"/>
            <w:shd w:val="clear" w:color="auto" w:fill="auto"/>
          </w:tcPr>
          <w:p w:rsidR="00AF6F03" w:rsidRPr="00B97562" w:rsidRDefault="00AF6F03" w:rsidP="00D81703">
            <w:pPr>
              <w:rPr>
                <w:rFonts w:ascii="Times New Roman" w:hAnsi="Times New Roman" w:cs="Times New Roman"/>
              </w:rPr>
            </w:pPr>
            <w:r w:rsidRPr="006B3933">
              <w:rPr>
                <w:rFonts w:ascii="Times New Roman" w:hAnsi="Times New Roman" w:cs="Times New Roman"/>
              </w:rPr>
              <w:t xml:space="preserve">Русский язык 7 – 11 классы: </w:t>
            </w:r>
            <w:r>
              <w:rPr>
                <w:rFonts w:ascii="Times New Roman" w:hAnsi="Times New Roman" w:cs="Times New Roman"/>
              </w:rPr>
              <w:t>победителей – 3; призёров – 5;  Литература 7 – 11 классы: победителей – 5; призёров – 8.</w:t>
            </w:r>
          </w:p>
        </w:tc>
        <w:tc>
          <w:tcPr>
            <w:tcW w:w="2694" w:type="dxa"/>
            <w:shd w:val="clear" w:color="auto" w:fill="auto"/>
          </w:tcPr>
          <w:p w:rsidR="00AF6F03" w:rsidRPr="006B3933" w:rsidRDefault="00AF6F03" w:rsidP="00D81703">
            <w:pPr>
              <w:rPr>
                <w:rFonts w:ascii="Times New Roman" w:hAnsi="Times New Roman" w:cs="Times New Roman"/>
              </w:rPr>
            </w:pPr>
            <w:r>
              <w:rPr>
                <w:rFonts w:ascii="Times New Roman" w:hAnsi="Times New Roman" w:cs="Times New Roman"/>
              </w:rPr>
              <w:t xml:space="preserve">Русский язык – 0;             Литература  – 0 </w:t>
            </w:r>
          </w:p>
          <w:p w:rsidR="00AF6F03" w:rsidRPr="004C0C21" w:rsidRDefault="00AF6F03" w:rsidP="00D81703">
            <w:pPr>
              <w:rPr>
                <w:rFonts w:ascii="Times New Roman" w:eastAsia="Calibri" w:hAnsi="Times New Roman" w:cs="Times New Roman"/>
              </w:rPr>
            </w:pPr>
          </w:p>
        </w:tc>
        <w:tc>
          <w:tcPr>
            <w:tcW w:w="3311" w:type="dxa"/>
            <w:shd w:val="clear" w:color="auto" w:fill="auto"/>
          </w:tcPr>
          <w:p w:rsidR="00AF6F03" w:rsidRPr="00B97562" w:rsidRDefault="00AF6F03" w:rsidP="00D81703">
            <w:pPr>
              <w:rPr>
                <w:rFonts w:ascii="Times New Roman" w:hAnsi="Times New Roman" w:cs="Times New Roman"/>
              </w:rPr>
            </w:pPr>
            <w:r w:rsidRPr="007F5976">
              <w:rPr>
                <w:rFonts w:ascii="Times New Roman" w:hAnsi="Times New Roman" w:cs="Times New Roman"/>
              </w:rPr>
              <w:t>Качество знаний по предметам русский язык (среднее по всем школам) – 42 -55%; литература (среднее по всем школам) – 55 -80%</w:t>
            </w:r>
            <w:r>
              <w:rPr>
                <w:rFonts w:ascii="Times New Roman" w:hAnsi="Times New Roman" w:cs="Times New Roman"/>
              </w:rPr>
              <w:t>.</w:t>
            </w:r>
          </w:p>
        </w:tc>
        <w:tc>
          <w:tcPr>
            <w:tcW w:w="1366" w:type="dxa"/>
            <w:shd w:val="clear" w:color="auto" w:fill="auto"/>
          </w:tcPr>
          <w:p w:rsidR="00AF6F03" w:rsidRPr="004C0C21" w:rsidRDefault="00AF6F03" w:rsidP="00D81703">
            <w:pPr>
              <w:rPr>
                <w:rFonts w:ascii="Times New Roman" w:eastAsia="Calibri" w:hAnsi="Times New Roman" w:cs="Times New Roman"/>
              </w:rPr>
            </w:pPr>
            <w:r>
              <w:rPr>
                <w:rFonts w:ascii="Times New Roman" w:eastAsia="Calibri" w:hAnsi="Times New Roman" w:cs="Times New Roman"/>
              </w:rPr>
              <w:t xml:space="preserve">Удовлетво-рительная </w:t>
            </w:r>
          </w:p>
        </w:tc>
      </w:tr>
    </w:tbl>
    <w:p w:rsidR="00AF6F03" w:rsidRDefault="00AF6F03" w:rsidP="00AF6F03">
      <w:pPr>
        <w:ind w:left="-567"/>
        <w:jc w:val="both"/>
        <w:rPr>
          <w:rFonts w:ascii="Times New Roman" w:eastAsia="Calibri" w:hAnsi="Times New Roman" w:cs="Times New Roman"/>
        </w:rPr>
      </w:pPr>
    </w:p>
    <w:p w:rsidR="00AF6F03" w:rsidRDefault="00AF6F03" w:rsidP="00AF6F03">
      <w:pPr>
        <w:ind w:left="-567"/>
        <w:jc w:val="both"/>
        <w:rPr>
          <w:rFonts w:ascii="Times New Roman" w:eastAsia="Calibri" w:hAnsi="Times New Roman" w:cs="Times New Roman"/>
          <w:sz w:val="24"/>
          <w:szCs w:val="24"/>
        </w:rPr>
      </w:pPr>
      <w:r>
        <w:rPr>
          <w:rFonts w:ascii="Times New Roman" w:eastAsia="Calibri" w:hAnsi="Times New Roman" w:cs="Times New Roman"/>
        </w:rPr>
        <w:tab/>
      </w:r>
      <w:r w:rsidRPr="00B97562">
        <w:rPr>
          <w:rFonts w:ascii="Times New Roman" w:eastAsia="Calibri" w:hAnsi="Times New Roman" w:cs="Times New Roman"/>
          <w:sz w:val="24"/>
          <w:szCs w:val="24"/>
        </w:rPr>
        <w:t>Исходя из анализа результатов предметных олимпиад</w:t>
      </w:r>
      <w:r>
        <w:rPr>
          <w:rFonts w:ascii="Times New Roman" w:eastAsia="Calibri" w:hAnsi="Times New Roman" w:cs="Times New Roman"/>
          <w:sz w:val="24"/>
          <w:szCs w:val="24"/>
        </w:rPr>
        <w:t xml:space="preserve">, можно сделать следующий вывод: по сравнению с предыдущим учебным годом уменьшилось количество учащихся, занявших призовые места в предметных олимпиадах. По русскому языку: победителей – на 2 человека, призёров – на 14 (с 19 до 5); по литературе: победителей – на 1 человека,  призёров – на 8 (с 16 до 8). Это связано с тем, что многие из заявленных на олимпиаду учащихся не смогли прибыть в пункты проведения Всероссийских олимпиад по объективным причинам (по болезни и т.д.). В связи с этим уменьшилась квота призовых мест по параллелям 7 – 11 классов.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Продолжается тенденция «провала» заявленных обучающихся: на региональном уровне нет ни одного призового места.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Среднее качество знаний по предметам русский язык и литература удовлетворительно. В основном, это подтверждается результатами итоговой аттестации по предмету русский язык в 9, 11 классах.</w:t>
      </w:r>
      <w:r w:rsidRPr="00F80E9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Качество знаний по предметам русский язык и литература (по школам и классам) представлена в таблице:</w:t>
      </w:r>
    </w:p>
    <w:tbl>
      <w:tblPr>
        <w:tblW w:w="11215" w:type="dxa"/>
        <w:tblInd w:w="-1343" w:type="dxa"/>
        <w:tblLook w:val="04A0" w:firstRow="1" w:lastRow="0" w:firstColumn="1" w:lastColumn="0" w:noHBand="0" w:noVBand="1"/>
      </w:tblPr>
      <w:tblGrid>
        <w:gridCol w:w="2540"/>
        <w:gridCol w:w="528"/>
        <w:gridCol w:w="551"/>
        <w:gridCol w:w="528"/>
        <w:gridCol w:w="551"/>
        <w:gridCol w:w="528"/>
        <w:gridCol w:w="551"/>
        <w:gridCol w:w="528"/>
        <w:gridCol w:w="551"/>
        <w:gridCol w:w="528"/>
        <w:gridCol w:w="551"/>
        <w:gridCol w:w="528"/>
        <w:gridCol w:w="550"/>
        <w:gridCol w:w="551"/>
        <w:gridCol w:w="550"/>
        <w:gridCol w:w="550"/>
        <w:gridCol w:w="551"/>
      </w:tblGrid>
      <w:tr w:rsidR="00AF6F03" w:rsidRPr="0079681F" w:rsidTr="00D81703">
        <w:trPr>
          <w:trHeight w:val="255"/>
        </w:trPr>
        <w:tc>
          <w:tcPr>
            <w:tcW w:w="2540"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b/>
                <w:bCs/>
                <w:color w:val="0000FF"/>
                <w:sz w:val="20"/>
                <w:szCs w:val="20"/>
              </w:rPr>
            </w:pPr>
            <w:r w:rsidRPr="0079681F">
              <w:rPr>
                <w:rFonts w:ascii="Times New Roman" w:eastAsia="Times New Roman" w:hAnsi="Times New Roman" w:cs="Times New Roman"/>
                <w:b/>
                <w:bCs/>
                <w:color w:val="0000FF"/>
                <w:sz w:val="20"/>
                <w:szCs w:val="20"/>
              </w:rPr>
              <w:t>ОУ</w:t>
            </w:r>
          </w:p>
        </w:tc>
        <w:tc>
          <w:tcPr>
            <w:tcW w:w="528" w:type="dxa"/>
            <w:tcBorders>
              <w:top w:val="single" w:sz="4" w:space="0" w:color="auto"/>
              <w:left w:val="nil"/>
              <w:bottom w:val="single" w:sz="4" w:space="0" w:color="auto"/>
              <w:right w:val="single" w:sz="4" w:space="0" w:color="auto"/>
            </w:tcBorders>
            <w:shd w:val="clear" w:color="000000" w:fill="CCC0DA"/>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w:t>
            </w:r>
          </w:p>
        </w:tc>
        <w:tc>
          <w:tcPr>
            <w:tcW w:w="551" w:type="dxa"/>
            <w:tcBorders>
              <w:top w:val="single" w:sz="4" w:space="0" w:color="auto"/>
              <w:left w:val="nil"/>
              <w:bottom w:val="single" w:sz="4" w:space="0" w:color="auto"/>
              <w:right w:val="single" w:sz="4" w:space="0" w:color="auto"/>
            </w:tcBorders>
            <w:shd w:val="clear" w:color="000000" w:fill="CCC0DA"/>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w:t>
            </w:r>
          </w:p>
        </w:tc>
        <w:tc>
          <w:tcPr>
            <w:tcW w:w="528" w:type="dxa"/>
            <w:tcBorders>
              <w:top w:val="single" w:sz="4" w:space="0" w:color="auto"/>
              <w:left w:val="nil"/>
              <w:bottom w:val="single" w:sz="4" w:space="0" w:color="auto"/>
              <w:right w:val="single" w:sz="4" w:space="0" w:color="auto"/>
            </w:tcBorders>
            <w:shd w:val="clear" w:color="000000" w:fill="E6B9B8"/>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w:t>
            </w:r>
          </w:p>
        </w:tc>
        <w:tc>
          <w:tcPr>
            <w:tcW w:w="551" w:type="dxa"/>
            <w:tcBorders>
              <w:top w:val="single" w:sz="4" w:space="0" w:color="auto"/>
              <w:left w:val="nil"/>
              <w:bottom w:val="single" w:sz="4" w:space="0" w:color="auto"/>
              <w:right w:val="single" w:sz="4" w:space="0" w:color="auto"/>
            </w:tcBorders>
            <w:shd w:val="clear" w:color="000000" w:fill="E6B9B8"/>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w:t>
            </w:r>
          </w:p>
        </w:tc>
        <w:tc>
          <w:tcPr>
            <w:tcW w:w="528" w:type="dxa"/>
            <w:tcBorders>
              <w:top w:val="single" w:sz="4" w:space="0" w:color="auto"/>
              <w:left w:val="nil"/>
              <w:bottom w:val="single" w:sz="4" w:space="0" w:color="auto"/>
              <w:right w:val="single" w:sz="4" w:space="0" w:color="auto"/>
            </w:tcBorders>
            <w:shd w:val="clear" w:color="000000" w:fill="FFFF0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w:t>
            </w:r>
          </w:p>
        </w:tc>
        <w:tc>
          <w:tcPr>
            <w:tcW w:w="551" w:type="dxa"/>
            <w:tcBorders>
              <w:top w:val="single" w:sz="4" w:space="0" w:color="auto"/>
              <w:left w:val="nil"/>
              <w:bottom w:val="single" w:sz="4" w:space="0" w:color="auto"/>
              <w:right w:val="single" w:sz="4" w:space="0" w:color="auto"/>
            </w:tcBorders>
            <w:shd w:val="clear" w:color="000000" w:fill="FFFF0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w:t>
            </w:r>
          </w:p>
        </w:tc>
        <w:tc>
          <w:tcPr>
            <w:tcW w:w="528" w:type="dxa"/>
            <w:tcBorders>
              <w:top w:val="single" w:sz="4" w:space="0" w:color="auto"/>
              <w:left w:val="nil"/>
              <w:bottom w:val="single" w:sz="4" w:space="0" w:color="auto"/>
              <w:right w:val="single" w:sz="4" w:space="0" w:color="auto"/>
            </w:tcBorders>
            <w:shd w:val="clear" w:color="000000" w:fill="99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w:t>
            </w:r>
          </w:p>
        </w:tc>
        <w:tc>
          <w:tcPr>
            <w:tcW w:w="551" w:type="dxa"/>
            <w:tcBorders>
              <w:top w:val="single" w:sz="4" w:space="0" w:color="auto"/>
              <w:left w:val="nil"/>
              <w:bottom w:val="single" w:sz="4" w:space="0" w:color="auto"/>
              <w:right w:val="single" w:sz="4" w:space="0" w:color="auto"/>
            </w:tcBorders>
            <w:shd w:val="clear" w:color="000000" w:fill="99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w:t>
            </w:r>
          </w:p>
        </w:tc>
        <w:tc>
          <w:tcPr>
            <w:tcW w:w="528" w:type="dxa"/>
            <w:tcBorders>
              <w:top w:val="single" w:sz="4" w:space="0" w:color="auto"/>
              <w:left w:val="nil"/>
              <w:bottom w:val="single" w:sz="4" w:space="0" w:color="auto"/>
              <w:right w:val="single" w:sz="4" w:space="0" w:color="auto"/>
            </w:tcBorders>
            <w:shd w:val="clear" w:color="000000" w:fill="FAC09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xml:space="preserve">9   </w:t>
            </w:r>
          </w:p>
        </w:tc>
        <w:tc>
          <w:tcPr>
            <w:tcW w:w="551" w:type="dxa"/>
            <w:tcBorders>
              <w:top w:val="single" w:sz="4" w:space="0" w:color="auto"/>
              <w:left w:val="nil"/>
              <w:bottom w:val="single" w:sz="4" w:space="0" w:color="auto"/>
              <w:right w:val="single" w:sz="4" w:space="0" w:color="auto"/>
            </w:tcBorders>
            <w:shd w:val="clear" w:color="000000" w:fill="FAC09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9</w:t>
            </w:r>
          </w:p>
        </w:tc>
        <w:tc>
          <w:tcPr>
            <w:tcW w:w="528" w:type="dxa"/>
            <w:tcBorders>
              <w:top w:val="single" w:sz="4" w:space="0" w:color="auto"/>
              <w:left w:val="nil"/>
              <w:bottom w:val="single" w:sz="4" w:space="0" w:color="auto"/>
              <w:right w:val="single" w:sz="4" w:space="0" w:color="auto"/>
            </w:tcBorders>
            <w:shd w:val="clear" w:color="000000" w:fill="99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w:t>
            </w:r>
          </w:p>
        </w:tc>
        <w:tc>
          <w:tcPr>
            <w:tcW w:w="550" w:type="dxa"/>
            <w:tcBorders>
              <w:top w:val="single" w:sz="4" w:space="0" w:color="auto"/>
              <w:left w:val="nil"/>
              <w:bottom w:val="single" w:sz="4" w:space="0" w:color="auto"/>
              <w:right w:val="single" w:sz="4" w:space="0" w:color="auto"/>
            </w:tcBorders>
            <w:shd w:val="clear" w:color="000000" w:fill="99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w:t>
            </w:r>
          </w:p>
        </w:tc>
        <w:tc>
          <w:tcPr>
            <w:tcW w:w="551" w:type="dxa"/>
            <w:tcBorders>
              <w:top w:val="single" w:sz="4" w:space="0" w:color="auto"/>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w:t>
            </w:r>
          </w:p>
        </w:tc>
        <w:tc>
          <w:tcPr>
            <w:tcW w:w="550" w:type="dxa"/>
            <w:tcBorders>
              <w:top w:val="single" w:sz="4" w:space="0" w:color="auto"/>
              <w:left w:val="nil"/>
              <w:bottom w:val="single" w:sz="4" w:space="0" w:color="auto"/>
              <w:right w:val="single" w:sz="4" w:space="0" w:color="auto"/>
            </w:tcBorders>
            <w:shd w:val="clear" w:color="000000" w:fill="CCC0DA"/>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11</w:t>
            </w:r>
          </w:p>
        </w:tc>
        <w:tc>
          <w:tcPr>
            <w:tcW w:w="550" w:type="dxa"/>
            <w:tcBorders>
              <w:top w:val="single" w:sz="4" w:space="0" w:color="auto"/>
              <w:left w:val="nil"/>
              <w:bottom w:val="single" w:sz="4" w:space="0" w:color="auto"/>
              <w:right w:val="single" w:sz="4" w:space="0" w:color="auto"/>
            </w:tcBorders>
            <w:shd w:val="clear" w:color="000000" w:fill="CCC0DA"/>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11</w:t>
            </w:r>
          </w:p>
        </w:tc>
        <w:tc>
          <w:tcPr>
            <w:tcW w:w="551" w:type="dxa"/>
            <w:tcBorders>
              <w:top w:val="single" w:sz="4" w:space="0" w:color="auto"/>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11</w:t>
            </w:r>
          </w:p>
        </w:tc>
      </w:tr>
      <w:tr w:rsidR="00AF6F03" w:rsidRPr="0079681F" w:rsidTr="00D81703">
        <w:trPr>
          <w:trHeight w:val="765"/>
        </w:trPr>
        <w:tc>
          <w:tcPr>
            <w:tcW w:w="2540" w:type="dxa"/>
            <w:vMerge/>
            <w:tcBorders>
              <w:top w:val="single" w:sz="4" w:space="0" w:color="auto"/>
              <w:left w:val="single" w:sz="4" w:space="0" w:color="auto"/>
              <w:bottom w:val="single" w:sz="4" w:space="0" w:color="000000"/>
              <w:right w:val="single" w:sz="4" w:space="0" w:color="auto"/>
            </w:tcBorders>
            <w:vAlign w:val="center"/>
            <w:hideMark/>
          </w:tcPr>
          <w:p w:rsidR="00AF6F03" w:rsidRPr="0079681F" w:rsidRDefault="00AF6F03" w:rsidP="00D81703">
            <w:pPr>
              <w:spacing w:after="0" w:line="240" w:lineRule="auto"/>
              <w:rPr>
                <w:rFonts w:ascii="Times New Roman" w:eastAsia="Times New Roman" w:hAnsi="Times New Roman" w:cs="Times New Roman"/>
                <w:b/>
                <w:bCs/>
                <w:color w:val="0000FF"/>
                <w:sz w:val="20"/>
                <w:szCs w:val="20"/>
              </w:rPr>
            </w:pP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РЯ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Лит                      (%)</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РЯ                       (%)</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Лит                     (%)</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РЯ                      (%)</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Лит                  (%)</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РЯ                    (%)</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Лит                         (%)</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РЯ                       (%)</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Лит                   (%)</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РЯ (б)                     (%)</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РЯ (у)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Лит (б) %</w:t>
            </w:r>
          </w:p>
        </w:tc>
        <w:tc>
          <w:tcPr>
            <w:tcW w:w="550" w:type="dxa"/>
            <w:tcBorders>
              <w:top w:val="nil"/>
              <w:left w:val="nil"/>
              <w:bottom w:val="single" w:sz="4" w:space="0" w:color="auto"/>
              <w:right w:val="single" w:sz="4" w:space="0" w:color="auto"/>
            </w:tcBorders>
            <w:shd w:val="clear" w:color="000000" w:fill="BFBFB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РЯ (б)                      (%)</w:t>
            </w:r>
          </w:p>
        </w:tc>
        <w:tc>
          <w:tcPr>
            <w:tcW w:w="550" w:type="dxa"/>
            <w:tcBorders>
              <w:top w:val="nil"/>
              <w:left w:val="nil"/>
              <w:bottom w:val="single" w:sz="4" w:space="0" w:color="auto"/>
              <w:right w:val="single" w:sz="4" w:space="0" w:color="auto"/>
            </w:tcBorders>
            <w:shd w:val="clear" w:color="000000" w:fill="BFBFB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РЯ (п) (%)</w:t>
            </w:r>
          </w:p>
        </w:tc>
        <w:tc>
          <w:tcPr>
            <w:tcW w:w="551" w:type="dxa"/>
            <w:tcBorders>
              <w:top w:val="nil"/>
              <w:left w:val="nil"/>
              <w:bottom w:val="single" w:sz="4" w:space="0" w:color="auto"/>
              <w:right w:val="single" w:sz="4" w:space="0" w:color="auto"/>
            </w:tcBorders>
            <w:shd w:val="clear" w:color="000000" w:fill="BFBFB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Лит (б) %</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Лицей №1</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55</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73</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53</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73</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45</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61</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58</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64</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82</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77</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87</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73</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Гимназия №1</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95</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55</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62</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79</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65</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81</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53</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71</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89</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r>
      <w:tr w:rsidR="00AF6F03" w:rsidRPr="0079681F" w:rsidTr="00D81703">
        <w:trPr>
          <w:trHeight w:val="255"/>
        </w:trPr>
        <w:tc>
          <w:tcPr>
            <w:tcW w:w="2540" w:type="dxa"/>
            <w:tcBorders>
              <w:top w:val="nil"/>
              <w:left w:val="nil"/>
              <w:bottom w:val="nil"/>
              <w:right w:val="nil"/>
            </w:tcBorders>
            <w:shd w:val="clear" w:color="000000" w:fill="FFCC99"/>
            <w:noWrap/>
            <w:vAlign w:val="bottom"/>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Глинищевская СОШ</w:t>
            </w:r>
          </w:p>
        </w:tc>
        <w:tc>
          <w:tcPr>
            <w:tcW w:w="528" w:type="dxa"/>
            <w:tcBorders>
              <w:top w:val="nil"/>
              <w:left w:val="single" w:sz="4" w:space="0" w:color="auto"/>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55</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76</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43</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57</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48</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78</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61</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69</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55</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60</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88</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88</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69</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77</w:t>
            </w:r>
          </w:p>
        </w:tc>
      </w:tr>
      <w:tr w:rsidR="00AF6F03" w:rsidRPr="0079681F" w:rsidTr="00D81703">
        <w:trPr>
          <w:trHeight w:val="255"/>
        </w:trPr>
        <w:tc>
          <w:tcPr>
            <w:tcW w:w="2540" w:type="dxa"/>
            <w:tcBorders>
              <w:top w:val="nil"/>
              <w:left w:val="nil"/>
              <w:bottom w:val="nil"/>
              <w:right w:val="nil"/>
            </w:tcBorders>
            <w:shd w:val="clear" w:color="000000" w:fill="FFCC99"/>
            <w:noWrap/>
            <w:vAlign w:val="bottom"/>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Домашовская СОШ</w:t>
            </w:r>
          </w:p>
        </w:tc>
        <w:tc>
          <w:tcPr>
            <w:tcW w:w="528" w:type="dxa"/>
            <w:tcBorders>
              <w:top w:val="nil"/>
              <w:left w:val="single" w:sz="4" w:space="0" w:color="auto"/>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90</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40</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31</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77</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22</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56</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33</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33</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r>
      <w:tr w:rsidR="00AF6F03" w:rsidRPr="0079681F" w:rsidTr="00D81703">
        <w:trPr>
          <w:trHeight w:val="255"/>
        </w:trPr>
        <w:tc>
          <w:tcPr>
            <w:tcW w:w="254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Малополпинская СОШ</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55</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55</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45</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63</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65</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75</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66</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66</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Мичуринская СОШ</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55</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71</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52</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57</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35</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65</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66</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55</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74</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89</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Молотинская СОШ</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75</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40</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60</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40</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60</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75</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noWrap/>
            <w:vAlign w:val="bottom"/>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Нетьинская СОШ</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58</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73</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47</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37</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46</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39</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46</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46</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64</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75</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noWrap/>
            <w:vAlign w:val="bottom"/>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Новодарковичская СОШ</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57</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73</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73</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92</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76</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40</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47</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39</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51</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14</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86</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75</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noWrap/>
            <w:vAlign w:val="bottom"/>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Новосельская СОШ</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25</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58</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63</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29</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54</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33</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43</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43</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80</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80</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80</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Отрадненская СОШ</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79</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92</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55</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63</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39</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48</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55</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65</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90</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75</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75</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69</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77</w:t>
            </w:r>
          </w:p>
        </w:tc>
      </w:tr>
      <w:tr w:rsidR="00AF6F03" w:rsidRPr="0079681F" w:rsidTr="00D81703">
        <w:trPr>
          <w:trHeight w:val="240"/>
        </w:trPr>
        <w:tc>
          <w:tcPr>
            <w:tcW w:w="2540" w:type="dxa"/>
            <w:tcBorders>
              <w:top w:val="nil"/>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Пальцовская СОШ</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75</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80</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80</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80</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Свенская 1</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66</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76</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47</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56</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59</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76</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55</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80</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43</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87</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86</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86</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87</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noWrap/>
            <w:vAlign w:val="bottom"/>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Смольянская СОШ</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66</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77</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33</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33</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29</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29</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45</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91</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 xml:space="preserve">Снежская гимназия </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81</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83</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81</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93</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68</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85</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86</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78</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85</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44</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89</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73</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92</w:t>
            </w:r>
          </w:p>
        </w:tc>
      </w:tr>
      <w:tr w:rsidR="00AF6F03" w:rsidRPr="0079681F" w:rsidTr="00D81703">
        <w:trPr>
          <w:trHeight w:val="255"/>
        </w:trPr>
        <w:tc>
          <w:tcPr>
            <w:tcW w:w="2540" w:type="dxa"/>
            <w:tcBorders>
              <w:top w:val="nil"/>
              <w:left w:val="nil"/>
              <w:bottom w:val="nil"/>
              <w:right w:val="nil"/>
            </w:tcBorders>
            <w:shd w:val="clear" w:color="000000" w:fill="FFCC99"/>
            <w:noWrap/>
            <w:vAlign w:val="bottom"/>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Супоневская СОШ №1</w:t>
            </w:r>
          </w:p>
        </w:tc>
        <w:tc>
          <w:tcPr>
            <w:tcW w:w="528" w:type="dxa"/>
            <w:tcBorders>
              <w:top w:val="nil"/>
              <w:left w:val="single" w:sz="4" w:space="0" w:color="auto"/>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48</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60</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80</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88</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59</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41</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48</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43</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83</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86</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r>
      <w:tr w:rsidR="00AF6F03" w:rsidRPr="0079681F" w:rsidTr="00D81703">
        <w:trPr>
          <w:trHeight w:val="255"/>
        </w:trPr>
        <w:tc>
          <w:tcPr>
            <w:tcW w:w="254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Супоневская СОШ №2</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64</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90</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57</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68</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59</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80</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60</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60</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70</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r>
      <w:tr w:rsidR="00AF6F03" w:rsidRPr="0079681F" w:rsidTr="00D81703">
        <w:trPr>
          <w:trHeight w:val="255"/>
        </w:trPr>
        <w:tc>
          <w:tcPr>
            <w:tcW w:w="2540" w:type="dxa"/>
            <w:tcBorders>
              <w:top w:val="nil"/>
              <w:left w:val="nil"/>
              <w:bottom w:val="nil"/>
              <w:right w:val="nil"/>
            </w:tcBorders>
            <w:shd w:val="clear" w:color="000000" w:fill="FFCC99"/>
            <w:noWrap/>
            <w:vAlign w:val="bottom"/>
            <w:hideMark/>
          </w:tcPr>
          <w:p w:rsidR="00AF6F03" w:rsidRPr="0079681F" w:rsidRDefault="00AF6F03" w:rsidP="00D81703">
            <w:pPr>
              <w:spacing w:after="0" w:line="240" w:lineRule="auto"/>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Стекляннорадицкая СОШ</w:t>
            </w:r>
          </w:p>
        </w:tc>
        <w:tc>
          <w:tcPr>
            <w:tcW w:w="528" w:type="dxa"/>
            <w:tcBorders>
              <w:top w:val="nil"/>
              <w:left w:val="single" w:sz="4" w:space="0" w:color="auto"/>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r>
      <w:tr w:rsidR="00AF6F03" w:rsidRPr="0079681F" w:rsidTr="00D81703">
        <w:trPr>
          <w:trHeight w:val="255"/>
        </w:trPr>
        <w:tc>
          <w:tcPr>
            <w:tcW w:w="254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Теменичская СОШ</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57</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86</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87</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60</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Титовская ООШ</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66</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50</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88</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78</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78</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60</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60</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Госомская ООШ</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33</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33</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80</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100</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20</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80</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r>
      <w:tr w:rsidR="00AF6F03" w:rsidRPr="0079681F" w:rsidTr="00D81703">
        <w:trPr>
          <w:trHeight w:val="255"/>
        </w:trPr>
        <w:tc>
          <w:tcPr>
            <w:tcW w:w="2540" w:type="dxa"/>
            <w:tcBorders>
              <w:top w:val="nil"/>
              <w:left w:val="single" w:sz="4" w:space="0" w:color="auto"/>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FF"/>
                <w:sz w:val="20"/>
                <w:szCs w:val="20"/>
              </w:rPr>
            </w:pPr>
            <w:r w:rsidRPr="0079681F">
              <w:rPr>
                <w:rFonts w:ascii="Times New Roman" w:eastAsia="Times New Roman" w:hAnsi="Times New Roman" w:cs="Times New Roman"/>
                <w:color w:val="0000FF"/>
                <w:sz w:val="20"/>
                <w:szCs w:val="20"/>
              </w:rPr>
              <w:t>Колтовская ООШ</w:t>
            </w:r>
          </w:p>
        </w:tc>
        <w:tc>
          <w:tcPr>
            <w:tcW w:w="528"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80</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80</w:t>
            </w:r>
          </w:p>
        </w:tc>
        <w:tc>
          <w:tcPr>
            <w:tcW w:w="528"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40</w:t>
            </w:r>
          </w:p>
        </w:tc>
        <w:tc>
          <w:tcPr>
            <w:tcW w:w="551" w:type="dxa"/>
            <w:tcBorders>
              <w:top w:val="nil"/>
              <w:left w:val="nil"/>
              <w:bottom w:val="single" w:sz="4" w:space="0" w:color="auto"/>
              <w:right w:val="single" w:sz="4" w:space="0" w:color="auto"/>
            </w:tcBorders>
            <w:shd w:val="clear" w:color="000000" w:fill="FF99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20</w:t>
            </w:r>
          </w:p>
        </w:tc>
        <w:tc>
          <w:tcPr>
            <w:tcW w:w="528"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17</w:t>
            </w:r>
          </w:p>
        </w:tc>
        <w:tc>
          <w:tcPr>
            <w:tcW w:w="551" w:type="dxa"/>
            <w:tcBorders>
              <w:top w:val="nil"/>
              <w:left w:val="nil"/>
              <w:bottom w:val="single" w:sz="4" w:space="0" w:color="auto"/>
              <w:right w:val="single" w:sz="4" w:space="0" w:color="auto"/>
            </w:tcBorders>
            <w:shd w:val="clear" w:color="000000" w:fill="FFFF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33</w:t>
            </w:r>
          </w:p>
        </w:tc>
        <w:tc>
          <w:tcPr>
            <w:tcW w:w="528"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51" w:type="dxa"/>
            <w:tcBorders>
              <w:top w:val="nil"/>
              <w:left w:val="nil"/>
              <w:bottom w:val="single" w:sz="4" w:space="0" w:color="auto"/>
              <w:right w:val="single" w:sz="4" w:space="0" w:color="auto"/>
            </w:tcBorders>
            <w:shd w:val="clear" w:color="000000" w:fill="00FFFF"/>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67</w:t>
            </w:r>
          </w:p>
        </w:tc>
        <w:tc>
          <w:tcPr>
            <w:tcW w:w="528"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FFCC99"/>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28"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CFFCC"/>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0"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c>
          <w:tcPr>
            <w:tcW w:w="551" w:type="dxa"/>
            <w:tcBorders>
              <w:top w:val="nil"/>
              <w:left w:val="nil"/>
              <w:bottom w:val="single" w:sz="4" w:space="0" w:color="auto"/>
              <w:right w:val="single" w:sz="4" w:space="0" w:color="auto"/>
            </w:tcBorders>
            <w:shd w:val="clear" w:color="000000" w:fill="C0C0C0"/>
            <w:vAlign w:val="center"/>
            <w:hideMark/>
          </w:tcPr>
          <w:p w:rsidR="00AF6F03" w:rsidRPr="0079681F" w:rsidRDefault="00AF6F03" w:rsidP="00D81703">
            <w:pPr>
              <w:spacing w:after="0" w:line="240" w:lineRule="auto"/>
              <w:jc w:val="center"/>
              <w:rPr>
                <w:rFonts w:ascii="Times New Roman" w:eastAsia="Times New Roman" w:hAnsi="Times New Roman" w:cs="Times New Roman"/>
                <w:color w:val="000080"/>
                <w:sz w:val="20"/>
                <w:szCs w:val="20"/>
              </w:rPr>
            </w:pPr>
            <w:r w:rsidRPr="0079681F">
              <w:rPr>
                <w:rFonts w:ascii="Times New Roman" w:eastAsia="Times New Roman" w:hAnsi="Times New Roman" w:cs="Times New Roman"/>
                <w:color w:val="000080"/>
                <w:sz w:val="20"/>
                <w:szCs w:val="20"/>
              </w:rPr>
              <w:t> </w:t>
            </w:r>
          </w:p>
        </w:tc>
      </w:tr>
    </w:tbl>
    <w:p w:rsidR="00AF6F03" w:rsidRDefault="00AF6F03" w:rsidP="00AF6F03">
      <w:pPr>
        <w:ind w:left="-567"/>
        <w:jc w:val="both"/>
        <w:rPr>
          <w:rFonts w:ascii="Times New Roman" w:eastAsia="Calibri" w:hAnsi="Times New Roman" w:cs="Times New Roman"/>
          <w:sz w:val="24"/>
          <w:szCs w:val="24"/>
        </w:rPr>
      </w:pPr>
    </w:p>
    <w:p w:rsidR="00AF6F03" w:rsidRDefault="00AF6F03" w:rsidP="00AF6F03">
      <w:pPr>
        <w:ind w:left="-567"/>
        <w:jc w:val="both"/>
        <w:rPr>
          <w:rFonts w:ascii="Times New Roman" w:eastAsia="Calibri" w:hAnsi="Times New Roman" w:cs="Times New Roman"/>
          <w:sz w:val="24"/>
          <w:szCs w:val="24"/>
        </w:rPr>
      </w:pPr>
      <w:r>
        <w:rPr>
          <w:rFonts w:ascii="Times New Roman" w:hAnsi="Times New Roman" w:cs="Times New Roman"/>
          <w:sz w:val="24"/>
          <w:szCs w:val="24"/>
        </w:rPr>
        <w:tab/>
      </w:r>
      <w:r w:rsidRPr="00C05706">
        <w:rPr>
          <w:rFonts w:ascii="Times New Roman" w:hAnsi="Times New Roman" w:cs="Times New Roman"/>
          <w:sz w:val="24"/>
          <w:szCs w:val="24"/>
        </w:rPr>
        <w:t>По</w:t>
      </w:r>
      <w:r>
        <w:rPr>
          <w:rFonts w:ascii="Times New Roman" w:hAnsi="Times New Roman" w:cs="Times New Roman"/>
          <w:sz w:val="24"/>
          <w:szCs w:val="24"/>
        </w:rPr>
        <w:t>казатель среднего качества знаний по русскому языку и литературе школ Брянского района представлен в диаграммах:</w:t>
      </w:r>
    </w:p>
    <w:p w:rsidR="00AF6F03" w:rsidRDefault="00AF6F03" w:rsidP="00AF6F03">
      <w:pPr>
        <w:ind w:left="-567"/>
        <w:jc w:val="both"/>
        <w:rPr>
          <w:rFonts w:ascii="Times New Roman" w:eastAsia="Calibri" w:hAnsi="Times New Roman" w:cs="Times New Roman"/>
          <w:sz w:val="24"/>
          <w:szCs w:val="24"/>
        </w:rPr>
      </w:pPr>
    </w:p>
    <w:p w:rsidR="00AF6F03" w:rsidRDefault="00AF6F03" w:rsidP="00AF6F03">
      <w:pPr>
        <w:ind w:left="-567"/>
        <w:jc w:val="both"/>
        <w:rPr>
          <w:rFonts w:ascii="Times New Roman" w:eastAsia="Calibri" w:hAnsi="Times New Roman" w:cs="Times New Roman"/>
          <w:sz w:val="24"/>
          <w:szCs w:val="24"/>
        </w:rPr>
      </w:pPr>
      <w:r w:rsidRPr="0079681F">
        <w:rPr>
          <w:rFonts w:ascii="Times New Roman" w:eastAsia="Calibri" w:hAnsi="Times New Roman" w:cs="Times New Roman"/>
          <w:noProof/>
          <w:sz w:val="24"/>
          <w:szCs w:val="24"/>
        </w:rPr>
        <w:drawing>
          <wp:inline distT="0" distB="0" distL="0" distR="0" wp14:anchorId="2CF6D20E" wp14:editId="13E52912">
            <wp:extent cx="6477000" cy="3028950"/>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F6F03" w:rsidRDefault="00AF6F03" w:rsidP="00AF6F03">
      <w:pPr>
        <w:ind w:left="-567"/>
        <w:jc w:val="both"/>
        <w:rPr>
          <w:rFonts w:ascii="Times New Roman" w:eastAsia="Calibri" w:hAnsi="Times New Roman" w:cs="Times New Roman"/>
          <w:sz w:val="24"/>
          <w:szCs w:val="24"/>
        </w:rPr>
      </w:pPr>
    </w:p>
    <w:p w:rsidR="00AF6F03" w:rsidRDefault="00AF6F03" w:rsidP="00AF6F03">
      <w:pPr>
        <w:ind w:left="-567"/>
        <w:jc w:val="both"/>
        <w:rPr>
          <w:rFonts w:ascii="Times New Roman" w:eastAsia="Calibri" w:hAnsi="Times New Roman" w:cs="Times New Roman"/>
          <w:sz w:val="24"/>
          <w:szCs w:val="24"/>
        </w:rPr>
      </w:pPr>
    </w:p>
    <w:p w:rsidR="00AF6F03" w:rsidRDefault="00AF6F03" w:rsidP="00AF6F03">
      <w:pPr>
        <w:ind w:left="-567"/>
        <w:jc w:val="both"/>
        <w:rPr>
          <w:rFonts w:ascii="Times New Roman" w:eastAsia="Calibri" w:hAnsi="Times New Roman" w:cs="Times New Roman"/>
          <w:sz w:val="24"/>
          <w:szCs w:val="24"/>
        </w:rPr>
      </w:pPr>
      <w:r w:rsidRPr="0079681F">
        <w:rPr>
          <w:rFonts w:ascii="Times New Roman" w:eastAsia="Calibri" w:hAnsi="Times New Roman" w:cs="Times New Roman"/>
          <w:noProof/>
          <w:sz w:val="24"/>
          <w:szCs w:val="24"/>
        </w:rPr>
        <w:drawing>
          <wp:inline distT="0" distB="0" distL="0" distR="0" wp14:anchorId="5965640A" wp14:editId="21BBBEEF">
            <wp:extent cx="6429375" cy="2809875"/>
            <wp:effectExtent l="1905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F6F03" w:rsidRDefault="00AF6F03" w:rsidP="00AF6F03">
      <w:pPr>
        <w:ind w:left="-567"/>
        <w:jc w:val="both"/>
        <w:rPr>
          <w:rFonts w:ascii="Times New Roman" w:eastAsia="Calibri" w:hAnsi="Times New Roman" w:cs="Times New Roman"/>
          <w:sz w:val="24"/>
          <w:szCs w:val="24"/>
        </w:rPr>
      </w:pPr>
    </w:p>
    <w:p w:rsidR="00AF6F03" w:rsidRDefault="00AF6F03" w:rsidP="00AF6F03">
      <w:pPr>
        <w:ind w:left="-567"/>
        <w:jc w:val="both"/>
        <w:rPr>
          <w:rFonts w:ascii="Times New Roman" w:hAnsi="Times New Roman" w:cs="Times New Roman"/>
          <w:sz w:val="24"/>
          <w:szCs w:val="24"/>
        </w:rPr>
      </w:pPr>
      <w:r>
        <w:rPr>
          <w:rFonts w:ascii="Times New Roman" w:eastAsia="Calibri" w:hAnsi="Times New Roman" w:cs="Times New Roman"/>
          <w:sz w:val="24"/>
          <w:szCs w:val="24"/>
        </w:rPr>
        <w:tab/>
        <w:t>Кроме того, качество знаний по русскому языку наглядно показывают результаты Всероссийской проверочной работы, результаты которой представлены в сводной таблице «</w:t>
      </w:r>
      <w:r w:rsidRPr="00032388">
        <w:rPr>
          <w:rFonts w:ascii="Times New Roman" w:hAnsi="Times New Roman" w:cs="Times New Roman"/>
          <w:sz w:val="24"/>
          <w:szCs w:val="24"/>
        </w:rPr>
        <w:t>Мониторинг  выявления уровня</w:t>
      </w:r>
      <w:r>
        <w:rPr>
          <w:rFonts w:ascii="Times New Roman" w:eastAsia="Calibri" w:hAnsi="Times New Roman" w:cs="Times New Roman"/>
          <w:sz w:val="24"/>
          <w:szCs w:val="24"/>
        </w:rPr>
        <w:t xml:space="preserve"> </w:t>
      </w:r>
      <w:r>
        <w:rPr>
          <w:rFonts w:ascii="Times New Roman" w:hAnsi="Times New Roman" w:cs="Times New Roman"/>
          <w:sz w:val="24"/>
          <w:szCs w:val="24"/>
        </w:rPr>
        <w:t>подготовки обучающихся  основ</w:t>
      </w:r>
      <w:r w:rsidRPr="00032388">
        <w:rPr>
          <w:rFonts w:ascii="Times New Roman" w:hAnsi="Times New Roman" w:cs="Times New Roman"/>
          <w:sz w:val="24"/>
          <w:szCs w:val="24"/>
        </w:rPr>
        <w:t>ного общего образования</w:t>
      </w:r>
      <w:r>
        <w:rPr>
          <w:rFonts w:ascii="Times New Roman" w:eastAsia="Calibri" w:hAnsi="Times New Roman" w:cs="Times New Roman"/>
          <w:sz w:val="24"/>
          <w:szCs w:val="24"/>
        </w:rPr>
        <w:t xml:space="preserve"> </w:t>
      </w:r>
      <w:r w:rsidRPr="00032388">
        <w:rPr>
          <w:rFonts w:ascii="Times New Roman" w:hAnsi="Times New Roman" w:cs="Times New Roman"/>
          <w:sz w:val="24"/>
          <w:szCs w:val="24"/>
        </w:rPr>
        <w:t>по итогам Всероссийских проверочных работ</w:t>
      </w:r>
      <w:r>
        <w:rPr>
          <w:rFonts w:ascii="Times New Roman" w:hAnsi="Times New Roman" w:cs="Times New Roman"/>
          <w:sz w:val="24"/>
          <w:szCs w:val="24"/>
        </w:rPr>
        <w:t>.</w:t>
      </w:r>
      <w:r>
        <w:rPr>
          <w:rFonts w:ascii="Times New Roman" w:eastAsia="Calibri" w:hAnsi="Times New Roman" w:cs="Times New Roman"/>
          <w:sz w:val="24"/>
          <w:szCs w:val="24"/>
        </w:rPr>
        <w:t xml:space="preserve"> </w:t>
      </w:r>
      <w:r w:rsidRPr="00032388">
        <w:rPr>
          <w:rFonts w:ascii="Times New Roman" w:hAnsi="Times New Roman" w:cs="Times New Roman"/>
          <w:sz w:val="24"/>
          <w:szCs w:val="24"/>
        </w:rPr>
        <w:t>Форма мониторинговых исследований,</w:t>
      </w:r>
      <w:r>
        <w:rPr>
          <w:rFonts w:ascii="Times New Roman" w:eastAsia="Calibri" w:hAnsi="Times New Roman" w:cs="Times New Roman"/>
          <w:sz w:val="24"/>
          <w:szCs w:val="24"/>
        </w:rPr>
        <w:t xml:space="preserve"> </w:t>
      </w:r>
      <w:r w:rsidRPr="00032388">
        <w:rPr>
          <w:rFonts w:ascii="Times New Roman" w:hAnsi="Times New Roman" w:cs="Times New Roman"/>
          <w:sz w:val="24"/>
          <w:szCs w:val="24"/>
        </w:rPr>
        <w:t>направленных на получение объективных данных об уров</w:t>
      </w:r>
      <w:r>
        <w:rPr>
          <w:rFonts w:ascii="Times New Roman" w:hAnsi="Times New Roman" w:cs="Times New Roman"/>
          <w:sz w:val="24"/>
          <w:szCs w:val="24"/>
        </w:rPr>
        <w:t>не подготовки обучающихся основ</w:t>
      </w:r>
      <w:r w:rsidRPr="00032388">
        <w:rPr>
          <w:rFonts w:ascii="Times New Roman" w:hAnsi="Times New Roman" w:cs="Times New Roman"/>
          <w:sz w:val="24"/>
          <w:szCs w:val="24"/>
        </w:rPr>
        <w:t>ного общего образования в Б</w:t>
      </w:r>
      <w:r>
        <w:rPr>
          <w:rFonts w:ascii="Times New Roman" w:hAnsi="Times New Roman" w:cs="Times New Roman"/>
          <w:sz w:val="24"/>
          <w:szCs w:val="24"/>
        </w:rPr>
        <w:t>рянском районе»:</w:t>
      </w: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9"/>
        <w:gridCol w:w="1138"/>
        <w:gridCol w:w="1134"/>
        <w:gridCol w:w="1134"/>
        <w:gridCol w:w="992"/>
      </w:tblGrid>
      <w:tr w:rsidR="00AF6F03" w:rsidTr="00D81703">
        <w:tc>
          <w:tcPr>
            <w:tcW w:w="567" w:type="dxa"/>
            <w:shd w:val="clear" w:color="auto" w:fill="auto"/>
          </w:tcPr>
          <w:p w:rsidR="00AF6F03" w:rsidRPr="00032388" w:rsidRDefault="00AF6F03" w:rsidP="00D81703">
            <w:pPr>
              <w:rPr>
                <w:rFonts w:ascii="Times New Roman" w:hAnsi="Times New Roman" w:cs="Times New Roman"/>
                <w:b/>
              </w:rPr>
            </w:pPr>
            <w:r w:rsidRPr="00032388">
              <w:rPr>
                <w:rFonts w:ascii="Times New Roman" w:hAnsi="Times New Roman" w:cs="Times New Roman"/>
                <w:b/>
              </w:rPr>
              <w:t>№ п/п</w:t>
            </w:r>
          </w:p>
        </w:tc>
        <w:tc>
          <w:tcPr>
            <w:tcW w:w="5529" w:type="dxa"/>
            <w:shd w:val="clear" w:color="auto" w:fill="auto"/>
          </w:tcPr>
          <w:p w:rsidR="00AF6F03" w:rsidRPr="00032388" w:rsidRDefault="00AF6F03" w:rsidP="00D81703">
            <w:pPr>
              <w:jc w:val="center"/>
              <w:rPr>
                <w:rFonts w:ascii="Times New Roman" w:hAnsi="Times New Roman" w:cs="Times New Roman"/>
                <w:b/>
              </w:rPr>
            </w:pPr>
            <w:r w:rsidRPr="00032388">
              <w:rPr>
                <w:rFonts w:ascii="Times New Roman" w:hAnsi="Times New Roman" w:cs="Times New Roman"/>
                <w:b/>
              </w:rPr>
              <w:t>Показатель критерия / Наименование критерия</w:t>
            </w:r>
          </w:p>
        </w:tc>
        <w:tc>
          <w:tcPr>
            <w:tcW w:w="1138" w:type="dxa"/>
          </w:tcPr>
          <w:p w:rsidR="00AF6F03" w:rsidRPr="00032388" w:rsidRDefault="00AF6F03" w:rsidP="00D81703">
            <w:pPr>
              <w:jc w:val="center"/>
              <w:rPr>
                <w:rFonts w:ascii="Times New Roman" w:hAnsi="Times New Roman" w:cs="Times New Roman"/>
                <w:b/>
              </w:rPr>
            </w:pPr>
            <w:r w:rsidRPr="00032388">
              <w:rPr>
                <w:rFonts w:ascii="Times New Roman" w:hAnsi="Times New Roman" w:cs="Times New Roman"/>
                <w:b/>
              </w:rPr>
              <w:t>5 класс</w:t>
            </w:r>
          </w:p>
        </w:tc>
        <w:tc>
          <w:tcPr>
            <w:tcW w:w="1134" w:type="dxa"/>
          </w:tcPr>
          <w:p w:rsidR="00AF6F03" w:rsidRPr="00032388" w:rsidRDefault="00AF6F03" w:rsidP="00D81703">
            <w:pPr>
              <w:jc w:val="center"/>
              <w:rPr>
                <w:rFonts w:ascii="Times New Roman" w:hAnsi="Times New Roman" w:cs="Times New Roman"/>
                <w:b/>
              </w:rPr>
            </w:pPr>
            <w:r w:rsidRPr="00032388">
              <w:rPr>
                <w:rFonts w:ascii="Times New Roman" w:hAnsi="Times New Roman" w:cs="Times New Roman"/>
                <w:b/>
              </w:rPr>
              <w:t>6 класс</w:t>
            </w:r>
          </w:p>
        </w:tc>
        <w:tc>
          <w:tcPr>
            <w:tcW w:w="1134" w:type="dxa"/>
          </w:tcPr>
          <w:p w:rsidR="00AF6F03" w:rsidRPr="00032388" w:rsidRDefault="00AF6F03" w:rsidP="00D81703">
            <w:pPr>
              <w:jc w:val="center"/>
              <w:rPr>
                <w:rFonts w:ascii="Times New Roman" w:hAnsi="Times New Roman" w:cs="Times New Roman"/>
                <w:b/>
              </w:rPr>
            </w:pPr>
            <w:r w:rsidRPr="00032388">
              <w:rPr>
                <w:rFonts w:ascii="Times New Roman" w:hAnsi="Times New Roman" w:cs="Times New Roman"/>
                <w:b/>
              </w:rPr>
              <w:t>7 класс</w:t>
            </w:r>
          </w:p>
        </w:tc>
        <w:tc>
          <w:tcPr>
            <w:tcW w:w="992" w:type="dxa"/>
          </w:tcPr>
          <w:p w:rsidR="00AF6F03" w:rsidRPr="00032388" w:rsidRDefault="00AF6F03" w:rsidP="00D81703">
            <w:pPr>
              <w:jc w:val="center"/>
              <w:rPr>
                <w:rFonts w:ascii="Times New Roman" w:hAnsi="Times New Roman" w:cs="Times New Roman"/>
                <w:b/>
              </w:rPr>
            </w:pPr>
            <w:r w:rsidRPr="00032388">
              <w:rPr>
                <w:rFonts w:ascii="Times New Roman" w:hAnsi="Times New Roman" w:cs="Times New Roman"/>
                <w:b/>
              </w:rPr>
              <w:t>8 класс</w:t>
            </w:r>
          </w:p>
        </w:tc>
      </w:tr>
      <w:tr w:rsidR="00AF6F03" w:rsidRPr="00CE7151" w:rsidTr="00D81703">
        <w:tc>
          <w:tcPr>
            <w:tcW w:w="567" w:type="dxa"/>
            <w:shd w:val="clear" w:color="auto" w:fill="auto"/>
          </w:tcPr>
          <w:p w:rsidR="00AF6F03" w:rsidRPr="00032388" w:rsidRDefault="00AF6F03" w:rsidP="00D81703">
            <w:pPr>
              <w:rPr>
                <w:rFonts w:ascii="Times New Roman" w:hAnsi="Times New Roman" w:cs="Times New Roman"/>
              </w:rPr>
            </w:pPr>
            <w:r w:rsidRPr="00032388">
              <w:rPr>
                <w:rFonts w:ascii="Times New Roman" w:hAnsi="Times New Roman" w:cs="Times New Roman"/>
              </w:rPr>
              <w:t>1.</w:t>
            </w:r>
          </w:p>
        </w:tc>
        <w:tc>
          <w:tcPr>
            <w:tcW w:w="5529" w:type="dxa"/>
            <w:shd w:val="clear" w:color="auto" w:fill="auto"/>
          </w:tcPr>
          <w:p w:rsidR="00AF6F03" w:rsidRPr="00032388" w:rsidRDefault="00AF6F03" w:rsidP="00D81703">
            <w:pPr>
              <w:rPr>
                <w:rFonts w:ascii="Times New Roman" w:hAnsi="Times New Roman" w:cs="Times New Roman"/>
              </w:rPr>
            </w:pPr>
            <w:r w:rsidRPr="00032388">
              <w:rPr>
                <w:rFonts w:ascii="Times New Roman" w:hAnsi="Times New Roman" w:cs="Times New Roman"/>
              </w:rPr>
              <w:t xml:space="preserve">Количество обучающихся  </w:t>
            </w:r>
          </w:p>
        </w:tc>
        <w:tc>
          <w:tcPr>
            <w:tcW w:w="1138" w:type="dxa"/>
          </w:tcPr>
          <w:p w:rsidR="00AF6F03" w:rsidRPr="00032388" w:rsidRDefault="00AF6F03" w:rsidP="00D81703">
            <w:pPr>
              <w:rPr>
                <w:rFonts w:ascii="Times New Roman" w:hAnsi="Times New Roman" w:cs="Times New Roman"/>
              </w:rPr>
            </w:pPr>
          </w:p>
        </w:tc>
        <w:tc>
          <w:tcPr>
            <w:tcW w:w="1134" w:type="dxa"/>
          </w:tcPr>
          <w:p w:rsidR="00AF6F03" w:rsidRPr="00032388" w:rsidRDefault="00AF6F03" w:rsidP="00D81703">
            <w:pPr>
              <w:rPr>
                <w:rFonts w:ascii="Times New Roman" w:hAnsi="Times New Roman" w:cs="Times New Roman"/>
              </w:rPr>
            </w:pPr>
          </w:p>
        </w:tc>
        <w:tc>
          <w:tcPr>
            <w:tcW w:w="1134" w:type="dxa"/>
          </w:tcPr>
          <w:p w:rsidR="00AF6F03" w:rsidRPr="00032388" w:rsidRDefault="00AF6F03" w:rsidP="00D81703">
            <w:pPr>
              <w:rPr>
                <w:rFonts w:ascii="Times New Roman" w:hAnsi="Times New Roman" w:cs="Times New Roman"/>
              </w:rPr>
            </w:pPr>
          </w:p>
        </w:tc>
        <w:tc>
          <w:tcPr>
            <w:tcW w:w="992" w:type="dxa"/>
          </w:tcPr>
          <w:p w:rsidR="00AF6F03" w:rsidRPr="00032388" w:rsidRDefault="00AF6F03" w:rsidP="00D81703">
            <w:pPr>
              <w:rPr>
                <w:rFonts w:ascii="Times New Roman" w:hAnsi="Times New Roman" w:cs="Times New Roman"/>
              </w:rPr>
            </w:pPr>
          </w:p>
        </w:tc>
      </w:tr>
      <w:tr w:rsidR="00AF6F03" w:rsidRPr="00CE7151" w:rsidTr="00D81703">
        <w:tc>
          <w:tcPr>
            <w:tcW w:w="567" w:type="dxa"/>
            <w:shd w:val="clear" w:color="auto" w:fill="auto"/>
          </w:tcPr>
          <w:p w:rsidR="00AF6F03" w:rsidRPr="00032388" w:rsidRDefault="00AF6F03" w:rsidP="00D81703">
            <w:pPr>
              <w:rPr>
                <w:rFonts w:ascii="Times New Roman" w:hAnsi="Times New Roman" w:cs="Times New Roman"/>
              </w:rPr>
            </w:pPr>
            <w:r w:rsidRPr="00032388">
              <w:rPr>
                <w:rFonts w:ascii="Times New Roman" w:hAnsi="Times New Roman" w:cs="Times New Roman"/>
              </w:rPr>
              <w:t>2.</w:t>
            </w:r>
          </w:p>
        </w:tc>
        <w:tc>
          <w:tcPr>
            <w:tcW w:w="5529" w:type="dxa"/>
            <w:shd w:val="clear" w:color="auto" w:fill="auto"/>
          </w:tcPr>
          <w:p w:rsidR="00AF6F03" w:rsidRPr="00032388" w:rsidRDefault="00AF6F03" w:rsidP="00D81703">
            <w:pPr>
              <w:shd w:val="clear" w:color="auto" w:fill="FFFFFF"/>
              <w:rPr>
                <w:rFonts w:ascii="Times New Roman" w:hAnsi="Times New Roman" w:cs="Times New Roman"/>
                <w:color w:val="1A1A1A"/>
              </w:rPr>
            </w:pPr>
            <w:r w:rsidRPr="00032388">
              <w:rPr>
                <w:rFonts w:ascii="Times New Roman" w:hAnsi="Times New Roman" w:cs="Times New Roman"/>
                <w:color w:val="1A1A1A"/>
              </w:rPr>
              <w:t>Количество обучающихся, писавших ВПР</w:t>
            </w:r>
          </w:p>
        </w:tc>
        <w:tc>
          <w:tcPr>
            <w:tcW w:w="1138" w:type="dxa"/>
          </w:tcPr>
          <w:p w:rsidR="00AF6F03" w:rsidRPr="00032388" w:rsidRDefault="00AF6F03" w:rsidP="00D81703">
            <w:pPr>
              <w:rPr>
                <w:rFonts w:ascii="Times New Roman" w:hAnsi="Times New Roman" w:cs="Times New Roman"/>
              </w:rPr>
            </w:pPr>
            <w:r>
              <w:rPr>
                <w:rFonts w:ascii="Times New Roman" w:hAnsi="Times New Roman" w:cs="Times New Roman"/>
              </w:rPr>
              <w:t>623</w:t>
            </w:r>
          </w:p>
        </w:tc>
        <w:tc>
          <w:tcPr>
            <w:tcW w:w="1134" w:type="dxa"/>
          </w:tcPr>
          <w:p w:rsidR="00AF6F03" w:rsidRPr="00032388" w:rsidRDefault="00AF6F03" w:rsidP="00D81703">
            <w:pPr>
              <w:rPr>
                <w:rFonts w:ascii="Times New Roman" w:hAnsi="Times New Roman" w:cs="Times New Roman"/>
              </w:rPr>
            </w:pPr>
            <w:r>
              <w:rPr>
                <w:rFonts w:ascii="Times New Roman" w:hAnsi="Times New Roman" w:cs="Times New Roman"/>
              </w:rPr>
              <w:t>597</w:t>
            </w:r>
          </w:p>
        </w:tc>
        <w:tc>
          <w:tcPr>
            <w:tcW w:w="1134" w:type="dxa"/>
          </w:tcPr>
          <w:p w:rsidR="00AF6F03" w:rsidRPr="00032388" w:rsidRDefault="00AF6F03" w:rsidP="00D81703">
            <w:pPr>
              <w:rPr>
                <w:rFonts w:ascii="Times New Roman" w:hAnsi="Times New Roman" w:cs="Times New Roman"/>
              </w:rPr>
            </w:pPr>
            <w:r>
              <w:rPr>
                <w:rFonts w:ascii="Times New Roman" w:hAnsi="Times New Roman" w:cs="Times New Roman"/>
              </w:rPr>
              <w:t>537</w:t>
            </w:r>
          </w:p>
        </w:tc>
        <w:tc>
          <w:tcPr>
            <w:tcW w:w="992" w:type="dxa"/>
          </w:tcPr>
          <w:p w:rsidR="00AF6F03" w:rsidRPr="00032388" w:rsidRDefault="00AF6F03" w:rsidP="00D81703">
            <w:pPr>
              <w:rPr>
                <w:rFonts w:ascii="Times New Roman" w:hAnsi="Times New Roman" w:cs="Times New Roman"/>
              </w:rPr>
            </w:pPr>
            <w:r>
              <w:rPr>
                <w:rFonts w:ascii="Times New Roman" w:hAnsi="Times New Roman" w:cs="Times New Roman"/>
              </w:rPr>
              <w:t>480</w:t>
            </w:r>
          </w:p>
        </w:tc>
      </w:tr>
      <w:tr w:rsidR="00AF6F03" w:rsidRPr="00CE7151" w:rsidTr="00D81703">
        <w:tc>
          <w:tcPr>
            <w:tcW w:w="567" w:type="dxa"/>
            <w:shd w:val="clear" w:color="auto" w:fill="auto"/>
          </w:tcPr>
          <w:p w:rsidR="00AF6F03" w:rsidRPr="00032388" w:rsidRDefault="00AF6F03" w:rsidP="00D81703">
            <w:pPr>
              <w:rPr>
                <w:rFonts w:ascii="Times New Roman" w:hAnsi="Times New Roman" w:cs="Times New Roman"/>
              </w:rPr>
            </w:pPr>
            <w:r>
              <w:rPr>
                <w:rFonts w:ascii="Times New Roman" w:hAnsi="Times New Roman" w:cs="Times New Roman"/>
              </w:rPr>
              <w:t>3.</w:t>
            </w:r>
          </w:p>
        </w:tc>
        <w:tc>
          <w:tcPr>
            <w:tcW w:w="5529" w:type="dxa"/>
            <w:shd w:val="clear" w:color="auto" w:fill="auto"/>
          </w:tcPr>
          <w:p w:rsidR="00AF6F03" w:rsidRPr="00032388" w:rsidRDefault="00AF6F03" w:rsidP="00D81703">
            <w:pPr>
              <w:shd w:val="clear" w:color="auto" w:fill="FFFFFF"/>
              <w:rPr>
                <w:rFonts w:ascii="Times New Roman" w:hAnsi="Times New Roman" w:cs="Times New Roman"/>
                <w:color w:val="1A1A1A"/>
              </w:rPr>
            </w:pPr>
            <w:r w:rsidRPr="00032388">
              <w:rPr>
                <w:rFonts w:ascii="Times New Roman" w:hAnsi="Times New Roman" w:cs="Times New Roman"/>
                <w:color w:val="1A1A1A"/>
              </w:rPr>
              <w:t xml:space="preserve">Количество обучающихся, </w:t>
            </w:r>
            <w:r>
              <w:rPr>
                <w:rFonts w:ascii="Times New Roman" w:hAnsi="Times New Roman" w:cs="Times New Roman"/>
                <w:color w:val="1A1A1A"/>
              </w:rPr>
              <w:t xml:space="preserve">не </w:t>
            </w:r>
            <w:r w:rsidRPr="00032388">
              <w:rPr>
                <w:rFonts w:ascii="Times New Roman" w:hAnsi="Times New Roman" w:cs="Times New Roman"/>
                <w:color w:val="1A1A1A"/>
              </w:rPr>
              <w:t>достигших базового уровня предметной подготовки по результатам  ВПР</w:t>
            </w:r>
          </w:p>
        </w:tc>
        <w:tc>
          <w:tcPr>
            <w:tcW w:w="1138" w:type="dxa"/>
          </w:tcPr>
          <w:p w:rsidR="00AF6F03" w:rsidRDefault="00AF6F03" w:rsidP="00D81703">
            <w:pPr>
              <w:rPr>
                <w:rFonts w:ascii="Times New Roman" w:hAnsi="Times New Roman" w:cs="Times New Roman"/>
              </w:rPr>
            </w:pPr>
            <w:r>
              <w:rPr>
                <w:rFonts w:ascii="Times New Roman" w:hAnsi="Times New Roman" w:cs="Times New Roman"/>
              </w:rPr>
              <w:t>41 (7%)</w:t>
            </w:r>
          </w:p>
        </w:tc>
        <w:tc>
          <w:tcPr>
            <w:tcW w:w="1134" w:type="dxa"/>
          </w:tcPr>
          <w:p w:rsidR="00AF6F03" w:rsidRDefault="00AF6F03" w:rsidP="00D81703">
            <w:pPr>
              <w:rPr>
                <w:rFonts w:ascii="Times New Roman" w:hAnsi="Times New Roman" w:cs="Times New Roman"/>
              </w:rPr>
            </w:pPr>
            <w:r>
              <w:rPr>
                <w:rFonts w:ascii="Times New Roman" w:hAnsi="Times New Roman" w:cs="Times New Roman"/>
              </w:rPr>
              <w:t>59 (10%)</w:t>
            </w:r>
          </w:p>
        </w:tc>
        <w:tc>
          <w:tcPr>
            <w:tcW w:w="1134" w:type="dxa"/>
          </w:tcPr>
          <w:p w:rsidR="00AF6F03" w:rsidRDefault="00AF6F03" w:rsidP="00D81703">
            <w:pPr>
              <w:rPr>
                <w:rFonts w:ascii="Times New Roman" w:hAnsi="Times New Roman" w:cs="Times New Roman"/>
              </w:rPr>
            </w:pPr>
            <w:r>
              <w:rPr>
                <w:rFonts w:ascii="Times New Roman" w:hAnsi="Times New Roman" w:cs="Times New Roman"/>
              </w:rPr>
              <w:t>45 (8%)</w:t>
            </w:r>
          </w:p>
        </w:tc>
        <w:tc>
          <w:tcPr>
            <w:tcW w:w="992" w:type="dxa"/>
          </w:tcPr>
          <w:p w:rsidR="00AF6F03" w:rsidRDefault="00AF6F03" w:rsidP="00D81703">
            <w:pPr>
              <w:rPr>
                <w:rFonts w:ascii="Times New Roman" w:hAnsi="Times New Roman" w:cs="Times New Roman"/>
              </w:rPr>
            </w:pPr>
            <w:r>
              <w:rPr>
                <w:rFonts w:ascii="Times New Roman" w:hAnsi="Times New Roman" w:cs="Times New Roman"/>
              </w:rPr>
              <w:t>41 (8%)</w:t>
            </w:r>
          </w:p>
        </w:tc>
      </w:tr>
      <w:tr w:rsidR="00AF6F03" w:rsidRPr="00CE7151" w:rsidTr="00D81703">
        <w:tc>
          <w:tcPr>
            <w:tcW w:w="567" w:type="dxa"/>
            <w:shd w:val="clear" w:color="auto" w:fill="auto"/>
          </w:tcPr>
          <w:p w:rsidR="00AF6F03" w:rsidRPr="00032388" w:rsidRDefault="00AF6F03" w:rsidP="00D81703">
            <w:pPr>
              <w:rPr>
                <w:rFonts w:ascii="Times New Roman" w:hAnsi="Times New Roman" w:cs="Times New Roman"/>
              </w:rPr>
            </w:pPr>
            <w:r>
              <w:rPr>
                <w:rFonts w:ascii="Times New Roman" w:hAnsi="Times New Roman" w:cs="Times New Roman"/>
              </w:rPr>
              <w:t>4</w:t>
            </w:r>
            <w:r w:rsidRPr="00032388">
              <w:rPr>
                <w:rFonts w:ascii="Times New Roman" w:hAnsi="Times New Roman" w:cs="Times New Roman"/>
              </w:rPr>
              <w:t>.</w:t>
            </w:r>
          </w:p>
        </w:tc>
        <w:tc>
          <w:tcPr>
            <w:tcW w:w="5529" w:type="dxa"/>
            <w:shd w:val="clear" w:color="auto" w:fill="auto"/>
          </w:tcPr>
          <w:p w:rsidR="00AF6F03" w:rsidRPr="00032388" w:rsidRDefault="00AF6F03" w:rsidP="00D81703">
            <w:pPr>
              <w:shd w:val="clear" w:color="auto" w:fill="FFFFFF"/>
              <w:rPr>
                <w:rFonts w:ascii="Times New Roman" w:hAnsi="Times New Roman" w:cs="Times New Roman"/>
                <w:color w:val="1A1A1A"/>
              </w:rPr>
            </w:pPr>
            <w:r w:rsidRPr="00032388">
              <w:rPr>
                <w:rFonts w:ascii="Times New Roman" w:hAnsi="Times New Roman" w:cs="Times New Roman"/>
                <w:color w:val="1A1A1A"/>
              </w:rPr>
              <w:t>Количество обучающихся, достигших базового уровня предметной подготовки по результатам  ВПР</w:t>
            </w:r>
          </w:p>
        </w:tc>
        <w:tc>
          <w:tcPr>
            <w:tcW w:w="1138" w:type="dxa"/>
          </w:tcPr>
          <w:p w:rsidR="00AF6F03" w:rsidRPr="00032388" w:rsidRDefault="00AF6F03" w:rsidP="00D81703">
            <w:pPr>
              <w:rPr>
                <w:rFonts w:ascii="Times New Roman" w:hAnsi="Times New Roman" w:cs="Times New Roman"/>
              </w:rPr>
            </w:pPr>
            <w:r>
              <w:rPr>
                <w:rFonts w:ascii="Times New Roman" w:hAnsi="Times New Roman" w:cs="Times New Roman"/>
              </w:rPr>
              <w:t>262 (42%)</w:t>
            </w:r>
          </w:p>
        </w:tc>
        <w:tc>
          <w:tcPr>
            <w:tcW w:w="1134" w:type="dxa"/>
          </w:tcPr>
          <w:p w:rsidR="00AF6F03" w:rsidRPr="00032388" w:rsidRDefault="00AF6F03" w:rsidP="00D81703">
            <w:pPr>
              <w:rPr>
                <w:rFonts w:ascii="Times New Roman" w:hAnsi="Times New Roman" w:cs="Times New Roman"/>
              </w:rPr>
            </w:pPr>
            <w:r>
              <w:rPr>
                <w:rFonts w:ascii="Times New Roman" w:hAnsi="Times New Roman" w:cs="Times New Roman"/>
              </w:rPr>
              <w:t>258 (43%)</w:t>
            </w:r>
          </w:p>
        </w:tc>
        <w:tc>
          <w:tcPr>
            <w:tcW w:w="1134" w:type="dxa"/>
          </w:tcPr>
          <w:p w:rsidR="00AF6F03" w:rsidRPr="00032388" w:rsidRDefault="00AF6F03" w:rsidP="00D81703">
            <w:pPr>
              <w:rPr>
                <w:rFonts w:ascii="Times New Roman" w:hAnsi="Times New Roman" w:cs="Times New Roman"/>
              </w:rPr>
            </w:pPr>
            <w:r>
              <w:rPr>
                <w:rFonts w:ascii="Times New Roman" w:hAnsi="Times New Roman" w:cs="Times New Roman"/>
              </w:rPr>
              <w:t>222 (41%)</w:t>
            </w:r>
          </w:p>
        </w:tc>
        <w:tc>
          <w:tcPr>
            <w:tcW w:w="992" w:type="dxa"/>
          </w:tcPr>
          <w:p w:rsidR="00AF6F03" w:rsidRPr="00032388" w:rsidRDefault="00AF6F03" w:rsidP="00D81703">
            <w:pPr>
              <w:rPr>
                <w:rFonts w:ascii="Times New Roman" w:hAnsi="Times New Roman" w:cs="Times New Roman"/>
              </w:rPr>
            </w:pPr>
            <w:r>
              <w:rPr>
                <w:rFonts w:ascii="Times New Roman" w:hAnsi="Times New Roman" w:cs="Times New Roman"/>
              </w:rPr>
              <w:t>180 (38%)</w:t>
            </w:r>
          </w:p>
        </w:tc>
      </w:tr>
      <w:tr w:rsidR="00AF6F03" w:rsidRPr="00CE7151" w:rsidTr="00D81703">
        <w:trPr>
          <w:trHeight w:val="966"/>
        </w:trPr>
        <w:tc>
          <w:tcPr>
            <w:tcW w:w="567" w:type="dxa"/>
            <w:shd w:val="clear" w:color="auto" w:fill="auto"/>
          </w:tcPr>
          <w:p w:rsidR="00AF6F03" w:rsidRPr="00032388" w:rsidRDefault="00AF6F03" w:rsidP="00D81703">
            <w:pPr>
              <w:rPr>
                <w:rFonts w:ascii="Times New Roman" w:hAnsi="Times New Roman" w:cs="Times New Roman"/>
              </w:rPr>
            </w:pPr>
            <w:r>
              <w:rPr>
                <w:rFonts w:ascii="Times New Roman" w:hAnsi="Times New Roman" w:cs="Times New Roman"/>
              </w:rPr>
              <w:t>5</w:t>
            </w:r>
            <w:r w:rsidRPr="00032388">
              <w:rPr>
                <w:rFonts w:ascii="Times New Roman" w:hAnsi="Times New Roman" w:cs="Times New Roman"/>
              </w:rPr>
              <w:t>.</w:t>
            </w:r>
          </w:p>
        </w:tc>
        <w:tc>
          <w:tcPr>
            <w:tcW w:w="5529" w:type="dxa"/>
            <w:shd w:val="clear" w:color="auto" w:fill="auto"/>
          </w:tcPr>
          <w:p w:rsidR="00AF6F03" w:rsidRPr="00032388" w:rsidRDefault="00AF6F03" w:rsidP="00D81703">
            <w:pPr>
              <w:shd w:val="clear" w:color="auto" w:fill="FFFFFF"/>
              <w:rPr>
                <w:rFonts w:ascii="Times New Roman" w:hAnsi="Times New Roman" w:cs="Times New Roman"/>
                <w:color w:val="1A1A1A"/>
              </w:rPr>
            </w:pPr>
            <w:r w:rsidRPr="00032388">
              <w:rPr>
                <w:rFonts w:ascii="Times New Roman" w:hAnsi="Times New Roman" w:cs="Times New Roman"/>
                <w:color w:val="1A1A1A"/>
              </w:rPr>
              <w:t xml:space="preserve">Количество обучающихся, достигших  уровня выше базового предметной подготовки по результатам  ВПР </w:t>
            </w:r>
          </w:p>
        </w:tc>
        <w:tc>
          <w:tcPr>
            <w:tcW w:w="1138" w:type="dxa"/>
          </w:tcPr>
          <w:p w:rsidR="00AF6F03" w:rsidRPr="00032388" w:rsidRDefault="00AF6F03" w:rsidP="00D81703">
            <w:pPr>
              <w:rPr>
                <w:rFonts w:ascii="Times New Roman" w:hAnsi="Times New Roman" w:cs="Times New Roman"/>
              </w:rPr>
            </w:pPr>
            <w:r>
              <w:rPr>
                <w:rFonts w:ascii="Times New Roman" w:hAnsi="Times New Roman" w:cs="Times New Roman"/>
              </w:rPr>
              <w:t>229 (37%)</w:t>
            </w:r>
          </w:p>
        </w:tc>
        <w:tc>
          <w:tcPr>
            <w:tcW w:w="1134" w:type="dxa"/>
          </w:tcPr>
          <w:p w:rsidR="00AF6F03" w:rsidRPr="00032388" w:rsidRDefault="00AF6F03" w:rsidP="00D81703">
            <w:pPr>
              <w:rPr>
                <w:rFonts w:ascii="Times New Roman" w:hAnsi="Times New Roman" w:cs="Times New Roman"/>
              </w:rPr>
            </w:pPr>
            <w:r>
              <w:rPr>
                <w:rFonts w:ascii="Times New Roman" w:hAnsi="Times New Roman" w:cs="Times New Roman"/>
              </w:rPr>
              <w:t>206 (35%)</w:t>
            </w:r>
          </w:p>
        </w:tc>
        <w:tc>
          <w:tcPr>
            <w:tcW w:w="1134" w:type="dxa"/>
          </w:tcPr>
          <w:p w:rsidR="00AF6F03" w:rsidRPr="00032388" w:rsidRDefault="00AF6F03" w:rsidP="00D81703">
            <w:pPr>
              <w:rPr>
                <w:rFonts w:ascii="Times New Roman" w:hAnsi="Times New Roman" w:cs="Times New Roman"/>
              </w:rPr>
            </w:pPr>
            <w:r>
              <w:rPr>
                <w:rFonts w:ascii="Times New Roman" w:hAnsi="Times New Roman" w:cs="Times New Roman"/>
              </w:rPr>
              <w:t>225 (43%)</w:t>
            </w:r>
          </w:p>
        </w:tc>
        <w:tc>
          <w:tcPr>
            <w:tcW w:w="992" w:type="dxa"/>
          </w:tcPr>
          <w:p w:rsidR="00AF6F03" w:rsidRPr="00032388" w:rsidRDefault="00AF6F03" w:rsidP="00D81703">
            <w:pPr>
              <w:rPr>
                <w:rFonts w:ascii="Times New Roman" w:hAnsi="Times New Roman" w:cs="Times New Roman"/>
              </w:rPr>
            </w:pPr>
            <w:r>
              <w:rPr>
                <w:rFonts w:ascii="Times New Roman" w:hAnsi="Times New Roman" w:cs="Times New Roman"/>
              </w:rPr>
              <w:t>209 (44%)</w:t>
            </w:r>
          </w:p>
        </w:tc>
      </w:tr>
      <w:tr w:rsidR="00AF6F03" w:rsidRPr="00CE7151" w:rsidTr="00D81703">
        <w:trPr>
          <w:trHeight w:val="966"/>
        </w:trPr>
        <w:tc>
          <w:tcPr>
            <w:tcW w:w="567" w:type="dxa"/>
            <w:shd w:val="clear" w:color="auto" w:fill="auto"/>
          </w:tcPr>
          <w:p w:rsidR="00AF6F03" w:rsidRPr="00032388" w:rsidRDefault="00AF6F03" w:rsidP="00D81703">
            <w:pPr>
              <w:rPr>
                <w:rFonts w:ascii="Times New Roman" w:hAnsi="Times New Roman" w:cs="Times New Roman"/>
              </w:rPr>
            </w:pPr>
            <w:r>
              <w:rPr>
                <w:rFonts w:ascii="Times New Roman" w:hAnsi="Times New Roman" w:cs="Times New Roman"/>
              </w:rPr>
              <w:t>6</w:t>
            </w:r>
            <w:r w:rsidRPr="00032388">
              <w:rPr>
                <w:rFonts w:ascii="Times New Roman" w:hAnsi="Times New Roman" w:cs="Times New Roman"/>
              </w:rPr>
              <w:t>.</w:t>
            </w:r>
          </w:p>
        </w:tc>
        <w:tc>
          <w:tcPr>
            <w:tcW w:w="5529" w:type="dxa"/>
            <w:shd w:val="clear" w:color="auto" w:fill="auto"/>
          </w:tcPr>
          <w:p w:rsidR="00AF6F03" w:rsidRPr="00032388" w:rsidRDefault="00AF6F03" w:rsidP="00D81703">
            <w:pPr>
              <w:shd w:val="clear" w:color="auto" w:fill="FFFFFF"/>
              <w:rPr>
                <w:rFonts w:ascii="Times New Roman" w:hAnsi="Times New Roman" w:cs="Times New Roman"/>
                <w:color w:val="1A1A1A"/>
              </w:rPr>
            </w:pPr>
            <w:r w:rsidRPr="00032388">
              <w:rPr>
                <w:rFonts w:ascii="Times New Roman" w:hAnsi="Times New Roman" w:cs="Times New Roman"/>
                <w:color w:val="1A1A1A"/>
              </w:rPr>
              <w:t>Количество обучающихся, достигших уровня высокого предметной подготовки по результатам ВПР</w:t>
            </w:r>
          </w:p>
        </w:tc>
        <w:tc>
          <w:tcPr>
            <w:tcW w:w="1138" w:type="dxa"/>
          </w:tcPr>
          <w:p w:rsidR="00AF6F03" w:rsidRPr="00032388" w:rsidRDefault="00AF6F03" w:rsidP="00D81703">
            <w:pPr>
              <w:rPr>
                <w:rFonts w:ascii="Times New Roman" w:hAnsi="Times New Roman" w:cs="Times New Roman"/>
              </w:rPr>
            </w:pPr>
            <w:r>
              <w:rPr>
                <w:rFonts w:ascii="Times New Roman" w:hAnsi="Times New Roman" w:cs="Times New Roman"/>
              </w:rPr>
              <w:t>91 (14%)</w:t>
            </w:r>
          </w:p>
        </w:tc>
        <w:tc>
          <w:tcPr>
            <w:tcW w:w="1134" w:type="dxa"/>
          </w:tcPr>
          <w:p w:rsidR="00AF6F03" w:rsidRPr="00032388" w:rsidRDefault="00AF6F03" w:rsidP="00D81703">
            <w:pPr>
              <w:rPr>
                <w:rFonts w:ascii="Times New Roman" w:hAnsi="Times New Roman" w:cs="Times New Roman"/>
              </w:rPr>
            </w:pPr>
            <w:r>
              <w:rPr>
                <w:rFonts w:ascii="Times New Roman" w:hAnsi="Times New Roman" w:cs="Times New Roman"/>
              </w:rPr>
              <w:t>74 (12%)</w:t>
            </w:r>
          </w:p>
        </w:tc>
        <w:tc>
          <w:tcPr>
            <w:tcW w:w="1134" w:type="dxa"/>
          </w:tcPr>
          <w:p w:rsidR="00AF6F03" w:rsidRPr="00032388" w:rsidRDefault="00AF6F03" w:rsidP="00D81703">
            <w:pPr>
              <w:rPr>
                <w:rFonts w:ascii="Times New Roman" w:hAnsi="Times New Roman" w:cs="Times New Roman"/>
              </w:rPr>
            </w:pPr>
            <w:r>
              <w:rPr>
                <w:rFonts w:ascii="Times New Roman" w:hAnsi="Times New Roman" w:cs="Times New Roman"/>
              </w:rPr>
              <w:t>45 (8%)</w:t>
            </w:r>
          </w:p>
        </w:tc>
        <w:tc>
          <w:tcPr>
            <w:tcW w:w="992" w:type="dxa"/>
          </w:tcPr>
          <w:p w:rsidR="00AF6F03" w:rsidRPr="00032388" w:rsidRDefault="00AF6F03" w:rsidP="00D81703">
            <w:pPr>
              <w:rPr>
                <w:rFonts w:ascii="Times New Roman" w:hAnsi="Times New Roman" w:cs="Times New Roman"/>
              </w:rPr>
            </w:pPr>
            <w:r>
              <w:rPr>
                <w:rFonts w:ascii="Times New Roman" w:hAnsi="Times New Roman" w:cs="Times New Roman"/>
              </w:rPr>
              <w:t>50 (10%)</w:t>
            </w:r>
          </w:p>
        </w:tc>
      </w:tr>
    </w:tbl>
    <w:p w:rsidR="00AF6F03" w:rsidRPr="00032388" w:rsidRDefault="00AF6F03" w:rsidP="00AF6F03">
      <w:pPr>
        <w:ind w:left="-567"/>
        <w:jc w:val="both"/>
        <w:rPr>
          <w:rFonts w:ascii="Times New Roman" w:eastAsia="Calibri" w:hAnsi="Times New Roman" w:cs="Times New Roman"/>
          <w:sz w:val="24"/>
          <w:szCs w:val="24"/>
        </w:rPr>
      </w:pPr>
    </w:p>
    <w:p w:rsidR="00AF6F03" w:rsidRDefault="00AF6F03" w:rsidP="00AF6F03">
      <w:pPr>
        <w:ind w:left="-567"/>
        <w:jc w:val="both"/>
        <w:rPr>
          <w:rFonts w:ascii="Times New Roman" w:eastAsia="Calibri" w:hAnsi="Times New Roman" w:cs="Times New Roman"/>
          <w:sz w:val="24"/>
          <w:szCs w:val="24"/>
        </w:rPr>
      </w:pPr>
      <w:r>
        <w:rPr>
          <w:rFonts w:ascii="Times New Roman" w:hAnsi="Times New Roman" w:cs="Times New Roman"/>
          <w:sz w:val="24"/>
          <w:szCs w:val="24"/>
        </w:rPr>
        <w:tab/>
      </w:r>
      <w:r w:rsidRPr="00C05706">
        <w:rPr>
          <w:rFonts w:ascii="Times New Roman" w:hAnsi="Times New Roman" w:cs="Times New Roman"/>
          <w:sz w:val="24"/>
          <w:szCs w:val="24"/>
        </w:rPr>
        <w:t>По</w:t>
      </w:r>
      <w:r>
        <w:rPr>
          <w:rFonts w:ascii="Times New Roman" w:hAnsi="Times New Roman" w:cs="Times New Roman"/>
          <w:sz w:val="24"/>
          <w:szCs w:val="24"/>
        </w:rPr>
        <w:t>казатель уровня подготовки обучающихся Брянского района к Всероссийской проверочной работе по русскому языку представлен в диаграмме:</w:t>
      </w:r>
    </w:p>
    <w:p w:rsidR="00AF6F03" w:rsidRDefault="00AF6F03" w:rsidP="00AF6F03">
      <w:pPr>
        <w:ind w:left="-567"/>
        <w:jc w:val="both"/>
        <w:rPr>
          <w:rFonts w:ascii="Times New Roman" w:eastAsia="Calibri" w:hAnsi="Times New Roman" w:cs="Times New Roman"/>
          <w:sz w:val="24"/>
          <w:szCs w:val="24"/>
        </w:rPr>
      </w:pPr>
    </w:p>
    <w:p w:rsidR="00AF6F03" w:rsidRDefault="00AF6F03" w:rsidP="00AF6F03">
      <w:pPr>
        <w:ind w:left="-567"/>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3A988E7F" wp14:editId="099F7668">
            <wp:extent cx="6429375" cy="3352800"/>
            <wp:effectExtent l="19050" t="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F6F03" w:rsidRDefault="00AF6F03" w:rsidP="00AF6F03">
      <w:pPr>
        <w:ind w:left="-567"/>
        <w:jc w:val="both"/>
        <w:rPr>
          <w:rFonts w:ascii="Times New Roman" w:eastAsia="Calibri" w:hAnsi="Times New Roman" w:cs="Times New Roman"/>
          <w:sz w:val="24"/>
          <w:szCs w:val="24"/>
        </w:rPr>
      </w:pPr>
    </w:p>
    <w:p w:rsidR="00AF6F03" w:rsidRDefault="00AF6F03" w:rsidP="00AF6F03">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b/>
        <w:t>Сравнительный анализ качества знаний по русскому языку в 5 – 8 классах школ Брянского района представлен в таблице и диаграмме:</w:t>
      </w: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9"/>
        <w:gridCol w:w="1138"/>
        <w:gridCol w:w="1134"/>
        <w:gridCol w:w="1134"/>
        <w:gridCol w:w="992"/>
      </w:tblGrid>
      <w:tr w:rsidR="00AF6F03" w:rsidRPr="00032388" w:rsidTr="00D81703">
        <w:tc>
          <w:tcPr>
            <w:tcW w:w="567" w:type="dxa"/>
            <w:shd w:val="clear" w:color="auto" w:fill="auto"/>
          </w:tcPr>
          <w:p w:rsidR="00AF6F03" w:rsidRPr="00032388" w:rsidRDefault="00AF6F03" w:rsidP="00D81703">
            <w:pPr>
              <w:rPr>
                <w:rFonts w:ascii="Times New Roman" w:hAnsi="Times New Roman" w:cs="Times New Roman"/>
                <w:b/>
              </w:rPr>
            </w:pPr>
            <w:r w:rsidRPr="00032388">
              <w:rPr>
                <w:rFonts w:ascii="Times New Roman" w:hAnsi="Times New Roman" w:cs="Times New Roman"/>
                <w:b/>
              </w:rPr>
              <w:t>№ п/п</w:t>
            </w:r>
          </w:p>
        </w:tc>
        <w:tc>
          <w:tcPr>
            <w:tcW w:w="5529" w:type="dxa"/>
            <w:shd w:val="clear" w:color="auto" w:fill="auto"/>
          </w:tcPr>
          <w:p w:rsidR="00AF6F03" w:rsidRPr="00032388" w:rsidRDefault="00AF6F03" w:rsidP="00D81703">
            <w:pPr>
              <w:jc w:val="center"/>
              <w:rPr>
                <w:rFonts w:ascii="Times New Roman" w:hAnsi="Times New Roman" w:cs="Times New Roman"/>
                <w:b/>
              </w:rPr>
            </w:pPr>
            <w:r w:rsidRPr="00032388">
              <w:rPr>
                <w:rFonts w:ascii="Times New Roman" w:hAnsi="Times New Roman" w:cs="Times New Roman"/>
                <w:b/>
              </w:rPr>
              <w:t>Показатель критерия / Наименование критерия</w:t>
            </w:r>
          </w:p>
        </w:tc>
        <w:tc>
          <w:tcPr>
            <w:tcW w:w="1138" w:type="dxa"/>
          </w:tcPr>
          <w:p w:rsidR="00AF6F03" w:rsidRPr="00032388" w:rsidRDefault="00AF6F03" w:rsidP="00D81703">
            <w:pPr>
              <w:jc w:val="center"/>
              <w:rPr>
                <w:rFonts w:ascii="Times New Roman" w:hAnsi="Times New Roman" w:cs="Times New Roman"/>
                <w:b/>
              </w:rPr>
            </w:pPr>
            <w:r w:rsidRPr="00032388">
              <w:rPr>
                <w:rFonts w:ascii="Times New Roman" w:hAnsi="Times New Roman" w:cs="Times New Roman"/>
                <w:b/>
              </w:rPr>
              <w:t>5 класс</w:t>
            </w:r>
          </w:p>
        </w:tc>
        <w:tc>
          <w:tcPr>
            <w:tcW w:w="1134" w:type="dxa"/>
          </w:tcPr>
          <w:p w:rsidR="00AF6F03" w:rsidRPr="00032388" w:rsidRDefault="00AF6F03" w:rsidP="00D81703">
            <w:pPr>
              <w:jc w:val="center"/>
              <w:rPr>
                <w:rFonts w:ascii="Times New Roman" w:hAnsi="Times New Roman" w:cs="Times New Roman"/>
                <w:b/>
              </w:rPr>
            </w:pPr>
            <w:r w:rsidRPr="00032388">
              <w:rPr>
                <w:rFonts w:ascii="Times New Roman" w:hAnsi="Times New Roman" w:cs="Times New Roman"/>
                <w:b/>
              </w:rPr>
              <w:t>6 класс</w:t>
            </w:r>
          </w:p>
        </w:tc>
        <w:tc>
          <w:tcPr>
            <w:tcW w:w="1134" w:type="dxa"/>
          </w:tcPr>
          <w:p w:rsidR="00AF6F03" w:rsidRPr="00032388" w:rsidRDefault="00AF6F03" w:rsidP="00D81703">
            <w:pPr>
              <w:jc w:val="center"/>
              <w:rPr>
                <w:rFonts w:ascii="Times New Roman" w:hAnsi="Times New Roman" w:cs="Times New Roman"/>
                <w:b/>
              </w:rPr>
            </w:pPr>
            <w:r w:rsidRPr="00032388">
              <w:rPr>
                <w:rFonts w:ascii="Times New Roman" w:hAnsi="Times New Roman" w:cs="Times New Roman"/>
                <w:b/>
              </w:rPr>
              <w:t>7 класс</w:t>
            </w:r>
          </w:p>
        </w:tc>
        <w:tc>
          <w:tcPr>
            <w:tcW w:w="992" w:type="dxa"/>
          </w:tcPr>
          <w:p w:rsidR="00AF6F03" w:rsidRPr="00032388" w:rsidRDefault="00AF6F03" w:rsidP="00D81703">
            <w:pPr>
              <w:jc w:val="center"/>
              <w:rPr>
                <w:rFonts w:ascii="Times New Roman" w:hAnsi="Times New Roman" w:cs="Times New Roman"/>
                <w:b/>
              </w:rPr>
            </w:pPr>
            <w:r w:rsidRPr="00032388">
              <w:rPr>
                <w:rFonts w:ascii="Times New Roman" w:hAnsi="Times New Roman" w:cs="Times New Roman"/>
                <w:b/>
              </w:rPr>
              <w:t>8 класс</w:t>
            </w:r>
          </w:p>
        </w:tc>
      </w:tr>
      <w:tr w:rsidR="00AF6F03" w:rsidRPr="00032388" w:rsidTr="00D81703">
        <w:tc>
          <w:tcPr>
            <w:tcW w:w="567" w:type="dxa"/>
            <w:shd w:val="clear" w:color="auto" w:fill="auto"/>
          </w:tcPr>
          <w:p w:rsidR="00AF6F03" w:rsidRPr="00032388" w:rsidRDefault="00AF6F03" w:rsidP="00D81703">
            <w:pPr>
              <w:rPr>
                <w:rFonts w:ascii="Times New Roman" w:hAnsi="Times New Roman" w:cs="Times New Roman"/>
              </w:rPr>
            </w:pPr>
            <w:r w:rsidRPr="00032388">
              <w:rPr>
                <w:rFonts w:ascii="Times New Roman" w:hAnsi="Times New Roman" w:cs="Times New Roman"/>
              </w:rPr>
              <w:t>1.</w:t>
            </w:r>
          </w:p>
        </w:tc>
        <w:tc>
          <w:tcPr>
            <w:tcW w:w="5529" w:type="dxa"/>
            <w:shd w:val="clear" w:color="auto" w:fill="auto"/>
          </w:tcPr>
          <w:p w:rsidR="00AF6F03" w:rsidRPr="00032388" w:rsidRDefault="00AF6F03" w:rsidP="00D81703">
            <w:pPr>
              <w:rPr>
                <w:rFonts w:ascii="Times New Roman" w:hAnsi="Times New Roman" w:cs="Times New Roman"/>
              </w:rPr>
            </w:pPr>
            <w:r>
              <w:rPr>
                <w:rFonts w:ascii="Times New Roman" w:hAnsi="Times New Roman" w:cs="Times New Roman"/>
              </w:rPr>
              <w:t>Качество знаний по результатам ВПР</w:t>
            </w:r>
            <w:r w:rsidRPr="00032388">
              <w:rPr>
                <w:rFonts w:ascii="Times New Roman" w:hAnsi="Times New Roman" w:cs="Times New Roman"/>
              </w:rPr>
              <w:t xml:space="preserve"> </w:t>
            </w:r>
          </w:p>
        </w:tc>
        <w:tc>
          <w:tcPr>
            <w:tcW w:w="1138" w:type="dxa"/>
          </w:tcPr>
          <w:p w:rsidR="00AF6F03" w:rsidRPr="00032388" w:rsidRDefault="00AF6F03" w:rsidP="00D81703">
            <w:pPr>
              <w:rPr>
                <w:rFonts w:ascii="Times New Roman" w:hAnsi="Times New Roman" w:cs="Times New Roman"/>
              </w:rPr>
            </w:pPr>
            <w:r>
              <w:rPr>
                <w:rFonts w:ascii="Times New Roman" w:hAnsi="Times New Roman" w:cs="Times New Roman"/>
              </w:rPr>
              <w:t>51%</w:t>
            </w:r>
          </w:p>
        </w:tc>
        <w:tc>
          <w:tcPr>
            <w:tcW w:w="1134" w:type="dxa"/>
          </w:tcPr>
          <w:p w:rsidR="00AF6F03" w:rsidRPr="00032388" w:rsidRDefault="00AF6F03" w:rsidP="00D81703">
            <w:pPr>
              <w:rPr>
                <w:rFonts w:ascii="Times New Roman" w:hAnsi="Times New Roman" w:cs="Times New Roman"/>
              </w:rPr>
            </w:pPr>
            <w:r>
              <w:rPr>
                <w:rFonts w:ascii="Times New Roman" w:hAnsi="Times New Roman" w:cs="Times New Roman"/>
              </w:rPr>
              <w:t>47%</w:t>
            </w:r>
          </w:p>
        </w:tc>
        <w:tc>
          <w:tcPr>
            <w:tcW w:w="1134" w:type="dxa"/>
          </w:tcPr>
          <w:p w:rsidR="00AF6F03" w:rsidRPr="00032388" w:rsidRDefault="00AF6F03" w:rsidP="00D81703">
            <w:pPr>
              <w:rPr>
                <w:rFonts w:ascii="Times New Roman" w:hAnsi="Times New Roman" w:cs="Times New Roman"/>
              </w:rPr>
            </w:pPr>
            <w:r>
              <w:rPr>
                <w:rFonts w:ascii="Times New Roman" w:hAnsi="Times New Roman" w:cs="Times New Roman"/>
              </w:rPr>
              <w:t>51%</w:t>
            </w:r>
          </w:p>
        </w:tc>
        <w:tc>
          <w:tcPr>
            <w:tcW w:w="992" w:type="dxa"/>
          </w:tcPr>
          <w:p w:rsidR="00AF6F03" w:rsidRPr="00032388" w:rsidRDefault="00AF6F03" w:rsidP="00D81703">
            <w:pPr>
              <w:rPr>
                <w:rFonts w:ascii="Times New Roman" w:hAnsi="Times New Roman" w:cs="Times New Roman"/>
              </w:rPr>
            </w:pPr>
            <w:r>
              <w:rPr>
                <w:rFonts w:ascii="Times New Roman" w:hAnsi="Times New Roman" w:cs="Times New Roman"/>
              </w:rPr>
              <w:t>54%</w:t>
            </w:r>
          </w:p>
        </w:tc>
      </w:tr>
      <w:tr w:rsidR="00AF6F03" w:rsidRPr="00032388" w:rsidTr="00D81703">
        <w:tc>
          <w:tcPr>
            <w:tcW w:w="567" w:type="dxa"/>
            <w:shd w:val="clear" w:color="auto" w:fill="auto"/>
          </w:tcPr>
          <w:p w:rsidR="00AF6F03" w:rsidRPr="00032388" w:rsidRDefault="00AF6F03" w:rsidP="00D81703">
            <w:pPr>
              <w:rPr>
                <w:rFonts w:ascii="Times New Roman" w:hAnsi="Times New Roman" w:cs="Times New Roman"/>
              </w:rPr>
            </w:pPr>
            <w:r w:rsidRPr="00032388">
              <w:rPr>
                <w:rFonts w:ascii="Times New Roman" w:hAnsi="Times New Roman" w:cs="Times New Roman"/>
              </w:rPr>
              <w:t>2.</w:t>
            </w:r>
          </w:p>
        </w:tc>
        <w:tc>
          <w:tcPr>
            <w:tcW w:w="5529" w:type="dxa"/>
            <w:shd w:val="clear" w:color="auto" w:fill="auto"/>
          </w:tcPr>
          <w:p w:rsidR="00AF6F03" w:rsidRPr="00032388" w:rsidRDefault="00AF6F03" w:rsidP="00D81703">
            <w:pPr>
              <w:shd w:val="clear" w:color="auto" w:fill="FFFFFF"/>
              <w:rPr>
                <w:rFonts w:ascii="Times New Roman" w:hAnsi="Times New Roman" w:cs="Times New Roman"/>
                <w:color w:val="1A1A1A"/>
              </w:rPr>
            </w:pPr>
            <w:r>
              <w:rPr>
                <w:rFonts w:ascii="Times New Roman" w:hAnsi="Times New Roman" w:cs="Times New Roman"/>
              </w:rPr>
              <w:t>Качество знаний по итогам 2022-23 учебного года</w:t>
            </w:r>
          </w:p>
        </w:tc>
        <w:tc>
          <w:tcPr>
            <w:tcW w:w="1138" w:type="dxa"/>
          </w:tcPr>
          <w:p w:rsidR="00AF6F03" w:rsidRPr="00032388" w:rsidRDefault="00AF6F03" w:rsidP="00D81703">
            <w:pPr>
              <w:rPr>
                <w:rFonts w:ascii="Times New Roman" w:hAnsi="Times New Roman" w:cs="Times New Roman"/>
              </w:rPr>
            </w:pPr>
            <w:r>
              <w:rPr>
                <w:rFonts w:ascii="Times New Roman" w:hAnsi="Times New Roman" w:cs="Times New Roman"/>
              </w:rPr>
              <w:t>76%</w:t>
            </w:r>
          </w:p>
        </w:tc>
        <w:tc>
          <w:tcPr>
            <w:tcW w:w="1134" w:type="dxa"/>
          </w:tcPr>
          <w:p w:rsidR="00AF6F03" w:rsidRPr="00032388" w:rsidRDefault="00AF6F03" w:rsidP="00D81703">
            <w:pPr>
              <w:rPr>
                <w:rFonts w:ascii="Times New Roman" w:hAnsi="Times New Roman" w:cs="Times New Roman"/>
              </w:rPr>
            </w:pPr>
            <w:r>
              <w:rPr>
                <w:rFonts w:ascii="Times New Roman" w:hAnsi="Times New Roman" w:cs="Times New Roman"/>
              </w:rPr>
              <w:t>74%</w:t>
            </w:r>
          </w:p>
        </w:tc>
        <w:tc>
          <w:tcPr>
            <w:tcW w:w="1134" w:type="dxa"/>
          </w:tcPr>
          <w:p w:rsidR="00AF6F03" w:rsidRPr="00032388" w:rsidRDefault="00AF6F03" w:rsidP="00D81703">
            <w:pPr>
              <w:rPr>
                <w:rFonts w:ascii="Times New Roman" w:hAnsi="Times New Roman" w:cs="Times New Roman"/>
              </w:rPr>
            </w:pPr>
            <w:r>
              <w:rPr>
                <w:rFonts w:ascii="Times New Roman" w:hAnsi="Times New Roman" w:cs="Times New Roman"/>
              </w:rPr>
              <w:t>65%</w:t>
            </w:r>
          </w:p>
        </w:tc>
        <w:tc>
          <w:tcPr>
            <w:tcW w:w="992" w:type="dxa"/>
          </w:tcPr>
          <w:p w:rsidR="00AF6F03" w:rsidRPr="00032388" w:rsidRDefault="00AF6F03" w:rsidP="00D81703">
            <w:pPr>
              <w:rPr>
                <w:rFonts w:ascii="Times New Roman" w:hAnsi="Times New Roman" w:cs="Times New Roman"/>
              </w:rPr>
            </w:pPr>
            <w:r>
              <w:rPr>
                <w:rFonts w:ascii="Times New Roman" w:hAnsi="Times New Roman" w:cs="Times New Roman"/>
              </w:rPr>
              <w:t>68%</w:t>
            </w:r>
          </w:p>
        </w:tc>
      </w:tr>
    </w:tbl>
    <w:p w:rsidR="00AF6F03" w:rsidRDefault="00AF6F03" w:rsidP="00AF6F03">
      <w:pPr>
        <w:ind w:left="-567"/>
        <w:jc w:val="both"/>
        <w:rPr>
          <w:rFonts w:ascii="Times New Roman" w:eastAsia="Calibri" w:hAnsi="Times New Roman" w:cs="Times New Roman"/>
          <w:sz w:val="24"/>
          <w:szCs w:val="24"/>
        </w:rPr>
      </w:pPr>
    </w:p>
    <w:p w:rsidR="00AF6F03" w:rsidRDefault="00AF6F03" w:rsidP="00AF6F03">
      <w:pPr>
        <w:ind w:left="-567"/>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458E2635" wp14:editId="795CA275">
            <wp:extent cx="6572250" cy="3257550"/>
            <wp:effectExtent l="19050" t="0" r="1905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63D5E" w:rsidRDefault="00AF6F03" w:rsidP="00AF6F03">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Таблица и гистограмма наглядно показывают, что качество знаний, показанных учащимися при выполнении ВПР по русскому языку, разительно отличается от качества знаний по итогам года. Это говорит о необъективности выставления оценок.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AF6F03" w:rsidRPr="00353479" w:rsidRDefault="00AF6F03" w:rsidP="00363D5E">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следующем учебном году следует обратить внимание на объективность выставления оценок за год, на более качественную подготовку к ВПР по </w:t>
      </w:r>
      <w:r w:rsidR="00363D5E">
        <w:rPr>
          <w:rFonts w:ascii="Times New Roman" w:eastAsia="Calibri" w:hAnsi="Times New Roman" w:cs="Times New Roman"/>
          <w:sz w:val="24"/>
          <w:szCs w:val="24"/>
        </w:rPr>
        <w:t>русскому языку в 5 – 8 классах.</w:t>
      </w:r>
    </w:p>
    <w:p w:rsidR="00AF6F03" w:rsidRPr="00A05555" w:rsidRDefault="00AF6F03" w:rsidP="00AF6F03">
      <w:pPr>
        <w:rPr>
          <w:rFonts w:ascii="Times New Roman" w:hAnsi="Times New Roman" w:cs="Times New Roman"/>
          <w:b/>
          <w:sz w:val="24"/>
          <w:szCs w:val="24"/>
        </w:rPr>
      </w:pPr>
      <w:r w:rsidRPr="00A05555">
        <w:rPr>
          <w:rFonts w:ascii="Times New Roman" w:hAnsi="Times New Roman" w:cs="Times New Roman"/>
          <w:b/>
          <w:sz w:val="24"/>
          <w:szCs w:val="24"/>
        </w:rPr>
        <w:t>5.  Итоги участия в различных  предметных  конкурсах:</w:t>
      </w:r>
    </w:p>
    <w:p w:rsidR="00AF6F03" w:rsidRPr="00A05555" w:rsidRDefault="00AF6F03" w:rsidP="00AF6F03">
      <w:pPr>
        <w:spacing w:after="0" w:line="240" w:lineRule="auto"/>
        <w:ind w:left="-567"/>
        <w:jc w:val="both"/>
        <w:rPr>
          <w:rFonts w:ascii="Times New Roman" w:hAnsi="Times New Roman" w:cs="Times New Roman"/>
          <w:color w:val="000000"/>
          <w:sz w:val="24"/>
          <w:szCs w:val="24"/>
          <w:u w:val="single"/>
          <w:shd w:val="clear" w:color="auto" w:fill="FFFFFF"/>
        </w:rPr>
      </w:pPr>
      <w:r w:rsidRPr="00A05555">
        <w:rPr>
          <w:rFonts w:ascii="Times New Roman" w:hAnsi="Times New Roman" w:cs="Times New Roman"/>
          <w:color w:val="000000"/>
          <w:sz w:val="24"/>
          <w:szCs w:val="24"/>
          <w:u w:val="single"/>
          <w:shd w:val="clear" w:color="auto" w:fill="FFFFFF"/>
        </w:rPr>
        <w:t xml:space="preserve">МБОУ «Супоневская СОШ №1»: </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Фещенко Богдан (9) – </w:t>
      </w:r>
      <w:r w:rsidRPr="00A05555">
        <w:rPr>
          <w:rFonts w:ascii="Times New Roman" w:hAnsi="Times New Roman" w:cs="Times New Roman"/>
          <w:b/>
          <w:sz w:val="24"/>
          <w:szCs w:val="24"/>
          <w:lang w:val="en-US"/>
        </w:rPr>
        <w:t>I</w:t>
      </w:r>
      <w:r w:rsidRPr="00A05555">
        <w:rPr>
          <w:rFonts w:ascii="Times New Roman" w:hAnsi="Times New Roman" w:cs="Times New Roman"/>
          <w:b/>
          <w:sz w:val="24"/>
          <w:szCs w:val="24"/>
        </w:rPr>
        <w:t xml:space="preserve"> место в </w:t>
      </w:r>
      <w:r w:rsidRPr="00A05555">
        <w:rPr>
          <w:rFonts w:ascii="Times New Roman" w:hAnsi="Times New Roman" w:cs="Times New Roman"/>
          <w:b/>
          <w:sz w:val="24"/>
          <w:szCs w:val="24"/>
          <w:u w:val="single"/>
        </w:rPr>
        <w:t xml:space="preserve">областном </w:t>
      </w:r>
      <w:r w:rsidRPr="00A05555">
        <w:rPr>
          <w:rFonts w:ascii="Times New Roman" w:hAnsi="Times New Roman" w:cs="Times New Roman"/>
          <w:sz w:val="24"/>
          <w:szCs w:val="24"/>
        </w:rPr>
        <w:t>заочном литературно – творческом конкурсе «Единение на страницах книг», посвященном празднованию Дня народного единства (рук. Изотова О.В.) - приказ № 241 от 21.11.2022 г. (ГБУДО «Брянский областной губернаторский Дворец детского и юношеского творчества имени Ю.А. Гагарина»)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Фещенко Богдан (9) – </w:t>
      </w:r>
      <w:r w:rsidRPr="00A05555">
        <w:rPr>
          <w:rFonts w:ascii="Times New Roman" w:hAnsi="Times New Roman" w:cs="Times New Roman"/>
          <w:b/>
          <w:sz w:val="24"/>
          <w:szCs w:val="24"/>
          <w:u w:val="single"/>
          <w:lang w:val="en-US"/>
        </w:rPr>
        <w:t>III</w:t>
      </w:r>
      <w:r w:rsidRPr="00A05555">
        <w:rPr>
          <w:rFonts w:ascii="Times New Roman" w:hAnsi="Times New Roman" w:cs="Times New Roman"/>
          <w:b/>
          <w:sz w:val="24"/>
          <w:szCs w:val="24"/>
          <w:u w:val="single"/>
        </w:rPr>
        <w:t xml:space="preserve"> место</w:t>
      </w:r>
      <w:r w:rsidRPr="00A05555">
        <w:rPr>
          <w:rFonts w:ascii="Times New Roman" w:hAnsi="Times New Roman" w:cs="Times New Roman"/>
          <w:b/>
          <w:sz w:val="24"/>
          <w:szCs w:val="24"/>
        </w:rPr>
        <w:t xml:space="preserve"> в </w:t>
      </w:r>
      <w:r w:rsidRPr="00A05555">
        <w:rPr>
          <w:rFonts w:ascii="Times New Roman" w:hAnsi="Times New Roman" w:cs="Times New Roman"/>
          <w:b/>
          <w:sz w:val="24"/>
          <w:szCs w:val="24"/>
          <w:u w:val="single"/>
        </w:rPr>
        <w:t>областном</w:t>
      </w:r>
      <w:r w:rsidRPr="00A05555">
        <w:rPr>
          <w:rFonts w:ascii="Times New Roman" w:hAnsi="Times New Roman" w:cs="Times New Roman"/>
          <w:sz w:val="24"/>
          <w:szCs w:val="24"/>
        </w:rPr>
        <w:t xml:space="preserve"> заочном литературно – творческом конкурсе «Мир сказок и рассказов К.Д. Ушинского» в номинации «Что такое хорошо, а что такое плохо в сказках и рассказах К.Д. Ушинского» (рук. Изотова О.В.) - приказ № 31 от 21.02.2023 г. (ГБУДО «Брянский областной губернаторский Дворец детского и юношеского творчества имени Ю.А. Гагарина»)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Фещенко Богдан (9 «А») - </w:t>
      </w:r>
      <w:r w:rsidRPr="00A05555">
        <w:rPr>
          <w:rFonts w:ascii="Times New Roman" w:hAnsi="Times New Roman" w:cs="Times New Roman"/>
          <w:b/>
          <w:sz w:val="24"/>
          <w:szCs w:val="24"/>
          <w:u w:val="single"/>
          <w:lang w:val="en-US"/>
        </w:rPr>
        <w:t>II</w:t>
      </w:r>
      <w:r w:rsidRPr="00A05555">
        <w:rPr>
          <w:rFonts w:ascii="Times New Roman" w:hAnsi="Times New Roman" w:cs="Times New Roman"/>
          <w:b/>
          <w:sz w:val="24"/>
          <w:szCs w:val="24"/>
          <w:u w:val="single"/>
        </w:rPr>
        <w:t xml:space="preserve"> место</w:t>
      </w:r>
      <w:r w:rsidRPr="00A05555">
        <w:rPr>
          <w:rFonts w:ascii="Times New Roman" w:hAnsi="Times New Roman" w:cs="Times New Roman"/>
          <w:b/>
          <w:sz w:val="24"/>
          <w:szCs w:val="24"/>
        </w:rPr>
        <w:t xml:space="preserve"> в</w:t>
      </w:r>
      <w:r w:rsidRPr="00A05555">
        <w:rPr>
          <w:rFonts w:ascii="Times New Roman" w:hAnsi="Times New Roman" w:cs="Times New Roman"/>
          <w:b/>
          <w:sz w:val="24"/>
          <w:szCs w:val="24"/>
          <w:u w:val="single"/>
        </w:rPr>
        <w:t xml:space="preserve"> областной </w:t>
      </w:r>
      <w:r w:rsidRPr="00A05555">
        <w:rPr>
          <w:rFonts w:ascii="Times New Roman" w:hAnsi="Times New Roman" w:cs="Times New Roman"/>
          <w:sz w:val="24"/>
          <w:szCs w:val="24"/>
        </w:rPr>
        <w:t>заочной акции «Ведут беседу двое: я и книга!» (к 80-летию Недели детской книги) (рук. Изотова О. В.) – приказ № 93 от 21.04.2023 (ГБУДО «Брянский областной губернаторский Дворец детского и юношеского творчества имени Ю.А. Гагарина»)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Ковалев Андрей (9 «Б») - </w:t>
      </w:r>
      <w:r w:rsidRPr="00A05555">
        <w:rPr>
          <w:rFonts w:ascii="Times New Roman" w:hAnsi="Times New Roman" w:cs="Times New Roman"/>
          <w:b/>
          <w:sz w:val="24"/>
          <w:szCs w:val="24"/>
          <w:u w:val="single"/>
          <w:lang w:val="en-US"/>
        </w:rPr>
        <w:t>I</w:t>
      </w:r>
      <w:r w:rsidRPr="00A05555">
        <w:rPr>
          <w:rFonts w:ascii="Times New Roman" w:hAnsi="Times New Roman" w:cs="Times New Roman"/>
          <w:b/>
          <w:sz w:val="24"/>
          <w:szCs w:val="24"/>
          <w:u w:val="single"/>
        </w:rPr>
        <w:t xml:space="preserve"> место</w:t>
      </w:r>
      <w:r w:rsidRPr="00A05555">
        <w:rPr>
          <w:rFonts w:ascii="Times New Roman" w:hAnsi="Times New Roman" w:cs="Times New Roman"/>
          <w:b/>
          <w:sz w:val="24"/>
          <w:szCs w:val="24"/>
        </w:rPr>
        <w:t xml:space="preserve"> в</w:t>
      </w:r>
      <w:r w:rsidRPr="00A05555">
        <w:rPr>
          <w:rFonts w:ascii="Times New Roman" w:hAnsi="Times New Roman" w:cs="Times New Roman"/>
          <w:b/>
          <w:sz w:val="24"/>
          <w:szCs w:val="24"/>
          <w:u w:val="single"/>
        </w:rPr>
        <w:t xml:space="preserve"> областной </w:t>
      </w:r>
      <w:r w:rsidRPr="00A05555">
        <w:rPr>
          <w:rFonts w:ascii="Times New Roman" w:hAnsi="Times New Roman" w:cs="Times New Roman"/>
          <w:sz w:val="24"/>
          <w:szCs w:val="24"/>
        </w:rPr>
        <w:t>заочной акции «Ведут беседу двое: я и книга!» (к 80-летию Недели детской книги) (рук. Изотова О. В.) – приказ № 93 от 21.04.2023 (ГБУДО «Брянский областной губернаторский Дворец детского и юношеского творчества имени Ю.А. Гагарина»)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Фещенко Богдан (9 «А») - </w:t>
      </w:r>
      <w:r w:rsidRPr="00A05555">
        <w:rPr>
          <w:rFonts w:ascii="Times New Roman" w:hAnsi="Times New Roman" w:cs="Times New Roman"/>
          <w:b/>
          <w:sz w:val="24"/>
          <w:szCs w:val="24"/>
          <w:u w:val="single"/>
          <w:lang w:val="en-US"/>
        </w:rPr>
        <w:t>II</w:t>
      </w:r>
      <w:r w:rsidRPr="00A05555">
        <w:rPr>
          <w:rFonts w:ascii="Times New Roman" w:hAnsi="Times New Roman" w:cs="Times New Roman"/>
          <w:b/>
          <w:sz w:val="24"/>
          <w:szCs w:val="24"/>
          <w:u w:val="single"/>
        </w:rPr>
        <w:t xml:space="preserve"> место</w:t>
      </w:r>
      <w:r w:rsidRPr="00A05555">
        <w:rPr>
          <w:rFonts w:ascii="Times New Roman" w:hAnsi="Times New Roman" w:cs="Times New Roman"/>
          <w:b/>
          <w:sz w:val="24"/>
          <w:szCs w:val="24"/>
        </w:rPr>
        <w:t xml:space="preserve"> в </w:t>
      </w:r>
      <w:r w:rsidRPr="00A05555">
        <w:rPr>
          <w:rFonts w:ascii="Times New Roman" w:hAnsi="Times New Roman" w:cs="Times New Roman"/>
          <w:b/>
          <w:sz w:val="24"/>
          <w:szCs w:val="24"/>
          <w:u w:val="single"/>
        </w:rPr>
        <w:t xml:space="preserve">региональном </w:t>
      </w:r>
      <w:r w:rsidRPr="00A05555">
        <w:rPr>
          <w:rFonts w:ascii="Times New Roman" w:hAnsi="Times New Roman" w:cs="Times New Roman"/>
          <w:sz w:val="24"/>
          <w:szCs w:val="24"/>
        </w:rPr>
        <w:t>этапе Всероссийского литературного авторского конкурса «Человек доброй воли»</w:t>
      </w:r>
      <w:r w:rsidRPr="00A05555">
        <w:rPr>
          <w:rFonts w:ascii="Times New Roman" w:hAnsi="Times New Roman" w:cs="Times New Roman"/>
          <w:b/>
          <w:sz w:val="24"/>
          <w:szCs w:val="24"/>
          <w:u w:val="single"/>
        </w:rPr>
        <w:t xml:space="preserve"> </w:t>
      </w:r>
      <w:r w:rsidRPr="00A05555">
        <w:rPr>
          <w:rFonts w:ascii="Times New Roman" w:hAnsi="Times New Roman" w:cs="Times New Roman"/>
          <w:sz w:val="24"/>
          <w:szCs w:val="24"/>
        </w:rPr>
        <w:t>(номинация «Сказка») (рук. Изотова О. 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eastAsia="Times New Roman" w:hAnsi="Times New Roman" w:cs="Times New Roman"/>
          <w:sz w:val="24"/>
          <w:szCs w:val="24"/>
        </w:rPr>
        <w:t>Фещенко Богдан</w:t>
      </w:r>
      <w:r w:rsidRPr="00A05555">
        <w:rPr>
          <w:rFonts w:ascii="Times New Roman" w:eastAsia="Calibri" w:hAnsi="Times New Roman" w:cs="Times New Roman"/>
          <w:sz w:val="24"/>
          <w:szCs w:val="24"/>
        </w:rPr>
        <w:t xml:space="preserve"> (9 «Б») - </w:t>
      </w:r>
      <w:r w:rsidRPr="00A05555">
        <w:rPr>
          <w:rFonts w:ascii="Times New Roman" w:eastAsia="Calibri" w:hAnsi="Times New Roman" w:cs="Times New Roman"/>
          <w:b/>
          <w:sz w:val="24"/>
          <w:szCs w:val="24"/>
          <w:u w:val="single"/>
        </w:rPr>
        <w:t>2 место</w:t>
      </w:r>
      <w:r w:rsidRPr="00A05555">
        <w:rPr>
          <w:rFonts w:ascii="Times New Roman" w:eastAsia="Calibri" w:hAnsi="Times New Roman" w:cs="Times New Roman"/>
          <w:sz w:val="24"/>
          <w:szCs w:val="24"/>
        </w:rPr>
        <w:t xml:space="preserve"> </w:t>
      </w:r>
      <w:r w:rsidRPr="00A05555">
        <w:rPr>
          <w:rFonts w:ascii="Times New Roman" w:eastAsia="Calibri" w:hAnsi="Times New Roman" w:cs="Times New Roman"/>
          <w:b/>
          <w:sz w:val="24"/>
          <w:szCs w:val="24"/>
          <w:u w:val="single"/>
        </w:rPr>
        <w:t>областного</w:t>
      </w:r>
      <w:r w:rsidRPr="00A05555">
        <w:rPr>
          <w:rFonts w:ascii="Times New Roman" w:eastAsia="Calibri" w:hAnsi="Times New Roman" w:cs="Times New Roman"/>
          <w:sz w:val="24"/>
          <w:szCs w:val="24"/>
        </w:rPr>
        <w:t xml:space="preserve"> </w:t>
      </w:r>
      <w:r w:rsidRPr="00A05555">
        <w:rPr>
          <w:rFonts w:ascii="Times New Roman" w:hAnsi="Times New Roman" w:cs="Times New Roman"/>
          <w:bCs/>
          <w:sz w:val="24"/>
          <w:szCs w:val="24"/>
        </w:rPr>
        <w:t xml:space="preserve">конкурса </w:t>
      </w:r>
      <w:r w:rsidRPr="00A05555">
        <w:rPr>
          <w:rFonts w:ascii="Times New Roman" w:hAnsi="Times New Roman" w:cs="Times New Roman"/>
          <w:sz w:val="24"/>
          <w:szCs w:val="24"/>
        </w:rPr>
        <w:t xml:space="preserve">творческих работ «Счастливы вместе!» </w:t>
      </w:r>
      <w:r w:rsidRPr="00A05555">
        <w:rPr>
          <w:rFonts w:ascii="Times New Roman" w:eastAsia="Times New Roman" w:hAnsi="Times New Roman" w:cs="Times New Roman"/>
          <w:bCs/>
          <w:sz w:val="24"/>
          <w:szCs w:val="24"/>
        </w:rPr>
        <w:t>регионального фестиваля «Детство без границ»</w:t>
      </w:r>
      <w:r w:rsidRPr="00A05555">
        <w:rPr>
          <w:rFonts w:ascii="Times New Roman" w:hAnsi="Times New Roman" w:cs="Times New Roman"/>
          <w:bCs/>
          <w:sz w:val="24"/>
          <w:szCs w:val="24"/>
        </w:rPr>
        <w:t xml:space="preserve"> (н</w:t>
      </w:r>
      <w:r w:rsidRPr="00A05555">
        <w:rPr>
          <w:rFonts w:ascii="Times New Roman" w:eastAsia="Times New Roman" w:hAnsi="Times New Roman" w:cs="Times New Roman"/>
          <w:sz w:val="24"/>
          <w:szCs w:val="24"/>
        </w:rPr>
        <w:t>оминации</w:t>
      </w:r>
      <w:r w:rsidRPr="00A05555">
        <w:rPr>
          <w:rFonts w:ascii="Times New Roman" w:eastAsia="Times New Roman" w:hAnsi="Times New Roman" w:cs="Times New Roman"/>
          <w:color w:val="000000"/>
          <w:sz w:val="24"/>
          <w:szCs w:val="24"/>
        </w:rPr>
        <w:t xml:space="preserve"> </w:t>
      </w:r>
      <w:r w:rsidRPr="00A05555">
        <w:rPr>
          <w:rFonts w:ascii="Times New Roman" w:eastAsia="Times New Roman" w:hAnsi="Times New Roman" w:cs="Times New Roman"/>
          <w:bCs/>
          <w:color w:val="000000"/>
          <w:sz w:val="24"/>
          <w:szCs w:val="24"/>
        </w:rPr>
        <w:t>«Семейная реликвия»</w:t>
      </w:r>
      <w:r w:rsidRPr="00A05555">
        <w:rPr>
          <w:rFonts w:ascii="Times New Roman" w:hAnsi="Times New Roman" w:cs="Times New Roman"/>
          <w:bCs/>
          <w:color w:val="000000"/>
          <w:sz w:val="24"/>
          <w:szCs w:val="24"/>
        </w:rPr>
        <w:t xml:space="preserve">, </w:t>
      </w:r>
      <w:r w:rsidRPr="00A05555">
        <w:rPr>
          <w:rFonts w:ascii="Times New Roman" w:hAnsi="Times New Roman" w:cs="Times New Roman"/>
          <w:sz w:val="24"/>
          <w:szCs w:val="24"/>
        </w:rPr>
        <w:t>в</w:t>
      </w:r>
      <w:r w:rsidRPr="00A05555">
        <w:rPr>
          <w:rFonts w:ascii="Times New Roman" w:eastAsia="Times New Roman" w:hAnsi="Times New Roman" w:cs="Times New Roman"/>
          <w:sz w:val="24"/>
          <w:szCs w:val="24"/>
        </w:rPr>
        <w:t>озрастная категория</w:t>
      </w:r>
      <w:r w:rsidRPr="00A05555">
        <w:rPr>
          <w:rFonts w:ascii="Times New Roman" w:eastAsia="Times New Roman" w:hAnsi="Times New Roman" w:cs="Times New Roman"/>
          <w:color w:val="000000"/>
          <w:sz w:val="24"/>
          <w:szCs w:val="24"/>
        </w:rPr>
        <w:t xml:space="preserve"> 15 - 18 лет</w:t>
      </w:r>
      <w:r w:rsidRPr="00A05555">
        <w:rPr>
          <w:rFonts w:ascii="Times New Roman" w:hAnsi="Times New Roman" w:cs="Times New Roman"/>
          <w:bCs/>
          <w:sz w:val="24"/>
          <w:szCs w:val="24"/>
        </w:rPr>
        <w:t>) (</w:t>
      </w:r>
      <w:r w:rsidRPr="00A05555">
        <w:rPr>
          <w:rFonts w:ascii="Times New Roman" w:hAnsi="Times New Roman" w:cs="Times New Roman"/>
          <w:sz w:val="24"/>
          <w:szCs w:val="24"/>
        </w:rPr>
        <w:t>рук.</w:t>
      </w:r>
      <w:r w:rsidRPr="00A05555">
        <w:rPr>
          <w:rFonts w:ascii="Times New Roman" w:eastAsia="Times New Roman" w:hAnsi="Times New Roman" w:cs="Times New Roman"/>
          <w:sz w:val="24"/>
          <w:szCs w:val="24"/>
        </w:rPr>
        <w:t xml:space="preserve"> Изотова О. В</w:t>
      </w:r>
      <w:r w:rsidRPr="00A05555">
        <w:rPr>
          <w:rFonts w:ascii="Times New Roman" w:hAnsi="Times New Roman" w:cs="Times New Roman"/>
          <w:sz w:val="24"/>
          <w:szCs w:val="24"/>
        </w:rPr>
        <w:t>.) - приказ № 830 от 15.05.2023 (Департамент образования и науки Брянской области)</w:t>
      </w:r>
    </w:p>
    <w:p w:rsidR="00AF6F03" w:rsidRPr="00A05555" w:rsidRDefault="00AF6F03" w:rsidP="00AF6F03">
      <w:pPr>
        <w:spacing w:after="0" w:line="240" w:lineRule="auto"/>
        <w:ind w:left="-567"/>
        <w:jc w:val="both"/>
        <w:rPr>
          <w:rFonts w:ascii="Times New Roman" w:hAnsi="Times New Roman" w:cs="Times New Roman"/>
          <w:color w:val="1A1A1A"/>
          <w:sz w:val="24"/>
          <w:szCs w:val="24"/>
          <w:shd w:val="clear" w:color="auto" w:fill="FFFFFF"/>
        </w:rPr>
      </w:pPr>
      <w:r w:rsidRPr="00A05555">
        <w:rPr>
          <w:rFonts w:ascii="Times New Roman" w:eastAsia="Times New Roman" w:hAnsi="Times New Roman" w:cs="Times New Roman"/>
          <w:sz w:val="24"/>
          <w:szCs w:val="24"/>
        </w:rPr>
        <w:t>Фещенко Богдан</w:t>
      </w:r>
      <w:r w:rsidRPr="00A05555">
        <w:rPr>
          <w:rFonts w:ascii="Times New Roman" w:eastAsia="Calibri" w:hAnsi="Times New Roman" w:cs="Times New Roman"/>
          <w:sz w:val="24"/>
          <w:szCs w:val="24"/>
        </w:rPr>
        <w:t xml:space="preserve"> (9 «Б») – диплом </w:t>
      </w:r>
      <w:r w:rsidRPr="00A05555">
        <w:rPr>
          <w:rFonts w:ascii="Times New Roman" w:eastAsia="Calibri" w:hAnsi="Times New Roman" w:cs="Times New Roman"/>
          <w:b/>
          <w:sz w:val="24"/>
          <w:szCs w:val="24"/>
          <w:u w:val="single"/>
        </w:rPr>
        <w:t>2 степени</w:t>
      </w:r>
      <w:r w:rsidRPr="00A05555">
        <w:rPr>
          <w:rFonts w:ascii="Times New Roman" w:eastAsia="Times New Roman" w:hAnsi="Times New Roman" w:cs="Times New Roman"/>
          <w:spacing w:val="-6"/>
          <w:kern w:val="36"/>
          <w:sz w:val="24"/>
          <w:szCs w:val="24"/>
        </w:rPr>
        <w:t xml:space="preserve"> I этапа VII Всероссийского героико-патриотического фестиваля детского и юношеского творчества «Звезда Спасения» (</w:t>
      </w:r>
      <w:r w:rsidRPr="00A05555">
        <w:rPr>
          <w:rFonts w:ascii="Times New Roman" w:eastAsia="Times New Roman" w:hAnsi="Times New Roman" w:cs="Times New Roman"/>
          <w:b/>
          <w:spacing w:val="-6"/>
          <w:kern w:val="36"/>
          <w:sz w:val="24"/>
          <w:szCs w:val="24"/>
          <w:u w:val="single"/>
        </w:rPr>
        <w:t>региональный уровень</w:t>
      </w:r>
      <w:r w:rsidRPr="00A05555">
        <w:rPr>
          <w:rFonts w:ascii="Times New Roman" w:eastAsia="Times New Roman" w:hAnsi="Times New Roman" w:cs="Times New Roman"/>
          <w:spacing w:val="-6"/>
          <w:kern w:val="36"/>
          <w:sz w:val="24"/>
          <w:szCs w:val="24"/>
        </w:rPr>
        <w:t>) (номинация «Литературное творчество») (рук. Изотова О. В.)  (</w:t>
      </w:r>
      <w:r w:rsidRPr="00A05555">
        <w:rPr>
          <w:rFonts w:ascii="Times New Roman" w:hAnsi="Times New Roman" w:cs="Times New Roman"/>
          <w:color w:val="1A1A1A"/>
          <w:sz w:val="24"/>
          <w:szCs w:val="24"/>
          <w:shd w:val="clear" w:color="auto" w:fill="FFFFFF"/>
        </w:rPr>
        <w:t>ГУ МЧС России по Брянской области)</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Фещенко Богдан (9) – </w:t>
      </w:r>
      <w:r w:rsidRPr="00A05555">
        <w:rPr>
          <w:rFonts w:ascii="Times New Roman" w:hAnsi="Times New Roman" w:cs="Times New Roman"/>
          <w:b/>
          <w:sz w:val="24"/>
          <w:szCs w:val="24"/>
        </w:rPr>
        <w:t xml:space="preserve">призер </w:t>
      </w:r>
      <w:r w:rsidRPr="00A05555">
        <w:rPr>
          <w:rFonts w:ascii="Times New Roman" w:hAnsi="Times New Roman" w:cs="Times New Roman"/>
          <w:b/>
          <w:sz w:val="24"/>
          <w:szCs w:val="24"/>
          <w:u w:val="single"/>
        </w:rPr>
        <w:t>муниципального</w:t>
      </w:r>
      <w:r w:rsidRPr="00A05555">
        <w:rPr>
          <w:rFonts w:ascii="Times New Roman" w:hAnsi="Times New Roman" w:cs="Times New Roman"/>
          <w:sz w:val="24"/>
          <w:szCs w:val="24"/>
        </w:rPr>
        <w:t xml:space="preserve"> этапа Всероссийского Конкурса сочинений (рук. Изотова О.В.) – приказ № 357-п от 23.09.2022 г. (Управление образования администрации Брянского района)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Безменов Сергей (9) - </w:t>
      </w:r>
      <w:r w:rsidRPr="00A05555">
        <w:rPr>
          <w:rFonts w:ascii="Times New Roman" w:hAnsi="Times New Roman" w:cs="Times New Roman"/>
          <w:b/>
          <w:sz w:val="24"/>
          <w:szCs w:val="24"/>
        </w:rPr>
        <w:t>призер</w:t>
      </w:r>
      <w:r w:rsidRPr="00A05555">
        <w:rPr>
          <w:rFonts w:ascii="Times New Roman" w:hAnsi="Times New Roman" w:cs="Times New Roman"/>
          <w:b/>
          <w:sz w:val="24"/>
          <w:szCs w:val="24"/>
          <w:u w:val="single"/>
        </w:rPr>
        <w:t xml:space="preserve"> районного </w:t>
      </w:r>
      <w:r w:rsidRPr="00A05555">
        <w:rPr>
          <w:rFonts w:ascii="Times New Roman" w:hAnsi="Times New Roman" w:cs="Times New Roman"/>
          <w:sz w:val="24"/>
          <w:szCs w:val="24"/>
        </w:rPr>
        <w:t>этапа конкурса чтецов «Моя Родина» (возрастная категория: 9-11 классы) (рук. Изотова О.В.) – приказ № 439-п от 14.11.2022 (Управление образования администрации Брянского района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Фещенко Богдан (9) – </w:t>
      </w:r>
      <w:r w:rsidRPr="00A05555">
        <w:rPr>
          <w:rFonts w:ascii="Times New Roman" w:hAnsi="Times New Roman" w:cs="Times New Roman"/>
          <w:b/>
          <w:sz w:val="24"/>
          <w:szCs w:val="24"/>
          <w:u w:val="single"/>
          <w:lang w:val="en-US"/>
        </w:rPr>
        <w:t>I</w:t>
      </w:r>
      <w:r w:rsidRPr="00A05555">
        <w:rPr>
          <w:rFonts w:ascii="Times New Roman" w:hAnsi="Times New Roman" w:cs="Times New Roman"/>
          <w:b/>
          <w:sz w:val="24"/>
          <w:szCs w:val="24"/>
          <w:u w:val="single"/>
        </w:rPr>
        <w:t xml:space="preserve"> место в муниципальном этапе</w:t>
      </w:r>
      <w:r w:rsidRPr="00A05555">
        <w:rPr>
          <w:rFonts w:ascii="Times New Roman" w:hAnsi="Times New Roman" w:cs="Times New Roman"/>
          <w:sz w:val="24"/>
          <w:szCs w:val="24"/>
        </w:rPr>
        <w:t xml:space="preserve"> конкурса детского фестиваля «Детство без границ» (номинация: «Семейная реликвия») (рук. Изотова О.В.) – приказ № 130-п от 21.03.2023 г. (Управление образования администрации Брянского района)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Проконина Полина (11) – </w:t>
      </w:r>
      <w:r w:rsidRPr="00A05555">
        <w:rPr>
          <w:rFonts w:ascii="Times New Roman" w:hAnsi="Times New Roman" w:cs="Times New Roman"/>
          <w:b/>
          <w:sz w:val="24"/>
          <w:szCs w:val="24"/>
        </w:rPr>
        <w:t>3 место</w:t>
      </w:r>
      <w:r w:rsidRPr="00A05555">
        <w:rPr>
          <w:rFonts w:ascii="Times New Roman" w:hAnsi="Times New Roman" w:cs="Times New Roman"/>
          <w:sz w:val="24"/>
          <w:szCs w:val="24"/>
        </w:rPr>
        <w:t xml:space="preserve"> на </w:t>
      </w:r>
      <w:r w:rsidRPr="00A05555">
        <w:rPr>
          <w:rFonts w:ascii="Times New Roman" w:hAnsi="Times New Roman" w:cs="Times New Roman"/>
          <w:b/>
          <w:sz w:val="24"/>
          <w:szCs w:val="24"/>
          <w:u w:val="single"/>
        </w:rPr>
        <w:t>областном</w:t>
      </w:r>
      <w:r w:rsidRPr="00A05555">
        <w:rPr>
          <w:rFonts w:ascii="Times New Roman" w:hAnsi="Times New Roman" w:cs="Times New Roman"/>
          <w:sz w:val="24"/>
          <w:szCs w:val="24"/>
        </w:rPr>
        <w:t xml:space="preserve"> этапе Всероссийского детского экологического конкурса «Зеленая планета 2022», номинация «Природа и судьбы людей»: среди учащихся 9-11 классов (рук. Ковалёва С.С.)</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Сасов Дмитрий (11) – </w:t>
      </w:r>
      <w:r w:rsidRPr="00A05555">
        <w:rPr>
          <w:rFonts w:ascii="Times New Roman" w:hAnsi="Times New Roman" w:cs="Times New Roman"/>
          <w:b/>
          <w:sz w:val="24"/>
          <w:szCs w:val="24"/>
          <w:lang w:val="en-US"/>
        </w:rPr>
        <w:t>I</w:t>
      </w:r>
      <w:r w:rsidRPr="00A05555">
        <w:rPr>
          <w:rFonts w:ascii="Times New Roman" w:hAnsi="Times New Roman" w:cs="Times New Roman"/>
          <w:b/>
          <w:sz w:val="24"/>
          <w:szCs w:val="24"/>
        </w:rPr>
        <w:t xml:space="preserve"> место на </w:t>
      </w:r>
      <w:r w:rsidRPr="00A05555">
        <w:rPr>
          <w:rFonts w:ascii="Times New Roman" w:hAnsi="Times New Roman" w:cs="Times New Roman"/>
          <w:b/>
          <w:sz w:val="24"/>
          <w:szCs w:val="24"/>
          <w:u w:val="single"/>
        </w:rPr>
        <w:t>региональном</w:t>
      </w:r>
      <w:r w:rsidRPr="00A05555">
        <w:rPr>
          <w:rFonts w:ascii="Times New Roman" w:hAnsi="Times New Roman" w:cs="Times New Roman"/>
          <w:sz w:val="24"/>
          <w:szCs w:val="24"/>
        </w:rPr>
        <w:t xml:space="preserve"> этапе всероссийского открытого литературно - художественного конкурса «Героям – спасателям посвящается» в номинации «Эссе» (рук. Ковалёва С.С.)</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Левкина Ангелина (11) – </w:t>
      </w:r>
      <w:r w:rsidRPr="00A05555">
        <w:rPr>
          <w:rFonts w:ascii="Times New Roman" w:hAnsi="Times New Roman" w:cs="Times New Roman"/>
          <w:b/>
          <w:sz w:val="24"/>
          <w:szCs w:val="24"/>
          <w:lang w:val="en-US"/>
        </w:rPr>
        <w:t>I</w:t>
      </w:r>
      <w:r w:rsidRPr="00A05555">
        <w:rPr>
          <w:rFonts w:ascii="Times New Roman" w:hAnsi="Times New Roman" w:cs="Times New Roman"/>
          <w:b/>
          <w:sz w:val="24"/>
          <w:szCs w:val="24"/>
        </w:rPr>
        <w:t xml:space="preserve"> место на </w:t>
      </w:r>
      <w:r w:rsidRPr="00A05555">
        <w:rPr>
          <w:rFonts w:ascii="Times New Roman" w:hAnsi="Times New Roman" w:cs="Times New Roman"/>
          <w:b/>
          <w:sz w:val="24"/>
          <w:szCs w:val="24"/>
          <w:u w:val="single"/>
        </w:rPr>
        <w:t>региональном</w:t>
      </w:r>
      <w:r w:rsidRPr="00A05555">
        <w:rPr>
          <w:rFonts w:ascii="Times New Roman" w:hAnsi="Times New Roman" w:cs="Times New Roman"/>
          <w:sz w:val="24"/>
          <w:szCs w:val="24"/>
        </w:rPr>
        <w:t xml:space="preserve"> этапе всероссийского открытого литературно - художественного конкурса «Героям – спасателям посвящается» в номинации «Рассказ» (рук. Ковалёва С.С.)</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Проконина Полина (11) – </w:t>
      </w:r>
      <w:r w:rsidRPr="00A05555">
        <w:rPr>
          <w:rFonts w:ascii="Times New Roman" w:hAnsi="Times New Roman" w:cs="Times New Roman"/>
          <w:b/>
          <w:sz w:val="24"/>
          <w:szCs w:val="24"/>
          <w:lang w:val="en-US"/>
        </w:rPr>
        <w:t>I</w:t>
      </w:r>
      <w:r w:rsidRPr="00A05555">
        <w:rPr>
          <w:rFonts w:ascii="Times New Roman" w:hAnsi="Times New Roman" w:cs="Times New Roman"/>
          <w:b/>
          <w:sz w:val="24"/>
          <w:szCs w:val="24"/>
        </w:rPr>
        <w:t xml:space="preserve"> место на </w:t>
      </w:r>
      <w:r w:rsidRPr="00A05555">
        <w:rPr>
          <w:rFonts w:ascii="Times New Roman" w:hAnsi="Times New Roman" w:cs="Times New Roman"/>
          <w:b/>
          <w:sz w:val="24"/>
          <w:szCs w:val="24"/>
          <w:u w:val="single"/>
        </w:rPr>
        <w:t>региональном</w:t>
      </w:r>
      <w:r w:rsidRPr="00A05555">
        <w:rPr>
          <w:rFonts w:ascii="Times New Roman" w:hAnsi="Times New Roman" w:cs="Times New Roman"/>
          <w:sz w:val="24"/>
          <w:szCs w:val="24"/>
        </w:rPr>
        <w:t xml:space="preserve"> этапе всероссийского открытого литературно - художественного конкурса «Героям – спасателям посвящается» в номинации «Сказка (сказание)» (рук. Ковалёва С.С.)</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Гладкова Диана (5) – </w:t>
      </w:r>
      <w:r w:rsidRPr="00A05555">
        <w:rPr>
          <w:rFonts w:ascii="Times New Roman" w:hAnsi="Times New Roman" w:cs="Times New Roman"/>
          <w:b/>
          <w:sz w:val="24"/>
          <w:szCs w:val="24"/>
          <w:u w:val="single"/>
          <w:lang w:val="en-US"/>
        </w:rPr>
        <w:t>II</w:t>
      </w:r>
      <w:r w:rsidRPr="00A05555">
        <w:rPr>
          <w:rFonts w:ascii="Times New Roman" w:hAnsi="Times New Roman" w:cs="Times New Roman"/>
          <w:b/>
          <w:sz w:val="24"/>
          <w:szCs w:val="24"/>
          <w:u w:val="single"/>
        </w:rPr>
        <w:t xml:space="preserve"> место</w:t>
      </w:r>
      <w:r w:rsidRPr="00A05555">
        <w:rPr>
          <w:rFonts w:ascii="Times New Roman" w:hAnsi="Times New Roman" w:cs="Times New Roman"/>
          <w:b/>
          <w:sz w:val="24"/>
          <w:szCs w:val="24"/>
        </w:rPr>
        <w:t xml:space="preserve"> в</w:t>
      </w:r>
      <w:r w:rsidRPr="00A05555">
        <w:rPr>
          <w:rFonts w:ascii="Times New Roman" w:hAnsi="Times New Roman" w:cs="Times New Roman"/>
          <w:b/>
          <w:sz w:val="24"/>
          <w:szCs w:val="24"/>
          <w:u w:val="single"/>
        </w:rPr>
        <w:t xml:space="preserve"> областном</w:t>
      </w:r>
      <w:r w:rsidRPr="00A05555">
        <w:rPr>
          <w:rFonts w:ascii="Times New Roman" w:hAnsi="Times New Roman" w:cs="Times New Roman"/>
          <w:sz w:val="24"/>
          <w:szCs w:val="24"/>
        </w:rPr>
        <w:t xml:space="preserve"> заочном литературно – творческом конкурсе «Мир сказок и рассказов К.Д. Ушинского» в номинации «У сказки можно поучиться» (рук. Ковалёва С.С.)</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Белоножко Анна (5) – </w:t>
      </w:r>
      <w:r w:rsidRPr="00A05555">
        <w:rPr>
          <w:rFonts w:ascii="Times New Roman" w:hAnsi="Times New Roman" w:cs="Times New Roman"/>
          <w:b/>
          <w:sz w:val="24"/>
          <w:szCs w:val="24"/>
          <w:u w:val="single"/>
          <w:lang w:val="en-US"/>
        </w:rPr>
        <w:t>III</w:t>
      </w:r>
      <w:r w:rsidRPr="00A05555">
        <w:rPr>
          <w:rFonts w:ascii="Times New Roman" w:hAnsi="Times New Roman" w:cs="Times New Roman"/>
          <w:b/>
          <w:sz w:val="24"/>
          <w:szCs w:val="24"/>
          <w:u w:val="single"/>
        </w:rPr>
        <w:t xml:space="preserve"> место</w:t>
      </w:r>
      <w:r w:rsidRPr="00A05555">
        <w:rPr>
          <w:rFonts w:ascii="Times New Roman" w:hAnsi="Times New Roman" w:cs="Times New Roman"/>
          <w:b/>
          <w:sz w:val="24"/>
          <w:szCs w:val="24"/>
        </w:rPr>
        <w:t xml:space="preserve"> в </w:t>
      </w:r>
      <w:r w:rsidRPr="00A05555">
        <w:rPr>
          <w:rFonts w:ascii="Times New Roman" w:hAnsi="Times New Roman" w:cs="Times New Roman"/>
          <w:b/>
          <w:sz w:val="24"/>
          <w:szCs w:val="24"/>
          <w:u w:val="single"/>
        </w:rPr>
        <w:t>областном</w:t>
      </w:r>
      <w:r w:rsidRPr="00A05555">
        <w:rPr>
          <w:rFonts w:ascii="Times New Roman" w:hAnsi="Times New Roman" w:cs="Times New Roman"/>
          <w:sz w:val="24"/>
          <w:szCs w:val="24"/>
        </w:rPr>
        <w:t xml:space="preserve"> заочном литературно – творческом конкурсе «Мир сказок и рассказов К.Д. Ушинского», в номинации «Особая ценность рассказов К.Д. Ушинского о природе, о животных» (рук. Ковалёва С.С.)</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Сиротенко Ярослав (5 «А») - </w:t>
      </w:r>
      <w:r w:rsidRPr="00A05555">
        <w:rPr>
          <w:rFonts w:ascii="Times New Roman" w:hAnsi="Times New Roman" w:cs="Times New Roman"/>
          <w:b/>
          <w:sz w:val="24"/>
          <w:szCs w:val="24"/>
          <w:u w:val="single"/>
          <w:lang w:val="en-US"/>
        </w:rPr>
        <w:t>III</w:t>
      </w:r>
      <w:r w:rsidRPr="00A05555">
        <w:rPr>
          <w:rFonts w:ascii="Times New Roman" w:hAnsi="Times New Roman" w:cs="Times New Roman"/>
          <w:b/>
          <w:sz w:val="24"/>
          <w:szCs w:val="24"/>
          <w:u w:val="single"/>
        </w:rPr>
        <w:t xml:space="preserve"> место</w:t>
      </w:r>
      <w:r w:rsidRPr="00A05555">
        <w:rPr>
          <w:rFonts w:ascii="Times New Roman" w:hAnsi="Times New Roman" w:cs="Times New Roman"/>
          <w:b/>
          <w:sz w:val="24"/>
          <w:szCs w:val="24"/>
        </w:rPr>
        <w:t xml:space="preserve"> в</w:t>
      </w:r>
      <w:r w:rsidRPr="00A05555">
        <w:rPr>
          <w:rFonts w:ascii="Times New Roman" w:hAnsi="Times New Roman" w:cs="Times New Roman"/>
          <w:b/>
          <w:sz w:val="24"/>
          <w:szCs w:val="24"/>
          <w:u w:val="single"/>
        </w:rPr>
        <w:t xml:space="preserve"> областной </w:t>
      </w:r>
      <w:r w:rsidRPr="00A05555">
        <w:rPr>
          <w:rFonts w:ascii="Times New Roman" w:hAnsi="Times New Roman" w:cs="Times New Roman"/>
          <w:sz w:val="24"/>
          <w:szCs w:val="24"/>
        </w:rPr>
        <w:t>заочной акции «Ведут беседу двое: я и книга!» (к 80-летию Недели детской книги) (рук. Ковалёва С.С.)</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Моисеев Кирилл (5 «А») - </w:t>
      </w:r>
      <w:r w:rsidRPr="00A05555">
        <w:rPr>
          <w:rFonts w:ascii="Times New Roman" w:hAnsi="Times New Roman" w:cs="Times New Roman"/>
          <w:b/>
          <w:sz w:val="24"/>
          <w:szCs w:val="24"/>
          <w:u w:val="single"/>
          <w:lang w:val="en-US"/>
        </w:rPr>
        <w:t>II</w:t>
      </w:r>
      <w:r w:rsidRPr="00A05555">
        <w:rPr>
          <w:rFonts w:ascii="Times New Roman" w:hAnsi="Times New Roman" w:cs="Times New Roman"/>
          <w:b/>
          <w:sz w:val="24"/>
          <w:szCs w:val="24"/>
          <w:u w:val="single"/>
        </w:rPr>
        <w:t xml:space="preserve"> место</w:t>
      </w:r>
      <w:r w:rsidRPr="00A05555">
        <w:rPr>
          <w:rFonts w:ascii="Times New Roman" w:hAnsi="Times New Roman" w:cs="Times New Roman"/>
          <w:b/>
          <w:sz w:val="24"/>
          <w:szCs w:val="24"/>
        </w:rPr>
        <w:t xml:space="preserve"> в</w:t>
      </w:r>
      <w:r w:rsidRPr="00A05555">
        <w:rPr>
          <w:rFonts w:ascii="Times New Roman" w:hAnsi="Times New Roman" w:cs="Times New Roman"/>
          <w:b/>
          <w:sz w:val="24"/>
          <w:szCs w:val="24"/>
          <w:u w:val="single"/>
        </w:rPr>
        <w:t xml:space="preserve"> областной </w:t>
      </w:r>
      <w:r w:rsidRPr="00A05555">
        <w:rPr>
          <w:rFonts w:ascii="Times New Roman" w:hAnsi="Times New Roman" w:cs="Times New Roman"/>
          <w:sz w:val="24"/>
          <w:szCs w:val="24"/>
        </w:rPr>
        <w:t>заочной акции «Ведут беседу двое: я и книга!» (к 80-летию Недели детской книги) (рук. Ковалёва С.С.)</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Ковалев Андрей (9 «Б») - </w:t>
      </w:r>
      <w:r w:rsidRPr="00A05555">
        <w:rPr>
          <w:rFonts w:ascii="Times New Roman" w:hAnsi="Times New Roman" w:cs="Times New Roman"/>
          <w:b/>
          <w:sz w:val="24"/>
          <w:szCs w:val="24"/>
          <w:u w:val="single"/>
          <w:lang w:val="en-US"/>
        </w:rPr>
        <w:t>I</w:t>
      </w:r>
      <w:r w:rsidRPr="00A05555">
        <w:rPr>
          <w:rFonts w:ascii="Times New Roman" w:hAnsi="Times New Roman" w:cs="Times New Roman"/>
          <w:b/>
          <w:sz w:val="24"/>
          <w:szCs w:val="24"/>
          <w:u w:val="single"/>
        </w:rPr>
        <w:t xml:space="preserve"> место</w:t>
      </w:r>
      <w:r w:rsidRPr="00A05555">
        <w:rPr>
          <w:rFonts w:ascii="Times New Roman" w:hAnsi="Times New Roman" w:cs="Times New Roman"/>
          <w:b/>
          <w:sz w:val="24"/>
          <w:szCs w:val="24"/>
        </w:rPr>
        <w:t xml:space="preserve"> в </w:t>
      </w:r>
      <w:r w:rsidRPr="00A05555">
        <w:rPr>
          <w:rFonts w:ascii="Times New Roman" w:hAnsi="Times New Roman" w:cs="Times New Roman"/>
          <w:b/>
          <w:sz w:val="24"/>
          <w:szCs w:val="24"/>
          <w:u w:val="single"/>
        </w:rPr>
        <w:t xml:space="preserve">региональном </w:t>
      </w:r>
      <w:r w:rsidRPr="00A05555">
        <w:rPr>
          <w:rFonts w:ascii="Times New Roman" w:hAnsi="Times New Roman" w:cs="Times New Roman"/>
          <w:sz w:val="24"/>
          <w:szCs w:val="24"/>
        </w:rPr>
        <w:t>этапе Всероссийского литературного авторского конкурса «Человек доброй воли»</w:t>
      </w:r>
      <w:r w:rsidRPr="00A05555">
        <w:rPr>
          <w:rFonts w:ascii="Times New Roman" w:hAnsi="Times New Roman" w:cs="Times New Roman"/>
          <w:b/>
          <w:sz w:val="24"/>
          <w:szCs w:val="24"/>
          <w:u w:val="single"/>
        </w:rPr>
        <w:t xml:space="preserve"> </w:t>
      </w:r>
      <w:r w:rsidRPr="00A05555">
        <w:rPr>
          <w:rFonts w:ascii="Times New Roman" w:hAnsi="Times New Roman" w:cs="Times New Roman"/>
          <w:sz w:val="24"/>
          <w:szCs w:val="24"/>
        </w:rPr>
        <w:t>(номинация «Рассказ») (рук. Ковалёва С.С.)</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Белоножко Анна (5) – </w:t>
      </w:r>
      <w:r w:rsidRPr="00A05555">
        <w:rPr>
          <w:rFonts w:ascii="Times New Roman" w:hAnsi="Times New Roman" w:cs="Times New Roman"/>
          <w:b/>
          <w:sz w:val="24"/>
          <w:szCs w:val="24"/>
        </w:rPr>
        <w:t xml:space="preserve">победитель </w:t>
      </w:r>
      <w:r w:rsidRPr="00A05555">
        <w:rPr>
          <w:rFonts w:ascii="Times New Roman" w:hAnsi="Times New Roman" w:cs="Times New Roman"/>
          <w:b/>
          <w:sz w:val="24"/>
          <w:szCs w:val="24"/>
          <w:u w:val="single"/>
        </w:rPr>
        <w:t>муниципального</w:t>
      </w:r>
      <w:r w:rsidRPr="00A05555">
        <w:rPr>
          <w:rFonts w:ascii="Times New Roman" w:hAnsi="Times New Roman" w:cs="Times New Roman"/>
          <w:sz w:val="24"/>
          <w:szCs w:val="24"/>
        </w:rPr>
        <w:t xml:space="preserve"> этапа Всероссийского Конкурса сочинений (рук. Ковалёва С.С.)</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Ковалев Андрей (9) – </w:t>
      </w:r>
      <w:r w:rsidRPr="00A05555">
        <w:rPr>
          <w:rFonts w:ascii="Times New Roman" w:hAnsi="Times New Roman" w:cs="Times New Roman"/>
          <w:b/>
          <w:sz w:val="24"/>
          <w:szCs w:val="24"/>
          <w:u w:val="single"/>
          <w:lang w:val="en-US"/>
        </w:rPr>
        <w:t>II</w:t>
      </w:r>
      <w:r w:rsidRPr="00A05555">
        <w:rPr>
          <w:rFonts w:ascii="Times New Roman" w:hAnsi="Times New Roman" w:cs="Times New Roman"/>
          <w:b/>
          <w:sz w:val="24"/>
          <w:szCs w:val="24"/>
          <w:u w:val="single"/>
        </w:rPr>
        <w:t xml:space="preserve"> место в муниципальном этапе</w:t>
      </w:r>
      <w:r w:rsidRPr="00A05555">
        <w:rPr>
          <w:rFonts w:ascii="Times New Roman" w:hAnsi="Times New Roman" w:cs="Times New Roman"/>
          <w:sz w:val="24"/>
          <w:szCs w:val="24"/>
        </w:rPr>
        <w:t xml:space="preserve"> конкурса детского фестиваля «Детство без границ» (номинация: «Семейная реликвия») (рук. Ковалёва С.С.)</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b/>
          <w:sz w:val="24"/>
          <w:szCs w:val="24"/>
        </w:rPr>
        <w:t>Международный конкурс по русскому языку «Олимпис 2023 – Весенняя сессия» (онлайн)</w:t>
      </w:r>
      <w:r w:rsidRPr="00A05555">
        <w:rPr>
          <w:rFonts w:ascii="Times New Roman" w:hAnsi="Times New Roman" w:cs="Times New Roman"/>
          <w:sz w:val="24"/>
          <w:szCs w:val="24"/>
        </w:rPr>
        <w:t xml:space="preserve"> – 6 дипломов (4 диплома 1 степени, 2 диплома 2 степени) (рук. Ковалёва С.С.)</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Зайцева Дарья (10) – </w:t>
      </w:r>
      <w:r w:rsidRPr="00A05555">
        <w:rPr>
          <w:rFonts w:ascii="Times New Roman" w:hAnsi="Times New Roman" w:cs="Times New Roman"/>
          <w:b/>
          <w:sz w:val="24"/>
          <w:szCs w:val="24"/>
          <w:u w:val="single"/>
        </w:rPr>
        <w:t>призер регионального этапа</w:t>
      </w:r>
      <w:r w:rsidRPr="00A05555">
        <w:rPr>
          <w:rFonts w:ascii="Times New Roman" w:hAnsi="Times New Roman" w:cs="Times New Roman"/>
          <w:sz w:val="24"/>
          <w:szCs w:val="24"/>
        </w:rPr>
        <w:t xml:space="preserve"> Всероссийского конкурса сочинений «Без срока давности» 2022/23 г. (рук. Плещенкова И.П.)</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Зайцева Дарья (10) – </w:t>
      </w:r>
      <w:r w:rsidRPr="00A05555">
        <w:rPr>
          <w:rFonts w:ascii="Times New Roman" w:hAnsi="Times New Roman" w:cs="Times New Roman"/>
          <w:b/>
          <w:sz w:val="24"/>
          <w:szCs w:val="24"/>
        </w:rPr>
        <w:t xml:space="preserve">победитель </w:t>
      </w:r>
      <w:r w:rsidRPr="00A05555">
        <w:rPr>
          <w:rFonts w:ascii="Times New Roman" w:hAnsi="Times New Roman" w:cs="Times New Roman"/>
          <w:b/>
          <w:sz w:val="24"/>
          <w:szCs w:val="24"/>
          <w:u w:val="single"/>
        </w:rPr>
        <w:t>муниципального этапа</w:t>
      </w:r>
      <w:r w:rsidRPr="00A05555">
        <w:rPr>
          <w:rFonts w:ascii="Times New Roman" w:hAnsi="Times New Roman" w:cs="Times New Roman"/>
          <w:sz w:val="24"/>
          <w:szCs w:val="24"/>
        </w:rPr>
        <w:t xml:space="preserve"> Всероссийского конкурса сочинений «Без срока давности» среди обучающихся общеобразовательных организаций Брянского района, реализующих основные общеобразовательные программы (тематическое направление: Преступление против детства в годы Великой Отечественной войны) – приказ № 58-п от 02.02.2023 г. (Управление образования администрации Брянского района) (рук. Плещенкова И.П.) </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Тризна Савелий (7) – </w:t>
      </w:r>
      <w:r w:rsidRPr="00A05555">
        <w:rPr>
          <w:rFonts w:ascii="Times New Roman" w:hAnsi="Times New Roman" w:cs="Times New Roman"/>
          <w:b/>
          <w:sz w:val="24"/>
          <w:szCs w:val="24"/>
          <w:u w:val="single"/>
          <w:lang w:val="en-US"/>
        </w:rPr>
        <w:t>I</w:t>
      </w:r>
      <w:r w:rsidRPr="00A05555">
        <w:rPr>
          <w:rFonts w:ascii="Times New Roman" w:hAnsi="Times New Roman" w:cs="Times New Roman"/>
          <w:b/>
          <w:sz w:val="24"/>
          <w:szCs w:val="24"/>
          <w:u w:val="single"/>
        </w:rPr>
        <w:t xml:space="preserve"> место</w:t>
      </w:r>
      <w:r w:rsidRPr="00A05555">
        <w:rPr>
          <w:rFonts w:ascii="Times New Roman" w:hAnsi="Times New Roman" w:cs="Times New Roman"/>
          <w:b/>
          <w:sz w:val="24"/>
          <w:szCs w:val="24"/>
        </w:rPr>
        <w:t xml:space="preserve"> в </w:t>
      </w:r>
      <w:r w:rsidRPr="00A05555">
        <w:rPr>
          <w:rFonts w:ascii="Times New Roman" w:hAnsi="Times New Roman" w:cs="Times New Roman"/>
          <w:b/>
          <w:sz w:val="24"/>
          <w:szCs w:val="24"/>
          <w:u w:val="single"/>
        </w:rPr>
        <w:t>областном</w:t>
      </w:r>
      <w:r w:rsidRPr="00A05555">
        <w:rPr>
          <w:rFonts w:ascii="Times New Roman" w:hAnsi="Times New Roman" w:cs="Times New Roman"/>
          <w:sz w:val="24"/>
          <w:szCs w:val="24"/>
        </w:rPr>
        <w:t xml:space="preserve"> заочном литературно – творческом конкурсе «Мир сказок и рассказов К.Д. Ушинского» в номинации «У сказки можно поучиться» (рук. Тризна Е.Н.) - приказ № 31 от 21.02.2023 г. (ГБУДО «Брянский областной губернаторский Дворец детского и юношеского творчества имени Ю.А. Гагарина») (рук. Тризна Е.Н.)</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eastAsia="Times New Roman" w:hAnsi="Times New Roman" w:cs="Times New Roman"/>
          <w:sz w:val="24"/>
          <w:szCs w:val="24"/>
        </w:rPr>
        <w:t>Тризна Савелий</w:t>
      </w:r>
      <w:r w:rsidRPr="00A05555">
        <w:rPr>
          <w:rFonts w:ascii="Times New Roman" w:eastAsia="Calibri" w:hAnsi="Times New Roman" w:cs="Times New Roman"/>
          <w:sz w:val="24"/>
          <w:szCs w:val="24"/>
        </w:rPr>
        <w:t xml:space="preserve"> (7) - </w:t>
      </w:r>
      <w:r w:rsidRPr="00A05555">
        <w:rPr>
          <w:rFonts w:ascii="Times New Roman" w:eastAsia="Calibri" w:hAnsi="Times New Roman" w:cs="Times New Roman"/>
          <w:b/>
          <w:sz w:val="24"/>
          <w:szCs w:val="24"/>
          <w:u w:val="single"/>
        </w:rPr>
        <w:t>2 место</w:t>
      </w:r>
      <w:r w:rsidRPr="00A05555">
        <w:rPr>
          <w:rFonts w:ascii="Times New Roman" w:eastAsia="Calibri" w:hAnsi="Times New Roman" w:cs="Times New Roman"/>
          <w:sz w:val="24"/>
          <w:szCs w:val="24"/>
        </w:rPr>
        <w:t xml:space="preserve"> </w:t>
      </w:r>
      <w:r w:rsidRPr="00A05555">
        <w:rPr>
          <w:rFonts w:ascii="Times New Roman" w:eastAsia="Calibri" w:hAnsi="Times New Roman" w:cs="Times New Roman"/>
          <w:b/>
          <w:sz w:val="24"/>
          <w:szCs w:val="24"/>
          <w:u w:val="single"/>
        </w:rPr>
        <w:t>областного</w:t>
      </w:r>
      <w:r w:rsidRPr="00A05555">
        <w:rPr>
          <w:rFonts w:ascii="Times New Roman" w:eastAsia="Calibri" w:hAnsi="Times New Roman" w:cs="Times New Roman"/>
          <w:sz w:val="24"/>
          <w:szCs w:val="24"/>
        </w:rPr>
        <w:t xml:space="preserve"> </w:t>
      </w:r>
      <w:r w:rsidRPr="00A05555">
        <w:rPr>
          <w:rFonts w:ascii="Times New Roman" w:hAnsi="Times New Roman" w:cs="Times New Roman"/>
          <w:bCs/>
          <w:sz w:val="24"/>
          <w:szCs w:val="24"/>
        </w:rPr>
        <w:t xml:space="preserve">конкурса </w:t>
      </w:r>
      <w:r w:rsidRPr="00A05555">
        <w:rPr>
          <w:rFonts w:ascii="Times New Roman" w:hAnsi="Times New Roman" w:cs="Times New Roman"/>
          <w:sz w:val="24"/>
          <w:szCs w:val="24"/>
        </w:rPr>
        <w:t xml:space="preserve">творческих работ «Счастливы вместе!» </w:t>
      </w:r>
      <w:r w:rsidRPr="00A05555">
        <w:rPr>
          <w:rFonts w:ascii="Times New Roman" w:eastAsia="Times New Roman" w:hAnsi="Times New Roman" w:cs="Times New Roman"/>
          <w:bCs/>
          <w:sz w:val="24"/>
          <w:szCs w:val="24"/>
        </w:rPr>
        <w:t>регионального фестиваля «Детство без границ»</w:t>
      </w:r>
      <w:r w:rsidRPr="00A05555">
        <w:rPr>
          <w:rFonts w:ascii="Times New Roman" w:hAnsi="Times New Roman" w:cs="Times New Roman"/>
          <w:bCs/>
          <w:sz w:val="24"/>
          <w:szCs w:val="24"/>
        </w:rPr>
        <w:t xml:space="preserve"> (н</w:t>
      </w:r>
      <w:r w:rsidRPr="00A05555">
        <w:rPr>
          <w:rFonts w:ascii="Times New Roman" w:eastAsia="Times New Roman" w:hAnsi="Times New Roman" w:cs="Times New Roman"/>
          <w:sz w:val="24"/>
          <w:szCs w:val="24"/>
        </w:rPr>
        <w:t>оминации</w:t>
      </w:r>
      <w:r w:rsidRPr="00A05555">
        <w:rPr>
          <w:rFonts w:ascii="Times New Roman" w:eastAsia="Times New Roman" w:hAnsi="Times New Roman" w:cs="Times New Roman"/>
          <w:color w:val="000000"/>
          <w:sz w:val="24"/>
          <w:szCs w:val="24"/>
        </w:rPr>
        <w:t xml:space="preserve"> </w:t>
      </w:r>
      <w:r w:rsidRPr="00A05555">
        <w:rPr>
          <w:rFonts w:ascii="Times New Roman" w:eastAsia="Times New Roman" w:hAnsi="Times New Roman" w:cs="Times New Roman"/>
          <w:bCs/>
          <w:color w:val="000000"/>
          <w:sz w:val="24"/>
          <w:szCs w:val="24"/>
        </w:rPr>
        <w:t>«Семейная реликвия»</w:t>
      </w:r>
      <w:r w:rsidRPr="00A05555">
        <w:rPr>
          <w:rFonts w:ascii="Times New Roman" w:hAnsi="Times New Roman" w:cs="Times New Roman"/>
          <w:bCs/>
          <w:color w:val="000000"/>
          <w:sz w:val="24"/>
          <w:szCs w:val="24"/>
        </w:rPr>
        <w:t xml:space="preserve">, </w:t>
      </w:r>
      <w:r w:rsidRPr="00A05555">
        <w:rPr>
          <w:rFonts w:ascii="Times New Roman" w:hAnsi="Times New Roman" w:cs="Times New Roman"/>
          <w:sz w:val="24"/>
          <w:szCs w:val="24"/>
        </w:rPr>
        <w:t>в</w:t>
      </w:r>
      <w:r w:rsidRPr="00A05555">
        <w:rPr>
          <w:rFonts w:ascii="Times New Roman" w:eastAsia="Times New Roman" w:hAnsi="Times New Roman" w:cs="Times New Roman"/>
          <w:sz w:val="24"/>
          <w:szCs w:val="24"/>
        </w:rPr>
        <w:t>озрастная категория</w:t>
      </w:r>
      <w:r w:rsidRPr="00A05555">
        <w:rPr>
          <w:rFonts w:ascii="Times New Roman" w:eastAsia="Times New Roman" w:hAnsi="Times New Roman" w:cs="Times New Roman"/>
          <w:color w:val="000000"/>
          <w:sz w:val="24"/>
          <w:szCs w:val="24"/>
        </w:rPr>
        <w:t xml:space="preserve"> 11 - 14 лет</w:t>
      </w:r>
      <w:r w:rsidRPr="00A05555">
        <w:rPr>
          <w:rFonts w:ascii="Times New Roman" w:hAnsi="Times New Roman" w:cs="Times New Roman"/>
          <w:bCs/>
          <w:sz w:val="24"/>
          <w:szCs w:val="24"/>
        </w:rPr>
        <w:t>) (</w:t>
      </w:r>
      <w:r w:rsidRPr="00A05555">
        <w:rPr>
          <w:rFonts w:ascii="Times New Roman" w:hAnsi="Times New Roman" w:cs="Times New Roman"/>
          <w:sz w:val="24"/>
          <w:szCs w:val="24"/>
        </w:rPr>
        <w:t>рук.</w:t>
      </w:r>
      <w:r w:rsidRPr="00A05555">
        <w:rPr>
          <w:rFonts w:ascii="Times New Roman" w:eastAsia="Times New Roman" w:hAnsi="Times New Roman" w:cs="Times New Roman"/>
          <w:sz w:val="24"/>
          <w:szCs w:val="24"/>
        </w:rPr>
        <w:t xml:space="preserve"> Тризна Е</w:t>
      </w:r>
      <w:r w:rsidRPr="00A05555">
        <w:rPr>
          <w:rFonts w:ascii="Times New Roman" w:hAnsi="Times New Roman" w:cs="Times New Roman"/>
          <w:sz w:val="24"/>
          <w:szCs w:val="24"/>
        </w:rPr>
        <w:t>. Н.) - приказ (Департамент образования и науки Брянской области) (рук. Тризна Е.Н.)</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Михалева Злата (5) – </w:t>
      </w:r>
      <w:r w:rsidRPr="00A05555">
        <w:rPr>
          <w:rFonts w:ascii="Times New Roman" w:hAnsi="Times New Roman" w:cs="Times New Roman"/>
          <w:b/>
          <w:sz w:val="24"/>
          <w:szCs w:val="24"/>
        </w:rPr>
        <w:t xml:space="preserve">призер </w:t>
      </w:r>
      <w:r w:rsidRPr="00A05555">
        <w:rPr>
          <w:rFonts w:ascii="Times New Roman" w:hAnsi="Times New Roman" w:cs="Times New Roman"/>
          <w:b/>
          <w:sz w:val="24"/>
          <w:szCs w:val="24"/>
          <w:u w:val="single"/>
        </w:rPr>
        <w:t>муниципального</w:t>
      </w:r>
      <w:r w:rsidRPr="00A05555">
        <w:rPr>
          <w:rFonts w:ascii="Times New Roman" w:hAnsi="Times New Roman" w:cs="Times New Roman"/>
          <w:sz w:val="24"/>
          <w:szCs w:val="24"/>
        </w:rPr>
        <w:t xml:space="preserve"> этапа Всероссийского Конкурса сочинений (рук. Тризна Е.Н.) – приказ № 357-п от 23.09.2022 г. (Управление образования администрации Брянского района) (рук. Тризна Е.Н.)</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Тризна Савелий (7) – </w:t>
      </w:r>
      <w:r w:rsidRPr="00A05555">
        <w:rPr>
          <w:rFonts w:ascii="Times New Roman" w:hAnsi="Times New Roman" w:cs="Times New Roman"/>
          <w:b/>
          <w:sz w:val="24"/>
          <w:szCs w:val="24"/>
          <w:u w:val="single"/>
          <w:lang w:val="en-US"/>
        </w:rPr>
        <w:t>I</w:t>
      </w:r>
      <w:r w:rsidRPr="00A05555">
        <w:rPr>
          <w:rFonts w:ascii="Times New Roman" w:hAnsi="Times New Roman" w:cs="Times New Roman"/>
          <w:b/>
          <w:sz w:val="24"/>
          <w:szCs w:val="24"/>
          <w:u w:val="single"/>
        </w:rPr>
        <w:t xml:space="preserve"> место в муниципальном этапе</w:t>
      </w:r>
      <w:r w:rsidRPr="00A05555">
        <w:rPr>
          <w:rFonts w:ascii="Times New Roman" w:hAnsi="Times New Roman" w:cs="Times New Roman"/>
          <w:sz w:val="24"/>
          <w:szCs w:val="24"/>
        </w:rPr>
        <w:t xml:space="preserve"> конкурса детского фестиваля «Детство без границ» (номинация: «Семейная реликвия») (рук. Тризна Е.Н.) – приказ № 130-п от 21.03.2023 г. (Управление образования администрации Брянского района) (рук. Тризна Е.Н.)</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Привалова Маргарита (8) - </w:t>
      </w:r>
      <w:r w:rsidRPr="00A05555">
        <w:rPr>
          <w:rFonts w:ascii="Times New Roman" w:hAnsi="Times New Roman" w:cs="Times New Roman"/>
          <w:b/>
          <w:sz w:val="24"/>
          <w:szCs w:val="24"/>
        </w:rPr>
        <w:t xml:space="preserve">призер </w:t>
      </w:r>
      <w:r w:rsidRPr="00A05555">
        <w:rPr>
          <w:rFonts w:ascii="Times New Roman" w:hAnsi="Times New Roman" w:cs="Times New Roman"/>
          <w:b/>
          <w:sz w:val="24"/>
          <w:szCs w:val="24"/>
          <w:u w:val="single"/>
        </w:rPr>
        <w:t>муниципального этапа</w:t>
      </w:r>
      <w:r w:rsidRPr="00A05555">
        <w:rPr>
          <w:rFonts w:ascii="Times New Roman" w:hAnsi="Times New Roman" w:cs="Times New Roman"/>
          <w:sz w:val="24"/>
          <w:szCs w:val="24"/>
        </w:rPr>
        <w:t xml:space="preserve"> Всероссийского конкурса сочинений «Без срока давности» среди обучающихся общеобразовательных организаций Брянского района, реализующих основные общеобразовательные программы (тематическое направление: Чему нас учит история: трибуналы и судебные процессы) (рук. Тризна Е. Н.) – приказ № 58-п от 02.02.2023 г. (Управление образования администрации Брянского района) (рук. Тризна Е.Н.)</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 Тризна Савелий (7 «А») - </w:t>
      </w:r>
      <w:r w:rsidRPr="00A05555">
        <w:rPr>
          <w:rFonts w:ascii="Times New Roman" w:hAnsi="Times New Roman" w:cs="Times New Roman"/>
          <w:b/>
          <w:sz w:val="24"/>
          <w:szCs w:val="24"/>
        </w:rPr>
        <w:t xml:space="preserve">призер </w:t>
      </w:r>
      <w:r w:rsidRPr="00A05555">
        <w:rPr>
          <w:rFonts w:ascii="Times New Roman" w:hAnsi="Times New Roman" w:cs="Times New Roman"/>
          <w:b/>
          <w:sz w:val="24"/>
          <w:szCs w:val="24"/>
          <w:u w:val="single"/>
        </w:rPr>
        <w:t>муниципального этапа</w:t>
      </w:r>
      <w:r w:rsidRPr="00A05555">
        <w:rPr>
          <w:rFonts w:ascii="Times New Roman" w:hAnsi="Times New Roman" w:cs="Times New Roman"/>
          <w:sz w:val="24"/>
          <w:szCs w:val="24"/>
        </w:rPr>
        <w:t xml:space="preserve"> Всероссийского конкурса сочинений «Без срока давности» среди обучающихся общеобразовательных организаций Брянского района, реализующих основные общеобразовательные программы (тематическое направление: Преступление против детства в годы Великой Отечественной войны) (рук. Тризна Е. Н.) – приказ № 58-п от 02.02.2023 г. (Управление образования администрации Брянского района) (рук. Тризна Е.Н.)</w:t>
      </w:r>
    </w:p>
    <w:p w:rsidR="00AF6F03" w:rsidRPr="00A05555" w:rsidRDefault="00AF6F03" w:rsidP="00AF6F03">
      <w:pPr>
        <w:spacing w:after="0" w:line="240" w:lineRule="auto"/>
        <w:ind w:left="-567"/>
        <w:jc w:val="both"/>
        <w:rPr>
          <w:rFonts w:ascii="Times New Roman" w:hAnsi="Times New Roman" w:cs="Times New Roman"/>
          <w:sz w:val="24"/>
          <w:szCs w:val="24"/>
        </w:rPr>
      </w:pPr>
    </w:p>
    <w:p w:rsidR="00AF6F03" w:rsidRPr="00A05555" w:rsidRDefault="00AF6F03" w:rsidP="00AF6F03">
      <w:pPr>
        <w:spacing w:after="0" w:line="240" w:lineRule="auto"/>
        <w:ind w:left="-567"/>
        <w:jc w:val="both"/>
        <w:rPr>
          <w:rFonts w:ascii="Times New Roman" w:hAnsi="Times New Roman" w:cs="Times New Roman"/>
          <w:sz w:val="24"/>
          <w:szCs w:val="24"/>
          <w:u w:val="single"/>
        </w:rPr>
      </w:pPr>
      <w:r w:rsidRPr="00A05555">
        <w:rPr>
          <w:rFonts w:ascii="Times New Roman" w:hAnsi="Times New Roman" w:cs="Times New Roman"/>
          <w:sz w:val="24"/>
          <w:szCs w:val="24"/>
          <w:u w:val="single"/>
        </w:rPr>
        <w:t>МБОУ «Гимназия №1 Брянского района»: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Всероссийский конкурс сочинений  - муниципальный этап Тищенко А. 5 класс  Тема: «Письмо Алёнушке» (125 лет со дня опубликования цикла сказок «Алёнушкины сказки»   Д.Н. Мамина- Сибиряка (1897)  </w:t>
      </w:r>
      <w:r w:rsidRPr="00A05555">
        <w:rPr>
          <w:rFonts w:ascii="Times New Roman" w:hAnsi="Times New Roman" w:cs="Times New Roman"/>
          <w:b/>
          <w:sz w:val="24"/>
          <w:szCs w:val="24"/>
        </w:rPr>
        <w:t xml:space="preserve">Победитель </w:t>
      </w:r>
      <w:r w:rsidRPr="00A05555">
        <w:rPr>
          <w:rFonts w:ascii="Times New Roman" w:hAnsi="Times New Roman" w:cs="Times New Roman"/>
          <w:sz w:val="24"/>
          <w:szCs w:val="24"/>
        </w:rPr>
        <w:t>(рук. Тищенко Т.В.)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Всероссийский конкурс сочинений  - региональный этап   Тищенко А.5 класс  Тема: «Письмо Алёнушке» (125 лет со дня опубликования цикла сказок «Алёнушкины сказки»   Д.Н. Мамина- Сибиряка (1897)  </w:t>
      </w:r>
      <w:r w:rsidRPr="00A05555">
        <w:rPr>
          <w:rFonts w:ascii="Times New Roman" w:hAnsi="Times New Roman" w:cs="Times New Roman"/>
          <w:b/>
          <w:sz w:val="24"/>
          <w:szCs w:val="24"/>
        </w:rPr>
        <w:t>Призёр</w:t>
      </w:r>
      <w:r w:rsidRPr="00A05555">
        <w:rPr>
          <w:rFonts w:ascii="Times New Roman" w:hAnsi="Times New Roman" w:cs="Times New Roman"/>
          <w:sz w:val="24"/>
          <w:szCs w:val="24"/>
        </w:rPr>
        <w:t xml:space="preserve"> (рук. Тищенко Т.В.)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Всероссийский конкурс сочинений «Без срока давности» Четверикова А. 9 класс - муниципальный этап Тема: «Седьмая (Ленинградская) симфония Д.Шостаковича –музыкальный символ блокады Ленинграда»  </w:t>
      </w:r>
      <w:r w:rsidRPr="00A05555">
        <w:rPr>
          <w:rFonts w:ascii="Times New Roman" w:hAnsi="Times New Roman" w:cs="Times New Roman"/>
          <w:b/>
          <w:sz w:val="24"/>
          <w:szCs w:val="24"/>
        </w:rPr>
        <w:t xml:space="preserve">Победитель </w:t>
      </w:r>
      <w:r w:rsidRPr="00A05555">
        <w:rPr>
          <w:rFonts w:ascii="Times New Roman" w:hAnsi="Times New Roman" w:cs="Times New Roman"/>
          <w:sz w:val="24"/>
          <w:szCs w:val="24"/>
        </w:rPr>
        <w:t>(рук. Тищенко Т.В.)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Всероссийский конкурс сочинений «Без срока давности» Четверикова А. 9 класс - региональный этап Тема: «Седьмая (Ленинградская) симфония Д.Шостаковича –музыкальный символ блокады Ленинграда»  </w:t>
      </w:r>
      <w:r w:rsidRPr="00A05555">
        <w:rPr>
          <w:rFonts w:ascii="Times New Roman" w:hAnsi="Times New Roman" w:cs="Times New Roman"/>
          <w:b/>
          <w:sz w:val="24"/>
          <w:szCs w:val="24"/>
        </w:rPr>
        <w:t xml:space="preserve">Призёр </w:t>
      </w:r>
      <w:r w:rsidRPr="00A05555">
        <w:rPr>
          <w:rFonts w:ascii="Times New Roman" w:hAnsi="Times New Roman" w:cs="Times New Roman"/>
          <w:sz w:val="24"/>
          <w:szCs w:val="24"/>
        </w:rPr>
        <w:t>(рук. Тищенко Т.В.)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b/>
          <w:sz w:val="24"/>
          <w:szCs w:val="24"/>
        </w:rPr>
        <w:t>Областной заочно-литературный конкурс «Единение на страницах книг»  Номинация:</w:t>
      </w:r>
      <w:r w:rsidRPr="00A05555">
        <w:rPr>
          <w:rFonts w:ascii="Times New Roman" w:hAnsi="Times New Roman" w:cs="Times New Roman"/>
          <w:sz w:val="24"/>
          <w:szCs w:val="24"/>
        </w:rPr>
        <w:t xml:space="preserve">  « Сердцем с Русью едиными станем…» (по произведениям Фёдора Ивановича Тютчева и Алексея Константиновича Толстого)</w:t>
      </w:r>
      <w:r w:rsidRPr="00A05555">
        <w:rPr>
          <w:rFonts w:ascii="Times New Roman" w:hAnsi="Times New Roman" w:cs="Times New Roman"/>
          <w:color w:val="000000" w:themeColor="text1"/>
          <w:spacing w:val="-6"/>
          <w:sz w:val="24"/>
          <w:szCs w:val="24"/>
        </w:rPr>
        <w:t xml:space="preserve">  </w:t>
      </w:r>
      <w:r w:rsidRPr="00A05555">
        <w:rPr>
          <w:rFonts w:ascii="Times New Roman" w:hAnsi="Times New Roman" w:cs="Times New Roman"/>
          <w:b/>
          <w:sz w:val="24"/>
          <w:szCs w:val="24"/>
        </w:rPr>
        <w:t>Тема:</w:t>
      </w:r>
      <w:r w:rsidRPr="00A05555">
        <w:rPr>
          <w:rFonts w:ascii="Times New Roman" w:hAnsi="Times New Roman" w:cs="Times New Roman"/>
          <w:sz w:val="24"/>
          <w:szCs w:val="24"/>
        </w:rPr>
        <w:t xml:space="preserve"> «Велико, знать, о Русь, твоё значенье!»   Перекличка эпох: от  Смутного времени до современности</w:t>
      </w:r>
      <w:r w:rsidRPr="00A05555">
        <w:rPr>
          <w:rFonts w:ascii="Times New Roman" w:eastAsia="Times New Roman" w:hAnsi="Times New Roman" w:cs="Times New Roman"/>
          <w:i/>
          <w:iCs/>
          <w:color w:val="000000"/>
          <w:sz w:val="24"/>
          <w:szCs w:val="24"/>
        </w:rPr>
        <w:t xml:space="preserve">   (</w:t>
      </w:r>
      <w:r w:rsidRPr="00A05555">
        <w:rPr>
          <w:rFonts w:ascii="Times New Roman" w:hAnsi="Times New Roman" w:cs="Times New Roman"/>
          <w:color w:val="000000" w:themeColor="text1"/>
          <w:spacing w:val="-6"/>
          <w:sz w:val="24"/>
          <w:szCs w:val="24"/>
        </w:rPr>
        <w:t xml:space="preserve">методическая разработка  внеурочного занятия  (электива)    </w:t>
      </w:r>
      <w:r w:rsidRPr="00A05555">
        <w:rPr>
          <w:rFonts w:ascii="Times New Roman" w:hAnsi="Times New Roman" w:cs="Times New Roman"/>
          <w:b/>
          <w:color w:val="000000" w:themeColor="text1"/>
          <w:spacing w:val="-6"/>
          <w:sz w:val="24"/>
          <w:szCs w:val="24"/>
        </w:rPr>
        <w:t>1 место</w:t>
      </w:r>
      <w:r w:rsidRPr="00A05555">
        <w:rPr>
          <w:rFonts w:ascii="Times New Roman" w:hAnsi="Times New Roman" w:cs="Times New Roman"/>
          <w:color w:val="000000" w:themeColor="text1"/>
          <w:spacing w:val="-6"/>
          <w:sz w:val="24"/>
          <w:szCs w:val="24"/>
        </w:rPr>
        <w:t xml:space="preserve"> </w:t>
      </w:r>
      <w:r w:rsidRPr="00A05555">
        <w:rPr>
          <w:rFonts w:ascii="Times New Roman" w:hAnsi="Times New Roman" w:cs="Times New Roman"/>
          <w:sz w:val="24"/>
          <w:szCs w:val="24"/>
        </w:rPr>
        <w:t>(рук. Тищенко Т.В.)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b/>
          <w:sz w:val="24"/>
          <w:szCs w:val="24"/>
        </w:rPr>
        <w:t>Областной заочный литературно-творческий конкурс «Мир сказок и рассказов К.Д. Ушинского»</w:t>
      </w:r>
      <w:r w:rsidRPr="00A05555">
        <w:rPr>
          <w:rFonts w:ascii="Times New Roman" w:eastAsia="Times New Roman" w:hAnsi="Times New Roman" w:cs="Times New Roman"/>
          <w:b/>
          <w:color w:val="000000"/>
          <w:sz w:val="24"/>
          <w:szCs w:val="24"/>
        </w:rPr>
        <w:t xml:space="preserve"> Номинация</w:t>
      </w:r>
      <w:r w:rsidRPr="00A05555">
        <w:rPr>
          <w:rFonts w:ascii="Times New Roman" w:eastAsia="Times New Roman" w:hAnsi="Times New Roman" w:cs="Times New Roman"/>
          <w:color w:val="1A1A1A"/>
          <w:sz w:val="24"/>
          <w:szCs w:val="24"/>
        </w:rPr>
        <w:t xml:space="preserve">: </w:t>
      </w:r>
      <w:r w:rsidRPr="00A05555">
        <w:rPr>
          <w:rFonts w:ascii="Times New Roman" w:hAnsi="Times New Roman" w:cs="Times New Roman"/>
          <w:sz w:val="24"/>
          <w:szCs w:val="24"/>
        </w:rPr>
        <w:t xml:space="preserve">«Воспитательная роль сказок К.Д. Ушинского, их роль в современном чтении»  </w:t>
      </w:r>
      <w:r w:rsidRPr="00A05555">
        <w:rPr>
          <w:rFonts w:ascii="Times New Roman" w:eastAsia="Times New Roman" w:hAnsi="Times New Roman" w:cs="Times New Roman"/>
          <w:color w:val="1A1A1A"/>
          <w:sz w:val="24"/>
          <w:szCs w:val="24"/>
        </w:rPr>
        <w:t xml:space="preserve"> </w:t>
      </w:r>
      <w:r w:rsidRPr="00A05555">
        <w:rPr>
          <w:rFonts w:ascii="Times New Roman" w:eastAsia="Times New Roman" w:hAnsi="Times New Roman" w:cs="Times New Roman"/>
          <w:b/>
          <w:color w:val="1A1A1A"/>
          <w:sz w:val="24"/>
          <w:szCs w:val="24"/>
        </w:rPr>
        <w:t>Тема:</w:t>
      </w:r>
      <w:r w:rsidRPr="00A05555">
        <w:rPr>
          <w:rFonts w:ascii="Times New Roman" w:eastAsia="Times New Roman" w:hAnsi="Times New Roman" w:cs="Times New Roman"/>
          <w:color w:val="1A1A1A"/>
          <w:sz w:val="24"/>
          <w:szCs w:val="24"/>
        </w:rPr>
        <w:t xml:space="preserve"> Добро и зло в сказке-были К.Г. Паустовского «Тёплый хлеб» и в сказке К.Д. Ушинского «Слепая лошадь». Сопоставительный анализ произведений</w:t>
      </w:r>
      <w:r w:rsidRPr="00A05555">
        <w:rPr>
          <w:rFonts w:ascii="Times New Roman" w:hAnsi="Times New Roman" w:cs="Times New Roman"/>
          <w:sz w:val="24"/>
          <w:szCs w:val="24"/>
        </w:rPr>
        <w:t xml:space="preserve">.   </w:t>
      </w:r>
      <w:r w:rsidRPr="00A05555">
        <w:rPr>
          <w:rFonts w:ascii="Times New Roman" w:eastAsia="Times New Roman" w:hAnsi="Times New Roman" w:cs="Times New Roman"/>
          <w:b/>
          <w:color w:val="1A1A1A"/>
          <w:sz w:val="24"/>
          <w:szCs w:val="24"/>
        </w:rPr>
        <w:t>Вид работы</w:t>
      </w:r>
      <w:r w:rsidRPr="00A05555">
        <w:rPr>
          <w:rFonts w:ascii="Times New Roman" w:eastAsia="Times New Roman" w:hAnsi="Times New Roman" w:cs="Times New Roman"/>
          <w:color w:val="1A1A1A"/>
          <w:sz w:val="24"/>
          <w:szCs w:val="24"/>
        </w:rPr>
        <w:t xml:space="preserve">: </w:t>
      </w:r>
      <w:r w:rsidRPr="00A05555">
        <w:rPr>
          <w:rFonts w:ascii="Times New Roman" w:hAnsi="Times New Roman" w:cs="Times New Roman"/>
          <w:sz w:val="24"/>
          <w:szCs w:val="24"/>
        </w:rPr>
        <w:t xml:space="preserve">методическая разработка урока внеклассного чтения, 5 класс. </w:t>
      </w:r>
      <w:r w:rsidRPr="00A05555">
        <w:rPr>
          <w:rFonts w:ascii="Times New Roman" w:hAnsi="Times New Roman" w:cs="Times New Roman"/>
          <w:b/>
          <w:sz w:val="24"/>
          <w:szCs w:val="24"/>
        </w:rPr>
        <w:t xml:space="preserve">2 место </w:t>
      </w:r>
      <w:r w:rsidRPr="00A05555">
        <w:rPr>
          <w:rFonts w:ascii="Times New Roman" w:hAnsi="Times New Roman" w:cs="Times New Roman"/>
          <w:sz w:val="24"/>
          <w:szCs w:val="24"/>
        </w:rPr>
        <w:t>(рук. Тищенко Т.В.)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eastAsia="Times New Roman" w:hAnsi="Times New Roman" w:cs="Times New Roman"/>
          <w:color w:val="000000"/>
          <w:sz w:val="24"/>
          <w:szCs w:val="24"/>
        </w:rPr>
        <w:t xml:space="preserve">Областная заочная Акция «Ведут беседу двое: я и книга!» (К 80-летию Недели детской книги) </w:t>
      </w:r>
      <w:r w:rsidRPr="00A05555">
        <w:rPr>
          <w:rFonts w:ascii="Times New Roman" w:eastAsia="Times New Roman" w:hAnsi="Times New Roman" w:cs="Times New Roman"/>
          <w:b/>
          <w:color w:val="000000"/>
          <w:sz w:val="24"/>
          <w:szCs w:val="24"/>
        </w:rPr>
        <w:t>Номинация</w:t>
      </w:r>
      <w:r w:rsidRPr="00A05555">
        <w:rPr>
          <w:rFonts w:ascii="Times New Roman" w:eastAsia="Times New Roman" w:hAnsi="Times New Roman" w:cs="Times New Roman"/>
          <w:color w:val="1A1A1A"/>
          <w:sz w:val="24"/>
          <w:szCs w:val="24"/>
        </w:rPr>
        <w:t xml:space="preserve">: </w:t>
      </w:r>
      <w:r w:rsidRPr="00A05555">
        <w:rPr>
          <w:rFonts w:ascii="Times New Roman" w:hAnsi="Times New Roman" w:cs="Times New Roman"/>
          <w:sz w:val="24"/>
          <w:szCs w:val="24"/>
        </w:rPr>
        <w:t xml:space="preserve">«Книга года»  </w:t>
      </w:r>
      <w:r w:rsidRPr="00A05555">
        <w:rPr>
          <w:rFonts w:ascii="Times New Roman" w:eastAsia="Times New Roman" w:hAnsi="Times New Roman" w:cs="Times New Roman"/>
          <w:b/>
          <w:color w:val="1A1A1A"/>
          <w:sz w:val="24"/>
          <w:szCs w:val="24"/>
        </w:rPr>
        <w:t>Тема:</w:t>
      </w:r>
      <w:r w:rsidRPr="00A05555">
        <w:rPr>
          <w:rFonts w:ascii="Times New Roman" w:eastAsia="Times New Roman" w:hAnsi="Times New Roman" w:cs="Times New Roman"/>
          <w:color w:val="1A1A1A"/>
          <w:sz w:val="24"/>
          <w:szCs w:val="24"/>
        </w:rPr>
        <w:t xml:space="preserve"> </w:t>
      </w:r>
      <w:r w:rsidRPr="00A05555">
        <w:rPr>
          <w:rFonts w:ascii="Times New Roman" w:hAnsi="Times New Roman" w:cs="Times New Roman"/>
          <w:sz w:val="24"/>
          <w:szCs w:val="24"/>
        </w:rPr>
        <w:t>Тема благодарности учителям (урок-размышление по рассказу Ю. Бондарева «Простите нас!»)</w:t>
      </w:r>
      <w:r w:rsidRPr="00A05555">
        <w:rPr>
          <w:rFonts w:ascii="Times New Roman" w:eastAsia="Times New Roman" w:hAnsi="Times New Roman" w:cs="Times New Roman"/>
          <w:color w:val="000000"/>
          <w:sz w:val="24"/>
          <w:szCs w:val="24"/>
        </w:rPr>
        <w:t xml:space="preserve"> </w:t>
      </w:r>
      <w:r w:rsidRPr="00A05555">
        <w:rPr>
          <w:rFonts w:ascii="Times New Roman" w:eastAsia="Times New Roman" w:hAnsi="Times New Roman" w:cs="Times New Roman"/>
          <w:b/>
          <w:color w:val="1A1A1A"/>
          <w:sz w:val="24"/>
          <w:szCs w:val="24"/>
        </w:rPr>
        <w:t>Вид работы</w:t>
      </w:r>
      <w:r w:rsidRPr="00A05555">
        <w:rPr>
          <w:rFonts w:ascii="Times New Roman" w:eastAsia="Times New Roman" w:hAnsi="Times New Roman" w:cs="Times New Roman"/>
          <w:color w:val="1A1A1A"/>
          <w:sz w:val="24"/>
          <w:szCs w:val="24"/>
        </w:rPr>
        <w:t xml:space="preserve">: </w:t>
      </w:r>
      <w:r w:rsidRPr="00A05555">
        <w:rPr>
          <w:rFonts w:ascii="Times New Roman" w:hAnsi="Times New Roman" w:cs="Times New Roman"/>
          <w:sz w:val="24"/>
          <w:szCs w:val="24"/>
        </w:rPr>
        <w:t xml:space="preserve">методическая разработка урока внеклассного чтения, 9 класс. </w:t>
      </w:r>
      <w:r w:rsidRPr="00A05555">
        <w:rPr>
          <w:rFonts w:ascii="Times New Roman" w:hAnsi="Times New Roman" w:cs="Times New Roman"/>
          <w:b/>
          <w:sz w:val="24"/>
          <w:szCs w:val="24"/>
        </w:rPr>
        <w:t xml:space="preserve">2 место </w:t>
      </w:r>
      <w:r w:rsidRPr="00A05555">
        <w:rPr>
          <w:rFonts w:ascii="Times New Roman" w:hAnsi="Times New Roman" w:cs="Times New Roman"/>
          <w:sz w:val="24"/>
          <w:szCs w:val="24"/>
        </w:rPr>
        <w:t>(рук. Тищенко Т.В.)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eastAsia="Times New Roman" w:hAnsi="Times New Roman" w:cs="Times New Roman"/>
          <w:color w:val="000000"/>
          <w:sz w:val="24"/>
          <w:szCs w:val="24"/>
        </w:rPr>
        <w:t>Муниципальный конкурс чтецов «Моя Родина»</w:t>
      </w:r>
      <w:r w:rsidRPr="00A05555">
        <w:rPr>
          <w:rFonts w:ascii="Times New Roman" w:hAnsi="Times New Roman" w:cs="Times New Roman"/>
          <w:sz w:val="24"/>
          <w:szCs w:val="24"/>
        </w:rPr>
        <w:t xml:space="preserve">. </w:t>
      </w:r>
      <w:r w:rsidRPr="00A05555">
        <w:rPr>
          <w:rFonts w:ascii="Times New Roman" w:eastAsia="Times New Roman" w:hAnsi="Times New Roman" w:cs="Times New Roman"/>
          <w:color w:val="000000"/>
          <w:sz w:val="24"/>
          <w:szCs w:val="24"/>
        </w:rPr>
        <w:t>Михайлова В. 6 класс.</w:t>
      </w:r>
      <w:r w:rsidRPr="00A05555">
        <w:rPr>
          <w:rFonts w:ascii="Times New Roman" w:hAnsi="Times New Roman" w:cs="Times New Roman"/>
          <w:sz w:val="24"/>
          <w:szCs w:val="24"/>
        </w:rPr>
        <w:t xml:space="preserve"> </w:t>
      </w:r>
      <w:r w:rsidRPr="00A05555">
        <w:rPr>
          <w:rFonts w:ascii="Times New Roman" w:eastAsia="Times New Roman" w:hAnsi="Times New Roman" w:cs="Times New Roman"/>
          <w:b/>
          <w:color w:val="000000"/>
          <w:sz w:val="24"/>
          <w:szCs w:val="24"/>
        </w:rPr>
        <w:t>Призёр.</w:t>
      </w:r>
      <w:r w:rsidRPr="00A05555">
        <w:rPr>
          <w:rFonts w:ascii="Times New Roman" w:hAnsi="Times New Roman" w:cs="Times New Roman"/>
          <w:sz w:val="24"/>
          <w:szCs w:val="24"/>
        </w:rPr>
        <w:t xml:space="preserve"> (рук. Тищенко Т.В.)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b/>
          <w:sz w:val="24"/>
          <w:szCs w:val="24"/>
        </w:rPr>
        <w:t>Областной заочный литературно-творческий конкурс «Мир сказок и рассказов К.Д. Ушинского»</w:t>
      </w:r>
      <w:r w:rsidRPr="00A05555">
        <w:rPr>
          <w:rFonts w:ascii="Times New Roman" w:eastAsia="Times New Roman" w:hAnsi="Times New Roman" w:cs="Times New Roman"/>
          <w:b/>
          <w:color w:val="000000"/>
          <w:sz w:val="24"/>
          <w:szCs w:val="24"/>
        </w:rPr>
        <w:t xml:space="preserve"> Номинация</w:t>
      </w:r>
      <w:r w:rsidRPr="00A05555">
        <w:rPr>
          <w:rFonts w:ascii="Times New Roman" w:eastAsia="Times New Roman" w:hAnsi="Times New Roman" w:cs="Times New Roman"/>
          <w:color w:val="1A1A1A"/>
          <w:sz w:val="24"/>
          <w:szCs w:val="24"/>
        </w:rPr>
        <w:t xml:space="preserve">: </w:t>
      </w:r>
      <w:r w:rsidRPr="00A05555">
        <w:rPr>
          <w:rFonts w:ascii="Times New Roman" w:hAnsi="Times New Roman" w:cs="Times New Roman"/>
          <w:sz w:val="24"/>
          <w:szCs w:val="24"/>
        </w:rPr>
        <w:t xml:space="preserve">«Воспитательная роль сказок К.Д. Ушинского, их роль в современном чтении»  </w:t>
      </w:r>
      <w:r w:rsidRPr="00A05555">
        <w:rPr>
          <w:rFonts w:ascii="Times New Roman" w:eastAsia="Times New Roman" w:hAnsi="Times New Roman" w:cs="Times New Roman"/>
          <w:b/>
          <w:color w:val="1A1A1A"/>
          <w:sz w:val="24"/>
          <w:szCs w:val="24"/>
        </w:rPr>
        <w:t>Тема:</w:t>
      </w:r>
      <w:r w:rsidRPr="00A05555">
        <w:rPr>
          <w:rFonts w:ascii="Times New Roman" w:eastAsia="Times New Roman" w:hAnsi="Times New Roman" w:cs="Times New Roman"/>
          <w:color w:val="1A1A1A"/>
          <w:sz w:val="24"/>
          <w:szCs w:val="24"/>
        </w:rPr>
        <w:t xml:space="preserve"> Образ лисы в произведении К.Д. Ушинского «Лиса Патрикеевна»</w:t>
      </w:r>
      <w:r w:rsidRPr="00A05555">
        <w:rPr>
          <w:rFonts w:ascii="Times New Roman" w:hAnsi="Times New Roman" w:cs="Times New Roman"/>
          <w:sz w:val="24"/>
          <w:szCs w:val="24"/>
        </w:rPr>
        <w:t xml:space="preserve"> и в русской народной сказке «Лиса и Волк»  </w:t>
      </w:r>
      <w:r w:rsidRPr="00A05555">
        <w:rPr>
          <w:rFonts w:ascii="Times New Roman" w:eastAsia="Times New Roman" w:hAnsi="Times New Roman" w:cs="Times New Roman"/>
          <w:b/>
          <w:color w:val="1A1A1A"/>
          <w:sz w:val="24"/>
          <w:szCs w:val="24"/>
        </w:rPr>
        <w:t>Вид работы</w:t>
      </w:r>
      <w:r w:rsidRPr="00A05555">
        <w:rPr>
          <w:rFonts w:ascii="Times New Roman" w:eastAsia="Times New Roman" w:hAnsi="Times New Roman" w:cs="Times New Roman"/>
          <w:color w:val="1A1A1A"/>
          <w:sz w:val="24"/>
          <w:szCs w:val="24"/>
        </w:rPr>
        <w:t xml:space="preserve">: </w:t>
      </w:r>
      <w:r w:rsidRPr="00A05555">
        <w:rPr>
          <w:rFonts w:ascii="Times New Roman" w:hAnsi="Times New Roman" w:cs="Times New Roman"/>
          <w:sz w:val="24"/>
          <w:szCs w:val="24"/>
        </w:rPr>
        <w:t>методическая разработка урока внеклассного чтения, 5 класс</w:t>
      </w:r>
      <w:r w:rsidRPr="00A05555">
        <w:rPr>
          <w:rFonts w:ascii="Times New Roman" w:hAnsi="Times New Roman" w:cs="Times New Roman"/>
          <w:b/>
          <w:sz w:val="24"/>
          <w:szCs w:val="24"/>
        </w:rPr>
        <w:t xml:space="preserve"> 1 место </w:t>
      </w:r>
      <w:r w:rsidRPr="00A05555">
        <w:rPr>
          <w:rFonts w:ascii="Times New Roman" w:hAnsi="Times New Roman" w:cs="Times New Roman"/>
          <w:sz w:val="24"/>
          <w:szCs w:val="24"/>
        </w:rPr>
        <w:t>(рук. Сафронова О.Н.)</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b/>
          <w:sz w:val="24"/>
          <w:szCs w:val="24"/>
        </w:rPr>
        <w:t xml:space="preserve">Районный конкурс «Охрана труда глазами детей -2023», </w:t>
      </w:r>
      <w:r w:rsidRPr="00A05555">
        <w:rPr>
          <w:rFonts w:ascii="Times New Roman" w:hAnsi="Times New Roman" w:cs="Times New Roman"/>
          <w:sz w:val="24"/>
          <w:szCs w:val="24"/>
        </w:rPr>
        <w:t xml:space="preserve">Левкин Тарас 7 класс, </w:t>
      </w:r>
      <w:r w:rsidRPr="00A05555">
        <w:rPr>
          <w:rFonts w:ascii="Times New Roman" w:hAnsi="Times New Roman" w:cs="Times New Roman"/>
          <w:b/>
          <w:sz w:val="24"/>
          <w:szCs w:val="24"/>
        </w:rPr>
        <w:t>призер</w:t>
      </w:r>
      <w:r w:rsidRPr="00A05555">
        <w:rPr>
          <w:rFonts w:ascii="Times New Roman" w:hAnsi="Times New Roman" w:cs="Times New Roman"/>
          <w:sz w:val="24"/>
          <w:szCs w:val="24"/>
        </w:rPr>
        <w:t xml:space="preserve"> (рук. Сафронова О.Н.)</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eastAsia="Times New Roman" w:hAnsi="Times New Roman" w:cs="Times New Roman"/>
          <w:color w:val="000000"/>
          <w:sz w:val="24"/>
          <w:szCs w:val="24"/>
        </w:rPr>
        <w:t xml:space="preserve">Котова Варвара, 6Б класс, </w:t>
      </w:r>
      <w:r w:rsidRPr="00A05555">
        <w:rPr>
          <w:rFonts w:ascii="Times New Roman" w:eastAsia="Times New Roman" w:hAnsi="Times New Roman" w:cs="Times New Roman"/>
          <w:b/>
          <w:color w:val="000000"/>
          <w:sz w:val="24"/>
          <w:szCs w:val="24"/>
        </w:rPr>
        <w:t>призер муниципального этапа</w:t>
      </w:r>
      <w:r w:rsidRPr="00A05555">
        <w:rPr>
          <w:rFonts w:ascii="Times New Roman" w:eastAsia="Times New Roman" w:hAnsi="Times New Roman" w:cs="Times New Roman"/>
          <w:color w:val="000000"/>
          <w:sz w:val="24"/>
          <w:szCs w:val="24"/>
        </w:rPr>
        <w:t xml:space="preserve"> Всероссийского конкурса сочинений (возрастная группа: 6-7 классы)</w:t>
      </w:r>
      <w:r w:rsidRPr="00A05555">
        <w:rPr>
          <w:rFonts w:ascii="Times New Roman" w:hAnsi="Times New Roman" w:cs="Times New Roman"/>
          <w:sz w:val="24"/>
          <w:szCs w:val="24"/>
        </w:rPr>
        <w:t xml:space="preserve"> (рук. Аршинова О.В.)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eastAsia="Times New Roman" w:hAnsi="Times New Roman" w:cs="Times New Roman"/>
          <w:color w:val="000000"/>
          <w:sz w:val="24"/>
          <w:szCs w:val="24"/>
        </w:rPr>
        <w:t xml:space="preserve">Езин Михаил, 11 класс, </w:t>
      </w:r>
      <w:r w:rsidRPr="00A05555">
        <w:rPr>
          <w:rFonts w:ascii="Times New Roman" w:eastAsia="Times New Roman" w:hAnsi="Times New Roman" w:cs="Times New Roman"/>
          <w:b/>
          <w:color w:val="000000"/>
          <w:sz w:val="24"/>
          <w:szCs w:val="24"/>
        </w:rPr>
        <w:t>лауреат</w:t>
      </w:r>
      <w:r w:rsidRPr="00A05555">
        <w:rPr>
          <w:rFonts w:ascii="Times New Roman" w:eastAsia="Times New Roman" w:hAnsi="Times New Roman" w:cs="Times New Roman"/>
          <w:color w:val="000000"/>
          <w:sz w:val="24"/>
          <w:szCs w:val="24"/>
        </w:rPr>
        <w:t xml:space="preserve"> муниципального этапа смотра самодеятельного художественного творчества «Я вхожу в мир искусств», посвященного Году педагога и наставника в номинации «Художественное чтение»</w:t>
      </w:r>
      <w:r w:rsidRPr="00A05555">
        <w:rPr>
          <w:rFonts w:ascii="Times New Roman" w:hAnsi="Times New Roman" w:cs="Times New Roman"/>
          <w:sz w:val="24"/>
          <w:szCs w:val="24"/>
        </w:rPr>
        <w:t xml:space="preserve"> (рук. Аршинова О.В.)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Всероссийский конкурс сочинений «Книги делают человека лучше», Шрамко Алёна,10 класс </w:t>
      </w:r>
      <w:r w:rsidRPr="00A05555">
        <w:rPr>
          <w:rFonts w:ascii="Times New Roman" w:hAnsi="Times New Roman" w:cs="Times New Roman"/>
          <w:b/>
          <w:sz w:val="24"/>
          <w:szCs w:val="24"/>
        </w:rPr>
        <w:t>(Призёр муниципального этапа)</w:t>
      </w:r>
      <w:r w:rsidRPr="00A05555">
        <w:rPr>
          <w:rFonts w:ascii="Times New Roman" w:hAnsi="Times New Roman" w:cs="Times New Roman"/>
          <w:sz w:val="24"/>
          <w:szCs w:val="24"/>
        </w:rPr>
        <w:t xml:space="preserve"> (рук. Пысь В.А.)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Региональный фестиваль «Навигаторы будущего-2022», Пысь И.А. </w:t>
      </w:r>
      <w:r w:rsidRPr="00A05555">
        <w:rPr>
          <w:rFonts w:ascii="Times New Roman" w:hAnsi="Times New Roman" w:cs="Times New Roman"/>
          <w:b/>
          <w:sz w:val="24"/>
          <w:szCs w:val="24"/>
        </w:rPr>
        <w:t>(Лауреат)</w:t>
      </w:r>
      <w:r w:rsidRPr="00A05555">
        <w:rPr>
          <w:rFonts w:ascii="Times New Roman" w:hAnsi="Times New Roman" w:cs="Times New Roman"/>
          <w:sz w:val="24"/>
          <w:szCs w:val="24"/>
        </w:rPr>
        <w:t xml:space="preserve"> (рук. Пысь В.А.)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Районный конкурс « Моя Родина», Рыжичкин Андрей,5 класс </w:t>
      </w:r>
      <w:r w:rsidRPr="00A05555">
        <w:rPr>
          <w:rFonts w:ascii="Times New Roman" w:hAnsi="Times New Roman" w:cs="Times New Roman"/>
          <w:b/>
          <w:sz w:val="24"/>
          <w:szCs w:val="24"/>
        </w:rPr>
        <w:t>(Призёр)</w:t>
      </w:r>
      <w:r w:rsidRPr="00A05555">
        <w:rPr>
          <w:rFonts w:ascii="Times New Roman" w:hAnsi="Times New Roman" w:cs="Times New Roman"/>
          <w:sz w:val="24"/>
          <w:szCs w:val="24"/>
        </w:rPr>
        <w:t xml:space="preserve"> и Листратенко Ксения, 10 класс </w:t>
      </w:r>
      <w:r w:rsidRPr="00A05555">
        <w:rPr>
          <w:rFonts w:ascii="Times New Roman" w:hAnsi="Times New Roman" w:cs="Times New Roman"/>
          <w:b/>
          <w:sz w:val="24"/>
          <w:szCs w:val="24"/>
        </w:rPr>
        <w:t>(Призёр)</w:t>
      </w:r>
      <w:r w:rsidRPr="00A05555">
        <w:rPr>
          <w:rFonts w:ascii="Times New Roman" w:hAnsi="Times New Roman" w:cs="Times New Roman"/>
          <w:sz w:val="24"/>
          <w:szCs w:val="24"/>
        </w:rPr>
        <w:t xml:space="preserve"> (рук. Пысь В.А.)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Областной конкурс «Мир сказок и рассказов К.Д.Ушинского», Селькина Дарина, 10 класс </w:t>
      </w:r>
      <w:r w:rsidRPr="00A05555">
        <w:rPr>
          <w:rFonts w:ascii="Times New Roman" w:hAnsi="Times New Roman" w:cs="Times New Roman"/>
          <w:b/>
          <w:sz w:val="24"/>
          <w:szCs w:val="24"/>
        </w:rPr>
        <w:t>(Призёр)</w:t>
      </w:r>
      <w:r w:rsidRPr="00A05555">
        <w:rPr>
          <w:rFonts w:ascii="Times New Roman" w:hAnsi="Times New Roman" w:cs="Times New Roman"/>
          <w:sz w:val="24"/>
          <w:szCs w:val="24"/>
        </w:rPr>
        <w:t xml:space="preserve"> (рук. Пысь В.А.)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Районный этап областного конкурса «Мир театра», коллектив «Талантливая молодёжь» </w:t>
      </w:r>
      <w:r w:rsidRPr="00A05555">
        <w:rPr>
          <w:rFonts w:ascii="Times New Roman" w:hAnsi="Times New Roman" w:cs="Times New Roman"/>
          <w:b/>
          <w:sz w:val="24"/>
          <w:szCs w:val="24"/>
        </w:rPr>
        <w:t>(Призёр)</w:t>
      </w:r>
      <w:r w:rsidRPr="00A05555">
        <w:rPr>
          <w:rFonts w:ascii="Times New Roman" w:hAnsi="Times New Roman" w:cs="Times New Roman"/>
          <w:sz w:val="24"/>
          <w:szCs w:val="24"/>
        </w:rPr>
        <w:t xml:space="preserve"> (рук. Пысь В.А.)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Районный этап областного конкурса «Детство без границ», номинация «Счастливы вместе», Пысь Анастасия, 7 класс </w:t>
      </w:r>
      <w:r w:rsidRPr="00A05555">
        <w:rPr>
          <w:rFonts w:ascii="Times New Roman" w:hAnsi="Times New Roman" w:cs="Times New Roman"/>
          <w:b/>
          <w:sz w:val="24"/>
          <w:szCs w:val="24"/>
        </w:rPr>
        <w:t>(Призёр);</w:t>
      </w:r>
      <w:r w:rsidRPr="00A05555">
        <w:rPr>
          <w:rFonts w:ascii="Times New Roman" w:hAnsi="Times New Roman" w:cs="Times New Roman"/>
          <w:sz w:val="24"/>
          <w:szCs w:val="24"/>
        </w:rPr>
        <w:t xml:space="preserve"> номинация « Я и моя организация через 30 лет», Селькина Дарина, 10 класс </w:t>
      </w:r>
      <w:r w:rsidRPr="00A05555">
        <w:rPr>
          <w:rFonts w:ascii="Times New Roman" w:hAnsi="Times New Roman" w:cs="Times New Roman"/>
          <w:b/>
          <w:sz w:val="24"/>
          <w:szCs w:val="24"/>
        </w:rPr>
        <w:t>(Победитель)</w:t>
      </w:r>
      <w:r w:rsidRPr="00A05555">
        <w:rPr>
          <w:rFonts w:ascii="Times New Roman" w:hAnsi="Times New Roman" w:cs="Times New Roman"/>
          <w:sz w:val="24"/>
          <w:szCs w:val="24"/>
        </w:rPr>
        <w:t xml:space="preserve"> (рук. Пысь В.А.)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Областной конкурс «Д</w:t>
      </w:r>
      <w:r>
        <w:rPr>
          <w:rFonts w:ascii="Times New Roman" w:hAnsi="Times New Roman" w:cs="Times New Roman"/>
          <w:sz w:val="24"/>
          <w:szCs w:val="24"/>
        </w:rPr>
        <w:t>етство без границ», номинация «</w:t>
      </w:r>
      <w:r w:rsidRPr="00A05555">
        <w:rPr>
          <w:rFonts w:ascii="Times New Roman" w:hAnsi="Times New Roman" w:cs="Times New Roman"/>
          <w:sz w:val="24"/>
          <w:szCs w:val="24"/>
        </w:rPr>
        <w:t xml:space="preserve">Я и моя организация через 30 лет», Селькина Дарина, 10 класс </w:t>
      </w:r>
      <w:r w:rsidRPr="00A05555">
        <w:rPr>
          <w:rFonts w:ascii="Times New Roman" w:hAnsi="Times New Roman" w:cs="Times New Roman"/>
          <w:b/>
          <w:sz w:val="24"/>
          <w:szCs w:val="24"/>
        </w:rPr>
        <w:t>(Победитель)</w:t>
      </w:r>
      <w:r w:rsidRPr="00A05555">
        <w:rPr>
          <w:rFonts w:ascii="Times New Roman" w:hAnsi="Times New Roman" w:cs="Times New Roman"/>
          <w:sz w:val="24"/>
          <w:szCs w:val="24"/>
        </w:rPr>
        <w:t xml:space="preserve"> (рук. Пысь В.А.)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Районный конкурс «Я вхожу в мир искусства», номинация «Художественное чтение», Листратенко Ксения, 10 класс </w:t>
      </w:r>
      <w:r w:rsidRPr="00A05555">
        <w:rPr>
          <w:rFonts w:ascii="Times New Roman" w:hAnsi="Times New Roman" w:cs="Times New Roman"/>
          <w:b/>
          <w:sz w:val="24"/>
          <w:szCs w:val="24"/>
        </w:rPr>
        <w:t>(Призёр)</w:t>
      </w:r>
      <w:r w:rsidRPr="00A05555">
        <w:rPr>
          <w:rFonts w:ascii="Times New Roman" w:hAnsi="Times New Roman" w:cs="Times New Roman"/>
          <w:sz w:val="24"/>
          <w:szCs w:val="24"/>
        </w:rPr>
        <w:t xml:space="preserve"> (рук. Пысь В.А.)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Муниципальный этап конкурса «Охрана труда глазами детей -2023», Никольчук Дария </w:t>
      </w:r>
      <w:r w:rsidRPr="00A05555">
        <w:rPr>
          <w:rFonts w:ascii="Times New Roman" w:hAnsi="Times New Roman" w:cs="Times New Roman"/>
          <w:b/>
          <w:sz w:val="24"/>
          <w:szCs w:val="24"/>
        </w:rPr>
        <w:t>(Призёр)</w:t>
      </w:r>
      <w:r w:rsidRPr="00A05555">
        <w:rPr>
          <w:rFonts w:ascii="Times New Roman" w:hAnsi="Times New Roman" w:cs="Times New Roman"/>
          <w:sz w:val="24"/>
          <w:szCs w:val="24"/>
        </w:rPr>
        <w:t xml:space="preserve"> (рук. Пысь В.А.)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Муниципальный этап </w:t>
      </w:r>
      <w:r w:rsidRPr="00A05555">
        <w:rPr>
          <w:rFonts w:ascii="Times New Roman" w:hAnsi="Times New Roman" w:cs="Times New Roman"/>
          <w:sz w:val="24"/>
          <w:szCs w:val="24"/>
          <w:lang w:val="en-US"/>
        </w:rPr>
        <w:t>XXII</w:t>
      </w:r>
      <w:r w:rsidRPr="00A05555">
        <w:rPr>
          <w:rFonts w:ascii="Times New Roman" w:hAnsi="Times New Roman" w:cs="Times New Roman"/>
          <w:sz w:val="24"/>
          <w:szCs w:val="24"/>
        </w:rPr>
        <w:t xml:space="preserve"> Всероссийской акции «Я-ГРАЖДАНИН РОССИИ», руководители проекта: Якушенко В.И., Агунова Е.В., Яковленко К.Н., Пысь И.А., Стёпин В.В</w:t>
      </w:r>
      <w:r w:rsidRPr="00A05555">
        <w:rPr>
          <w:rFonts w:ascii="Times New Roman" w:hAnsi="Times New Roman" w:cs="Times New Roman"/>
          <w:b/>
          <w:sz w:val="24"/>
          <w:szCs w:val="24"/>
        </w:rPr>
        <w:t>.(Победитель)</w:t>
      </w:r>
      <w:r w:rsidRPr="00A05555">
        <w:rPr>
          <w:rFonts w:ascii="Times New Roman" w:hAnsi="Times New Roman" w:cs="Times New Roman"/>
          <w:sz w:val="24"/>
          <w:szCs w:val="24"/>
        </w:rPr>
        <w:t xml:space="preserve"> (рук. Пысь В.А.)</w:t>
      </w:r>
    </w:p>
    <w:p w:rsidR="00AF6F03" w:rsidRPr="00A05555" w:rsidRDefault="00AF6F03" w:rsidP="00AF6F03">
      <w:pPr>
        <w:spacing w:after="0" w:line="240" w:lineRule="auto"/>
        <w:ind w:left="-567"/>
        <w:jc w:val="both"/>
        <w:rPr>
          <w:rFonts w:ascii="Times New Roman" w:hAnsi="Times New Roman" w:cs="Times New Roman"/>
          <w:sz w:val="24"/>
          <w:szCs w:val="24"/>
        </w:rPr>
      </w:pPr>
    </w:p>
    <w:p w:rsidR="00AF6F03" w:rsidRPr="00A05555" w:rsidRDefault="00AF6F03" w:rsidP="00AF6F03">
      <w:pPr>
        <w:spacing w:after="0" w:line="240" w:lineRule="auto"/>
        <w:ind w:left="-567"/>
        <w:jc w:val="both"/>
        <w:rPr>
          <w:rStyle w:val="af0"/>
          <w:rFonts w:ascii="Times New Roman" w:hAnsi="Times New Roman" w:cs="Times New Roman"/>
          <w:i w:val="0"/>
          <w:sz w:val="24"/>
          <w:szCs w:val="24"/>
        </w:rPr>
      </w:pPr>
      <w:r w:rsidRPr="00A05555">
        <w:rPr>
          <w:rFonts w:ascii="Times New Roman" w:hAnsi="Times New Roman" w:cs="Times New Roman"/>
          <w:sz w:val="24"/>
          <w:szCs w:val="24"/>
          <w:u w:val="single"/>
        </w:rPr>
        <w:t>МБОУ «Лицей №1 Брянского района»:</w:t>
      </w:r>
      <w:r w:rsidRPr="00A05555">
        <w:rPr>
          <w:rFonts w:ascii="Times New Roman" w:hAnsi="Times New Roman" w:cs="Times New Roman"/>
          <w:sz w:val="24"/>
          <w:szCs w:val="24"/>
        </w:rPr>
        <w:t xml:space="preserve"> </w:t>
      </w:r>
      <w:r w:rsidRPr="00A05555">
        <w:rPr>
          <w:rFonts w:ascii="Times New Roman" w:hAnsi="Times New Roman" w:cs="Times New Roman"/>
          <w:sz w:val="24"/>
          <w:szCs w:val="24"/>
        </w:rPr>
        <w:tab/>
      </w:r>
      <w:r w:rsidRPr="00A05555">
        <w:rPr>
          <w:rFonts w:ascii="Times New Roman" w:hAnsi="Times New Roman" w:cs="Times New Roman"/>
          <w:sz w:val="24"/>
          <w:szCs w:val="24"/>
        </w:rPr>
        <w:tab/>
      </w:r>
      <w:r w:rsidRPr="00A05555">
        <w:rPr>
          <w:rFonts w:ascii="Times New Roman" w:hAnsi="Times New Roman" w:cs="Times New Roman"/>
          <w:sz w:val="24"/>
          <w:szCs w:val="24"/>
        </w:rPr>
        <w:tab/>
      </w:r>
      <w:r w:rsidRPr="00A05555">
        <w:rPr>
          <w:rFonts w:ascii="Times New Roman" w:hAnsi="Times New Roman" w:cs="Times New Roman"/>
          <w:sz w:val="24"/>
          <w:szCs w:val="24"/>
        </w:rPr>
        <w:tab/>
      </w:r>
      <w:r w:rsidRPr="00A05555">
        <w:rPr>
          <w:rFonts w:ascii="Times New Roman" w:hAnsi="Times New Roman" w:cs="Times New Roman"/>
          <w:sz w:val="24"/>
          <w:szCs w:val="24"/>
        </w:rPr>
        <w:tab/>
      </w:r>
      <w:r w:rsidRPr="00A05555">
        <w:rPr>
          <w:rFonts w:ascii="Times New Roman" w:hAnsi="Times New Roman" w:cs="Times New Roman"/>
          <w:sz w:val="24"/>
          <w:szCs w:val="24"/>
        </w:rPr>
        <w:tab/>
      </w:r>
      <w:r w:rsidRPr="00A05555">
        <w:rPr>
          <w:rFonts w:ascii="Times New Roman" w:hAnsi="Times New Roman" w:cs="Times New Roman"/>
          <w:sz w:val="24"/>
          <w:szCs w:val="24"/>
        </w:rPr>
        <w:tab/>
        <w:t xml:space="preserve">                </w:t>
      </w:r>
      <w:r w:rsidRPr="00A05555">
        <w:rPr>
          <w:rStyle w:val="af0"/>
          <w:rFonts w:ascii="Times New Roman" w:hAnsi="Times New Roman" w:cs="Times New Roman"/>
          <w:b/>
          <w:sz w:val="24"/>
          <w:szCs w:val="24"/>
        </w:rPr>
        <w:t>Муниципальный этап Всероссийского конкурса сочинений, региональный этап, Всероссийский этап</w:t>
      </w:r>
      <w:r w:rsidRPr="00A05555">
        <w:rPr>
          <w:rStyle w:val="af0"/>
          <w:rFonts w:ascii="Times New Roman" w:hAnsi="Times New Roman" w:cs="Times New Roman"/>
          <w:sz w:val="24"/>
          <w:szCs w:val="24"/>
        </w:rPr>
        <w:t>: победитель-  Чиженок С., 10а кл. (рук. Дунина А.А.)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Style w:val="af0"/>
          <w:rFonts w:ascii="Times New Roman" w:hAnsi="Times New Roman" w:cs="Times New Roman"/>
          <w:b/>
          <w:sz w:val="24"/>
          <w:szCs w:val="24"/>
        </w:rPr>
        <w:t>Победитель районного конкурса чтецов «Моя родина», лауреат  3 степени областного этапа</w:t>
      </w:r>
      <w:r w:rsidRPr="00A05555">
        <w:rPr>
          <w:rStyle w:val="af0"/>
          <w:rFonts w:ascii="Times New Roman" w:hAnsi="Times New Roman" w:cs="Times New Roman"/>
          <w:sz w:val="24"/>
          <w:szCs w:val="24"/>
        </w:rPr>
        <w:t xml:space="preserve">   -  Ковалев Артем, 5б класс</w:t>
      </w:r>
      <w:r w:rsidRPr="00A05555">
        <w:rPr>
          <w:rFonts w:ascii="Times New Roman" w:hAnsi="Times New Roman" w:cs="Times New Roman"/>
          <w:b/>
          <w:spacing w:val="8"/>
          <w:kern w:val="36"/>
          <w:sz w:val="24"/>
          <w:szCs w:val="24"/>
        </w:rPr>
        <w:t xml:space="preserve"> </w:t>
      </w:r>
      <w:r w:rsidRPr="00A05555">
        <w:rPr>
          <w:rStyle w:val="af0"/>
          <w:rFonts w:ascii="Times New Roman" w:hAnsi="Times New Roman" w:cs="Times New Roman"/>
          <w:sz w:val="24"/>
          <w:szCs w:val="24"/>
        </w:rPr>
        <w:t>(рук. Дунина А.А.)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Style w:val="af0"/>
          <w:rFonts w:ascii="Times New Roman" w:hAnsi="Times New Roman" w:cs="Times New Roman"/>
          <w:b/>
          <w:sz w:val="24"/>
          <w:szCs w:val="24"/>
        </w:rPr>
        <w:t>Районный этап конкурса чтецов «Живая классика»</w:t>
      </w:r>
      <w:r w:rsidRPr="00A05555">
        <w:rPr>
          <w:rStyle w:val="af0"/>
          <w:rFonts w:ascii="Times New Roman" w:hAnsi="Times New Roman" w:cs="Times New Roman"/>
          <w:sz w:val="24"/>
          <w:szCs w:val="24"/>
        </w:rPr>
        <w:t xml:space="preserve">: </w:t>
      </w:r>
      <w:r w:rsidRPr="00A05555">
        <w:rPr>
          <w:rFonts w:ascii="Times New Roman" w:hAnsi="Times New Roman" w:cs="Times New Roman"/>
          <w:sz w:val="24"/>
          <w:szCs w:val="24"/>
        </w:rPr>
        <w:t xml:space="preserve">Потапова С., 10а кл. – победитель- </w:t>
      </w:r>
      <w:r w:rsidRPr="00A05555">
        <w:rPr>
          <w:rStyle w:val="af0"/>
          <w:rFonts w:ascii="Times New Roman" w:hAnsi="Times New Roman" w:cs="Times New Roman"/>
          <w:sz w:val="24"/>
          <w:szCs w:val="24"/>
        </w:rPr>
        <w:t>(рук. Дунина А.А.)</w:t>
      </w:r>
    </w:p>
    <w:p w:rsidR="00AF6F03" w:rsidRPr="00A05555" w:rsidRDefault="00AF6F03" w:rsidP="00AF6F03">
      <w:pPr>
        <w:spacing w:after="0" w:line="240" w:lineRule="auto"/>
        <w:ind w:left="-567"/>
        <w:jc w:val="both"/>
        <w:rPr>
          <w:rStyle w:val="af0"/>
          <w:rFonts w:ascii="Times New Roman" w:hAnsi="Times New Roman" w:cs="Times New Roman"/>
          <w:i w:val="0"/>
          <w:iCs w:val="0"/>
          <w:sz w:val="24"/>
          <w:szCs w:val="24"/>
        </w:rPr>
      </w:pPr>
      <w:r w:rsidRPr="00A05555">
        <w:rPr>
          <w:rStyle w:val="af0"/>
          <w:rFonts w:ascii="Times New Roman" w:hAnsi="Times New Roman" w:cs="Times New Roman"/>
          <w:color w:val="000000"/>
          <w:sz w:val="24"/>
          <w:szCs w:val="24"/>
        </w:rPr>
        <w:t>Тычкова К., 6а кл.- призер- (рук. Зайцева Л.Б.)</w:t>
      </w:r>
    </w:p>
    <w:p w:rsidR="00AF6F03" w:rsidRPr="00A05555" w:rsidRDefault="00AF6F03" w:rsidP="00AF6F03">
      <w:pPr>
        <w:spacing w:after="0" w:line="240" w:lineRule="auto"/>
        <w:ind w:left="-567"/>
        <w:jc w:val="both"/>
        <w:rPr>
          <w:rStyle w:val="af0"/>
          <w:rFonts w:ascii="Times New Roman" w:hAnsi="Times New Roman" w:cs="Times New Roman"/>
          <w:i w:val="0"/>
          <w:iCs w:val="0"/>
          <w:sz w:val="24"/>
          <w:szCs w:val="24"/>
        </w:rPr>
      </w:pPr>
      <w:r w:rsidRPr="00A05555">
        <w:rPr>
          <w:rStyle w:val="af0"/>
          <w:rFonts w:ascii="Times New Roman" w:hAnsi="Times New Roman" w:cs="Times New Roman"/>
          <w:b/>
          <w:sz w:val="24"/>
          <w:szCs w:val="24"/>
        </w:rPr>
        <w:t>Лауреат регионального этапа  конкурса чтецов «Живая классика»–</w:t>
      </w:r>
      <w:r w:rsidRPr="00A05555">
        <w:rPr>
          <w:rStyle w:val="af0"/>
          <w:rFonts w:ascii="Times New Roman" w:hAnsi="Times New Roman" w:cs="Times New Roman"/>
          <w:sz w:val="24"/>
          <w:szCs w:val="24"/>
        </w:rPr>
        <w:t xml:space="preserve"> Потапова С10а  кл- (рук. Дунина А.А.)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eastAsia="Calibri" w:hAnsi="Times New Roman" w:cs="Times New Roman"/>
          <w:b/>
          <w:sz w:val="24"/>
          <w:szCs w:val="24"/>
        </w:rPr>
        <w:t>Муниципальный  этап конкурса детского фестиваля «Детство без границ», лауреат областного этапа</w:t>
      </w:r>
      <w:r w:rsidRPr="00A05555">
        <w:rPr>
          <w:rFonts w:ascii="Times New Roman" w:eastAsia="Calibri" w:hAnsi="Times New Roman" w:cs="Times New Roman"/>
          <w:sz w:val="24"/>
          <w:szCs w:val="24"/>
        </w:rPr>
        <w:t xml:space="preserve"> - Потапова София, 10а класс - I место- </w:t>
      </w:r>
      <w:r w:rsidRPr="00A05555">
        <w:rPr>
          <w:rStyle w:val="af0"/>
          <w:rFonts w:ascii="Times New Roman" w:hAnsi="Times New Roman" w:cs="Times New Roman"/>
          <w:sz w:val="24"/>
          <w:szCs w:val="24"/>
        </w:rPr>
        <w:t>(рук. Дунина А.А.)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Малявина Софья – I место (Приказ УО №130-п от 22.03.2023)- (рук. Дубова А.В.)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Воинова Виолетта - </w:t>
      </w:r>
      <w:r w:rsidRPr="00A05555">
        <w:rPr>
          <w:rFonts w:ascii="Times New Roman" w:hAnsi="Times New Roman" w:cs="Times New Roman"/>
          <w:sz w:val="24"/>
          <w:szCs w:val="24"/>
          <w:lang w:val="en-US"/>
        </w:rPr>
        <w:t>III</w:t>
      </w:r>
      <w:r w:rsidRPr="00A05555">
        <w:rPr>
          <w:rFonts w:ascii="Times New Roman" w:hAnsi="Times New Roman" w:cs="Times New Roman"/>
          <w:sz w:val="24"/>
          <w:szCs w:val="24"/>
        </w:rPr>
        <w:t xml:space="preserve"> место- (рук. Дубова А.В.)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bCs/>
          <w:sz w:val="24"/>
          <w:szCs w:val="24"/>
        </w:rPr>
        <w:t>(Приказ Департамента образования и науки Брянской области № 825 от 17.05.2023);</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eastAsia="Calibri" w:hAnsi="Times New Roman" w:cs="Times New Roman"/>
          <w:b/>
          <w:sz w:val="24"/>
          <w:szCs w:val="24"/>
        </w:rPr>
        <w:t>Районный смотр  самодеятельного художественного творчества «Я вхожу в мир искусств»:</w:t>
      </w:r>
      <w:r w:rsidRPr="00A05555">
        <w:rPr>
          <w:rFonts w:ascii="Times New Roman" w:eastAsia="Calibri" w:hAnsi="Times New Roman" w:cs="Times New Roman"/>
          <w:sz w:val="24"/>
          <w:szCs w:val="24"/>
        </w:rPr>
        <w:t xml:space="preserve"> Ковалев Артем, 5б класс – лауреат </w:t>
      </w:r>
      <w:r w:rsidRPr="00A05555">
        <w:rPr>
          <w:rStyle w:val="af0"/>
          <w:rFonts w:ascii="Times New Roman" w:hAnsi="Times New Roman" w:cs="Times New Roman"/>
          <w:sz w:val="24"/>
          <w:szCs w:val="24"/>
        </w:rPr>
        <w:t>(рук. Дунина А.А.)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Короткая Алена (8б класс) – дипломант районного смотра самодеятельного, художественного творчества, посвященного Году педагога и наставника (Приказ УО №146-п от 03.04.2023)-(рук. Дубова А.В.)</w:t>
      </w:r>
    </w:p>
    <w:p w:rsidR="00AF6F03" w:rsidRPr="00A05555" w:rsidRDefault="00AF6F03" w:rsidP="00AF6F03">
      <w:pPr>
        <w:spacing w:after="0" w:line="240" w:lineRule="auto"/>
        <w:ind w:left="-567"/>
        <w:jc w:val="both"/>
        <w:rPr>
          <w:rStyle w:val="af0"/>
          <w:rFonts w:ascii="Times New Roman" w:hAnsi="Times New Roman" w:cs="Times New Roman"/>
          <w:i w:val="0"/>
          <w:sz w:val="24"/>
          <w:szCs w:val="24"/>
        </w:rPr>
      </w:pPr>
      <w:r w:rsidRPr="00A05555">
        <w:rPr>
          <w:rFonts w:ascii="Times New Roman" w:hAnsi="Times New Roman" w:cs="Times New Roman"/>
          <w:b/>
          <w:sz w:val="24"/>
          <w:szCs w:val="24"/>
          <w:shd w:val="clear" w:color="auto" w:fill="FFFFFF"/>
        </w:rPr>
        <w:t>Всероссийский конкурс исследовательских работ  «Мой вклад в величие России»,</w:t>
      </w:r>
      <w:r w:rsidRPr="00A05555">
        <w:rPr>
          <w:rFonts w:ascii="Times New Roman" w:hAnsi="Times New Roman" w:cs="Times New Roman"/>
          <w:sz w:val="24"/>
          <w:szCs w:val="24"/>
          <w:shd w:val="clear" w:color="auto" w:fill="FFFFFF"/>
        </w:rPr>
        <w:t xml:space="preserve"> заключительный очный этап в г. Москва – дипломант 1 степени - Чиженок Софья, 10а кл.-</w:t>
      </w:r>
      <w:r w:rsidRPr="00A05555">
        <w:rPr>
          <w:rStyle w:val="af0"/>
          <w:rFonts w:ascii="Times New Roman" w:hAnsi="Times New Roman" w:cs="Times New Roman"/>
          <w:sz w:val="24"/>
          <w:szCs w:val="24"/>
        </w:rPr>
        <w:t xml:space="preserve"> (рук. Дунина А.А.)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b/>
          <w:sz w:val="24"/>
          <w:szCs w:val="24"/>
        </w:rPr>
        <w:t>Областной конкурс  «Лингвистика для любознательных</w:t>
      </w:r>
      <w:r w:rsidRPr="00A05555">
        <w:rPr>
          <w:rFonts w:ascii="Times New Roman" w:hAnsi="Times New Roman" w:cs="Times New Roman"/>
          <w:sz w:val="24"/>
          <w:szCs w:val="24"/>
        </w:rPr>
        <w:t>»: Приказ  Департамента образования и науки Брянской области от 26.04.2023 №695</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1место-Аксенова Д.. 6а кл.; 2 место Семерок У. 6а кл.; 1 место Мордашов Т.7а кл.; 2 место Шандакова Д.7в кл. </w:t>
      </w:r>
      <w:r w:rsidRPr="00A05555">
        <w:rPr>
          <w:rStyle w:val="af0"/>
          <w:rFonts w:ascii="Times New Roman" w:hAnsi="Times New Roman" w:cs="Times New Roman"/>
          <w:color w:val="000000"/>
          <w:sz w:val="24"/>
          <w:szCs w:val="24"/>
        </w:rPr>
        <w:t>(рук. Зайцева Л.Б.);</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2 место  Меркачева П., 6в кл. (рук. Корепанова М.А.);</w:t>
      </w:r>
    </w:p>
    <w:p w:rsidR="00AF6F03" w:rsidRPr="00A05555" w:rsidRDefault="00AF6F03" w:rsidP="00AF6F03">
      <w:pPr>
        <w:spacing w:after="0" w:line="240" w:lineRule="auto"/>
        <w:ind w:left="-567"/>
        <w:jc w:val="both"/>
        <w:rPr>
          <w:rFonts w:ascii="Times New Roman" w:hAnsi="Times New Roman" w:cs="Times New Roman"/>
          <w:iCs/>
          <w:sz w:val="24"/>
          <w:szCs w:val="24"/>
        </w:rPr>
      </w:pPr>
      <w:r w:rsidRPr="00A05555">
        <w:rPr>
          <w:rStyle w:val="af0"/>
          <w:rFonts w:ascii="Times New Roman" w:hAnsi="Times New Roman" w:cs="Times New Roman"/>
          <w:sz w:val="24"/>
          <w:szCs w:val="24"/>
        </w:rPr>
        <w:t xml:space="preserve">1 место – Конышев Т., 5б кл.; 2 место – Шандрина Т., 5б  кл.; 2 место-Чиженок С., 10а кл.; </w:t>
      </w:r>
      <w:r w:rsidRPr="00A05555">
        <w:rPr>
          <w:rFonts w:ascii="Times New Roman" w:eastAsia="Calibri" w:hAnsi="Times New Roman" w:cs="Times New Roman"/>
          <w:sz w:val="24"/>
          <w:szCs w:val="24"/>
        </w:rPr>
        <w:t xml:space="preserve">3 место Фрумкина Василиса 9б кл. – III место </w:t>
      </w:r>
      <w:r w:rsidRPr="00A05555">
        <w:rPr>
          <w:rStyle w:val="af0"/>
          <w:rFonts w:ascii="Times New Roman" w:hAnsi="Times New Roman" w:cs="Times New Roman"/>
          <w:sz w:val="24"/>
          <w:szCs w:val="24"/>
        </w:rPr>
        <w:t>(рук. Дунина А.А.)</w:t>
      </w:r>
    </w:p>
    <w:p w:rsidR="00AF6F03" w:rsidRPr="00A05555" w:rsidRDefault="00AF6F03" w:rsidP="00AF6F03">
      <w:pPr>
        <w:pStyle w:val="a7"/>
        <w:spacing w:after="0" w:line="240" w:lineRule="auto"/>
        <w:ind w:left="360"/>
        <w:jc w:val="both"/>
        <w:rPr>
          <w:rFonts w:ascii="Times New Roman" w:hAnsi="Times New Roman" w:cs="Times New Roman"/>
          <w:sz w:val="24"/>
          <w:szCs w:val="24"/>
        </w:rPr>
      </w:pPr>
    </w:p>
    <w:p w:rsidR="00AF6F03" w:rsidRPr="00A05555" w:rsidRDefault="00AF6F03" w:rsidP="00AF6F03">
      <w:pPr>
        <w:spacing w:after="0" w:line="240" w:lineRule="auto"/>
        <w:ind w:left="-567"/>
        <w:jc w:val="both"/>
        <w:rPr>
          <w:rFonts w:ascii="Times New Roman" w:hAnsi="Times New Roman" w:cs="Times New Roman"/>
          <w:sz w:val="24"/>
          <w:szCs w:val="24"/>
          <w:u w:val="single"/>
        </w:rPr>
      </w:pPr>
      <w:r w:rsidRPr="00A05555">
        <w:rPr>
          <w:rFonts w:ascii="Times New Roman" w:hAnsi="Times New Roman" w:cs="Times New Roman"/>
          <w:color w:val="000000"/>
          <w:sz w:val="24"/>
          <w:szCs w:val="24"/>
          <w:u w:val="single"/>
          <w:shd w:val="clear" w:color="auto" w:fill="FFFFFF"/>
        </w:rPr>
        <w:t>МБОУ «Свенская СОШ №1»:</w:t>
      </w:r>
      <w:r w:rsidRPr="00A05555">
        <w:rPr>
          <w:rFonts w:ascii="Times New Roman" w:hAnsi="Times New Roman" w:cs="Times New Roman"/>
          <w:color w:val="000000"/>
          <w:sz w:val="24"/>
          <w:szCs w:val="24"/>
          <w:shd w:val="clear" w:color="auto" w:fill="FFFFFF"/>
        </w:rPr>
        <w:t xml:space="preserve"> </w:t>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u w:val="single"/>
          <w:shd w:val="clear" w:color="auto" w:fill="FFFFFF"/>
        </w:rPr>
        <w:t xml:space="preserve">  </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Шмычков Илья - </w:t>
      </w:r>
      <w:r w:rsidRPr="00A05555">
        <w:rPr>
          <w:rFonts w:ascii="Times New Roman" w:hAnsi="Times New Roman" w:cs="Times New Roman"/>
          <w:b/>
          <w:sz w:val="24"/>
          <w:szCs w:val="24"/>
        </w:rPr>
        <w:t>призер муниципального этапа</w:t>
      </w:r>
      <w:r w:rsidRPr="00A05555">
        <w:rPr>
          <w:rFonts w:ascii="Times New Roman" w:hAnsi="Times New Roman" w:cs="Times New Roman"/>
          <w:sz w:val="24"/>
          <w:szCs w:val="24"/>
        </w:rPr>
        <w:t xml:space="preserve"> Всероссийского конкурса сочинений «Без срока давности» (рук. Кудряшова Н.А.)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Чиндина София -</w:t>
      </w:r>
      <w:r w:rsidRPr="00A05555">
        <w:rPr>
          <w:rFonts w:ascii="Times New Roman" w:hAnsi="Times New Roman" w:cs="Times New Roman"/>
          <w:b/>
          <w:sz w:val="24"/>
          <w:szCs w:val="24"/>
        </w:rPr>
        <w:t xml:space="preserve"> призер муниципального этапа</w:t>
      </w:r>
      <w:r w:rsidRPr="00A05555">
        <w:rPr>
          <w:rFonts w:ascii="Times New Roman" w:hAnsi="Times New Roman" w:cs="Times New Roman"/>
          <w:sz w:val="24"/>
          <w:szCs w:val="24"/>
        </w:rPr>
        <w:t xml:space="preserve"> Всероссийского конкурса чтецов «Моя Родина» (рук. Кудряшова Н.А.)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Борисов Кирилл - </w:t>
      </w:r>
      <w:r w:rsidRPr="00A05555">
        <w:rPr>
          <w:rFonts w:ascii="Times New Roman" w:hAnsi="Times New Roman" w:cs="Times New Roman"/>
          <w:b/>
          <w:sz w:val="24"/>
          <w:szCs w:val="24"/>
        </w:rPr>
        <w:t>призер муниципального этапа</w:t>
      </w:r>
      <w:r w:rsidRPr="00A05555">
        <w:rPr>
          <w:rFonts w:ascii="Times New Roman" w:hAnsi="Times New Roman" w:cs="Times New Roman"/>
          <w:sz w:val="24"/>
          <w:szCs w:val="24"/>
        </w:rPr>
        <w:t xml:space="preserve"> Всероссийского конкурса сочинений «Без срока давности» (рук. Кузина А.В.)</w:t>
      </w:r>
    </w:p>
    <w:p w:rsidR="00AF6F03" w:rsidRPr="00A05555" w:rsidRDefault="00AF6F03" w:rsidP="00AF6F03">
      <w:pPr>
        <w:spacing w:after="0" w:line="240" w:lineRule="auto"/>
        <w:ind w:left="-567"/>
        <w:jc w:val="both"/>
        <w:rPr>
          <w:rFonts w:ascii="Times New Roman" w:hAnsi="Times New Roman" w:cs="Times New Roman"/>
          <w:sz w:val="24"/>
          <w:szCs w:val="24"/>
        </w:rPr>
      </w:pPr>
    </w:p>
    <w:p w:rsidR="00AF6F03" w:rsidRPr="00A05555" w:rsidRDefault="00AF6F03" w:rsidP="00AF6F03">
      <w:pPr>
        <w:spacing w:after="0" w:line="240" w:lineRule="auto"/>
        <w:ind w:left="-567"/>
        <w:jc w:val="both"/>
        <w:rPr>
          <w:rFonts w:ascii="Times New Roman" w:hAnsi="Times New Roman" w:cs="Times New Roman"/>
          <w:sz w:val="24"/>
          <w:szCs w:val="24"/>
          <w:u w:val="single"/>
        </w:rPr>
      </w:pPr>
      <w:r w:rsidRPr="00A05555">
        <w:rPr>
          <w:rFonts w:ascii="Times New Roman" w:hAnsi="Times New Roman" w:cs="Times New Roman"/>
          <w:sz w:val="24"/>
          <w:szCs w:val="24"/>
          <w:u w:val="single"/>
        </w:rPr>
        <w:t xml:space="preserve">МБОУ «Пальцовская СОШ имени Фёдора Владимировича Журавлёва» </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b/>
          <w:sz w:val="24"/>
          <w:szCs w:val="24"/>
          <w:u w:val="single"/>
          <w:lang w:val="en-US"/>
        </w:rPr>
        <w:t>I</w:t>
      </w:r>
      <w:r w:rsidRPr="00A05555">
        <w:rPr>
          <w:rFonts w:ascii="Times New Roman" w:hAnsi="Times New Roman" w:cs="Times New Roman"/>
          <w:b/>
          <w:sz w:val="24"/>
          <w:szCs w:val="24"/>
          <w:u w:val="single"/>
        </w:rPr>
        <w:t xml:space="preserve"> место</w:t>
      </w:r>
      <w:r w:rsidRPr="00A05555">
        <w:rPr>
          <w:rFonts w:ascii="Times New Roman" w:hAnsi="Times New Roman" w:cs="Times New Roman"/>
          <w:b/>
          <w:sz w:val="24"/>
          <w:szCs w:val="24"/>
        </w:rPr>
        <w:t xml:space="preserve"> в</w:t>
      </w:r>
      <w:r w:rsidRPr="00A05555">
        <w:rPr>
          <w:rFonts w:ascii="Times New Roman" w:hAnsi="Times New Roman" w:cs="Times New Roman"/>
          <w:b/>
          <w:sz w:val="24"/>
          <w:szCs w:val="24"/>
          <w:u w:val="single"/>
        </w:rPr>
        <w:t xml:space="preserve"> областном</w:t>
      </w:r>
      <w:r w:rsidRPr="00A05555">
        <w:rPr>
          <w:rFonts w:ascii="Times New Roman" w:hAnsi="Times New Roman" w:cs="Times New Roman"/>
          <w:sz w:val="24"/>
          <w:szCs w:val="24"/>
        </w:rPr>
        <w:t xml:space="preserve"> заочном литературно – творческом конкурсе «Мир сказок и рассказов К.Д. Ушинского» в номинации «У сказки можно поучиться» (рук. </w:t>
      </w:r>
      <w:r w:rsidRPr="00A05555">
        <w:rPr>
          <w:rFonts w:ascii="Times New Roman" w:eastAsia="Times New Roman" w:hAnsi="Times New Roman" w:cs="Times New Roman"/>
          <w:color w:val="000000"/>
          <w:sz w:val="24"/>
          <w:szCs w:val="24"/>
        </w:rPr>
        <w:t>Дегтева И.В.)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eastAsia="Times New Roman" w:hAnsi="Times New Roman" w:cs="Times New Roman"/>
          <w:color w:val="000000"/>
          <w:sz w:val="24"/>
          <w:szCs w:val="24"/>
        </w:rPr>
        <w:t xml:space="preserve">«Неделя детской книги» 1 место </w:t>
      </w:r>
      <w:r w:rsidRPr="00A05555">
        <w:rPr>
          <w:rFonts w:ascii="Times New Roman" w:hAnsi="Times New Roman" w:cs="Times New Roman"/>
          <w:sz w:val="24"/>
          <w:szCs w:val="24"/>
        </w:rPr>
        <w:t xml:space="preserve">(рук. </w:t>
      </w:r>
      <w:r w:rsidRPr="00A05555">
        <w:rPr>
          <w:rFonts w:ascii="Times New Roman" w:eastAsia="Times New Roman" w:hAnsi="Times New Roman" w:cs="Times New Roman"/>
          <w:color w:val="000000"/>
          <w:sz w:val="24"/>
          <w:szCs w:val="24"/>
        </w:rPr>
        <w:t>Дегтева И.В.)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b/>
          <w:sz w:val="24"/>
          <w:szCs w:val="24"/>
          <w:u w:val="single"/>
          <w:lang w:val="en-US"/>
        </w:rPr>
        <w:t>II</w:t>
      </w:r>
      <w:r w:rsidRPr="00A05555">
        <w:rPr>
          <w:rFonts w:ascii="Times New Roman" w:hAnsi="Times New Roman" w:cs="Times New Roman"/>
          <w:b/>
          <w:sz w:val="24"/>
          <w:szCs w:val="24"/>
          <w:u w:val="single"/>
        </w:rPr>
        <w:t xml:space="preserve"> место</w:t>
      </w:r>
      <w:r w:rsidRPr="00A05555">
        <w:rPr>
          <w:rFonts w:ascii="Times New Roman" w:hAnsi="Times New Roman" w:cs="Times New Roman"/>
          <w:b/>
          <w:sz w:val="24"/>
          <w:szCs w:val="24"/>
        </w:rPr>
        <w:t xml:space="preserve"> в</w:t>
      </w:r>
      <w:r w:rsidRPr="00A05555">
        <w:rPr>
          <w:rFonts w:ascii="Times New Roman" w:hAnsi="Times New Roman" w:cs="Times New Roman"/>
          <w:b/>
          <w:sz w:val="24"/>
          <w:szCs w:val="24"/>
          <w:u w:val="single"/>
        </w:rPr>
        <w:t xml:space="preserve"> областном</w:t>
      </w:r>
      <w:r w:rsidRPr="00A05555">
        <w:rPr>
          <w:rFonts w:ascii="Times New Roman" w:hAnsi="Times New Roman" w:cs="Times New Roman"/>
          <w:sz w:val="24"/>
          <w:szCs w:val="24"/>
        </w:rPr>
        <w:t xml:space="preserve"> заочном литературно – творческом конкурсе «Мир сказок и рассказов К.Д. Ушинского» в номинации «У сказки можно поучиться» (рук. Лаврова Н. И.)</w:t>
      </w:r>
    </w:p>
    <w:p w:rsidR="00AF6F03" w:rsidRPr="00A05555" w:rsidRDefault="00AF6F03" w:rsidP="00AF6F03">
      <w:pPr>
        <w:spacing w:after="0" w:line="240" w:lineRule="auto"/>
        <w:ind w:left="-567"/>
        <w:jc w:val="both"/>
        <w:rPr>
          <w:rStyle w:val="af0"/>
          <w:rFonts w:ascii="Times New Roman" w:hAnsi="Times New Roman" w:cs="Times New Roman"/>
          <w:i w:val="0"/>
          <w:sz w:val="24"/>
          <w:szCs w:val="24"/>
        </w:rPr>
      </w:pPr>
    </w:p>
    <w:p w:rsidR="00AF6F03" w:rsidRPr="00A05555" w:rsidRDefault="00AF6F03" w:rsidP="00AF6F03">
      <w:pPr>
        <w:pStyle w:val="a7"/>
        <w:ind w:left="-567"/>
        <w:jc w:val="both"/>
        <w:rPr>
          <w:rFonts w:ascii="Times New Roman" w:hAnsi="Times New Roman" w:cs="Times New Roman"/>
          <w:sz w:val="24"/>
          <w:szCs w:val="24"/>
          <w:u w:val="single"/>
        </w:rPr>
      </w:pPr>
      <w:r w:rsidRPr="00A05555">
        <w:rPr>
          <w:rFonts w:ascii="Times New Roman" w:hAnsi="Times New Roman" w:cs="Times New Roman"/>
          <w:sz w:val="24"/>
          <w:szCs w:val="24"/>
          <w:u w:val="single"/>
        </w:rPr>
        <w:t>МБОУ «Молотинская СОШ»:</w:t>
      </w:r>
    </w:p>
    <w:p w:rsidR="00AF6F03" w:rsidRPr="00A05555" w:rsidRDefault="00AF6F03" w:rsidP="00AF6F03">
      <w:pPr>
        <w:pStyle w:val="a7"/>
        <w:ind w:left="-567"/>
        <w:jc w:val="both"/>
        <w:rPr>
          <w:rFonts w:ascii="Times New Roman" w:hAnsi="Times New Roman" w:cs="Times New Roman"/>
          <w:sz w:val="24"/>
          <w:szCs w:val="24"/>
        </w:rPr>
      </w:pPr>
      <w:r w:rsidRPr="00A05555">
        <w:rPr>
          <w:rFonts w:ascii="Times New Roman" w:hAnsi="Times New Roman" w:cs="Times New Roman"/>
          <w:sz w:val="24"/>
          <w:szCs w:val="24"/>
        </w:rPr>
        <w:t>Морозова Екатерина -  победитель районного конкурса чтецов «Моя Родина» (рук. Клюева А.В.)</w:t>
      </w:r>
    </w:p>
    <w:p w:rsidR="00AF6F03" w:rsidRPr="00A05555" w:rsidRDefault="00AF6F03" w:rsidP="00AF6F03">
      <w:pPr>
        <w:pStyle w:val="a7"/>
        <w:ind w:left="-567"/>
        <w:jc w:val="both"/>
        <w:rPr>
          <w:rFonts w:ascii="Times New Roman" w:hAnsi="Times New Roman" w:cs="Times New Roman"/>
          <w:sz w:val="24"/>
          <w:szCs w:val="24"/>
        </w:rPr>
      </w:pPr>
      <w:r w:rsidRPr="00A05555">
        <w:rPr>
          <w:rFonts w:ascii="Times New Roman" w:hAnsi="Times New Roman" w:cs="Times New Roman"/>
          <w:sz w:val="24"/>
          <w:szCs w:val="24"/>
        </w:rPr>
        <w:t>Морозова Екатерина – лауреат 3 степени  регионального конкурса чтецов «Моя Родина» (рук. Клюева А.В.)</w:t>
      </w:r>
    </w:p>
    <w:p w:rsidR="00AF6F03" w:rsidRPr="00A05555" w:rsidRDefault="00AF6F03" w:rsidP="00AF6F03">
      <w:pPr>
        <w:pStyle w:val="a7"/>
        <w:ind w:left="-567"/>
        <w:jc w:val="both"/>
        <w:rPr>
          <w:rFonts w:ascii="Times New Roman" w:hAnsi="Times New Roman" w:cs="Times New Roman"/>
          <w:sz w:val="24"/>
          <w:szCs w:val="24"/>
        </w:rPr>
      </w:pPr>
      <w:r w:rsidRPr="00A05555">
        <w:rPr>
          <w:rFonts w:ascii="Times New Roman" w:hAnsi="Times New Roman" w:cs="Times New Roman"/>
          <w:sz w:val="24"/>
          <w:szCs w:val="24"/>
        </w:rPr>
        <w:t>Морозова Екатерина  - лауреат районного смотра самодеятельности художественного творчества «Я вхожу в мир искусства», номинация «Художественное чтение» (рук. Клюева А.В.)</w:t>
      </w:r>
    </w:p>
    <w:p w:rsidR="00AF6F03" w:rsidRPr="00A05555" w:rsidRDefault="00AF6F03" w:rsidP="00AF6F03">
      <w:pPr>
        <w:pStyle w:val="a7"/>
        <w:ind w:left="-567"/>
        <w:jc w:val="both"/>
        <w:rPr>
          <w:rFonts w:ascii="Times New Roman" w:hAnsi="Times New Roman" w:cs="Times New Roman"/>
          <w:sz w:val="24"/>
          <w:szCs w:val="24"/>
          <w:u w:val="single"/>
        </w:rPr>
      </w:pPr>
      <w:r w:rsidRPr="00A05555">
        <w:rPr>
          <w:rFonts w:ascii="Times New Roman" w:hAnsi="Times New Roman" w:cs="Times New Roman"/>
          <w:sz w:val="24"/>
          <w:szCs w:val="24"/>
        </w:rPr>
        <w:t>Морозова Екатерина  - лауреат областного  смотра самодеятельности художественного творчества « Я вхожу в мир искусства», номинация «Художественное чтение» (рук. Клюева А.В.)</w:t>
      </w:r>
    </w:p>
    <w:p w:rsidR="00AF6F03" w:rsidRPr="00A05555" w:rsidRDefault="00AF6F03" w:rsidP="00AF6F03">
      <w:pPr>
        <w:spacing w:after="0" w:line="240" w:lineRule="auto"/>
        <w:ind w:left="-567"/>
        <w:jc w:val="both"/>
        <w:rPr>
          <w:rFonts w:ascii="Times New Roman" w:hAnsi="Times New Roman" w:cs="Times New Roman"/>
          <w:bCs/>
          <w:sz w:val="24"/>
          <w:szCs w:val="24"/>
          <w:u w:val="single"/>
        </w:rPr>
      </w:pPr>
      <w:r w:rsidRPr="00A05555">
        <w:rPr>
          <w:rFonts w:ascii="Times New Roman" w:hAnsi="Times New Roman" w:cs="Times New Roman"/>
          <w:bCs/>
          <w:sz w:val="24"/>
          <w:szCs w:val="24"/>
          <w:u w:val="single"/>
        </w:rPr>
        <w:t>МБОУ «Отрадненская СОШ»:</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Style w:val="af0"/>
          <w:rFonts w:ascii="Times New Roman" w:hAnsi="Times New Roman" w:cs="Times New Roman"/>
          <w:b/>
          <w:sz w:val="24"/>
          <w:szCs w:val="24"/>
        </w:rPr>
        <w:t xml:space="preserve">Всероссийский конкурс сочинений. </w:t>
      </w:r>
      <w:r w:rsidRPr="00A05555">
        <w:rPr>
          <w:rStyle w:val="af0"/>
          <w:rFonts w:ascii="Times New Roman" w:hAnsi="Times New Roman" w:cs="Times New Roman"/>
          <w:sz w:val="24"/>
          <w:szCs w:val="24"/>
        </w:rPr>
        <w:t>Кузичева Елизавета, 9 кл. Победитель районного, регионального, всероссийского этапов</w:t>
      </w:r>
      <w:r w:rsidRPr="00A05555">
        <w:rPr>
          <w:rFonts w:ascii="Times New Roman" w:hAnsi="Times New Roman" w:cs="Times New Roman"/>
          <w:sz w:val="24"/>
          <w:szCs w:val="24"/>
        </w:rPr>
        <w:t xml:space="preserve"> (рук.  Кузичева Л.А.) </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Игнатов Артём – призёр районного этапа конкурса чтецов «Живая классика – 2023» (рук.  Кузичева Л.А.)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Федотов Денис – призёр районного этапа конкурса чтецов «Моя Родина» (рук. Веретехина Н.Н.)</w:t>
      </w:r>
    </w:p>
    <w:p w:rsidR="00AF6F03" w:rsidRPr="00A05555" w:rsidRDefault="00AF6F03" w:rsidP="00AF6F03">
      <w:pPr>
        <w:pStyle w:val="a7"/>
        <w:ind w:left="-567"/>
        <w:jc w:val="both"/>
        <w:rPr>
          <w:rFonts w:ascii="Times New Roman" w:hAnsi="Times New Roman" w:cs="Times New Roman"/>
          <w:sz w:val="24"/>
          <w:szCs w:val="24"/>
        </w:rPr>
      </w:pPr>
    </w:p>
    <w:p w:rsidR="00AF6F03" w:rsidRPr="00A05555" w:rsidRDefault="00AF6F03" w:rsidP="00AF6F03">
      <w:pPr>
        <w:pStyle w:val="a7"/>
        <w:ind w:left="-567"/>
        <w:jc w:val="both"/>
        <w:rPr>
          <w:rFonts w:ascii="Times New Roman" w:hAnsi="Times New Roman" w:cs="Times New Roman"/>
          <w:sz w:val="24"/>
          <w:szCs w:val="24"/>
          <w:u w:val="single"/>
        </w:rPr>
      </w:pPr>
      <w:r w:rsidRPr="00A05555">
        <w:rPr>
          <w:rFonts w:ascii="Times New Roman" w:hAnsi="Times New Roman" w:cs="Times New Roman"/>
          <w:sz w:val="24"/>
          <w:szCs w:val="24"/>
          <w:u w:val="single"/>
        </w:rPr>
        <w:t>МБОУ «Домашовская СОШ №2»:</w:t>
      </w:r>
    </w:p>
    <w:p w:rsidR="00AF6F03" w:rsidRPr="00A05555" w:rsidRDefault="00AF6F03" w:rsidP="00AF6F03">
      <w:pPr>
        <w:pStyle w:val="a7"/>
        <w:ind w:left="-567"/>
        <w:jc w:val="both"/>
        <w:rPr>
          <w:rFonts w:ascii="Times New Roman" w:eastAsia="Calibri" w:hAnsi="Times New Roman" w:cs="Times New Roman"/>
          <w:sz w:val="24"/>
          <w:szCs w:val="24"/>
          <w:u w:val="single"/>
        </w:rPr>
      </w:pPr>
      <w:r w:rsidRPr="00A05555">
        <w:rPr>
          <w:rFonts w:ascii="Times New Roman" w:eastAsia="Calibri" w:hAnsi="Times New Roman" w:cs="Times New Roman"/>
          <w:sz w:val="24"/>
          <w:szCs w:val="24"/>
        </w:rPr>
        <w:t>Районный смотр самодеятельного художественного  творчества «Я вхожу в мир искусства» в но</w:t>
      </w:r>
      <w:r w:rsidRPr="00A05555">
        <w:rPr>
          <w:rFonts w:ascii="Times New Roman" w:hAnsi="Times New Roman" w:cs="Times New Roman"/>
          <w:sz w:val="24"/>
          <w:szCs w:val="24"/>
        </w:rPr>
        <w:t>минации «Выразительное чтение». Лауреат Круговых Владислав (рук. Мурышова Л.М</w:t>
      </w:r>
      <w:r w:rsidRPr="00A05555">
        <w:rPr>
          <w:rFonts w:ascii="Times New Roman" w:eastAsia="Calibri" w:hAnsi="Times New Roman" w:cs="Times New Roman"/>
          <w:sz w:val="24"/>
          <w:szCs w:val="24"/>
        </w:rPr>
        <w:t>.</w:t>
      </w:r>
      <w:r w:rsidRPr="00A05555">
        <w:rPr>
          <w:rFonts w:ascii="Times New Roman" w:hAnsi="Times New Roman" w:cs="Times New Roman"/>
          <w:sz w:val="24"/>
          <w:szCs w:val="24"/>
        </w:rPr>
        <w:t>)</w:t>
      </w:r>
      <w:r w:rsidRPr="00A05555">
        <w:rPr>
          <w:rFonts w:ascii="Times New Roman" w:eastAsia="Calibri" w:hAnsi="Times New Roman" w:cs="Times New Roman"/>
          <w:sz w:val="24"/>
          <w:szCs w:val="24"/>
        </w:rPr>
        <w:t xml:space="preserve"> </w:t>
      </w:r>
      <w:r w:rsidRPr="00A05555">
        <w:rPr>
          <w:rFonts w:ascii="Times New Roman" w:hAnsi="Times New Roman" w:cs="Times New Roman"/>
          <w:sz w:val="24"/>
          <w:szCs w:val="24"/>
        </w:rPr>
        <w:t>Международный онлайн-к</w:t>
      </w:r>
      <w:r w:rsidRPr="00A05555">
        <w:rPr>
          <w:rFonts w:ascii="Times New Roman" w:eastAsia="Calibri" w:hAnsi="Times New Roman" w:cs="Times New Roman"/>
          <w:sz w:val="24"/>
          <w:szCs w:val="24"/>
        </w:rPr>
        <w:t xml:space="preserve">онкурс чтецов совместно с Беларусью </w:t>
      </w:r>
      <w:r w:rsidRPr="00A05555">
        <w:rPr>
          <w:rFonts w:ascii="Times New Roman" w:hAnsi="Times New Roman" w:cs="Times New Roman"/>
          <w:sz w:val="24"/>
          <w:szCs w:val="24"/>
        </w:rPr>
        <w:t xml:space="preserve"> (рук. Мурышова Л.М</w:t>
      </w:r>
      <w:r w:rsidRPr="00A05555">
        <w:rPr>
          <w:rFonts w:ascii="Times New Roman" w:eastAsia="Calibri" w:hAnsi="Times New Roman" w:cs="Times New Roman"/>
          <w:sz w:val="24"/>
          <w:szCs w:val="24"/>
        </w:rPr>
        <w:t>.</w:t>
      </w:r>
      <w:r w:rsidRPr="00A05555">
        <w:rPr>
          <w:rFonts w:ascii="Times New Roman" w:hAnsi="Times New Roman" w:cs="Times New Roman"/>
          <w:sz w:val="24"/>
          <w:szCs w:val="24"/>
        </w:rPr>
        <w:t>, Левшина Е.Н.)</w:t>
      </w:r>
      <w:r w:rsidRPr="00A05555">
        <w:rPr>
          <w:rFonts w:ascii="Times New Roman" w:eastAsia="Calibri" w:hAnsi="Times New Roman" w:cs="Times New Roman"/>
          <w:sz w:val="24"/>
          <w:szCs w:val="24"/>
        </w:rPr>
        <w:t xml:space="preserve"> </w:t>
      </w:r>
    </w:p>
    <w:p w:rsidR="00AF6F03" w:rsidRPr="00A05555" w:rsidRDefault="00AF6F03" w:rsidP="00AF6F03">
      <w:pPr>
        <w:pStyle w:val="a7"/>
        <w:ind w:left="-567"/>
        <w:jc w:val="both"/>
        <w:rPr>
          <w:rFonts w:ascii="Times New Roman" w:hAnsi="Times New Roman" w:cs="Times New Roman"/>
          <w:sz w:val="24"/>
          <w:szCs w:val="24"/>
        </w:rPr>
      </w:pPr>
    </w:p>
    <w:p w:rsidR="00AF6F03" w:rsidRPr="00A05555" w:rsidRDefault="00AF6F03" w:rsidP="00AF6F03">
      <w:pPr>
        <w:pStyle w:val="a7"/>
        <w:ind w:left="-567"/>
        <w:jc w:val="both"/>
        <w:rPr>
          <w:rFonts w:ascii="Times New Roman" w:hAnsi="Times New Roman" w:cs="Times New Roman"/>
          <w:sz w:val="24"/>
          <w:szCs w:val="24"/>
          <w:u w:val="single"/>
        </w:rPr>
      </w:pPr>
      <w:r w:rsidRPr="00A05555">
        <w:rPr>
          <w:rFonts w:ascii="Times New Roman" w:hAnsi="Times New Roman" w:cs="Times New Roman"/>
          <w:sz w:val="24"/>
          <w:szCs w:val="24"/>
          <w:u w:val="single"/>
        </w:rPr>
        <w:t>МБОУ «Супоневская СОШ №2»:</w:t>
      </w:r>
    </w:p>
    <w:p w:rsidR="00AF6F03" w:rsidRPr="00A05555" w:rsidRDefault="00AF6F03" w:rsidP="00AF6F03">
      <w:pPr>
        <w:pStyle w:val="a7"/>
        <w:ind w:left="-567"/>
        <w:jc w:val="both"/>
        <w:rPr>
          <w:rFonts w:ascii="Times New Roman" w:hAnsi="Times New Roman" w:cs="Times New Roman"/>
          <w:sz w:val="24"/>
          <w:szCs w:val="24"/>
        </w:rPr>
      </w:pPr>
      <w:r w:rsidRPr="00A05555">
        <w:rPr>
          <w:rFonts w:ascii="Times New Roman" w:hAnsi="Times New Roman" w:cs="Times New Roman"/>
          <w:sz w:val="24"/>
          <w:szCs w:val="24"/>
        </w:rPr>
        <w:t>Сафронов Степан – Победитель районного этапа конкурса чтецов «Живая классика – 2023»; Лауреат регионального этапа конкурса чтецов «Живая классика – 2023» (рук. Рыжикова Е.В.)</w:t>
      </w:r>
    </w:p>
    <w:p w:rsidR="00AF6F03" w:rsidRPr="00A05555" w:rsidRDefault="00AF6F03" w:rsidP="00AF6F03">
      <w:pPr>
        <w:pStyle w:val="a7"/>
        <w:ind w:left="-567"/>
        <w:jc w:val="both"/>
        <w:rPr>
          <w:rFonts w:ascii="Times New Roman" w:hAnsi="Times New Roman" w:cs="Times New Roman"/>
          <w:sz w:val="24"/>
          <w:szCs w:val="24"/>
        </w:rPr>
      </w:pPr>
      <w:r w:rsidRPr="00A05555">
        <w:rPr>
          <w:rFonts w:ascii="Times New Roman" w:eastAsia="Calibri" w:hAnsi="Times New Roman" w:cs="Times New Roman"/>
          <w:sz w:val="24"/>
          <w:szCs w:val="24"/>
        </w:rPr>
        <w:t>Пашкова Ксения – победитель регионального конкурса «Театральные подмостки» в номинации «Мастер художественного слова»</w:t>
      </w:r>
      <w:r w:rsidRPr="00A05555">
        <w:rPr>
          <w:rFonts w:ascii="Times New Roman" w:hAnsi="Times New Roman" w:cs="Times New Roman"/>
          <w:sz w:val="24"/>
          <w:szCs w:val="24"/>
        </w:rPr>
        <w:t xml:space="preserve"> (рук. Рыжикова Е.В.)</w:t>
      </w:r>
    </w:p>
    <w:p w:rsidR="00AF6F03" w:rsidRPr="00A05555" w:rsidRDefault="00AF6F03" w:rsidP="00AF6F03">
      <w:pPr>
        <w:pStyle w:val="a7"/>
        <w:ind w:left="-567"/>
        <w:jc w:val="both"/>
        <w:rPr>
          <w:rFonts w:ascii="Times New Roman" w:hAnsi="Times New Roman" w:cs="Times New Roman"/>
          <w:sz w:val="24"/>
          <w:szCs w:val="24"/>
        </w:rPr>
      </w:pPr>
      <w:r w:rsidRPr="00A05555">
        <w:rPr>
          <w:rFonts w:ascii="Times New Roman" w:hAnsi="Times New Roman" w:cs="Times New Roman"/>
          <w:sz w:val="24"/>
          <w:szCs w:val="24"/>
        </w:rPr>
        <w:t>Новикова София – Призёр районного этапа конкурса чтецов «Моя Родина» (рук. Федоренко С.В.)</w:t>
      </w:r>
    </w:p>
    <w:p w:rsidR="00AF6F03" w:rsidRPr="00A05555" w:rsidRDefault="00AF6F03" w:rsidP="00AF6F03">
      <w:pPr>
        <w:pStyle w:val="a7"/>
        <w:ind w:left="-567"/>
        <w:jc w:val="both"/>
        <w:rPr>
          <w:rFonts w:ascii="Times New Roman" w:eastAsia="Calibri" w:hAnsi="Times New Roman" w:cs="Times New Roman"/>
          <w:sz w:val="24"/>
          <w:szCs w:val="24"/>
        </w:rPr>
      </w:pPr>
    </w:p>
    <w:p w:rsidR="00AF6F03" w:rsidRPr="00A05555" w:rsidRDefault="00AF6F03" w:rsidP="00AF6F03">
      <w:pPr>
        <w:pStyle w:val="a7"/>
        <w:ind w:left="-567"/>
        <w:jc w:val="both"/>
        <w:rPr>
          <w:rFonts w:ascii="Times New Roman" w:hAnsi="Times New Roman" w:cs="Times New Roman"/>
          <w:sz w:val="24"/>
          <w:szCs w:val="24"/>
        </w:rPr>
      </w:pPr>
      <w:r w:rsidRPr="001E1267">
        <w:rPr>
          <w:rFonts w:ascii="Times New Roman" w:eastAsia="Calibri" w:hAnsi="Times New Roman" w:cs="Times New Roman"/>
          <w:sz w:val="24"/>
          <w:szCs w:val="24"/>
          <w:u w:val="single"/>
        </w:rPr>
        <w:t>МБОУ «Снежская гимназия» Брянского района</w:t>
      </w:r>
      <w:r w:rsidRPr="00A05555">
        <w:rPr>
          <w:rFonts w:ascii="Times New Roman" w:hAnsi="Times New Roman" w:cs="Times New Roman"/>
          <w:sz w:val="24"/>
          <w:szCs w:val="24"/>
        </w:rPr>
        <w:t>:</w:t>
      </w:r>
    </w:p>
    <w:p w:rsidR="00AF6F03" w:rsidRDefault="00AF6F03" w:rsidP="00AF6F03">
      <w:pPr>
        <w:pStyle w:val="a7"/>
        <w:ind w:left="-567"/>
        <w:jc w:val="both"/>
        <w:rPr>
          <w:rFonts w:ascii="Times New Roman" w:eastAsia="Times New Roman" w:hAnsi="Times New Roman" w:cs="Times New Roman"/>
          <w:kern w:val="36"/>
          <w:sz w:val="24"/>
          <w:szCs w:val="24"/>
        </w:rPr>
      </w:pPr>
      <w:r w:rsidRPr="00A05555">
        <w:rPr>
          <w:rFonts w:ascii="Times New Roman" w:eastAsia="Calibri" w:hAnsi="Times New Roman" w:cs="Times New Roman"/>
          <w:bCs/>
          <w:sz w:val="24"/>
          <w:szCs w:val="24"/>
        </w:rPr>
        <w:t xml:space="preserve">Политыкина Анастасия - </w:t>
      </w:r>
      <w:r w:rsidRPr="00A05555">
        <w:rPr>
          <w:rFonts w:ascii="Times New Roman" w:eastAsia="Calibri" w:hAnsi="Times New Roman" w:cs="Times New Roman"/>
          <w:bCs/>
          <w:sz w:val="24"/>
          <w:szCs w:val="24"/>
        </w:rPr>
        <w:tab/>
        <w:t xml:space="preserve"> </w:t>
      </w:r>
      <w:r w:rsidRPr="00A05555">
        <w:rPr>
          <w:rFonts w:ascii="Times New Roman" w:hAnsi="Times New Roman" w:cs="Times New Roman"/>
          <w:sz w:val="24"/>
          <w:szCs w:val="24"/>
        </w:rPr>
        <w:t xml:space="preserve">Призёр районного этапа конкурса чтецов «Моя Родина» (рук. </w:t>
      </w:r>
      <w:r>
        <w:rPr>
          <w:rFonts w:ascii="Times New Roman" w:eastAsia="Times New Roman" w:hAnsi="Times New Roman" w:cs="Times New Roman"/>
          <w:kern w:val="36"/>
          <w:sz w:val="24"/>
          <w:szCs w:val="24"/>
        </w:rPr>
        <w:t>Блинкова А.П.</w:t>
      </w:r>
    </w:p>
    <w:p w:rsidR="00AF6F03" w:rsidRDefault="00AF6F03" w:rsidP="00AF6F03">
      <w:pPr>
        <w:pStyle w:val="a7"/>
        <w:ind w:left="-567"/>
        <w:jc w:val="both"/>
        <w:rPr>
          <w:rFonts w:ascii="Times New Roman" w:eastAsia="Times New Roman" w:hAnsi="Times New Roman" w:cs="Times New Roman"/>
          <w:kern w:val="36"/>
          <w:sz w:val="24"/>
          <w:szCs w:val="24"/>
        </w:rPr>
      </w:pPr>
    </w:p>
    <w:p w:rsidR="00AF6F03" w:rsidRPr="001E1267" w:rsidRDefault="00AF6F03" w:rsidP="00AF6F03">
      <w:pPr>
        <w:pStyle w:val="a7"/>
        <w:ind w:left="-567"/>
        <w:jc w:val="both"/>
        <w:rPr>
          <w:rFonts w:ascii="Times New Roman" w:hAnsi="Times New Roman" w:cs="Times New Roman"/>
          <w:bCs/>
          <w:sz w:val="24"/>
          <w:szCs w:val="24"/>
          <w:u w:val="single"/>
        </w:rPr>
      </w:pPr>
      <w:r w:rsidRPr="001E1267">
        <w:rPr>
          <w:rFonts w:ascii="Times New Roman" w:eastAsia="Calibri" w:hAnsi="Times New Roman" w:cs="Times New Roman"/>
          <w:bCs/>
          <w:sz w:val="24"/>
          <w:szCs w:val="24"/>
          <w:u w:val="single"/>
        </w:rPr>
        <w:t>МБОУ «Титовская СОШ»</w:t>
      </w:r>
      <w:r w:rsidRPr="001E1267">
        <w:rPr>
          <w:rFonts w:ascii="Times New Roman" w:hAnsi="Times New Roman" w:cs="Times New Roman"/>
          <w:bCs/>
          <w:sz w:val="24"/>
          <w:szCs w:val="24"/>
          <w:u w:val="single"/>
        </w:rPr>
        <w:t>:</w:t>
      </w:r>
      <w:r w:rsidRPr="001E1267">
        <w:rPr>
          <w:rFonts w:ascii="Times New Roman" w:hAnsi="Times New Roman" w:cs="Times New Roman"/>
          <w:bCs/>
          <w:sz w:val="24"/>
          <w:szCs w:val="24"/>
        </w:rPr>
        <w:tab/>
      </w:r>
      <w:r w:rsidRPr="001E1267">
        <w:rPr>
          <w:rFonts w:ascii="Times New Roman" w:hAnsi="Times New Roman" w:cs="Times New Roman"/>
          <w:bCs/>
          <w:sz w:val="24"/>
          <w:szCs w:val="24"/>
        </w:rPr>
        <w:tab/>
      </w:r>
      <w:r w:rsidRPr="001E1267">
        <w:rPr>
          <w:rFonts w:ascii="Times New Roman" w:hAnsi="Times New Roman" w:cs="Times New Roman"/>
          <w:bCs/>
          <w:sz w:val="24"/>
          <w:szCs w:val="24"/>
        </w:rPr>
        <w:tab/>
      </w:r>
      <w:r w:rsidRPr="001E1267">
        <w:rPr>
          <w:rFonts w:ascii="Times New Roman" w:hAnsi="Times New Roman" w:cs="Times New Roman"/>
          <w:bCs/>
          <w:sz w:val="24"/>
          <w:szCs w:val="24"/>
        </w:rPr>
        <w:tab/>
      </w:r>
      <w:r w:rsidRPr="001E1267">
        <w:rPr>
          <w:rFonts w:ascii="Times New Roman" w:hAnsi="Times New Roman" w:cs="Times New Roman"/>
          <w:bCs/>
          <w:sz w:val="24"/>
          <w:szCs w:val="24"/>
        </w:rPr>
        <w:tab/>
      </w:r>
      <w:r w:rsidRPr="001E1267">
        <w:rPr>
          <w:rFonts w:ascii="Times New Roman" w:hAnsi="Times New Roman" w:cs="Times New Roman"/>
          <w:bCs/>
          <w:sz w:val="24"/>
          <w:szCs w:val="24"/>
        </w:rPr>
        <w:tab/>
      </w:r>
      <w:r w:rsidRPr="001E1267">
        <w:rPr>
          <w:rFonts w:ascii="Times New Roman" w:hAnsi="Times New Roman" w:cs="Times New Roman"/>
          <w:bCs/>
          <w:sz w:val="24"/>
          <w:szCs w:val="24"/>
        </w:rPr>
        <w:tab/>
      </w:r>
      <w:r w:rsidRPr="001E1267">
        <w:rPr>
          <w:rFonts w:ascii="Times New Roman" w:hAnsi="Times New Roman" w:cs="Times New Roman"/>
          <w:bCs/>
          <w:sz w:val="24"/>
          <w:szCs w:val="24"/>
        </w:rPr>
        <w:tab/>
        <w:t xml:space="preserve">                     </w:t>
      </w:r>
      <w:r w:rsidRPr="001E1267">
        <w:rPr>
          <w:rFonts w:ascii="Times New Roman" w:eastAsia="Times New Roman" w:hAnsi="Times New Roman" w:cs="Times New Roman"/>
          <w:sz w:val="24"/>
          <w:szCs w:val="24"/>
        </w:rPr>
        <w:t xml:space="preserve">Финогенова Алевтина – </w:t>
      </w:r>
      <w:r w:rsidRPr="001E1267">
        <w:rPr>
          <w:rFonts w:ascii="Times New Roman" w:hAnsi="Times New Roman" w:cs="Times New Roman"/>
          <w:sz w:val="24"/>
          <w:szCs w:val="24"/>
        </w:rPr>
        <w:t>Международная дистанционная олимпиада по русскому языку «Синий Бегемот»</w:t>
      </w:r>
      <w:r w:rsidRPr="001E1267">
        <w:rPr>
          <w:rFonts w:ascii="Times New Roman" w:eastAsia="Times New Roman" w:hAnsi="Times New Roman" w:cs="Times New Roman"/>
          <w:sz w:val="24"/>
          <w:szCs w:val="24"/>
        </w:rPr>
        <w:t xml:space="preserve">, Диплом </w:t>
      </w:r>
      <w:r w:rsidRPr="001E1267">
        <w:rPr>
          <w:rFonts w:ascii="Times New Roman" w:eastAsia="Times New Roman" w:hAnsi="Times New Roman" w:cs="Times New Roman"/>
          <w:sz w:val="24"/>
          <w:szCs w:val="24"/>
          <w:lang w:val="en-US"/>
        </w:rPr>
        <w:t>I</w:t>
      </w:r>
      <w:r w:rsidRPr="001E1267">
        <w:rPr>
          <w:rFonts w:ascii="Times New Roman" w:eastAsia="Times New Roman" w:hAnsi="Times New Roman" w:cs="Times New Roman"/>
          <w:sz w:val="24"/>
          <w:szCs w:val="24"/>
        </w:rPr>
        <w:t xml:space="preserve"> степени </w:t>
      </w:r>
      <w:r w:rsidRPr="001E1267">
        <w:rPr>
          <w:rFonts w:ascii="Times New Roman" w:hAnsi="Times New Roman" w:cs="Times New Roman"/>
          <w:sz w:val="24"/>
          <w:szCs w:val="24"/>
        </w:rPr>
        <w:t>(рук. Герасимова Е.В.)</w:t>
      </w:r>
      <w:r w:rsidRPr="001E1267">
        <w:rPr>
          <w:rFonts w:ascii="Times New Roman" w:hAnsi="Times New Roman" w:cs="Times New Roman"/>
          <w:sz w:val="24"/>
          <w:szCs w:val="24"/>
        </w:rPr>
        <w:tab/>
      </w:r>
      <w:r w:rsidRPr="001E1267">
        <w:rPr>
          <w:rFonts w:ascii="Times New Roman" w:hAnsi="Times New Roman" w:cs="Times New Roman"/>
          <w:sz w:val="24"/>
          <w:szCs w:val="24"/>
        </w:rPr>
        <w:tab/>
        <w:t xml:space="preserve">                                                    Международный конкурс «Лига эрудитов 3»: Кулясов Александр - </w:t>
      </w:r>
      <w:r w:rsidRPr="001E1267">
        <w:rPr>
          <w:rFonts w:ascii="Times New Roman" w:eastAsia="Times New Roman" w:hAnsi="Times New Roman" w:cs="Times New Roman"/>
          <w:sz w:val="24"/>
          <w:szCs w:val="24"/>
        </w:rPr>
        <w:t xml:space="preserve">Диплом 2 степени; Манулина Анастасия, Клюжин Матвей - Дипломы 3 степени </w:t>
      </w:r>
      <w:r w:rsidRPr="001E1267">
        <w:rPr>
          <w:rFonts w:ascii="Times New Roman" w:hAnsi="Times New Roman" w:cs="Times New Roman"/>
          <w:sz w:val="24"/>
          <w:szCs w:val="24"/>
        </w:rPr>
        <w:t>(рук. Герасимова Е.В.)</w:t>
      </w:r>
    </w:p>
    <w:p w:rsidR="00AF6F03" w:rsidRPr="00A05555" w:rsidRDefault="00AF6F03" w:rsidP="00AF6F03">
      <w:pPr>
        <w:pStyle w:val="a7"/>
        <w:ind w:left="-567"/>
        <w:jc w:val="both"/>
        <w:rPr>
          <w:rFonts w:ascii="Times New Roman" w:eastAsia="Calibri" w:hAnsi="Times New Roman" w:cs="Times New Roman"/>
          <w:bCs/>
          <w:sz w:val="24"/>
          <w:szCs w:val="24"/>
        </w:rPr>
      </w:pPr>
    </w:p>
    <w:p w:rsidR="00AF6F03" w:rsidRPr="00A05555" w:rsidRDefault="00AF6F03" w:rsidP="00AF6F03">
      <w:pPr>
        <w:pStyle w:val="a7"/>
        <w:ind w:left="-567"/>
        <w:jc w:val="both"/>
        <w:rPr>
          <w:rFonts w:ascii="Times New Roman" w:hAnsi="Times New Roman" w:cs="Times New Roman"/>
          <w:bCs/>
          <w:sz w:val="24"/>
          <w:szCs w:val="24"/>
          <w:u w:val="single"/>
        </w:rPr>
      </w:pPr>
      <w:r w:rsidRPr="00A05555">
        <w:rPr>
          <w:rFonts w:ascii="Times New Roman" w:eastAsia="Calibri" w:hAnsi="Times New Roman" w:cs="Times New Roman"/>
          <w:bCs/>
          <w:sz w:val="24"/>
          <w:szCs w:val="24"/>
          <w:u w:val="single"/>
        </w:rPr>
        <w:t>МБОУ «Глинищевская СОШ»</w:t>
      </w:r>
      <w:r w:rsidRPr="00A05555">
        <w:rPr>
          <w:rFonts w:ascii="Times New Roman" w:hAnsi="Times New Roman" w:cs="Times New Roman"/>
          <w:bCs/>
          <w:sz w:val="24"/>
          <w:szCs w:val="24"/>
          <w:u w:val="single"/>
        </w:rPr>
        <w:t>:</w:t>
      </w:r>
    </w:p>
    <w:p w:rsidR="00AF6F03" w:rsidRPr="00A05555" w:rsidRDefault="00AF6F03" w:rsidP="00AF6F03">
      <w:pPr>
        <w:pStyle w:val="a7"/>
        <w:ind w:left="-567"/>
        <w:jc w:val="both"/>
        <w:rPr>
          <w:rFonts w:ascii="Times New Roman" w:eastAsia="Calibri" w:hAnsi="Times New Roman" w:cs="Times New Roman"/>
          <w:bCs/>
          <w:sz w:val="24"/>
          <w:szCs w:val="24"/>
        </w:rPr>
      </w:pPr>
      <w:r w:rsidRPr="00A05555">
        <w:rPr>
          <w:rFonts w:ascii="Times New Roman" w:eastAsia="Calibri" w:hAnsi="Times New Roman" w:cs="Times New Roman"/>
          <w:bCs/>
          <w:sz w:val="24"/>
          <w:szCs w:val="24"/>
        </w:rPr>
        <w:t xml:space="preserve">Заикина Полина - </w:t>
      </w:r>
      <w:r w:rsidRPr="00A05555">
        <w:rPr>
          <w:rFonts w:ascii="Times New Roman" w:hAnsi="Times New Roman" w:cs="Times New Roman"/>
          <w:sz w:val="24"/>
          <w:szCs w:val="24"/>
        </w:rPr>
        <w:t xml:space="preserve">Призёр районного этапа конкурса чтецов «Моя Родина» (рук. </w:t>
      </w:r>
      <w:r w:rsidRPr="00A05555">
        <w:rPr>
          <w:rFonts w:ascii="Times New Roman" w:eastAsia="Times New Roman" w:hAnsi="Times New Roman" w:cs="Times New Roman"/>
          <w:kern w:val="36"/>
          <w:sz w:val="24"/>
          <w:szCs w:val="24"/>
        </w:rPr>
        <w:t>Синицына О.М</w:t>
      </w:r>
      <w:r w:rsidRPr="00A05555">
        <w:rPr>
          <w:rFonts w:ascii="Times New Roman" w:hAnsi="Times New Roman" w:cs="Times New Roman"/>
          <w:sz w:val="24"/>
          <w:szCs w:val="24"/>
        </w:rPr>
        <w:t>.)</w:t>
      </w:r>
      <w:r w:rsidRPr="00A05555">
        <w:rPr>
          <w:rFonts w:ascii="Times New Roman" w:eastAsia="Calibri" w:hAnsi="Times New Roman" w:cs="Times New Roman"/>
          <w:bCs/>
          <w:sz w:val="24"/>
          <w:szCs w:val="24"/>
        </w:rPr>
        <w:t xml:space="preserve"> </w:t>
      </w:r>
      <w:r w:rsidRPr="00A05555">
        <w:rPr>
          <w:rFonts w:ascii="Times New Roman" w:eastAsia="Calibri" w:hAnsi="Times New Roman" w:cs="Times New Roman"/>
          <w:bCs/>
          <w:sz w:val="24"/>
          <w:szCs w:val="24"/>
        </w:rPr>
        <w:tab/>
      </w:r>
      <w:r w:rsidRPr="00A05555">
        <w:rPr>
          <w:rFonts w:ascii="Times New Roman" w:eastAsia="Calibri" w:hAnsi="Times New Roman" w:cs="Times New Roman"/>
          <w:bCs/>
          <w:sz w:val="24"/>
          <w:szCs w:val="24"/>
        </w:rPr>
        <w:tab/>
      </w:r>
      <w:r w:rsidRPr="00A05555">
        <w:rPr>
          <w:rFonts w:ascii="Times New Roman" w:eastAsia="Calibri" w:hAnsi="Times New Roman" w:cs="Times New Roman"/>
          <w:bCs/>
          <w:sz w:val="24"/>
          <w:szCs w:val="24"/>
        </w:rPr>
        <w:tab/>
      </w:r>
      <w:r w:rsidRPr="00A05555">
        <w:rPr>
          <w:rFonts w:ascii="Times New Roman" w:eastAsia="Calibri" w:hAnsi="Times New Roman" w:cs="Times New Roman"/>
          <w:bCs/>
          <w:sz w:val="24"/>
          <w:szCs w:val="24"/>
        </w:rPr>
        <w:tab/>
      </w:r>
      <w:r w:rsidRPr="00A05555">
        <w:rPr>
          <w:rFonts w:ascii="Times New Roman" w:eastAsia="Calibri" w:hAnsi="Times New Roman" w:cs="Times New Roman"/>
          <w:bCs/>
          <w:sz w:val="24"/>
          <w:szCs w:val="24"/>
        </w:rPr>
        <w:tab/>
      </w:r>
      <w:r w:rsidRPr="00A05555">
        <w:rPr>
          <w:rFonts w:ascii="Times New Roman" w:eastAsia="Calibri" w:hAnsi="Times New Roman" w:cs="Times New Roman"/>
          <w:bCs/>
          <w:sz w:val="24"/>
          <w:szCs w:val="24"/>
        </w:rPr>
        <w:tab/>
      </w:r>
      <w:r w:rsidRPr="00A05555">
        <w:rPr>
          <w:rFonts w:ascii="Times New Roman" w:eastAsia="Calibri" w:hAnsi="Times New Roman" w:cs="Times New Roman"/>
          <w:bCs/>
          <w:sz w:val="24"/>
          <w:szCs w:val="24"/>
        </w:rPr>
        <w:tab/>
      </w:r>
      <w:r w:rsidRPr="00A05555">
        <w:rPr>
          <w:rFonts w:ascii="Times New Roman" w:eastAsia="Calibri" w:hAnsi="Times New Roman" w:cs="Times New Roman"/>
          <w:bCs/>
          <w:sz w:val="24"/>
          <w:szCs w:val="24"/>
        </w:rPr>
        <w:tab/>
      </w:r>
      <w:r w:rsidRPr="00A05555">
        <w:rPr>
          <w:rFonts w:ascii="Times New Roman" w:eastAsia="Calibri" w:hAnsi="Times New Roman" w:cs="Times New Roman"/>
          <w:bCs/>
          <w:sz w:val="24"/>
          <w:szCs w:val="24"/>
        </w:rPr>
        <w:tab/>
      </w:r>
      <w:r w:rsidRPr="00A05555">
        <w:rPr>
          <w:rFonts w:ascii="Times New Roman" w:eastAsia="Calibri" w:hAnsi="Times New Roman" w:cs="Times New Roman"/>
          <w:bCs/>
          <w:sz w:val="24"/>
          <w:szCs w:val="24"/>
        </w:rPr>
        <w:tab/>
      </w:r>
      <w:r w:rsidRPr="00A05555">
        <w:rPr>
          <w:rFonts w:ascii="Times New Roman" w:eastAsia="Calibri" w:hAnsi="Times New Roman" w:cs="Times New Roman"/>
          <w:bCs/>
          <w:sz w:val="24"/>
          <w:szCs w:val="24"/>
        </w:rPr>
        <w:tab/>
      </w:r>
      <w:r w:rsidRPr="00A05555">
        <w:rPr>
          <w:rFonts w:ascii="Times New Roman" w:eastAsia="Calibri" w:hAnsi="Times New Roman" w:cs="Times New Roman"/>
          <w:bCs/>
          <w:sz w:val="24"/>
          <w:szCs w:val="24"/>
        </w:rPr>
        <w:tab/>
        <w:t xml:space="preserve">            Голощапов Даниил - </w:t>
      </w:r>
      <w:r w:rsidRPr="00A05555">
        <w:rPr>
          <w:rFonts w:ascii="Times New Roman" w:hAnsi="Times New Roman" w:cs="Times New Roman"/>
          <w:sz w:val="24"/>
          <w:szCs w:val="24"/>
        </w:rPr>
        <w:t xml:space="preserve">Призёр районного этапа конкурса чтецов «Моя Родина» (рук. </w:t>
      </w:r>
      <w:r w:rsidRPr="00A05555">
        <w:rPr>
          <w:rFonts w:ascii="Times New Roman" w:eastAsia="Times New Roman" w:hAnsi="Times New Roman" w:cs="Times New Roman"/>
          <w:kern w:val="36"/>
          <w:sz w:val="24"/>
          <w:szCs w:val="24"/>
        </w:rPr>
        <w:t>Синицына О.М</w:t>
      </w:r>
      <w:r w:rsidRPr="00A05555">
        <w:rPr>
          <w:rFonts w:ascii="Times New Roman" w:hAnsi="Times New Roman" w:cs="Times New Roman"/>
          <w:sz w:val="24"/>
          <w:szCs w:val="24"/>
        </w:rPr>
        <w:t>.)</w:t>
      </w:r>
    </w:p>
    <w:p w:rsidR="00AF6F03" w:rsidRPr="00A05555" w:rsidRDefault="00AF6F03" w:rsidP="00AF6F03">
      <w:pPr>
        <w:pStyle w:val="a7"/>
        <w:ind w:left="-567"/>
        <w:jc w:val="both"/>
        <w:rPr>
          <w:rFonts w:ascii="Times New Roman" w:eastAsia="Calibri" w:hAnsi="Times New Roman" w:cs="Times New Roman"/>
          <w:bCs/>
          <w:sz w:val="24"/>
          <w:szCs w:val="24"/>
        </w:rPr>
      </w:pPr>
    </w:p>
    <w:p w:rsidR="00AF6F03" w:rsidRPr="00A05555" w:rsidRDefault="00AF6F03" w:rsidP="00AF6F03">
      <w:pPr>
        <w:pStyle w:val="a7"/>
        <w:ind w:left="-567"/>
        <w:jc w:val="both"/>
        <w:rPr>
          <w:rFonts w:ascii="Times New Roman" w:hAnsi="Times New Roman" w:cs="Times New Roman"/>
          <w:bCs/>
          <w:sz w:val="24"/>
          <w:szCs w:val="24"/>
          <w:u w:val="single"/>
        </w:rPr>
      </w:pPr>
      <w:r w:rsidRPr="00A05555">
        <w:rPr>
          <w:rFonts w:ascii="Times New Roman" w:eastAsia="Calibri" w:hAnsi="Times New Roman" w:cs="Times New Roman"/>
          <w:bCs/>
          <w:sz w:val="24"/>
          <w:szCs w:val="24"/>
          <w:u w:val="single"/>
        </w:rPr>
        <w:t>МБОУ «Госомская ООШ»</w:t>
      </w:r>
      <w:r w:rsidRPr="00A05555">
        <w:rPr>
          <w:rFonts w:ascii="Times New Roman" w:hAnsi="Times New Roman" w:cs="Times New Roman"/>
          <w:bCs/>
          <w:sz w:val="24"/>
          <w:szCs w:val="24"/>
          <w:u w:val="single"/>
        </w:rPr>
        <w:t>:</w:t>
      </w:r>
    </w:p>
    <w:p w:rsidR="00AF6F03" w:rsidRPr="00A05555" w:rsidRDefault="00AF6F03" w:rsidP="00AF6F03">
      <w:pPr>
        <w:pStyle w:val="a7"/>
        <w:ind w:left="-567"/>
        <w:jc w:val="both"/>
        <w:rPr>
          <w:rFonts w:ascii="Times New Roman" w:eastAsia="Times New Roman" w:hAnsi="Times New Roman" w:cs="Times New Roman"/>
          <w:kern w:val="36"/>
          <w:sz w:val="24"/>
          <w:szCs w:val="24"/>
        </w:rPr>
      </w:pPr>
      <w:r w:rsidRPr="00A05555">
        <w:rPr>
          <w:rFonts w:ascii="Times New Roman" w:eastAsia="Calibri" w:hAnsi="Times New Roman" w:cs="Times New Roman"/>
          <w:bCs/>
          <w:sz w:val="24"/>
          <w:szCs w:val="24"/>
        </w:rPr>
        <w:t xml:space="preserve">Горюшин Максим - </w:t>
      </w:r>
      <w:r w:rsidRPr="00A05555">
        <w:rPr>
          <w:rFonts w:ascii="Times New Roman" w:hAnsi="Times New Roman" w:cs="Times New Roman"/>
          <w:sz w:val="24"/>
          <w:szCs w:val="24"/>
        </w:rPr>
        <w:t xml:space="preserve">Призёр районного этапа конкурса чтецов «Моя Родина» (рук. </w:t>
      </w:r>
      <w:r w:rsidRPr="00A05555">
        <w:rPr>
          <w:rFonts w:ascii="Times New Roman" w:eastAsia="Times New Roman" w:hAnsi="Times New Roman" w:cs="Times New Roman"/>
          <w:kern w:val="36"/>
          <w:sz w:val="24"/>
          <w:szCs w:val="24"/>
        </w:rPr>
        <w:t>Бахурова Н.И.)</w:t>
      </w:r>
    </w:p>
    <w:p w:rsidR="00AF6F03" w:rsidRPr="00A05555" w:rsidRDefault="00AF6F03" w:rsidP="00AF6F03">
      <w:pPr>
        <w:pStyle w:val="a7"/>
        <w:ind w:left="-567"/>
        <w:jc w:val="both"/>
        <w:rPr>
          <w:rFonts w:ascii="Times New Roman" w:eastAsia="Calibri" w:hAnsi="Times New Roman" w:cs="Times New Roman"/>
          <w:bCs/>
          <w:sz w:val="24"/>
          <w:szCs w:val="24"/>
          <w:u w:val="single"/>
        </w:rPr>
      </w:pPr>
    </w:p>
    <w:p w:rsidR="00AF6F03" w:rsidRPr="001E1267" w:rsidRDefault="00AF6F03" w:rsidP="00AF6F03">
      <w:pPr>
        <w:pStyle w:val="a7"/>
        <w:ind w:left="-567"/>
        <w:jc w:val="both"/>
        <w:rPr>
          <w:rFonts w:ascii="Times New Roman" w:hAnsi="Times New Roman" w:cs="Times New Roman"/>
          <w:bCs/>
          <w:sz w:val="24"/>
          <w:szCs w:val="24"/>
          <w:u w:val="single"/>
        </w:rPr>
      </w:pPr>
      <w:r w:rsidRPr="001E1267">
        <w:rPr>
          <w:rFonts w:ascii="Times New Roman" w:eastAsia="Calibri" w:hAnsi="Times New Roman" w:cs="Times New Roman"/>
          <w:bCs/>
          <w:sz w:val="24"/>
          <w:szCs w:val="24"/>
          <w:u w:val="single"/>
        </w:rPr>
        <w:t>МБОУ «Новодаровичская СОШ»</w:t>
      </w:r>
      <w:r w:rsidRPr="001E1267">
        <w:rPr>
          <w:rFonts w:ascii="Times New Roman" w:hAnsi="Times New Roman" w:cs="Times New Roman"/>
          <w:bCs/>
          <w:sz w:val="24"/>
          <w:szCs w:val="24"/>
          <w:u w:val="single"/>
        </w:rPr>
        <w:t>:</w:t>
      </w:r>
    </w:p>
    <w:p w:rsidR="00AF6F03" w:rsidRPr="00A05555" w:rsidRDefault="00AF6F03" w:rsidP="00AF6F03">
      <w:pPr>
        <w:pStyle w:val="a7"/>
        <w:ind w:left="-567"/>
        <w:jc w:val="both"/>
        <w:rPr>
          <w:rFonts w:ascii="Times New Roman" w:eastAsia="Calibri" w:hAnsi="Times New Roman" w:cs="Times New Roman"/>
          <w:bCs/>
          <w:sz w:val="24"/>
          <w:szCs w:val="24"/>
        </w:rPr>
      </w:pPr>
      <w:r w:rsidRPr="00A05555">
        <w:rPr>
          <w:rFonts w:ascii="Times New Roman" w:eastAsia="Calibri" w:hAnsi="Times New Roman" w:cs="Times New Roman"/>
          <w:bCs/>
          <w:sz w:val="24"/>
          <w:szCs w:val="24"/>
        </w:rPr>
        <w:t xml:space="preserve">Мефёд Дмитрий - </w:t>
      </w:r>
      <w:r w:rsidRPr="00A05555">
        <w:rPr>
          <w:rFonts w:ascii="Times New Roman" w:eastAsia="Calibri" w:hAnsi="Times New Roman" w:cs="Times New Roman"/>
          <w:bCs/>
          <w:sz w:val="24"/>
          <w:szCs w:val="24"/>
        </w:rPr>
        <w:tab/>
        <w:t xml:space="preserve"> </w:t>
      </w:r>
      <w:r w:rsidRPr="00A05555">
        <w:rPr>
          <w:rFonts w:ascii="Times New Roman" w:hAnsi="Times New Roman" w:cs="Times New Roman"/>
          <w:sz w:val="24"/>
          <w:szCs w:val="24"/>
        </w:rPr>
        <w:t xml:space="preserve">Призёр районного этапа конкурса чтецов «Моя Родина» (рук. </w:t>
      </w:r>
      <w:r w:rsidRPr="00A05555">
        <w:rPr>
          <w:rFonts w:ascii="Times New Roman" w:eastAsia="Times New Roman" w:hAnsi="Times New Roman" w:cs="Times New Roman"/>
          <w:kern w:val="36"/>
          <w:sz w:val="24"/>
          <w:szCs w:val="24"/>
        </w:rPr>
        <w:t>Старко В.М</w:t>
      </w:r>
      <w:r w:rsidRPr="00A05555">
        <w:rPr>
          <w:rFonts w:ascii="Times New Roman" w:hAnsi="Times New Roman" w:cs="Times New Roman"/>
          <w:sz w:val="24"/>
          <w:szCs w:val="24"/>
        </w:rPr>
        <w:t>.)</w:t>
      </w:r>
      <w:r w:rsidRPr="00A05555">
        <w:rPr>
          <w:rFonts w:ascii="Times New Roman" w:eastAsia="Calibri" w:hAnsi="Times New Roman" w:cs="Times New Roman"/>
          <w:bCs/>
          <w:sz w:val="24"/>
          <w:szCs w:val="24"/>
        </w:rPr>
        <w:t xml:space="preserve">                                    </w:t>
      </w:r>
    </w:p>
    <w:p w:rsidR="00AF6F03" w:rsidRPr="00A05555" w:rsidRDefault="00AF6F03" w:rsidP="00AF6F03">
      <w:pPr>
        <w:spacing w:after="0" w:line="240" w:lineRule="auto"/>
        <w:ind w:left="-567"/>
        <w:jc w:val="both"/>
        <w:rPr>
          <w:rFonts w:ascii="Times New Roman" w:hAnsi="Times New Roman" w:cs="Times New Roman"/>
          <w:bCs/>
          <w:sz w:val="24"/>
          <w:szCs w:val="24"/>
          <w:u w:val="single"/>
        </w:rPr>
      </w:pPr>
      <w:r w:rsidRPr="00A05555">
        <w:rPr>
          <w:rFonts w:ascii="Times New Roman" w:hAnsi="Times New Roman" w:cs="Times New Roman"/>
          <w:bCs/>
          <w:sz w:val="24"/>
          <w:szCs w:val="24"/>
          <w:u w:val="single"/>
        </w:rPr>
        <w:t>МБОУ «Малополпинская СОШ»:</w:t>
      </w:r>
    </w:p>
    <w:p w:rsidR="00AF6F03" w:rsidRPr="00A05555" w:rsidRDefault="00AF6F03" w:rsidP="00AF6F03">
      <w:pPr>
        <w:pStyle w:val="a7"/>
        <w:ind w:left="-567"/>
        <w:jc w:val="both"/>
        <w:rPr>
          <w:rFonts w:ascii="Times New Roman" w:eastAsia="Calibri" w:hAnsi="Times New Roman" w:cs="Times New Roman"/>
          <w:bCs/>
          <w:sz w:val="24"/>
          <w:szCs w:val="24"/>
        </w:rPr>
      </w:pPr>
      <w:r w:rsidRPr="00A05555">
        <w:rPr>
          <w:rFonts w:ascii="Times New Roman" w:eastAsia="Calibri" w:hAnsi="Times New Roman" w:cs="Times New Roman"/>
          <w:bCs/>
          <w:sz w:val="24"/>
          <w:szCs w:val="24"/>
        </w:rPr>
        <w:t xml:space="preserve">Глушенкова София - </w:t>
      </w:r>
      <w:r w:rsidRPr="00A05555">
        <w:rPr>
          <w:rFonts w:ascii="Times New Roman" w:hAnsi="Times New Roman" w:cs="Times New Roman"/>
          <w:sz w:val="24"/>
          <w:szCs w:val="24"/>
        </w:rPr>
        <w:t xml:space="preserve">Призёр районного этапа конкурса чтецов «Моя Родина» (рук. </w:t>
      </w:r>
      <w:r w:rsidRPr="00A05555">
        <w:rPr>
          <w:rFonts w:ascii="Times New Roman" w:eastAsia="Times New Roman" w:hAnsi="Times New Roman" w:cs="Times New Roman"/>
          <w:kern w:val="36"/>
          <w:sz w:val="24"/>
          <w:szCs w:val="24"/>
        </w:rPr>
        <w:t>Рожкова О.Н</w:t>
      </w:r>
      <w:r w:rsidRPr="00A05555">
        <w:rPr>
          <w:rFonts w:ascii="Times New Roman" w:hAnsi="Times New Roman" w:cs="Times New Roman"/>
          <w:sz w:val="24"/>
          <w:szCs w:val="24"/>
        </w:rPr>
        <w:t>.)</w:t>
      </w:r>
      <w:r w:rsidRPr="00A0555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xml:space="preserve">                 </w:t>
      </w:r>
      <w:r w:rsidRPr="001E1267">
        <w:rPr>
          <w:rFonts w:ascii="Times New Roman" w:hAnsi="Times New Roman" w:cs="Times New Roman"/>
          <w:sz w:val="24"/>
          <w:szCs w:val="24"/>
        </w:rPr>
        <w:t>Районный конкурс «Классика в классы» - кружок «Маска» 3 место</w:t>
      </w:r>
      <w:r>
        <w:rPr>
          <w:rFonts w:ascii="Times New Roman" w:eastAsia="Calibri" w:hAnsi="Times New Roman" w:cs="Times New Roman"/>
          <w:bCs/>
          <w:sz w:val="24"/>
          <w:szCs w:val="24"/>
        </w:rPr>
        <w:t xml:space="preserve"> (под рук. МО)</w:t>
      </w:r>
      <w:r w:rsidRPr="00A05555">
        <w:rPr>
          <w:rFonts w:ascii="Times New Roman" w:eastAsia="Calibri" w:hAnsi="Times New Roman" w:cs="Times New Roman"/>
          <w:bCs/>
          <w:sz w:val="24"/>
          <w:szCs w:val="24"/>
        </w:rPr>
        <w:t xml:space="preserve">                                 </w:t>
      </w:r>
    </w:p>
    <w:p w:rsidR="00AF6F03" w:rsidRPr="00A05555" w:rsidRDefault="00AF6F03" w:rsidP="00AF6F03">
      <w:pPr>
        <w:pStyle w:val="a7"/>
        <w:ind w:left="-567"/>
        <w:jc w:val="both"/>
        <w:rPr>
          <w:rFonts w:ascii="Times New Roman" w:hAnsi="Times New Roman" w:cs="Times New Roman"/>
          <w:bCs/>
          <w:sz w:val="24"/>
          <w:szCs w:val="24"/>
        </w:rPr>
      </w:pPr>
      <w:r w:rsidRPr="00A05555">
        <w:rPr>
          <w:rFonts w:ascii="Times New Roman" w:hAnsi="Times New Roman" w:cs="Times New Roman"/>
          <w:bCs/>
          <w:sz w:val="24"/>
          <w:szCs w:val="24"/>
        </w:rPr>
        <w:tab/>
      </w:r>
      <w:r w:rsidRPr="00A05555">
        <w:rPr>
          <w:rFonts w:ascii="Times New Roman" w:hAnsi="Times New Roman" w:cs="Times New Roman"/>
          <w:bCs/>
          <w:sz w:val="24"/>
          <w:szCs w:val="24"/>
        </w:rPr>
        <w:tab/>
      </w:r>
      <w:r w:rsidRPr="00A05555">
        <w:rPr>
          <w:rFonts w:ascii="Times New Roman" w:hAnsi="Times New Roman" w:cs="Times New Roman"/>
          <w:bCs/>
          <w:sz w:val="24"/>
          <w:szCs w:val="24"/>
        </w:rPr>
        <w:tab/>
      </w:r>
      <w:r w:rsidRPr="00A05555">
        <w:rPr>
          <w:rFonts w:ascii="Times New Roman" w:hAnsi="Times New Roman" w:cs="Times New Roman"/>
          <w:bCs/>
          <w:sz w:val="24"/>
          <w:szCs w:val="24"/>
        </w:rPr>
        <w:tab/>
      </w:r>
      <w:r w:rsidRPr="00A05555">
        <w:rPr>
          <w:rFonts w:ascii="Times New Roman" w:hAnsi="Times New Roman" w:cs="Times New Roman"/>
          <w:bCs/>
          <w:sz w:val="24"/>
          <w:szCs w:val="24"/>
        </w:rPr>
        <w:tab/>
      </w:r>
      <w:r w:rsidRPr="00A05555">
        <w:rPr>
          <w:rFonts w:ascii="Times New Roman" w:hAnsi="Times New Roman" w:cs="Times New Roman"/>
          <w:bCs/>
          <w:sz w:val="24"/>
          <w:szCs w:val="24"/>
        </w:rPr>
        <w:tab/>
      </w:r>
      <w:r w:rsidRPr="00A05555">
        <w:rPr>
          <w:rFonts w:ascii="Times New Roman" w:hAnsi="Times New Roman" w:cs="Times New Roman"/>
          <w:bCs/>
          <w:sz w:val="24"/>
          <w:szCs w:val="24"/>
        </w:rPr>
        <w:tab/>
      </w:r>
      <w:r w:rsidRPr="00A05555">
        <w:rPr>
          <w:rFonts w:ascii="Times New Roman" w:hAnsi="Times New Roman" w:cs="Times New Roman"/>
          <w:bCs/>
          <w:sz w:val="24"/>
          <w:szCs w:val="24"/>
        </w:rPr>
        <w:tab/>
        <w:t xml:space="preserve">                </w:t>
      </w:r>
    </w:p>
    <w:p w:rsidR="00AF6F03" w:rsidRPr="00A05555" w:rsidRDefault="00AF6F03" w:rsidP="00AF6F03">
      <w:pPr>
        <w:pStyle w:val="a7"/>
        <w:ind w:left="-567"/>
        <w:jc w:val="both"/>
        <w:rPr>
          <w:rFonts w:ascii="Times New Roman" w:hAnsi="Times New Roman" w:cs="Times New Roman"/>
          <w:bCs/>
          <w:sz w:val="24"/>
          <w:szCs w:val="24"/>
          <w:u w:val="single"/>
        </w:rPr>
      </w:pPr>
      <w:r w:rsidRPr="00A05555">
        <w:rPr>
          <w:rFonts w:ascii="Times New Roman" w:eastAsia="Calibri" w:hAnsi="Times New Roman" w:cs="Times New Roman"/>
          <w:bCs/>
          <w:sz w:val="24"/>
          <w:szCs w:val="24"/>
          <w:u w:val="single"/>
        </w:rPr>
        <w:t>МБОУ «Нетьинская СОШ»</w:t>
      </w:r>
      <w:r w:rsidRPr="00A05555">
        <w:rPr>
          <w:rFonts w:ascii="Times New Roman" w:hAnsi="Times New Roman" w:cs="Times New Roman"/>
          <w:bCs/>
          <w:sz w:val="24"/>
          <w:szCs w:val="24"/>
          <w:u w:val="single"/>
        </w:rPr>
        <w:t xml:space="preserve">: </w:t>
      </w:r>
    </w:p>
    <w:p w:rsidR="00AF6F03" w:rsidRPr="00A05555" w:rsidRDefault="00AF6F03" w:rsidP="00AF6F03">
      <w:pPr>
        <w:pStyle w:val="a7"/>
        <w:ind w:left="-567"/>
        <w:jc w:val="both"/>
        <w:rPr>
          <w:rFonts w:ascii="Times New Roman" w:hAnsi="Times New Roman" w:cs="Times New Roman"/>
          <w:bCs/>
          <w:sz w:val="24"/>
          <w:szCs w:val="24"/>
          <w:u w:val="single"/>
        </w:rPr>
      </w:pPr>
      <w:r w:rsidRPr="00A05555">
        <w:rPr>
          <w:rFonts w:ascii="Times New Roman" w:eastAsia="Times New Roman" w:hAnsi="Times New Roman" w:cs="Times New Roman"/>
          <w:sz w:val="24"/>
          <w:szCs w:val="24"/>
        </w:rPr>
        <w:t xml:space="preserve">Бахтинова Юлия, 2 место в </w:t>
      </w:r>
      <w:r w:rsidRPr="00A05555">
        <w:rPr>
          <w:rFonts w:ascii="Times New Roman" w:hAnsi="Times New Roman" w:cs="Times New Roman"/>
          <w:sz w:val="24"/>
          <w:szCs w:val="24"/>
        </w:rPr>
        <w:t xml:space="preserve">муниципальном этапе конкурса литературных произведений «Хрустальная роза»: </w:t>
      </w:r>
      <w:r w:rsidRPr="00A05555">
        <w:rPr>
          <w:rFonts w:ascii="Times New Roman" w:eastAsia="Times New Roman" w:hAnsi="Times New Roman" w:cs="Times New Roman"/>
          <w:sz w:val="24"/>
          <w:szCs w:val="24"/>
        </w:rPr>
        <w:t xml:space="preserve">Зачёт по истории </w:t>
      </w:r>
      <w:r w:rsidRPr="00A05555">
        <w:rPr>
          <w:rFonts w:ascii="Times New Roman" w:hAnsi="Times New Roman" w:cs="Times New Roman"/>
          <w:sz w:val="24"/>
          <w:szCs w:val="24"/>
        </w:rPr>
        <w:t xml:space="preserve">(художественная проза) (рук. Мицкул Н.А.)  </w:t>
      </w:r>
    </w:p>
    <w:p w:rsidR="00AF6F03" w:rsidRPr="00A05555" w:rsidRDefault="00AF6F03" w:rsidP="00AF6F03">
      <w:pPr>
        <w:pStyle w:val="a7"/>
        <w:ind w:left="-567"/>
        <w:jc w:val="both"/>
        <w:rPr>
          <w:rFonts w:ascii="Times New Roman" w:eastAsia="Calibri" w:hAnsi="Times New Roman" w:cs="Times New Roman"/>
          <w:bCs/>
          <w:sz w:val="24"/>
          <w:szCs w:val="24"/>
        </w:rPr>
      </w:pPr>
      <w:r w:rsidRPr="00A05555">
        <w:rPr>
          <w:rFonts w:ascii="Times New Roman" w:eastAsia="Calibri" w:hAnsi="Times New Roman" w:cs="Times New Roman"/>
          <w:bCs/>
          <w:sz w:val="24"/>
          <w:szCs w:val="24"/>
        </w:rPr>
        <w:t xml:space="preserve">Киреева Эльвира - </w:t>
      </w:r>
      <w:r w:rsidRPr="00A05555">
        <w:rPr>
          <w:rFonts w:ascii="Times New Roman" w:hAnsi="Times New Roman" w:cs="Times New Roman"/>
          <w:sz w:val="24"/>
          <w:szCs w:val="24"/>
        </w:rPr>
        <w:t xml:space="preserve">Призёр районного этапа конкурса чтецов «Моя Родина» (рук. </w:t>
      </w:r>
      <w:r w:rsidRPr="00A05555">
        <w:rPr>
          <w:rFonts w:ascii="Times New Roman" w:eastAsia="Times New Roman" w:hAnsi="Times New Roman" w:cs="Times New Roman"/>
          <w:kern w:val="36"/>
          <w:sz w:val="24"/>
          <w:szCs w:val="24"/>
        </w:rPr>
        <w:t>Иванина М.А</w:t>
      </w:r>
      <w:r w:rsidRPr="00A05555">
        <w:rPr>
          <w:rFonts w:ascii="Times New Roman" w:hAnsi="Times New Roman" w:cs="Times New Roman"/>
          <w:sz w:val="24"/>
          <w:szCs w:val="24"/>
        </w:rPr>
        <w:t>.)</w:t>
      </w:r>
      <w:r w:rsidRPr="00A05555">
        <w:rPr>
          <w:rFonts w:ascii="Times New Roman" w:eastAsia="Calibri" w:hAnsi="Times New Roman" w:cs="Times New Roman"/>
          <w:bCs/>
          <w:sz w:val="24"/>
          <w:szCs w:val="24"/>
        </w:rPr>
        <w:t xml:space="preserve">                                    </w:t>
      </w:r>
    </w:p>
    <w:p w:rsidR="00AF6F03" w:rsidRPr="00A05555" w:rsidRDefault="00AF6F03" w:rsidP="00AF6F03">
      <w:pPr>
        <w:pStyle w:val="a7"/>
        <w:ind w:left="-567"/>
        <w:jc w:val="both"/>
        <w:rPr>
          <w:rFonts w:ascii="Times New Roman" w:hAnsi="Times New Roman" w:cs="Times New Roman"/>
          <w:sz w:val="24"/>
          <w:szCs w:val="24"/>
        </w:rPr>
      </w:pPr>
      <w:r w:rsidRPr="00A05555">
        <w:rPr>
          <w:rFonts w:ascii="Times New Roman" w:hAnsi="Times New Roman" w:cs="Times New Roman"/>
          <w:bCs/>
          <w:sz w:val="24"/>
          <w:szCs w:val="24"/>
        </w:rPr>
        <w:tab/>
      </w:r>
      <w:r w:rsidRPr="00A05555">
        <w:rPr>
          <w:rFonts w:ascii="Times New Roman" w:hAnsi="Times New Roman" w:cs="Times New Roman"/>
          <w:bCs/>
          <w:sz w:val="24"/>
          <w:szCs w:val="24"/>
        </w:rPr>
        <w:tab/>
      </w:r>
      <w:r w:rsidRPr="00A05555">
        <w:rPr>
          <w:rFonts w:ascii="Times New Roman" w:hAnsi="Times New Roman" w:cs="Times New Roman"/>
          <w:bCs/>
          <w:sz w:val="24"/>
          <w:szCs w:val="24"/>
        </w:rPr>
        <w:tab/>
      </w:r>
      <w:r w:rsidRPr="00A05555">
        <w:rPr>
          <w:rFonts w:ascii="Times New Roman" w:hAnsi="Times New Roman" w:cs="Times New Roman"/>
          <w:bCs/>
          <w:sz w:val="24"/>
          <w:szCs w:val="24"/>
        </w:rPr>
        <w:tab/>
      </w:r>
      <w:r w:rsidRPr="00A05555">
        <w:rPr>
          <w:rFonts w:ascii="Times New Roman" w:hAnsi="Times New Roman" w:cs="Times New Roman"/>
          <w:bCs/>
          <w:sz w:val="24"/>
          <w:szCs w:val="24"/>
        </w:rPr>
        <w:tab/>
      </w:r>
      <w:r w:rsidRPr="00A05555">
        <w:rPr>
          <w:rFonts w:ascii="Times New Roman" w:hAnsi="Times New Roman" w:cs="Times New Roman"/>
          <w:bCs/>
          <w:sz w:val="24"/>
          <w:szCs w:val="24"/>
        </w:rPr>
        <w:tab/>
      </w:r>
      <w:r w:rsidRPr="00A05555">
        <w:rPr>
          <w:rFonts w:ascii="Times New Roman" w:hAnsi="Times New Roman" w:cs="Times New Roman"/>
          <w:bCs/>
          <w:sz w:val="24"/>
          <w:szCs w:val="24"/>
        </w:rPr>
        <w:tab/>
      </w:r>
      <w:r w:rsidRPr="00A05555">
        <w:rPr>
          <w:rFonts w:ascii="Times New Roman" w:hAnsi="Times New Roman" w:cs="Times New Roman"/>
          <w:bCs/>
          <w:sz w:val="24"/>
          <w:szCs w:val="24"/>
        </w:rPr>
        <w:tab/>
        <w:t xml:space="preserve">            </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b/>
          <w:sz w:val="24"/>
          <w:szCs w:val="24"/>
        </w:rPr>
        <w:t xml:space="preserve">Проекты </w:t>
      </w:r>
      <w:r w:rsidRPr="00A05555">
        <w:rPr>
          <w:rFonts w:ascii="Times New Roman" w:hAnsi="Times New Roman" w:cs="Times New Roman"/>
          <w:sz w:val="24"/>
          <w:szCs w:val="24"/>
        </w:rPr>
        <w:t>по предметам русский язык и литература: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 xml:space="preserve"> </w:t>
      </w:r>
      <w:r w:rsidRPr="00A05555">
        <w:rPr>
          <w:rFonts w:ascii="Times New Roman" w:hAnsi="Times New Roman" w:cs="Times New Roman"/>
          <w:b/>
          <w:sz w:val="24"/>
          <w:szCs w:val="24"/>
          <w:shd w:val="clear" w:color="auto" w:fill="FFFFFF"/>
        </w:rPr>
        <w:t>Всероссийский конкурс исследовательских работ  «Мой вклад в величие России»,</w:t>
      </w:r>
      <w:r w:rsidRPr="00A05555">
        <w:rPr>
          <w:rFonts w:ascii="Times New Roman" w:hAnsi="Times New Roman" w:cs="Times New Roman"/>
          <w:sz w:val="24"/>
          <w:szCs w:val="24"/>
          <w:shd w:val="clear" w:color="auto" w:fill="FFFFFF"/>
        </w:rPr>
        <w:t xml:space="preserve"> заключительный очный этап в г. Москва – дипломант 1 степени - Чиженок Софья, 10а кл.</w:t>
      </w:r>
      <w:r w:rsidRPr="00A05555">
        <w:rPr>
          <w:rFonts w:ascii="Times New Roman" w:hAnsi="Times New Roman" w:cs="Times New Roman"/>
          <w:b/>
          <w:sz w:val="24"/>
          <w:szCs w:val="24"/>
        </w:rPr>
        <w:t xml:space="preserve">- </w:t>
      </w:r>
      <w:r w:rsidRPr="00A05555">
        <w:rPr>
          <w:rStyle w:val="af0"/>
          <w:rFonts w:ascii="Times New Roman" w:hAnsi="Times New Roman" w:cs="Times New Roman"/>
          <w:sz w:val="24"/>
          <w:szCs w:val="24"/>
        </w:rPr>
        <w:t>(рук. Дунина А.А.)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sz w:val="24"/>
          <w:szCs w:val="24"/>
        </w:rPr>
        <w:t>Мирошин Егор – Призёр районного конкурса проектных и исследовательских работ «День науки» (рук. Кудряшова Н.А.)</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b/>
          <w:sz w:val="24"/>
          <w:szCs w:val="24"/>
        </w:rPr>
        <w:t xml:space="preserve">Суслова Мария - </w:t>
      </w:r>
      <w:r w:rsidRPr="00A05555">
        <w:rPr>
          <w:rFonts w:ascii="Times New Roman" w:hAnsi="Times New Roman" w:cs="Times New Roman"/>
          <w:sz w:val="24"/>
          <w:szCs w:val="24"/>
        </w:rPr>
        <w:t>Призёр районного конкурса проектных и исследовательских работ «День науки» (рук. Кузина А.В.)</w:t>
      </w:r>
    </w:p>
    <w:p w:rsidR="00AF6F03" w:rsidRPr="00A05555" w:rsidRDefault="00AF6F03" w:rsidP="00AF6F03">
      <w:pPr>
        <w:pStyle w:val="a7"/>
        <w:ind w:left="-567"/>
        <w:jc w:val="both"/>
        <w:rPr>
          <w:rFonts w:ascii="Times New Roman" w:hAnsi="Times New Roman" w:cs="Times New Roman"/>
          <w:sz w:val="24"/>
          <w:szCs w:val="24"/>
        </w:rPr>
      </w:pPr>
      <w:r w:rsidRPr="00A05555">
        <w:rPr>
          <w:rFonts w:ascii="Times New Roman" w:hAnsi="Times New Roman" w:cs="Times New Roman"/>
          <w:sz w:val="24"/>
          <w:szCs w:val="24"/>
        </w:rPr>
        <w:t>Исследовательский проект «Без срока давности»: Хацунь – наша память и боль» (рук. Рыжикова Е.В.)</w:t>
      </w:r>
    </w:p>
    <w:p w:rsidR="00AF6F03" w:rsidRPr="00A05555" w:rsidRDefault="00AF6F03" w:rsidP="00AF6F03">
      <w:pPr>
        <w:spacing w:after="0" w:line="240" w:lineRule="auto"/>
        <w:ind w:left="-567"/>
        <w:jc w:val="both"/>
        <w:rPr>
          <w:rFonts w:ascii="Times New Roman" w:hAnsi="Times New Roman" w:cs="Times New Roman"/>
          <w:sz w:val="24"/>
          <w:szCs w:val="24"/>
        </w:rPr>
      </w:pPr>
      <w:r w:rsidRPr="00A05555">
        <w:rPr>
          <w:rFonts w:ascii="Times New Roman" w:hAnsi="Times New Roman" w:cs="Times New Roman"/>
          <w:color w:val="000000"/>
          <w:sz w:val="24"/>
          <w:szCs w:val="24"/>
          <w:shd w:val="clear" w:color="auto" w:fill="FFFFFF"/>
        </w:rPr>
        <w:tab/>
        <w:t xml:space="preserve">Выводы и рекомендации: </w:t>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r>
      <w:r w:rsidRPr="00A05555">
        <w:rPr>
          <w:rFonts w:ascii="Times New Roman" w:hAnsi="Times New Roman" w:cs="Times New Roman"/>
          <w:color w:val="000000"/>
          <w:sz w:val="24"/>
          <w:szCs w:val="24"/>
          <w:shd w:val="clear" w:color="auto" w:fill="FFFFFF"/>
        </w:rPr>
        <w:tab/>
        <w:t xml:space="preserve">Наиболее успешными в подготовке Победителей и Призёров самых разнообразных конкурсов являются МБОУ «Супоневская СОШ №1», </w:t>
      </w:r>
      <w:r w:rsidRPr="00A05555">
        <w:rPr>
          <w:rFonts w:ascii="Times New Roman" w:hAnsi="Times New Roman" w:cs="Times New Roman"/>
          <w:sz w:val="24"/>
          <w:szCs w:val="24"/>
        </w:rPr>
        <w:t>МБОУ «Гимназия №1 Брянского района», МБОУ «Лицей №1 Брянского района». Опыт учителей данных школ необходимо  взять на вооружение остальным, чтобы одарённые ребята смогли, с помощью наставников, реализовать свои творческие возможности.</w:t>
      </w:r>
    </w:p>
    <w:p w:rsidR="00AF6F03" w:rsidRDefault="00AF6F03" w:rsidP="00AF6F03">
      <w:pPr>
        <w:spacing w:after="0" w:line="240" w:lineRule="auto"/>
        <w:ind w:left="-567"/>
        <w:jc w:val="both"/>
        <w:rPr>
          <w:rFonts w:ascii="Times New Roman" w:hAnsi="Times New Roman" w:cs="Times New Roman"/>
          <w:sz w:val="24"/>
          <w:szCs w:val="24"/>
        </w:rPr>
      </w:pPr>
    </w:p>
    <w:p w:rsidR="00AF6F03" w:rsidRDefault="00AF6F03" w:rsidP="00AF6F03">
      <w:pPr>
        <w:spacing w:after="0" w:line="240" w:lineRule="auto"/>
        <w:ind w:left="-567"/>
        <w:jc w:val="both"/>
        <w:rPr>
          <w:rFonts w:ascii="Times New Roman" w:hAnsi="Times New Roman" w:cs="Times New Roman"/>
          <w:sz w:val="24"/>
          <w:szCs w:val="24"/>
        </w:rPr>
      </w:pPr>
      <w:r>
        <w:rPr>
          <w:rFonts w:ascii="Times New Roman" w:eastAsia="Calibri" w:hAnsi="Times New Roman" w:cs="Times New Roman"/>
          <w:b/>
          <w:sz w:val="24"/>
          <w:szCs w:val="24"/>
        </w:rPr>
        <w:tab/>
      </w:r>
      <w:r w:rsidRPr="001E30C5">
        <w:rPr>
          <w:rFonts w:ascii="Times New Roman" w:eastAsia="Calibri" w:hAnsi="Times New Roman" w:cs="Times New Roman"/>
          <w:b/>
          <w:sz w:val="24"/>
          <w:szCs w:val="24"/>
        </w:rPr>
        <w:t>6.  Дистанционное обучение по предмету:</w:t>
      </w:r>
    </w:p>
    <w:p w:rsidR="00AF6F03" w:rsidRDefault="00AF6F03" w:rsidP="00AF6F03">
      <w:pPr>
        <w:spacing w:after="0" w:line="240" w:lineRule="auto"/>
        <w:ind w:left="-567"/>
        <w:jc w:val="both"/>
        <w:rPr>
          <w:rFonts w:ascii="Times New Roman" w:hAnsi="Times New Roman" w:cs="Times New Roman"/>
          <w:sz w:val="24"/>
          <w:szCs w:val="24"/>
        </w:rPr>
      </w:pPr>
    </w:p>
    <w:p w:rsidR="00AF6F03" w:rsidRDefault="00AF6F03" w:rsidP="00AF6F03">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sz w:val="24"/>
          <w:szCs w:val="24"/>
        </w:rPr>
        <w:tab/>
      </w:r>
      <w:r w:rsidRPr="00964E91">
        <w:rPr>
          <w:rFonts w:ascii="Times New Roman" w:hAnsi="Times New Roman" w:cs="Times New Roman"/>
          <w:color w:val="000000"/>
          <w:sz w:val="24"/>
          <w:szCs w:val="24"/>
        </w:rPr>
        <w:t xml:space="preserve">В целях совершенствования организации преподавания и повышения индивидуализации обучения педагоги активно применяют  на уроках информационные и коммуникационные технологии, используют следующие программы: Excel, Word, Power Point.  Рекомендуют обучающимся следующие образовательные программы: </w:t>
      </w:r>
      <w:r>
        <w:rPr>
          <w:rFonts w:ascii="Times New Roman" w:hAnsi="Times New Roman" w:cs="Times New Roman"/>
          <w:color w:val="000000"/>
          <w:sz w:val="24"/>
          <w:szCs w:val="24"/>
        </w:rPr>
        <w:tab/>
        <w:t xml:space="preserve">                                                                                                    </w:t>
      </w:r>
      <w:r w:rsidRPr="00964E91">
        <w:rPr>
          <w:rFonts w:ascii="Times New Roman" w:hAnsi="Times New Roman" w:cs="Times New Roman"/>
          <w:color w:val="000000"/>
          <w:sz w:val="24"/>
          <w:szCs w:val="24"/>
        </w:rPr>
        <w:t>Знайка.ру</w:t>
      </w:r>
      <w:r>
        <w:rPr>
          <w:rFonts w:ascii="Times New Roman" w:hAnsi="Times New Roman" w:cs="Times New Roman"/>
          <w:color w:val="000000"/>
          <w:sz w:val="24"/>
          <w:szCs w:val="24"/>
        </w:rPr>
        <w:t>;</w:t>
      </w:r>
      <w:r w:rsidRPr="00964E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64E91">
        <w:rPr>
          <w:rFonts w:ascii="Times New Roman" w:hAnsi="Times New Roman" w:cs="Times New Roman"/>
          <w:color w:val="000000"/>
          <w:sz w:val="24"/>
          <w:szCs w:val="24"/>
        </w:rPr>
        <w:t>Грамота.ру</w:t>
      </w:r>
      <w:r>
        <w:rPr>
          <w:rFonts w:ascii="Times New Roman" w:hAnsi="Times New Roman" w:cs="Times New Roman"/>
          <w:color w:val="000000"/>
          <w:sz w:val="24"/>
          <w:szCs w:val="24"/>
        </w:rPr>
        <w:t>;</w:t>
      </w:r>
      <w:r w:rsidRPr="00964E91">
        <w:rPr>
          <w:rFonts w:ascii="Times New Roman" w:hAnsi="Times New Roman" w:cs="Times New Roman"/>
          <w:color w:val="000000"/>
          <w:sz w:val="24"/>
          <w:szCs w:val="24"/>
        </w:rPr>
        <w:t xml:space="preserve"> </w:t>
      </w:r>
      <w:hyperlink r:id="rId31" w:tgtFrame="_blank" w:tooltip="Федеральный образовательный ресурс" w:history="1">
        <w:r w:rsidRPr="00964E91">
          <w:rPr>
            <w:rFonts w:ascii="Times New Roman" w:hAnsi="Times New Roman" w:cs="Times New Roman"/>
            <w:color w:val="000000"/>
            <w:sz w:val="24"/>
            <w:szCs w:val="24"/>
          </w:rPr>
          <w:t>Учи.ру</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Pr="00964E91">
        <w:rPr>
          <w:rFonts w:ascii="Times New Roman" w:hAnsi="Times New Roman" w:cs="Times New Roman"/>
          <w:color w:val="000000"/>
          <w:sz w:val="24"/>
          <w:szCs w:val="24"/>
        </w:rPr>
        <w:t>http:// www .fipi.ru «ФИПИ» / Открытый банк заданий/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Pr="00964E91">
        <w:rPr>
          <w:rFonts w:ascii="Times New Roman" w:hAnsi="Times New Roman" w:cs="Times New Roman"/>
          <w:color w:val="000000"/>
          <w:sz w:val="24"/>
          <w:szCs w:val="24"/>
        </w:rPr>
        <w:t xml:space="preserve">http://капканы-егэ.рф «Капканы ЕГЭ и ОГЭ»  </w:t>
      </w:r>
    </w:p>
    <w:p w:rsidR="00AF6F03" w:rsidRPr="0052234B" w:rsidRDefault="00AF6F03" w:rsidP="00AF6F03">
      <w:pPr>
        <w:spacing w:after="0" w:line="240" w:lineRule="auto"/>
        <w:ind w:left="-567"/>
        <w:jc w:val="both"/>
        <w:rPr>
          <w:rFonts w:ascii="Times New Roman" w:hAnsi="Times New Roman" w:cs="Times New Roman"/>
          <w:sz w:val="24"/>
          <w:szCs w:val="24"/>
        </w:rPr>
      </w:pPr>
      <w:r w:rsidRPr="00964E91">
        <w:rPr>
          <w:rFonts w:ascii="Times New Roman" w:hAnsi="Times New Roman" w:cs="Times New Roman"/>
          <w:color w:val="000000"/>
          <w:sz w:val="24"/>
          <w:szCs w:val="24"/>
        </w:rPr>
        <w:t>http://uchimcauchitca.blogspot.ru «По уши в ОГЭ и ЕГЭ»</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Pr="00964E91">
        <w:rPr>
          <w:rFonts w:ascii="Times New Roman" w:hAnsi="Times New Roman" w:cs="Times New Roman"/>
          <w:color w:val="000000"/>
          <w:sz w:val="24"/>
          <w:szCs w:val="24"/>
        </w:rPr>
        <w:t xml:space="preserve"> http://gia.edu.ru/ «ОГЭ. Официальный сайт»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Pr="00964E91">
        <w:rPr>
          <w:rFonts w:ascii="Times New Roman" w:hAnsi="Times New Roman" w:cs="Times New Roman"/>
          <w:color w:val="000000"/>
          <w:sz w:val="24"/>
          <w:szCs w:val="24"/>
        </w:rPr>
        <w:t>http://neznaika.pro/ «Незнайка» /Тесты. Тексты/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Pr="00964E91">
        <w:rPr>
          <w:rFonts w:ascii="Times New Roman" w:hAnsi="Times New Roman" w:cs="Times New Roman"/>
          <w:color w:val="000000"/>
          <w:sz w:val="24"/>
          <w:szCs w:val="24"/>
        </w:rPr>
        <w:t>http://егэша.рф/ «ЕГЭША. РФ» /подготовка к ЕГЭ и ОГЭ/</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http://gramotei.cerm.ru /онлайн</w:t>
      </w:r>
      <w:r w:rsidRPr="00964E91">
        <w:rPr>
          <w:rFonts w:ascii="Times New Roman" w:hAnsi="Times New Roman" w:cs="Times New Roman"/>
          <w:color w:val="000000"/>
          <w:sz w:val="24"/>
          <w:szCs w:val="24"/>
        </w:rPr>
        <w:t>–тренажёр</w:t>
      </w:r>
    </w:p>
    <w:p w:rsidR="00AF6F03" w:rsidRPr="001E30C5" w:rsidRDefault="00AF6F03" w:rsidP="00AF6F03">
      <w:pPr>
        <w:spacing w:after="150"/>
        <w:ind w:left="-567"/>
        <w:jc w:val="both"/>
      </w:pPr>
    </w:p>
    <w:p w:rsidR="00AF6F03" w:rsidRDefault="00AF6F03" w:rsidP="00AF6F03">
      <w:pPr>
        <w:rPr>
          <w:rFonts w:ascii="Times New Roman" w:eastAsia="Calibri" w:hAnsi="Times New Roman" w:cs="Times New Roman"/>
          <w:b/>
        </w:rPr>
      </w:pPr>
      <w:r>
        <w:rPr>
          <w:rFonts w:ascii="Times New Roman" w:eastAsia="Calibri" w:hAnsi="Times New Roman" w:cs="Times New Roman"/>
          <w:b/>
        </w:rPr>
        <w:t>7.  Диагностика проблем:</w:t>
      </w:r>
    </w:p>
    <w:p w:rsidR="00AF6F03" w:rsidRDefault="00AF6F03" w:rsidP="00AF6F03">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 целях совершенствования качества преподавания русского языка и литературы необходимо обратить внимание на следующие трудности в работе учителей. Какие бы технологии ни использовал в своей работе современный учитель, главное – ориентация на сохранение и дальнейшее развитие индивидуальности ребёнка, его потенциальных возможностей, способностей. Анализируя работу учителей русского языка и литературы, можно выделить «три кита» - три основные проблемы, с которыми сталкиваются все учителя: </w:t>
      </w:r>
      <w:r>
        <w:rPr>
          <w:rFonts w:ascii="Times New Roman" w:eastAsia="Calibri" w:hAnsi="Times New Roman" w:cs="Times New Roman"/>
          <w:sz w:val="24"/>
          <w:szCs w:val="24"/>
        </w:rPr>
        <w:tab/>
      </w:r>
    </w:p>
    <w:p w:rsidR="00AF6F03" w:rsidRDefault="00AF6F03" w:rsidP="00EF65B6">
      <w:pPr>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1. Низкий уровень грамотности;</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AF6F03" w:rsidRDefault="00AF6F03" w:rsidP="00EF65B6">
      <w:pPr>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2. Низкий уровень речевой культуры обучающихся;</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AF6F03" w:rsidRDefault="00AF6F03" w:rsidP="00EF65B6">
      <w:pPr>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3. Низкий уровень читательской грамотности учащихся.</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AF6F03" w:rsidRPr="00AF6F03" w:rsidRDefault="00AF6F03" w:rsidP="00AF6F03">
      <w:pPr>
        <w:ind w:left="-567"/>
        <w:jc w:val="both"/>
        <w:rPr>
          <w:rFonts w:ascii="Times New Roman" w:hAnsi="Times New Roman"/>
          <w:sz w:val="24"/>
          <w:szCs w:val="24"/>
        </w:rPr>
      </w:pPr>
      <w:r>
        <w:rPr>
          <w:rFonts w:ascii="Times New Roman" w:eastAsia="Calibri" w:hAnsi="Times New Roman" w:cs="Times New Roman"/>
          <w:sz w:val="24"/>
          <w:szCs w:val="24"/>
        </w:rPr>
        <w:tab/>
        <w:t>Исходя из этого, необходимо при планировании работы на следующий 2023–2024 учебный год учесть эти проблемы, для этого рекомендуется работать в следующих направлениях:</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740F9">
        <w:rPr>
          <w:rFonts w:ascii="Times New Roman" w:hAnsi="Times New Roman"/>
          <w:sz w:val="24"/>
          <w:szCs w:val="24"/>
        </w:rPr>
        <w:t xml:space="preserve">1. Руководствоваться в работе документом ФГОС </w:t>
      </w:r>
      <w:r>
        <w:rPr>
          <w:rFonts w:ascii="Times New Roman" w:hAnsi="Times New Roman"/>
          <w:sz w:val="24"/>
          <w:szCs w:val="24"/>
        </w:rPr>
        <w:t>нового</w:t>
      </w:r>
      <w:r w:rsidRPr="006740F9">
        <w:rPr>
          <w:rFonts w:ascii="Times New Roman" w:hAnsi="Times New Roman"/>
          <w:sz w:val="24"/>
          <w:szCs w:val="24"/>
        </w:rPr>
        <w:t xml:space="preserve"> поколения. Работать над повышением качества преподавания русского языка  и литературы, внедрять в учебный процесс новые информационные технологии. Обеспечить уровень подготовки обучающихся требованиям  федеральных образовательных стандартов.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6740F9">
        <w:rPr>
          <w:rFonts w:ascii="Times New Roman" w:hAnsi="Times New Roman"/>
          <w:sz w:val="24"/>
          <w:szCs w:val="24"/>
        </w:rPr>
        <w:t xml:space="preserve">2. В работе  </w:t>
      </w:r>
      <w:r>
        <w:rPr>
          <w:rFonts w:ascii="Times New Roman" w:hAnsi="Times New Roman"/>
          <w:sz w:val="24"/>
          <w:szCs w:val="24"/>
        </w:rPr>
        <w:t xml:space="preserve">с одаренными детьми следует </w:t>
      </w:r>
      <w:r w:rsidRPr="006740F9">
        <w:rPr>
          <w:rFonts w:ascii="Times New Roman" w:hAnsi="Times New Roman"/>
          <w:sz w:val="24"/>
          <w:szCs w:val="24"/>
        </w:rPr>
        <w:t xml:space="preserve">обратить пристальное внимание на подготовку учащихся к   олимпиадам и вести целенаправленную работу с конкретным учеником. </w:t>
      </w:r>
      <w:r>
        <w:rPr>
          <w:rFonts w:ascii="Times New Roman" w:hAnsi="Times New Roman"/>
          <w:sz w:val="24"/>
          <w:szCs w:val="24"/>
        </w:rPr>
        <w:tab/>
      </w:r>
      <w:r>
        <w:rPr>
          <w:rFonts w:ascii="Times New Roman" w:hAnsi="Times New Roman"/>
          <w:sz w:val="24"/>
          <w:szCs w:val="24"/>
        </w:rPr>
        <w:tab/>
        <w:t>3</w:t>
      </w:r>
      <w:r w:rsidRPr="006740F9">
        <w:rPr>
          <w:rFonts w:ascii="Times New Roman" w:hAnsi="Times New Roman"/>
          <w:sz w:val="24"/>
          <w:szCs w:val="24"/>
        </w:rPr>
        <w:t>. Развивать учебно-познавательн</w:t>
      </w:r>
      <w:r>
        <w:rPr>
          <w:rFonts w:ascii="Times New Roman" w:hAnsi="Times New Roman"/>
          <w:sz w:val="24"/>
          <w:szCs w:val="24"/>
        </w:rPr>
        <w:t>ую мотивацию учащихся, учитывая</w:t>
      </w:r>
      <w:r w:rsidRPr="006740F9">
        <w:rPr>
          <w:rFonts w:ascii="Times New Roman" w:hAnsi="Times New Roman"/>
          <w:sz w:val="24"/>
          <w:szCs w:val="24"/>
        </w:rPr>
        <w:t xml:space="preserve"> индивидуа</w:t>
      </w:r>
      <w:r>
        <w:rPr>
          <w:rFonts w:ascii="Times New Roman" w:hAnsi="Times New Roman"/>
          <w:sz w:val="24"/>
          <w:szCs w:val="24"/>
        </w:rPr>
        <w:t>льные образовательные интересы.</w:t>
      </w:r>
    </w:p>
    <w:p w:rsidR="00AF6F03" w:rsidRPr="00CD0829" w:rsidRDefault="00AF6F03" w:rsidP="00AF6F03">
      <w:pPr>
        <w:ind w:left="-567"/>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Pr="00CD0829">
        <w:rPr>
          <w:rFonts w:ascii="Times New Roman" w:eastAsia="Calibri" w:hAnsi="Times New Roman" w:cs="Times New Roman"/>
          <w:b/>
          <w:sz w:val="24"/>
          <w:szCs w:val="24"/>
        </w:rPr>
        <w:t>8. Планировани</w:t>
      </w:r>
      <w:r>
        <w:rPr>
          <w:rFonts w:ascii="Times New Roman" w:eastAsia="Calibri" w:hAnsi="Times New Roman" w:cs="Times New Roman"/>
          <w:b/>
          <w:sz w:val="24"/>
          <w:szCs w:val="24"/>
        </w:rPr>
        <w:t>е работы РМО на 2023-2024</w:t>
      </w:r>
      <w:r w:rsidRPr="00CD0829">
        <w:rPr>
          <w:rFonts w:ascii="Times New Roman" w:eastAsia="Calibri" w:hAnsi="Times New Roman" w:cs="Times New Roman"/>
          <w:b/>
          <w:sz w:val="24"/>
          <w:szCs w:val="24"/>
        </w:rPr>
        <w:t xml:space="preserve"> учебный год.</w:t>
      </w:r>
    </w:p>
    <w:p w:rsidR="00AF6F03" w:rsidRPr="00E30416" w:rsidRDefault="00AF6F03" w:rsidP="00AF6F03">
      <w:pPr>
        <w:ind w:left="-567" w:firstLine="567"/>
        <w:jc w:val="both"/>
        <w:rPr>
          <w:rFonts w:ascii="Times New Roman" w:eastAsia="Calibri" w:hAnsi="Times New Roman" w:cs="Times New Roman"/>
          <w:sz w:val="24"/>
          <w:szCs w:val="24"/>
        </w:rPr>
      </w:pPr>
      <w:r w:rsidRPr="00E30416">
        <w:rPr>
          <w:rFonts w:ascii="Times New Roman" w:eastAsia="Calibri" w:hAnsi="Times New Roman" w:cs="Times New Roman"/>
          <w:sz w:val="24"/>
          <w:szCs w:val="24"/>
        </w:rPr>
        <w:t>Проблема:</w:t>
      </w:r>
      <w:r>
        <w:rPr>
          <w:rFonts w:ascii="Times New Roman" w:eastAsia="Calibri" w:hAnsi="Times New Roman" w:cs="Times New Roman"/>
          <w:sz w:val="24"/>
          <w:szCs w:val="24"/>
        </w:rPr>
        <w:t xml:space="preserve"> повышение качества преподавания русского языка и литературы, которое позволит сформировать у обучающихся высокий уровень грамотности, речевой культуры, читательской грамотности.</w:t>
      </w:r>
      <w:r w:rsidRPr="00197293">
        <w:rPr>
          <w:rFonts w:ascii="Times New Roman" w:eastAsia="Times New Roman" w:hAnsi="Times New Roman" w:cs="Times New Roman"/>
          <w:color w:val="000000"/>
        </w:rPr>
        <w:t xml:space="preserve"> </w:t>
      </w:r>
      <w:r w:rsidRPr="00E30416">
        <w:rPr>
          <w:rFonts w:ascii="Times New Roman" w:eastAsia="Calibri" w:hAnsi="Times New Roman" w:cs="Times New Roman"/>
          <w:sz w:val="24"/>
          <w:szCs w:val="24"/>
        </w:rPr>
        <w:t>Предложения по планированию</w:t>
      </w:r>
      <w:r>
        <w:rPr>
          <w:rFonts w:ascii="Times New Roman" w:eastAsia="Calibri" w:hAnsi="Times New Roman" w:cs="Times New Roman"/>
          <w:sz w:val="24"/>
          <w:szCs w:val="24"/>
        </w:rPr>
        <w:t>:</w:t>
      </w:r>
      <w:r w:rsidRPr="00E30416">
        <w:rPr>
          <w:rFonts w:ascii="Times New Roman" w:eastAsia="Calibri" w:hAnsi="Times New Roman" w:cs="Times New Roman"/>
          <w:sz w:val="24"/>
          <w:szCs w:val="24"/>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409"/>
        <w:gridCol w:w="1560"/>
        <w:gridCol w:w="1374"/>
        <w:gridCol w:w="4220"/>
      </w:tblGrid>
      <w:tr w:rsidR="00AF6F03" w:rsidRPr="004C0C21" w:rsidTr="00807A14">
        <w:tc>
          <w:tcPr>
            <w:tcW w:w="438" w:type="dxa"/>
            <w:shd w:val="clear" w:color="auto" w:fill="auto"/>
          </w:tcPr>
          <w:p w:rsidR="00AF6F03" w:rsidRPr="002526A6" w:rsidRDefault="00AF6F03" w:rsidP="00D81703">
            <w:pPr>
              <w:rPr>
                <w:rFonts w:ascii="Times New Roman" w:eastAsia="Calibri" w:hAnsi="Times New Roman" w:cs="Times New Roman"/>
                <w:b/>
              </w:rPr>
            </w:pPr>
            <w:r w:rsidRPr="002526A6">
              <w:rPr>
                <w:rFonts w:ascii="Times New Roman" w:eastAsia="Calibri" w:hAnsi="Times New Roman" w:cs="Times New Roman"/>
                <w:b/>
              </w:rPr>
              <w:t>№</w:t>
            </w:r>
          </w:p>
        </w:tc>
        <w:tc>
          <w:tcPr>
            <w:tcW w:w="2409" w:type="dxa"/>
            <w:shd w:val="clear" w:color="auto" w:fill="auto"/>
          </w:tcPr>
          <w:p w:rsidR="00AF6F03" w:rsidRPr="002526A6" w:rsidRDefault="00AF6F03" w:rsidP="00D81703">
            <w:pPr>
              <w:rPr>
                <w:rFonts w:ascii="Times New Roman" w:eastAsia="Calibri" w:hAnsi="Times New Roman" w:cs="Times New Roman"/>
                <w:b/>
              </w:rPr>
            </w:pPr>
            <w:r w:rsidRPr="002526A6">
              <w:rPr>
                <w:rFonts w:ascii="Times New Roman" w:eastAsia="Calibri" w:hAnsi="Times New Roman" w:cs="Times New Roman"/>
                <w:b/>
              </w:rPr>
              <w:t>Занятие РМО (форма, в т.ч. мастер-класс)</w:t>
            </w:r>
          </w:p>
        </w:tc>
        <w:tc>
          <w:tcPr>
            <w:tcW w:w="1560" w:type="dxa"/>
            <w:shd w:val="clear" w:color="auto" w:fill="auto"/>
          </w:tcPr>
          <w:p w:rsidR="00AF6F03" w:rsidRPr="002526A6" w:rsidRDefault="00AF6F03" w:rsidP="00D81703">
            <w:pPr>
              <w:rPr>
                <w:rFonts w:ascii="Times New Roman" w:eastAsia="Calibri" w:hAnsi="Times New Roman" w:cs="Times New Roman"/>
                <w:b/>
              </w:rPr>
            </w:pPr>
            <w:r w:rsidRPr="002526A6">
              <w:rPr>
                <w:rFonts w:ascii="Times New Roman" w:eastAsia="Calibri" w:hAnsi="Times New Roman" w:cs="Times New Roman"/>
                <w:b/>
              </w:rPr>
              <w:t>Месяц</w:t>
            </w:r>
          </w:p>
        </w:tc>
        <w:tc>
          <w:tcPr>
            <w:tcW w:w="1374" w:type="dxa"/>
            <w:shd w:val="clear" w:color="auto" w:fill="auto"/>
          </w:tcPr>
          <w:p w:rsidR="00AF6F03" w:rsidRPr="002526A6" w:rsidRDefault="00AF6F03" w:rsidP="00D81703">
            <w:pPr>
              <w:rPr>
                <w:rFonts w:ascii="Times New Roman" w:eastAsia="Calibri" w:hAnsi="Times New Roman" w:cs="Times New Roman"/>
                <w:b/>
              </w:rPr>
            </w:pPr>
            <w:r w:rsidRPr="002526A6">
              <w:rPr>
                <w:rFonts w:ascii="Times New Roman" w:eastAsia="Calibri" w:hAnsi="Times New Roman" w:cs="Times New Roman"/>
                <w:b/>
              </w:rPr>
              <w:t>Место проведения</w:t>
            </w:r>
          </w:p>
        </w:tc>
        <w:tc>
          <w:tcPr>
            <w:tcW w:w="4220" w:type="dxa"/>
            <w:shd w:val="clear" w:color="auto" w:fill="auto"/>
          </w:tcPr>
          <w:p w:rsidR="00AF6F03" w:rsidRPr="002526A6" w:rsidRDefault="00AF6F03" w:rsidP="00D81703">
            <w:pPr>
              <w:rPr>
                <w:rFonts w:ascii="Times New Roman" w:eastAsia="Calibri" w:hAnsi="Times New Roman" w:cs="Times New Roman"/>
                <w:b/>
              </w:rPr>
            </w:pPr>
            <w:r w:rsidRPr="002526A6">
              <w:rPr>
                <w:rFonts w:ascii="Times New Roman" w:eastAsia="Calibri" w:hAnsi="Times New Roman" w:cs="Times New Roman"/>
                <w:b/>
              </w:rPr>
              <w:t>Тема</w:t>
            </w:r>
          </w:p>
        </w:tc>
      </w:tr>
      <w:tr w:rsidR="00AF6F03" w:rsidRPr="004C0C21" w:rsidTr="00D81703">
        <w:tc>
          <w:tcPr>
            <w:tcW w:w="438" w:type="dxa"/>
            <w:shd w:val="clear" w:color="auto" w:fill="auto"/>
          </w:tcPr>
          <w:p w:rsidR="00AF6F03" w:rsidRPr="004C0C21" w:rsidRDefault="00AF6F03" w:rsidP="00D81703">
            <w:pPr>
              <w:rPr>
                <w:rFonts w:ascii="Times New Roman" w:eastAsia="Calibri" w:hAnsi="Times New Roman" w:cs="Times New Roman"/>
              </w:rPr>
            </w:pPr>
            <w:r w:rsidRPr="004C0C21">
              <w:rPr>
                <w:rFonts w:ascii="Times New Roman" w:eastAsia="Calibri" w:hAnsi="Times New Roman" w:cs="Times New Roman"/>
              </w:rPr>
              <w:t>1.</w:t>
            </w:r>
          </w:p>
        </w:tc>
        <w:tc>
          <w:tcPr>
            <w:tcW w:w="2409" w:type="dxa"/>
            <w:shd w:val="clear" w:color="auto" w:fill="auto"/>
          </w:tcPr>
          <w:p w:rsidR="00AF6F03" w:rsidRPr="004C0C21" w:rsidRDefault="00AF6F03" w:rsidP="00D81703">
            <w:pPr>
              <w:rPr>
                <w:rFonts w:ascii="Times New Roman" w:eastAsia="Calibri" w:hAnsi="Times New Roman" w:cs="Times New Roman"/>
              </w:rPr>
            </w:pPr>
            <w:r>
              <w:rPr>
                <w:rFonts w:ascii="Times New Roman" w:eastAsia="Calibri" w:hAnsi="Times New Roman" w:cs="Times New Roman"/>
              </w:rPr>
              <w:t xml:space="preserve">Семинар </w:t>
            </w:r>
          </w:p>
        </w:tc>
        <w:tc>
          <w:tcPr>
            <w:tcW w:w="1560" w:type="dxa"/>
            <w:shd w:val="clear" w:color="auto" w:fill="auto"/>
          </w:tcPr>
          <w:p w:rsidR="00AF6F03" w:rsidRPr="004C0C21" w:rsidRDefault="00AF6F03" w:rsidP="00D81703">
            <w:pPr>
              <w:rPr>
                <w:rFonts w:ascii="Times New Roman" w:eastAsia="Calibri" w:hAnsi="Times New Roman" w:cs="Times New Roman"/>
              </w:rPr>
            </w:pPr>
            <w:r w:rsidRPr="004C0C21">
              <w:rPr>
                <w:rFonts w:ascii="Times New Roman" w:eastAsia="Calibri" w:hAnsi="Times New Roman" w:cs="Times New Roman"/>
              </w:rPr>
              <w:t>1 полугодие</w:t>
            </w:r>
          </w:p>
        </w:tc>
        <w:tc>
          <w:tcPr>
            <w:tcW w:w="1374" w:type="dxa"/>
            <w:shd w:val="clear" w:color="auto" w:fill="auto"/>
          </w:tcPr>
          <w:p w:rsidR="00AF6F03" w:rsidRPr="004C0C21" w:rsidRDefault="00AF6F03" w:rsidP="00D81703">
            <w:pPr>
              <w:rPr>
                <w:rFonts w:ascii="Times New Roman" w:eastAsia="Calibri" w:hAnsi="Times New Roman" w:cs="Times New Roman"/>
              </w:rPr>
            </w:pPr>
          </w:p>
        </w:tc>
        <w:tc>
          <w:tcPr>
            <w:tcW w:w="4220" w:type="dxa"/>
            <w:shd w:val="clear" w:color="auto" w:fill="auto"/>
          </w:tcPr>
          <w:p w:rsidR="00AF6F03" w:rsidRPr="004C0C21" w:rsidRDefault="00AF6F03" w:rsidP="00D81703">
            <w:pPr>
              <w:rPr>
                <w:rFonts w:ascii="Times New Roman" w:eastAsia="Calibri" w:hAnsi="Times New Roman" w:cs="Times New Roman"/>
              </w:rPr>
            </w:pPr>
            <w:r>
              <w:rPr>
                <w:rFonts w:ascii="Times New Roman" w:eastAsia="Calibri" w:hAnsi="Times New Roman" w:cs="Times New Roman"/>
              </w:rPr>
              <w:t>Актуальные проблемы преподавания русского языка и литературы в условиях введения ФООП.</w:t>
            </w:r>
          </w:p>
        </w:tc>
      </w:tr>
      <w:tr w:rsidR="00AF6F03" w:rsidRPr="004C0C21" w:rsidTr="00D81703">
        <w:tc>
          <w:tcPr>
            <w:tcW w:w="438" w:type="dxa"/>
            <w:shd w:val="clear" w:color="auto" w:fill="auto"/>
          </w:tcPr>
          <w:p w:rsidR="00AF6F03" w:rsidRPr="004C0C21" w:rsidRDefault="00AF6F03" w:rsidP="00D81703">
            <w:pPr>
              <w:rPr>
                <w:rFonts w:ascii="Times New Roman" w:eastAsia="Calibri" w:hAnsi="Times New Roman" w:cs="Times New Roman"/>
              </w:rPr>
            </w:pPr>
            <w:r w:rsidRPr="004C0C21">
              <w:rPr>
                <w:rFonts w:ascii="Times New Roman" w:eastAsia="Calibri" w:hAnsi="Times New Roman" w:cs="Times New Roman"/>
              </w:rPr>
              <w:t>2.</w:t>
            </w:r>
          </w:p>
        </w:tc>
        <w:tc>
          <w:tcPr>
            <w:tcW w:w="2409" w:type="dxa"/>
            <w:shd w:val="clear" w:color="auto" w:fill="auto"/>
          </w:tcPr>
          <w:p w:rsidR="00AF6F03" w:rsidRPr="004C0C21" w:rsidRDefault="00AF6F03" w:rsidP="00D81703">
            <w:pPr>
              <w:rPr>
                <w:rFonts w:ascii="Times New Roman" w:eastAsia="Calibri" w:hAnsi="Times New Roman" w:cs="Times New Roman"/>
              </w:rPr>
            </w:pPr>
            <w:r>
              <w:rPr>
                <w:rFonts w:ascii="Times New Roman" w:eastAsia="Calibri" w:hAnsi="Times New Roman" w:cs="Times New Roman"/>
              </w:rPr>
              <w:t xml:space="preserve">Семинар </w:t>
            </w:r>
          </w:p>
        </w:tc>
        <w:tc>
          <w:tcPr>
            <w:tcW w:w="1560" w:type="dxa"/>
            <w:shd w:val="clear" w:color="auto" w:fill="auto"/>
          </w:tcPr>
          <w:p w:rsidR="00AF6F03" w:rsidRPr="004C0C21" w:rsidRDefault="00AF6F03" w:rsidP="00D81703">
            <w:pPr>
              <w:rPr>
                <w:rFonts w:ascii="Times New Roman" w:eastAsia="Calibri" w:hAnsi="Times New Roman" w:cs="Times New Roman"/>
              </w:rPr>
            </w:pPr>
            <w:r w:rsidRPr="004C0C21">
              <w:rPr>
                <w:rFonts w:ascii="Times New Roman" w:eastAsia="Calibri" w:hAnsi="Times New Roman" w:cs="Times New Roman"/>
              </w:rPr>
              <w:t>2 полугодие</w:t>
            </w:r>
          </w:p>
        </w:tc>
        <w:tc>
          <w:tcPr>
            <w:tcW w:w="1374" w:type="dxa"/>
            <w:shd w:val="clear" w:color="auto" w:fill="auto"/>
          </w:tcPr>
          <w:p w:rsidR="00AF6F03" w:rsidRPr="004C0C21" w:rsidRDefault="00AF6F03" w:rsidP="00D81703">
            <w:pPr>
              <w:rPr>
                <w:rFonts w:ascii="Times New Roman" w:eastAsia="Calibri" w:hAnsi="Times New Roman" w:cs="Times New Roman"/>
              </w:rPr>
            </w:pPr>
          </w:p>
        </w:tc>
        <w:tc>
          <w:tcPr>
            <w:tcW w:w="4220" w:type="dxa"/>
            <w:shd w:val="clear" w:color="auto" w:fill="auto"/>
          </w:tcPr>
          <w:p w:rsidR="00AF6F03" w:rsidRPr="001974B8" w:rsidRDefault="00AF6F03" w:rsidP="00D81703">
            <w:pPr>
              <w:rPr>
                <w:rFonts w:ascii="Times New Roman" w:eastAsia="Calibri" w:hAnsi="Times New Roman" w:cs="Times New Roman"/>
              </w:rPr>
            </w:pPr>
            <w:r w:rsidRPr="001974B8">
              <w:rPr>
                <w:rFonts w:ascii="Times New Roman" w:hAnsi="Times New Roman" w:cs="Times New Roman"/>
              </w:rPr>
              <w:t>Система работы учителя по подготовке учащихся к ЕГЭ, ОГЭ, ВПР.</w:t>
            </w:r>
          </w:p>
        </w:tc>
      </w:tr>
    </w:tbl>
    <w:p w:rsidR="00B13239" w:rsidRPr="002A21CF" w:rsidRDefault="00B13239" w:rsidP="00181469">
      <w:pPr>
        <w:spacing w:after="0" w:line="240" w:lineRule="auto"/>
        <w:jc w:val="both"/>
        <w:rPr>
          <w:rFonts w:ascii="Times New Roman" w:hAnsi="Times New Roman" w:cs="Times New Roman"/>
          <w:sz w:val="24"/>
          <w:szCs w:val="24"/>
        </w:rPr>
      </w:pPr>
    </w:p>
    <w:p w:rsidR="001A2762" w:rsidRPr="005727B0" w:rsidRDefault="001A2762" w:rsidP="001A2762">
      <w:pPr>
        <w:spacing w:after="0"/>
        <w:jc w:val="center"/>
        <w:rPr>
          <w:rFonts w:ascii="Times New Roman" w:hAnsi="Times New Roman" w:cs="Times New Roman"/>
          <w:b/>
          <w:sz w:val="28"/>
          <w:szCs w:val="28"/>
        </w:rPr>
      </w:pPr>
      <w:r w:rsidRPr="005727B0">
        <w:rPr>
          <w:rFonts w:ascii="Times New Roman" w:hAnsi="Times New Roman" w:cs="Times New Roman"/>
          <w:b/>
          <w:sz w:val="28"/>
          <w:szCs w:val="28"/>
        </w:rPr>
        <w:t xml:space="preserve">Анализ методической работы РМО </w:t>
      </w:r>
    </w:p>
    <w:p w:rsidR="001A2762" w:rsidRPr="005727B0" w:rsidRDefault="001A2762" w:rsidP="001A2762">
      <w:pPr>
        <w:spacing w:after="0"/>
        <w:jc w:val="center"/>
        <w:rPr>
          <w:rFonts w:ascii="Times New Roman" w:hAnsi="Times New Roman" w:cs="Times New Roman"/>
          <w:b/>
          <w:sz w:val="28"/>
          <w:szCs w:val="28"/>
        </w:rPr>
      </w:pPr>
      <w:r w:rsidRPr="005727B0">
        <w:rPr>
          <w:rFonts w:ascii="Times New Roman" w:hAnsi="Times New Roman" w:cs="Times New Roman"/>
          <w:b/>
          <w:sz w:val="28"/>
          <w:szCs w:val="28"/>
        </w:rPr>
        <w:t xml:space="preserve">учителей физики Брянского района </w:t>
      </w:r>
    </w:p>
    <w:p w:rsidR="001A2762" w:rsidRPr="005727B0" w:rsidRDefault="001A2762" w:rsidP="001A2762">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за 202</w:t>
      </w:r>
      <w:r w:rsidRPr="00557780">
        <w:rPr>
          <w:rFonts w:ascii="Times New Roman" w:hAnsi="Times New Roman" w:cs="Times New Roman"/>
          <w:b/>
          <w:sz w:val="28"/>
          <w:szCs w:val="28"/>
          <w:u w:val="single"/>
        </w:rPr>
        <w:t>2</w:t>
      </w:r>
      <w:r>
        <w:rPr>
          <w:rFonts w:ascii="Times New Roman" w:hAnsi="Times New Roman" w:cs="Times New Roman"/>
          <w:b/>
          <w:sz w:val="28"/>
          <w:szCs w:val="28"/>
          <w:u w:val="single"/>
        </w:rPr>
        <w:t>-202</w:t>
      </w:r>
      <w:r w:rsidRPr="00557780">
        <w:rPr>
          <w:rFonts w:ascii="Times New Roman" w:hAnsi="Times New Roman" w:cs="Times New Roman"/>
          <w:b/>
          <w:sz w:val="28"/>
          <w:szCs w:val="28"/>
          <w:u w:val="single"/>
        </w:rPr>
        <w:t>3</w:t>
      </w:r>
      <w:r w:rsidRPr="005727B0">
        <w:rPr>
          <w:rFonts w:ascii="Times New Roman" w:hAnsi="Times New Roman" w:cs="Times New Roman"/>
          <w:b/>
          <w:sz w:val="28"/>
          <w:szCs w:val="28"/>
          <w:u w:val="single"/>
        </w:rPr>
        <w:t xml:space="preserve">  </w:t>
      </w:r>
      <w:r>
        <w:rPr>
          <w:rFonts w:ascii="Times New Roman" w:hAnsi="Times New Roman" w:cs="Times New Roman"/>
          <w:b/>
          <w:sz w:val="28"/>
          <w:szCs w:val="28"/>
          <w:u w:val="single"/>
        </w:rPr>
        <w:t>учебный год</w:t>
      </w:r>
    </w:p>
    <w:p w:rsidR="001A2762" w:rsidRPr="005727B0" w:rsidRDefault="001A2762" w:rsidP="001A2762">
      <w:pPr>
        <w:widowControl w:val="0"/>
        <w:shd w:val="clear" w:color="auto" w:fill="FFFFFF"/>
        <w:autoSpaceDE w:val="0"/>
        <w:jc w:val="center"/>
        <w:rPr>
          <w:rFonts w:ascii="Times New Roman" w:hAnsi="Times New Roman" w:cs="Times New Roman"/>
          <w:color w:val="000000"/>
          <w:sz w:val="28"/>
          <w:szCs w:val="28"/>
        </w:rPr>
      </w:pPr>
      <w:r w:rsidRPr="005727B0">
        <w:rPr>
          <w:rFonts w:ascii="Times New Roman" w:hAnsi="Times New Roman" w:cs="Times New Roman"/>
          <w:b/>
          <w:sz w:val="28"/>
          <w:szCs w:val="28"/>
        </w:rPr>
        <w:t>Характеристика потенциала педагогических кадров:</w:t>
      </w:r>
    </w:p>
    <w:p w:rsidR="001A2762" w:rsidRPr="005727B0" w:rsidRDefault="001A2762" w:rsidP="001A2762">
      <w:pPr>
        <w:widowControl w:val="0"/>
        <w:shd w:val="clear" w:color="auto" w:fill="FFFFFF"/>
        <w:autoSpaceDE w:val="0"/>
        <w:rPr>
          <w:b/>
        </w:rPr>
      </w:pPr>
      <w:r>
        <w:rPr>
          <w:rFonts w:ascii="Times New Roman" w:hAnsi="Times New Roman" w:cs="Times New Roman"/>
          <w:color w:val="000000"/>
          <w:sz w:val="24"/>
          <w:szCs w:val="24"/>
        </w:rPr>
        <w:t>Преподавание</w:t>
      </w:r>
      <w:r w:rsidRPr="00DC5559">
        <w:rPr>
          <w:rFonts w:ascii="Times New Roman" w:hAnsi="Times New Roman" w:cs="Times New Roman"/>
          <w:color w:val="000000"/>
          <w:sz w:val="24"/>
          <w:szCs w:val="24"/>
        </w:rPr>
        <w:t xml:space="preserve"> </w:t>
      </w:r>
      <w:r w:rsidRPr="005727B0">
        <w:rPr>
          <w:rFonts w:ascii="Times New Roman" w:hAnsi="Times New Roman" w:cs="Times New Roman"/>
          <w:color w:val="000000"/>
          <w:sz w:val="24"/>
          <w:szCs w:val="24"/>
        </w:rPr>
        <w:t xml:space="preserve">физики </w:t>
      </w:r>
      <w:r>
        <w:rPr>
          <w:rFonts w:ascii="Times New Roman" w:hAnsi="Times New Roman" w:cs="Times New Roman"/>
          <w:color w:val="000000"/>
          <w:sz w:val="24"/>
          <w:szCs w:val="24"/>
        </w:rPr>
        <w:t xml:space="preserve">в школах Брянского района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xml:space="preserve"> 202</w:t>
      </w:r>
      <w:r w:rsidRPr="00DC5559">
        <w:rPr>
          <w:rFonts w:ascii="Times New Roman" w:hAnsi="Times New Roman" w:cs="Times New Roman"/>
          <w:color w:val="000000"/>
          <w:sz w:val="24"/>
          <w:szCs w:val="24"/>
        </w:rPr>
        <w:t>2</w:t>
      </w:r>
      <w:r>
        <w:rPr>
          <w:rFonts w:ascii="Times New Roman" w:hAnsi="Times New Roman" w:cs="Times New Roman"/>
          <w:color w:val="000000"/>
          <w:sz w:val="24"/>
          <w:szCs w:val="24"/>
        </w:rPr>
        <w:t>-202</w:t>
      </w:r>
      <w:r w:rsidRPr="00DC555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учебном году осуществляли </w:t>
      </w:r>
      <w:r w:rsidRPr="00DC5559">
        <w:rPr>
          <w:rFonts w:ascii="Times New Roman" w:hAnsi="Times New Roman" w:cs="Times New Roman"/>
          <w:color w:val="FF0000"/>
          <w:sz w:val="24"/>
          <w:szCs w:val="24"/>
        </w:rPr>
        <w:t>25</w:t>
      </w:r>
      <w:r w:rsidRPr="000632DC">
        <w:rPr>
          <w:rFonts w:ascii="Times New Roman" w:hAnsi="Times New Roman" w:cs="Times New Roman"/>
          <w:color w:val="FF0000"/>
          <w:sz w:val="24"/>
          <w:szCs w:val="24"/>
        </w:rPr>
        <w:t xml:space="preserve"> </w:t>
      </w:r>
      <w:r>
        <w:rPr>
          <w:rFonts w:ascii="Times New Roman" w:hAnsi="Times New Roman" w:cs="Times New Roman"/>
          <w:color w:val="000000"/>
          <w:sz w:val="24"/>
          <w:szCs w:val="24"/>
        </w:rPr>
        <w:t>учителей физики (с учётом совместителей), из них 8</w:t>
      </w:r>
      <w:r w:rsidRPr="005727B0">
        <w:rPr>
          <w:rFonts w:ascii="Times New Roman" w:hAnsi="Times New Roman" w:cs="Times New Roman"/>
          <w:color w:val="000000"/>
          <w:sz w:val="24"/>
          <w:szCs w:val="24"/>
        </w:rPr>
        <w:t xml:space="preserve"> имеют высш</w:t>
      </w:r>
      <w:r>
        <w:rPr>
          <w:rFonts w:ascii="Times New Roman" w:hAnsi="Times New Roman" w:cs="Times New Roman"/>
          <w:color w:val="000000"/>
          <w:sz w:val="24"/>
          <w:szCs w:val="24"/>
        </w:rPr>
        <w:t xml:space="preserve">ую квалификационную категорию, </w:t>
      </w:r>
      <w:r w:rsidRPr="006F696B">
        <w:rPr>
          <w:rFonts w:ascii="Times New Roman" w:hAnsi="Times New Roman" w:cs="Times New Roman"/>
          <w:color w:val="000000"/>
          <w:sz w:val="24"/>
          <w:szCs w:val="24"/>
        </w:rPr>
        <w:t>9</w:t>
      </w:r>
      <w:r w:rsidRPr="005727B0">
        <w:rPr>
          <w:rFonts w:ascii="Times New Roman" w:hAnsi="Times New Roman" w:cs="Times New Roman"/>
          <w:color w:val="000000"/>
          <w:sz w:val="24"/>
          <w:szCs w:val="24"/>
        </w:rPr>
        <w:t xml:space="preserve"> - перв</w:t>
      </w:r>
      <w:r>
        <w:rPr>
          <w:rFonts w:ascii="Times New Roman" w:hAnsi="Times New Roman" w:cs="Times New Roman"/>
          <w:color w:val="000000"/>
          <w:sz w:val="24"/>
          <w:szCs w:val="24"/>
        </w:rPr>
        <w:t xml:space="preserve">ую, </w:t>
      </w:r>
      <w:r w:rsidRPr="006F696B">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СЗД, 1- не имеет квалификационной категории, 4 - молодые специалисты</w:t>
      </w:r>
      <w:r w:rsidRPr="005727B0">
        <w:rPr>
          <w:rFonts w:ascii="Times New Roman" w:hAnsi="Times New Roman" w:cs="Times New Roman"/>
          <w:color w:val="000000"/>
          <w:sz w:val="24"/>
          <w:szCs w:val="24"/>
        </w:rPr>
        <w:t xml:space="preserve">. </w:t>
      </w:r>
    </w:p>
    <w:p w:rsidR="001A2762" w:rsidRPr="005727B0" w:rsidRDefault="001A2762" w:rsidP="001A2762">
      <w:pPr>
        <w:pStyle w:val="a7"/>
        <w:numPr>
          <w:ilvl w:val="0"/>
          <w:numId w:val="20"/>
        </w:numPr>
        <w:spacing w:after="0" w:line="240" w:lineRule="auto"/>
        <w:ind w:left="1134" w:hanging="361"/>
      </w:pPr>
      <w:r w:rsidRPr="005727B0">
        <w:t xml:space="preserve">характеристика по образованию: </w:t>
      </w:r>
      <w:r>
        <w:rPr>
          <w:u w:val="single"/>
        </w:rPr>
        <w:t>23</w:t>
      </w:r>
      <w:r w:rsidRPr="000B64CB">
        <w:rPr>
          <w:u w:val="single"/>
        </w:rPr>
        <w:t xml:space="preserve"> учителя физики имеют высшее образование</w:t>
      </w:r>
      <w:r>
        <w:rPr>
          <w:u w:val="single"/>
        </w:rPr>
        <w:t>, 2 – студента 5 курса БГУ им. ак. Петровского.</w:t>
      </w:r>
    </w:p>
    <w:p w:rsidR="001A2762" w:rsidRPr="005727B0" w:rsidRDefault="001A2762" w:rsidP="001A2762">
      <w:pPr>
        <w:pStyle w:val="a7"/>
        <w:numPr>
          <w:ilvl w:val="0"/>
          <w:numId w:val="20"/>
        </w:numPr>
        <w:spacing w:after="0" w:line="240" w:lineRule="auto"/>
        <w:ind w:left="1134"/>
      </w:pPr>
      <w:r w:rsidRPr="005727B0">
        <w:t xml:space="preserve">квалификационные категории </w:t>
      </w:r>
    </w:p>
    <w:p w:rsidR="001A2762" w:rsidRPr="005727B0" w:rsidRDefault="001A2762" w:rsidP="001A2762">
      <w:pPr>
        <w:pStyle w:val="a7"/>
        <w:ind w:left="1134"/>
      </w:pPr>
    </w:p>
    <w:tbl>
      <w:tblPr>
        <w:tblStyle w:val="ae"/>
        <w:tblW w:w="9072" w:type="dxa"/>
        <w:tblInd w:w="108" w:type="dxa"/>
        <w:tblLook w:val="04A0" w:firstRow="1" w:lastRow="0" w:firstColumn="1" w:lastColumn="0" w:noHBand="0" w:noVBand="1"/>
      </w:tblPr>
      <w:tblGrid>
        <w:gridCol w:w="2228"/>
        <w:gridCol w:w="3584"/>
        <w:gridCol w:w="3260"/>
      </w:tblGrid>
      <w:tr w:rsidR="001A2762" w:rsidRPr="005727B0" w:rsidTr="00D81703">
        <w:tc>
          <w:tcPr>
            <w:tcW w:w="2228" w:type="dxa"/>
          </w:tcPr>
          <w:p w:rsidR="001A2762" w:rsidRPr="005727B0" w:rsidRDefault="001A2762" w:rsidP="00D81703">
            <w:pPr>
              <w:spacing w:after="0" w:line="240" w:lineRule="auto"/>
              <w:rPr>
                <w:rFonts w:ascii="Times New Roman" w:hAnsi="Times New Roman" w:cs="Times New Roman"/>
                <w:sz w:val="24"/>
                <w:szCs w:val="24"/>
              </w:rPr>
            </w:pPr>
            <w:r w:rsidRPr="005727B0">
              <w:rPr>
                <w:rFonts w:ascii="Times New Roman" w:hAnsi="Times New Roman" w:cs="Times New Roman"/>
                <w:sz w:val="24"/>
                <w:szCs w:val="24"/>
              </w:rPr>
              <w:t>Количество</w:t>
            </w:r>
          </w:p>
        </w:tc>
        <w:tc>
          <w:tcPr>
            <w:tcW w:w="3584" w:type="dxa"/>
          </w:tcPr>
          <w:p w:rsidR="001A2762" w:rsidRPr="005727B0" w:rsidRDefault="001A2762" w:rsidP="00D81703">
            <w:pPr>
              <w:spacing w:after="0" w:line="240" w:lineRule="auto"/>
              <w:rPr>
                <w:rFonts w:ascii="Times New Roman" w:hAnsi="Times New Roman" w:cs="Times New Roman"/>
                <w:sz w:val="24"/>
                <w:szCs w:val="24"/>
              </w:rPr>
            </w:pPr>
            <w:r w:rsidRPr="005727B0">
              <w:rPr>
                <w:rFonts w:ascii="Times New Roman" w:hAnsi="Times New Roman" w:cs="Times New Roman"/>
                <w:sz w:val="24"/>
                <w:szCs w:val="24"/>
              </w:rPr>
              <w:t>Возрастной состав</w:t>
            </w:r>
          </w:p>
        </w:tc>
        <w:tc>
          <w:tcPr>
            <w:tcW w:w="3260" w:type="dxa"/>
          </w:tcPr>
          <w:p w:rsidR="001A2762" w:rsidRPr="005727B0" w:rsidRDefault="001A2762" w:rsidP="00D81703">
            <w:pPr>
              <w:spacing w:after="0" w:line="240" w:lineRule="auto"/>
              <w:rPr>
                <w:rFonts w:ascii="Times New Roman" w:hAnsi="Times New Roman" w:cs="Times New Roman"/>
                <w:sz w:val="24"/>
                <w:szCs w:val="24"/>
              </w:rPr>
            </w:pPr>
            <w:r w:rsidRPr="005727B0">
              <w:rPr>
                <w:rFonts w:ascii="Times New Roman" w:hAnsi="Times New Roman" w:cs="Times New Roman"/>
                <w:sz w:val="24"/>
                <w:szCs w:val="24"/>
              </w:rPr>
              <w:t>Уровень квалификации</w:t>
            </w:r>
          </w:p>
        </w:tc>
      </w:tr>
      <w:tr w:rsidR="001A2762" w:rsidRPr="005727B0" w:rsidTr="00D81703">
        <w:tc>
          <w:tcPr>
            <w:tcW w:w="2228" w:type="dxa"/>
          </w:tcPr>
          <w:p w:rsidR="001A2762" w:rsidRPr="005727B0" w:rsidRDefault="001A2762" w:rsidP="00D8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584" w:type="dxa"/>
          </w:tcPr>
          <w:p w:rsidR="001A2762" w:rsidRPr="00FE10B3" w:rsidRDefault="001A2762" w:rsidP="00D8170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Молодые -4</w:t>
            </w:r>
          </w:p>
          <w:p w:rsidR="001A2762" w:rsidRPr="005727B0" w:rsidRDefault="001A2762" w:rsidP="00D81703">
            <w:pPr>
              <w:spacing w:after="0" w:line="240" w:lineRule="auto"/>
              <w:rPr>
                <w:rFonts w:ascii="Times New Roman" w:hAnsi="Times New Roman" w:cs="Times New Roman"/>
                <w:sz w:val="24"/>
                <w:szCs w:val="24"/>
              </w:rPr>
            </w:pPr>
            <w:r w:rsidRPr="005727B0">
              <w:rPr>
                <w:rFonts w:ascii="Times New Roman" w:hAnsi="Times New Roman" w:cs="Times New Roman"/>
                <w:sz w:val="24"/>
                <w:szCs w:val="24"/>
              </w:rPr>
              <w:t>Специалисты</w:t>
            </w:r>
            <w:r>
              <w:rPr>
                <w:rFonts w:ascii="Times New Roman" w:hAnsi="Times New Roman" w:cs="Times New Roman"/>
                <w:sz w:val="24"/>
                <w:szCs w:val="24"/>
              </w:rPr>
              <w:t xml:space="preserve"> -8</w:t>
            </w:r>
            <w:r w:rsidRPr="005727B0">
              <w:rPr>
                <w:rFonts w:ascii="Times New Roman" w:hAnsi="Times New Roman" w:cs="Times New Roman"/>
                <w:sz w:val="24"/>
                <w:szCs w:val="24"/>
              </w:rPr>
              <w:t>,</w:t>
            </w:r>
          </w:p>
          <w:p w:rsidR="001A2762" w:rsidRPr="005727B0" w:rsidRDefault="001A2762" w:rsidP="00D81703">
            <w:pPr>
              <w:spacing w:after="0" w:line="240" w:lineRule="auto"/>
              <w:rPr>
                <w:rFonts w:ascii="Times New Roman" w:hAnsi="Times New Roman" w:cs="Times New Roman"/>
                <w:sz w:val="24"/>
                <w:szCs w:val="24"/>
              </w:rPr>
            </w:pPr>
            <w:r>
              <w:rPr>
                <w:rFonts w:ascii="Times New Roman" w:hAnsi="Times New Roman" w:cs="Times New Roman"/>
                <w:sz w:val="24"/>
                <w:szCs w:val="24"/>
              </w:rPr>
              <w:t>пенсионеры - 13</w:t>
            </w:r>
          </w:p>
          <w:p w:rsidR="001A2762" w:rsidRPr="005727B0" w:rsidRDefault="001A2762" w:rsidP="00D81703">
            <w:pPr>
              <w:spacing w:after="0" w:line="240" w:lineRule="auto"/>
              <w:rPr>
                <w:rFonts w:ascii="Times New Roman" w:hAnsi="Times New Roman" w:cs="Times New Roman"/>
                <w:sz w:val="24"/>
                <w:szCs w:val="24"/>
              </w:rPr>
            </w:pPr>
            <w:r w:rsidRPr="005727B0">
              <w:rPr>
                <w:rFonts w:ascii="Times New Roman" w:hAnsi="Times New Roman" w:cs="Times New Roman"/>
                <w:sz w:val="24"/>
                <w:szCs w:val="24"/>
              </w:rPr>
              <w:t>совместители</w:t>
            </w:r>
            <w:r>
              <w:rPr>
                <w:rFonts w:ascii="Times New Roman" w:hAnsi="Times New Roman" w:cs="Times New Roman"/>
                <w:sz w:val="24"/>
                <w:szCs w:val="24"/>
              </w:rPr>
              <w:t>-</w:t>
            </w:r>
          </w:p>
        </w:tc>
        <w:tc>
          <w:tcPr>
            <w:tcW w:w="3260" w:type="dxa"/>
          </w:tcPr>
          <w:p w:rsidR="001A2762" w:rsidRPr="005727B0" w:rsidRDefault="001A2762" w:rsidP="00D81703">
            <w:pPr>
              <w:spacing w:after="0" w:line="240" w:lineRule="auto"/>
              <w:rPr>
                <w:rFonts w:ascii="Times New Roman" w:hAnsi="Times New Roman" w:cs="Times New Roman"/>
                <w:sz w:val="24"/>
                <w:szCs w:val="24"/>
              </w:rPr>
            </w:pPr>
            <w:r>
              <w:rPr>
                <w:rFonts w:ascii="Times New Roman" w:hAnsi="Times New Roman" w:cs="Times New Roman"/>
                <w:sz w:val="24"/>
                <w:szCs w:val="24"/>
              </w:rPr>
              <w:t>Высшая- 8</w:t>
            </w:r>
          </w:p>
          <w:p w:rsidR="001A2762" w:rsidRPr="005727B0" w:rsidRDefault="001A2762" w:rsidP="00D81703">
            <w:pPr>
              <w:spacing w:after="0" w:line="240" w:lineRule="auto"/>
              <w:rPr>
                <w:rFonts w:ascii="Times New Roman" w:hAnsi="Times New Roman" w:cs="Times New Roman"/>
                <w:sz w:val="24"/>
                <w:szCs w:val="24"/>
              </w:rPr>
            </w:pPr>
            <w:r>
              <w:rPr>
                <w:rFonts w:ascii="Times New Roman" w:hAnsi="Times New Roman" w:cs="Times New Roman"/>
                <w:sz w:val="24"/>
                <w:szCs w:val="24"/>
              </w:rPr>
              <w:t>Первая – 9</w:t>
            </w:r>
          </w:p>
          <w:p w:rsidR="001A2762" w:rsidRDefault="001A2762" w:rsidP="00D81703">
            <w:pPr>
              <w:spacing w:after="0" w:line="240" w:lineRule="auto"/>
              <w:rPr>
                <w:rFonts w:ascii="Times New Roman" w:hAnsi="Times New Roman" w:cs="Times New Roman"/>
                <w:sz w:val="24"/>
                <w:szCs w:val="24"/>
              </w:rPr>
            </w:pPr>
            <w:r>
              <w:rPr>
                <w:rFonts w:ascii="Times New Roman" w:hAnsi="Times New Roman" w:cs="Times New Roman"/>
                <w:sz w:val="24"/>
                <w:szCs w:val="24"/>
              </w:rPr>
              <w:t>СЗД – 3</w:t>
            </w:r>
          </w:p>
          <w:p w:rsidR="001A2762" w:rsidRPr="005727B0" w:rsidRDefault="001A2762" w:rsidP="00D81703">
            <w:pPr>
              <w:spacing w:after="0" w:line="240" w:lineRule="auto"/>
              <w:rPr>
                <w:rFonts w:ascii="Times New Roman" w:hAnsi="Times New Roman" w:cs="Times New Roman"/>
                <w:sz w:val="24"/>
                <w:szCs w:val="24"/>
              </w:rPr>
            </w:pPr>
            <w:r>
              <w:rPr>
                <w:rFonts w:ascii="Times New Roman" w:hAnsi="Times New Roman" w:cs="Times New Roman"/>
                <w:sz w:val="24"/>
                <w:szCs w:val="24"/>
              </w:rPr>
              <w:t>Нет категории - 5</w:t>
            </w:r>
          </w:p>
        </w:tc>
      </w:tr>
    </w:tbl>
    <w:p w:rsidR="001A2762" w:rsidRDefault="001A2762" w:rsidP="001A2762">
      <w:pPr>
        <w:widowControl w:val="0"/>
        <w:shd w:val="clear" w:color="auto" w:fill="FFFFFF"/>
        <w:autoSpaceDE w:val="0"/>
        <w:jc w:val="center"/>
        <w:rPr>
          <w:rFonts w:ascii="Times New Roman" w:hAnsi="Times New Roman" w:cs="Times New Roman"/>
          <w:color w:val="000000"/>
          <w:sz w:val="24"/>
          <w:szCs w:val="24"/>
        </w:rPr>
      </w:pPr>
    </w:p>
    <w:p w:rsidR="001A2762" w:rsidRDefault="001A2762" w:rsidP="001A2762">
      <w:pPr>
        <w:widowControl w:val="0"/>
        <w:shd w:val="clear" w:color="auto" w:fill="FFFFFF"/>
        <w:autoSpaceDE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3E99F452" wp14:editId="333EBF3D">
            <wp:extent cx="5518150" cy="2222500"/>
            <wp:effectExtent l="0" t="0" r="6350" b="2540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A2762" w:rsidRDefault="001A2762" w:rsidP="001A2762">
      <w:pPr>
        <w:widowControl w:val="0"/>
        <w:shd w:val="clear" w:color="auto" w:fill="FFFFFF"/>
        <w:autoSpaceDE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093B4BA6" wp14:editId="42D1D388">
            <wp:extent cx="5585460" cy="2560320"/>
            <wp:effectExtent l="0" t="0" r="15240" b="1143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A2762" w:rsidRDefault="001A2762" w:rsidP="001A2762">
      <w:pPr>
        <w:widowControl w:val="0"/>
        <w:shd w:val="clear" w:color="auto" w:fill="FFFFFF"/>
        <w:autoSpaceDE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06ACD30A" wp14:editId="2F28D6D0">
            <wp:extent cx="5676900" cy="2118360"/>
            <wp:effectExtent l="0" t="0" r="0" b="1524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A2762" w:rsidRPr="002F4794" w:rsidRDefault="001A2762" w:rsidP="001A2762">
      <w:pPr>
        <w:pStyle w:val="a7"/>
        <w:widowControl w:val="0"/>
        <w:shd w:val="clear" w:color="auto" w:fill="FFFFFF"/>
        <w:autoSpaceDE w:val="0"/>
        <w:rPr>
          <w:color w:val="000000"/>
        </w:rPr>
      </w:pPr>
    </w:p>
    <w:p w:rsidR="001A2762" w:rsidRPr="005727B0" w:rsidRDefault="001A2762" w:rsidP="001A2762">
      <w:pPr>
        <w:widowControl w:val="0"/>
        <w:shd w:val="clear" w:color="auto" w:fill="FFFFFF"/>
        <w:autoSpaceDE w:val="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C5BB89" wp14:editId="58B845AB">
            <wp:extent cx="5547360" cy="2514600"/>
            <wp:effectExtent l="0" t="0" r="1524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A2762" w:rsidRPr="001977CD" w:rsidRDefault="001A2762" w:rsidP="001A2762">
      <w:pPr>
        <w:pStyle w:val="a7"/>
        <w:widowControl w:val="0"/>
        <w:numPr>
          <w:ilvl w:val="0"/>
          <w:numId w:val="21"/>
        </w:numPr>
        <w:shd w:val="clear" w:color="auto" w:fill="FFFFFF"/>
        <w:autoSpaceDE w:val="0"/>
        <w:spacing w:after="0" w:line="240" w:lineRule="auto"/>
        <w:rPr>
          <w:color w:val="000000"/>
        </w:rPr>
      </w:pPr>
      <w:r w:rsidRPr="00D7016C">
        <w:rPr>
          <w:b/>
        </w:rPr>
        <w:t xml:space="preserve">Выводы: </w:t>
      </w:r>
      <w:r>
        <w:rPr>
          <w:bCs/>
        </w:rPr>
        <w:t xml:space="preserve">преподавание физики в Брянском районе осуществляют достаточно опытные учителя: у всех высшее педагогическое образование, 68% из них имеют высшую или первую категорию. </w:t>
      </w:r>
      <w:r>
        <w:rPr>
          <w:color w:val="000000"/>
        </w:rPr>
        <w:t>С</w:t>
      </w:r>
      <w:r w:rsidRPr="002F4794">
        <w:rPr>
          <w:color w:val="000000"/>
        </w:rPr>
        <w:t>таж работы</w:t>
      </w:r>
      <w:r>
        <w:rPr>
          <w:color w:val="000000"/>
        </w:rPr>
        <w:t xml:space="preserve"> б</w:t>
      </w:r>
      <w:r w:rsidRPr="002F4794">
        <w:rPr>
          <w:color w:val="000000"/>
        </w:rPr>
        <w:t>ольшинств</w:t>
      </w:r>
      <w:r>
        <w:rPr>
          <w:color w:val="000000"/>
        </w:rPr>
        <w:t>а учителей составляет</w:t>
      </w:r>
      <w:r w:rsidRPr="002F4794">
        <w:rPr>
          <w:color w:val="000000"/>
        </w:rPr>
        <w:t xml:space="preserve"> более 10 лет</w:t>
      </w:r>
      <w:r>
        <w:rPr>
          <w:color w:val="000000"/>
        </w:rPr>
        <w:t>, из них свыше 25 лет трудятся в школе 36 % учителей физики</w:t>
      </w:r>
      <w:r w:rsidRPr="002F4794">
        <w:rPr>
          <w:color w:val="000000"/>
        </w:rPr>
        <w:t>.</w:t>
      </w:r>
      <w:r w:rsidRPr="001977CD">
        <w:rPr>
          <w:bCs/>
        </w:rPr>
        <w:t xml:space="preserve"> Вместе</w:t>
      </w:r>
      <w:r>
        <w:rPr>
          <w:bCs/>
        </w:rPr>
        <w:t xml:space="preserve"> </w:t>
      </w:r>
      <w:r w:rsidRPr="001977CD">
        <w:rPr>
          <w:bCs/>
        </w:rPr>
        <w:t xml:space="preserve">с тем обозначилась проблема «дефицита» учителей физики – в 2-х школах преподавание физики осуществляли в этом году студенты -пятикурсники. </w:t>
      </w:r>
      <w:r>
        <w:rPr>
          <w:bCs/>
        </w:rPr>
        <w:t>Но благодаря умелой наставнической работе они справились с обязанностями учителя.</w:t>
      </w:r>
    </w:p>
    <w:p w:rsidR="001A2762" w:rsidRDefault="001A2762" w:rsidP="001A2762">
      <w:pPr>
        <w:pStyle w:val="a7"/>
        <w:ind w:left="1211"/>
        <w:jc w:val="center"/>
        <w:rPr>
          <w:b/>
          <w:sz w:val="28"/>
          <w:szCs w:val="28"/>
        </w:rPr>
      </w:pPr>
    </w:p>
    <w:p w:rsidR="001A2762" w:rsidRPr="00391705" w:rsidRDefault="001A2762" w:rsidP="001A2762">
      <w:pPr>
        <w:pStyle w:val="a7"/>
        <w:ind w:left="1211"/>
        <w:jc w:val="center"/>
        <w:rPr>
          <w:b/>
          <w:sz w:val="28"/>
          <w:szCs w:val="28"/>
        </w:rPr>
      </w:pPr>
      <w:r w:rsidRPr="00391705">
        <w:rPr>
          <w:b/>
          <w:sz w:val="28"/>
          <w:szCs w:val="28"/>
        </w:rPr>
        <w:t>Награждение и поощрение педагогов</w:t>
      </w:r>
    </w:p>
    <w:p w:rsidR="001A2762" w:rsidRPr="002F4794" w:rsidRDefault="001A2762" w:rsidP="001A2762">
      <w:pPr>
        <w:pStyle w:val="a7"/>
        <w:ind w:left="1211"/>
        <w:rPr>
          <w:b/>
        </w:rPr>
      </w:pPr>
    </w:p>
    <w:tbl>
      <w:tblPr>
        <w:tblStyle w:val="ae"/>
        <w:tblW w:w="10348" w:type="dxa"/>
        <w:tblInd w:w="-601" w:type="dxa"/>
        <w:tblLook w:val="04A0" w:firstRow="1" w:lastRow="0" w:firstColumn="1" w:lastColumn="0" w:noHBand="0" w:noVBand="1"/>
      </w:tblPr>
      <w:tblGrid>
        <w:gridCol w:w="678"/>
        <w:gridCol w:w="1654"/>
        <w:gridCol w:w="1901"/>
        <w:gridCol w:w="2297"/>
        <w:gridCol w:w="2096"/>
        <w:gridCol w:w="1722"/>
      </w:tblGrid>
      <w:tr w:rsidR="001A2762" w:rsidRPr="005727B0" w:rsidTr="00D81703">
        <w:tc>
          <w:tcPr>
            <w:tcW w:w="678" w:type="dxa"/>
          </w:tcPr>
          <w:p w:rsidR="001A2762" w:rsidRPr="005727B0" w:rsidRDefault="001A2762" w:rsidP="00D81703">
            <w:pPr>
              <w:jc w:val="center"/>
              <w:rPr>
                <w:rFonts w:ascii="Times New Roman" w:hAnsi="Times New Roman" w:cs="Times New Roman"/>
                <w:b/>
              </w:rPr>
            </w:pPr>
            <w:r w:rsidRPr="005727B0">
              <w:rPr>
                <w:rFonts w:ascii="Times New Roman" w:hAnsi="Times New Roman" w:cs="Times New Roman"/>
                <w:b/>
              </w:rPr>
              <w:t>№</w:t>
            </w:r>
          </w:p>
        </w:tc>
        <w:tc>
          <w:tcPr>
            <w:tcW w:w="1654" w:type="dxa"/>
          </w:tcPr>
          <w:p w:rsidR="001A2762" w:rsidRPr="005727B0" w:rsidRDefault="001A2762" w:rsidP="00D81703">
            <w:pPr>
              <w:jc w:val="center"/>
              <w:rPr>
                <w:rFonts w:ascii="Times New Roman" w:hAnsi="Times New Roman" w:cs="Times New Roman"/>
                <w:b/>
              </w:rPr>
            </w:pPr>
            <w:r w:rsidRPr="005727B0">
              <w:rPr>
                <w:rFonts w:ascii="Times New Roman" w:hAnsi="Times New Roman" w:cs="Times New Roman"/>
                <w:b/>
              </w:rPr>
              <w:t>ФИО учителя</w:t>
            </w:r>
          </w:p>
        </w:tc>
        <w:tc>
          <w:tcPr>
            <w:tcW w:w="1901" w:type="dxa"/>
          </w:tcPr>
          <w:p w:rsidR="001A2762" w:rsidRPr="005727B0" w:rsidRDefault="001A2762" w:rsidP="00D81703">
            <w:pPr>
              <w:jc w:val="center"/>
              <w:rPr>
                <w:rFonts w:ascii="Times New Roman" w:hAnsi="Times New Roman" w:cs="Times New Roman"/>
                <w:b/>
              </w:rPr>
            </w:pPr>
            <w:r w:rsidRPr="005727B0">
              <w:rPr>
                <w:rFonts w:ascii="Times New Roman" w:hAnsi="Times New Roman" w:cs="Times New Roman"/>
                <w:b/>
              </w:rPr>
              <w:t>Федеральный уровень</w:t>
            </w:r>
          </w:p>
        </w:tc>
        <w:tc>
          <w:tcPr>
            <w:tcW w:w="2297" w:type="dxa"/>
          </w:tcPr>
          <w:p w:rsidR="001A2762" w:rsidRPr="005727B0" w:rsidRDefault="001A2762" w:rsidP="00D81703">
            <w:pPr>
              <w:jc w:val="center"/>
              <w:rPr>
                <w:rFonts w:ascii="Times New Roman" w:hAnsi="Times New Roman" w:cs="Times New Roman"/>
                <w:b/>
              </w:rPr>
            </w:pPr>
            <w:r w:rsidRPr="005727B0">
              <w:rPr>
                <w:rFonts w:ascii="Times New Roman" w:hAnsi="Times New Roman" w:cs="Times New Roman"/>
                <w:b/>
              </w:rPr>
              <w:t>Региональный уровень</w:t>
            </w:r>
          </w:p>
        </w:tc>
        <w:tc>
          <w:tcPr>
            <w:tcW w:w="2096" w:type="dxa"/>
          </w:tcPr>
          <w:p w:rsidR="001A2762" w:rsidRPr="005727B0" w:rsidRDefault="001A2762" w:rsidP="00D81703">
            <w:pPr>
              <w:jc w:val="center"/>
              <w:rPr>
                <w:rFonts w:ascii="Times New Roman" w:hAnsi="Times New Roman" w:cs="Times New Roman"/>
                <w:b/>
              </w:rPr>
            </w:pPr>
            <w:r w:rsidRPr="005727B0">
              <w:rPr>
                <w:rFonts w:ascii="Times New Roman" w:hAnsi="Times New Roman" w:cs="Times New Roman"/>
                <w:b/>
              </w:rPr>
              <w:t>Муниципальный уровень</w:t>
            </w:r>
          </w:p>
        </w:tc>
        <w:tc>
          <w:tcPr>
            <w:tcW w:w="1722" w:type="dxa"/>
          </w:tcPr>
          <w:p w:rsidR="001A2762" w:rsidRPr="005727B0" w:rsidRDefault="001A2762" w:rsidP="00D81703">
            <w:pPr>
              <w:jc w:val="center"/>
              <w:rPr>
                <w:rFonts w:ascii="Times New Roman" w:hAnsi="Times New Roman" w:cs="Times New Roman"/>
                <w:b/>
              </w:rPr>
            </w:pPr>
            <w:r w:rsidRPr="005727B0">
              <w:rPr>
                <w:rFonts w:ascii="Times New Roman" w:hAnsi="Times New Roman" w:cs="Times New Roman"/>
                <w:b/>
              </w:rPr>
              <w:t>Школьный уровень</w:t>
            </w:r>
          </w:p>
        </w:tc>
      </w:tr>
      <w:tr w:rsidR="001A2762" w:rsidRPr="005727B0" w:rsidTr="00D81703">
        <w:tc>
          <w:tcPr>
            <w:tcW w:w="678" w:type="dxa"/>
          </w:tcPr>
          <w:p w:rsidR="001A2762" w:rsidRDefault="001A2762" w:rsidP="00D81703">
            <w:pPr>
              <w:jc w:val="center"/>
              <w:rPr>
                <w:rFonts w:ascii="Times New Roman" w:hAnsi="Times New Roman" w:cs="Times New Roman"/>
              </w:rPr>
            </w:pPr>
            <w:r>
              <w:rPr>
                <w:rFonts w:ascii="Times New Roman" w:hAnsi="Times New Roman" w:cs="Times New Roman"/>
              </w:rPr>
              <w:t>1</w:t>
            </w:r>
          </w:p>
        </w:tc>
        <w:tc>
          <w:tcPr>
            <w:tcW w:w="1654" w:type="dxa"/>
          </w:tcPr>
          <w:p w:rsidR="001A2762" w:rsidRPr="00EC1BB6" w:rsidRDefault="001A2762" w:rsidP="00D81703">
            <w:pPr>
              <w:rPr>
                <w:rFonts w:ascii="Times New Roman" w:hAnsi="Times New Roman" w:cs="Times New Roman"/>
                <w:bCs/>
              </w:rPr>
            </w:pPr>
            <w:r w:rsidRPr="00EC1BB6">
              <w:rPr>
                <w:rFonts w:ascii="Times New Roman" w:hAnsi="Times New Roman" w:cs="Times New Roman"/>
                <w:bCs/>
              </w:rPr>
              <w:t>Агунова Елена Владимировна</w:t>
            </w:r>
          </w:p>
        </w:tc>
        <w:tc>
          <w:tcPr>
            <w:tcW w:w="1901" w:type="dxa"/>
          </w:tcPr>
          <w:p w:rsidR="001A2762" w:rsidRPr="00EC1BB6" w:rsidRDefault="001A2762" w:rsidP="00D81703">
            <w:pPr>
              <w:rPr>
                <w:rFonts w:ascii="Times New Roman" w:hAnsi="Times New Roman" w:cs="Times New Roman"/>
              </w:rPr>
            </w:pPr>
          </w:p>
        </w:tc>
        <w:tc>
          <w:tcPr>
            <w:tcW w:w="2297" w:type="dxa"/>
          </w:tcPr>
          <w:p w:rsidR="001A2762" w:rsidRPr="00EC1BB6" w:rsidRDefault="001A2762" w:rsidP="00D81703">
            <w:pPr>
              <w:spacing w:after="0" w:line="100" w:lineRule="atLeast"/>
            </w:pPr>
            <w:r w:rsidRPr="00EC1BB6">
              <w:rPr>
                <w:rFonts w:ascii="Times New Roman" w:hAnsi="Times New Roman" w:cs="Times New Roman"/>
              </w:rPr>
              <w:t>Грамота департамента образования и науки Брянской области (Приказ от 07.09.2021г. №1274)</w:t>
            </w:r>
          </w:p>
        </w:tc>
        <w:tc>
          <w:tcPr>
            <w:tcW w:w="2096" w:type="dxa"/>
          </w:tcPr>
          <w:p w:rsidR="001A2762" w:rsidRPr="005727B0" w:rsidRDefault="001A2762" w:rsidP="00D81703">
            <w:pPr>
              <w:rPr>
                <w:rFonts w:ascii="Times New Roman" w:hAnsi="Times New Roman" w:cs="Times New Roman"/>
              </w:rPr>
            </w:pPr>
          </w:p>
        </w:tc>
        <w:tc>
          <w:tcPr>
            <w:tcW w:w="1722" w:type="dxa"/>
          </w:tcPr>
          <w:p w:rsidR="001A2762" w:rsidRPr="005727B0" w:rsidRDefault="001A2762" w:rsidP="00D81703">
            <w:pPr>
              <w:rPr>
                <w:rFonts w:ascii="Times New Roman" w:hAnsi="Times New Roman" w:cs="Times New Roman"/>
              </w:rPr>
            </w:pPr>
          </w:p>
        </w:tc>
      </w:tr>
      <w:tr w:rsidR="001A2762" w:rsidRPr="005727B0" w:rsidTr="00D81703">
        <w:tc>
          <w:tcPr>
            <w:tcW w:w="678" w:type="dxa"/>
          </w:tcPr>
          <w:p w:rsidR="001A2762" w:rsidRDefault="001A2762" w:rsidP="00D81703">
            <w:pPr>
              <w:jc w:val="center"/>
              <w:rPr>
                <w:rFonts w:ascii="Times New Roman" w:hAnsi="Times New Roman" w:cs="Times New Roman"/>
              </w:rPr>
            </w:pPr>
            <w:r>
              <w:rPr>
                <w:rFonts w:ascii="Times New Roman" w:hAnsi="Times New Roman" w:cs="Times New Roman"/>
              </w:rPr>
              <w:t>2</w:t>
            </w:r>
          </w:p>
        </w:tc>
        <w:tc>
          <w:tcPr>
            <w:tcW w:w="1654" w:type="dxa"/>
          </w:tcPr>
          <w:p w:rsidR="001A2762" w:rsidRPr="00EC1BB6" w:rsidRDefault="001A2762" w:rsidP="00D81703">
            <w:pPr>
              <w:spacing w:after="0"/>
              <w:rPr>
                <w:rFonts w:ascii="Times New Roman" w:hAnsi="Times New Roman" w:cs="Times New Roman"/>
                <w:bCs/>
              </w:rPr>
            </w:pPr>
            <w:r w:rsidRPr="00EC1BB6">
              <w:rPr>
                <w:rFonts w:ascii="Times New Roman" w:hAnsi="Times New Roman" w:cs="Times New Roman"/>
                <w:bCs/>
              </w:rPr>
              <w:t>Агунова</w:t>
            </w:r>
            <w:r>
              <w:rPr>
                <w:rFonts w:ascii="Times New Roman" w:hAnsi="Times New Roman" w:cs="Times New Roman"/>
                <w:bCs/>
              </w:rPr>
              <w:t xml:space="preserve"> Валерия Анатольевна</w:t>
            </w:r>
          </w:p>
        </w:tc>
        <w:tc>
          <w:tcPr>
            <w:tcW w:w="1901" w:type="dxa"/>
          </w:tcPr>
          <w:p w:rsidR="001A2762" w:rsidRPr="00EC1BB6" w:rsidRDefault="001A2762" w:rsidP="00D81703">
            <w:pPr>
              <w:rPr>
                <w:rFonts w:ascii="Times New Roman" w:hAnsi="Times New Roman" w:cs="Times New Roman"/>
              </w:rPr>
            </w:pPr>
          </w:p>
        </w:tc>
        <w:tc>
          <w:tcPr>
            <w:tcW w:w="2297" w:type="dxa"/>
          </w:tcPr>
          <w:p w:rsidR="001A2762" w:rsidRPr="00EC1BB6" w:rsidRDefault="001A2762" w:rsidP="00D81703">
            <w:pPr>
              <w:spacing w:after="0" w:line="100" w:lineRule="atLeast"/>
              <w:rPr>
                <w:rFonts w:ascii="Times New Roman" w:hAnsi="Times New Roman" w:cs="Times New Roman"/>
              </w:rPr>
            </w:pPr>
          </w:p>
        </w:tc>
        <w:tc>
          <w:tcPr>
            <w:tcW w:w="2096" w:type="dxa"/>
          </w:tcPr>
          <w:p w:rsidR="001A2762" w:rsidRPr="005727B0" w:rsidRDefault="001A2762" w:rsidP="00D81703">
            <w:pPr>
              <w:rPr>
                <w:rFonts w:ascii="Times New Roman" w:hAnsi="Times New Roman" w:cs="Times New Roman"/>
              </w:rPr>
            </w:pPr>
          </w:p>
        </w:tc>
        <w:tc>
          <w:tcPr>
            <w:tcW w:w="1722" w:type="dxa"/>
          </w:tcPr>
          <w:p w:rsidR="001A2762" w:rsidRPr="005727B0" w:rsidRDefault="001A2762" w:rsidP="00D81703">
            <w:pPr>
              <w:rPr>
                <w:rFonts w:ascii="Times New Roman" w:hAnsi="Times New Roman" w:cs="Times New Roman"/>
              </w:rPr>
            </w:pPr>
          </w:p>
        </w:tc>
      </w:tr>
      <w:tr w:rsidR="001A2762" w:rsidRPr="005727B0" w:rsidTr="00D81703">
        <w:tc>
          <w:tcPr>
            <w:tcW w:w="678" w:type="dxa"/>
          </w:tcPr>
          <w:p w:rsidR="001A2762" w:rsidRDefault="001A2762" w:rsidP="00D81703">
            <w:pPr>
              <w:spacing w:after="0"/>
              <w:jc w:val="center"/>
              <w:rPr>
                <w:rFonts w:ascii="Times New Roman" w:hAnsi="Times New Roman" w:cs="Times New Roman"/>
              </w:rPr>
            </w:pPr>
            <w:r>
              <w:rPr>
                <w:rFonts w:ascii="Times New Roman" w:hAnsi="Times New Roman" w:cs="Times New Roman"/>
              </w:rPr>
              <w:t>3</w:t>
            </w:r>
          </w:p>
        </w:tc>
        <w:tc>
          <w:tcPr>
            <w:tcW w:w="1654" w:type="dxa"/>
          </w:tcPr>
          <w:p w:rsidR="001A2762" w:rsidRPr="00FB5A77" w:rsidRDefault="001A2762" w:rsidP="00D81703">
            <w:pPr>
              <w:spacing w:after="0"/>
              <w:rPr>
                <w:rFonts w:ascii="Times New Roman" w:hAnsi="Times New Roman" w:cs="Times New Roman"/>
                <w:bCs/>
              </w:rPr>
            </w:pPr>
            <w:r w:rsidRPr="00FB5A77">
              <w:rPr>
                <w:rFonts w:ascii="Times New Roman" w:hAnsi="Times New Roman" w:cs="Times New Roman"/>
                <w:bCs/>
              </w:rPr>
              <w:t>Алейникова Людмила Николаевна</w:t>
            </w:r>
          </w:p>
        </w:tc>
        <w:tc>
          <w:tcPr>
            <w:tcW w:w="1901" w:type="dxa"/>
          </w:tcPr>
          <w:p w:rsidR="001A2762" w:rsidRPr="00FB5A77" w:rsidRDefault="001A2762" w:rsidP="00D81703">
            <w:pPr>
              <w:spacing w:after="0"/>
              <w:rPr>
                <w:rFonts w:ascii="Times New Roman" w:hAnsi="Times New Roman" w:cs="Times New Roman"/>
              </w:rPr>
            </w:pPr>
          </w:p>
        </w:tc>
        <w:tc>
          <w:tcPr>
            <w:tcW w:w="2297" w:type="dxa"/>
          </w:tcPr>
          <w:p w:rsidR="001A2762" w:rsidRPr="00FB5A77" w:rsidRDefault="001A2762" w:rsidP="00D81703">
            <w:pPr>
              <w:spacing w:after="0" w:line="100" w:lineRule="atLeast"/>
              <w:rPr>
                <w:rFonts w:ascii="Times New Roman" w:hAnsi="Times New Roman" w:cs="Times New Roman"/>
              </w:rPr>
            </w:pPr>
            <w:r w:rsidRPr="00FB5A77">
              <w:rPr>
                <w:rFonts w:ascii="Times New Roman" w:hAnsi="Times New Roman" w:cs="Times New Roman"/>
              </w:rPr>
              <w:t>-Департамент общего и профессионального обр. Бр. обл 2006г.</w:t>
            </w:r>
          </w:p>
          <w:p w:rsidR="001A2762" w:rsidRPr="00FB5A77" w:rsidRDefault="001A2762" w:rsidP="00D81703">
            <w:pPr>
              <w:spacing w:after="0" w:line="100" w:lineRule="atLeast"/>
              <w:rPr>
                <w:rFonts w:ascii="Times New Roman" w:hAnsi="Times New Roman" w:cs="Times New Roman"/>
              </w:rPr>
            </w:pPr>
          </w:p>
          <w:p w:rsidR="001A2762" w:rsidRPr="00FB5A77" w:rsidRDefault="001A2762" w:rsidP="00D81703">
            <w:pPr>
              <w:spacing w:after="0" w:line="100" w:lineRule="atLeast"/>
              <w:rPr>
                <w:rFonts w:ascii="Times New Roman" w:hAnsi="Times New Roman" w:cs="Times New Roman"/>
              </w:rPr>
            </w:pPr>
            <w:r w:rsidRPr="00FB5A77">
              <w:rPr>
                <w:rFonts w:ascii="Times New Roman" w:hAnsi="Times New Roman" w:cs="Times New Roman"/>
              </w:rPr>
              <w:t>- Памятная медаль «В честь подвига партизан и подпольщиков»2012г.</w:t>
            </w:r>
          </w:p>
          <w:p w:rsidR="001A2762" w:rsidRPr="00FB5A77" w:rsidRDefault="001A2762" w:rsidP="00D81703">
            <w:pPr>
              <w:spacing w:after="0" w:line="100" w:lineRule="atLeast"/>
              <w:rPr>
                <w:rFonts w:ascii="Times New Roman" w:hAnsi="Times New Roman" w:cs="Times New Roman"/>
              </w:rPr>
            </w:pPr>
          </w:p>
          <w:p w:rsidR="001A2762" w:rsidRPr="00FB5A77" w:rsidRDefault="001A2762" w:rsidP="00D81703">
            <w:pPr>
              <w:spacing w:after="0"/>
              <w:rPr>
                <w:rFonts w:ascii="Times New Roman" w:hAnsi="Times New Roman" w:cs="Times New Roman"/>
              </w:rPr>
            </w:pPr>
            <w:r w:rsidRPr="00FB5A77">
              <w:rPr>
                <w:rFonts w:ascii="Times New Roman" w:hAnsi="Times New Roman" w:cs="Times New Roman"/>
              </w:rPr>
              <w:t>-Почётная грамота Брянской областной Думы 2013 г.</w:t>
            </w:r>
          </w:p>
        </w:tc>
        <w:tc>
          <w:tcPr>
            <w:tcW w:w="2096" w:type="dxa"/>
          </w:tcPr>
          <w:p w:rsidR="001A2762" w:rsidRPr="005727B0" w:rsidRDefault="001A2762" w:rsidP="00D81703">
            <w:pPr>
              <w:spacing w:after="0"/>
              <w:rPr>
                <w:rFonts w:ascii="Times New Roman" w:hAnsi="Times New Roman" w:cs="Times New Roman"/>
              </w:rPr>
            </w:pPr>
          </w:p>
        </w:tc>
        <w:tc>
          <w:tcPr>
            <w:tcW w:w="1722" w:type="dxa"/>
          </w:tcPr>
          <w:p w:rsidR="001A2762" w:rsidRPr="005727B0" w:rsidRDefault="001A2762" w:rsidP="00D81703">
            <w:pPr>
              <w:spacing w:after="0"/>
              <w:rPr>
                <w:rFonts w:ascii="Times New Roman" w:hAnsi="Times New Roman" w:cs="Times New Roman"/>
              </w:rPr>
            </w:pPr>
          </w:p>
        </w:tc>
      </w:tr>
      <w:tr w:rsidR="001A2762" w:rsidRPr="005727B0" w:rsidTr="00D81703">
        <w:tc>
          <w:tcPr>
            <w:tcW w:w="678" w:type="dxa"/>
          </w:tcPr>
          <w:p w:rsidR="001A2762" w:rsidRDefault="001A2762" w:rsidP="00D81703">
            <w:pPr>
              <w:jc w:val="center"/>
              <w:rPr>
                <w:rFonts w:ascii="Times New Roman" w:hAnsi="Times New Roman" w:cs="Times New Roman"/>
              </w:rPr>
            </w:pPr>
            <w:r w:rsidRPr="005727B0">
              <w:rPr>
                <w:rFonts w:ascii="Times New Roman" w:hAnsi="Times New Roman" w:cs="Times New Roman"/>
              </w:rPr>
              <w:t>4.</w:t>
            </w:r>
          </w:p>
        </w:tc>
        <w:tc>
          <w:tcPr>
            <w:tcW w:w="1654" w:type="dxa"/>
          </w:tcPr>
          <w:p w:rsidR="001A2762" w:rsidRPr="008A5795" w:rsidRDefault="001A2762" w:rsidP="00D81703">
            <w:pPr>
              <w:rPr>
                <w:rFonts w:ascii="Times New Roman" w:hAnsi="Times New Roman" w:cs="Times New Roman"/>
                <w:bCs/>
              </w:rPr>
            </w:pPr>
            <w:r>
              <w:rPr>
                <w:rFonts w:ascii="Times New Roman" w:hAnsi="Times New Roman" w:cs="Times New Roman"/>
                <w:bCs/>
              </w:rPr>
              <w:t>Андреева С. Е.</w:t>
            </w:r>
          </w:p>
        </w:tc>
        <w:tc>
          <w:tcPr>
            <w:tcW w:w="1901" w:type="dxa"/>
          </w:tcPr>
          <w:p w:rsidR="001A2762" w:rsidRPr="005727B0" w:rsidRDefault="001A2762" w:rsidP="00D81703">
            <w:pPr>
              <w:rPr>
                <w:rFonts w:ascii="Times New Roman" w:hAnsi="Times New Roman" w:cs="Times New Roman"/>
              </w:rPr>
            </w:pPr>
          </w:p>
        </w:tc>
        <w:tc>
          <w:tcPr>
            <w:tcW w:w="2297" w:type="dxa"/>
          </w:tcPr>
          <w:p w:rsidR="001A2762" w:rsidRDefault="001A2762" w:rsidP="00D81703">
            <w:pPr>
              <w:spacing w:after="0" w:line="100" w:lineRule="atLeast"/>
            </w:pPr>
          </w:p>
        </w:tc>
        <w:tc>
          <w:tcPr>
            <w:tcW w:w="2096" w:type="dxa"/>
          </w:tcPr>
          <w:p w:rsidR="001A2762" w:rsidRPr="005727B0" w:rsidRDefault="001A2762" w:rsidP="00D81703">
            <w:pPr>
              <w:rPr>
                <w:rFonts w:ascii="Times New Roman" w:hAnsi="Times New Roman" w:cs="Times New Roman"/>
              </w:rPr>
            </w:pPr>
          </w:p>
        </w:tc>
        <w:tc>
          <w:tcPr>
            <w:tcW w:w="1722" w:type="dxa"/>
          </w:tcPr>
          <w:p w:rsidR="001A2762" w:rsidRPr="005727B0" w:rsidRDefault="001A2762" w:rsidP="00D81703">
            <w:pPr>
              <w:rPr>
                <w:rFonts w:ascii="Times New Roman" w:hAnsi="Times New Roman" w:cs="Times New Roman"/>
              </w:rPr>
            </w:pPr>
          </w:p>
        </w:tc>
      </w:tr>
      <w:tr w:rsidR="001A2762" w:rsidRPr="005727B0" w:rsidTr="00D81703">
        <w:tc>
          <w:tcPr>
            <w:tcW w:w="678" w:type="dxa"/>
          </w:tcPr>
          <w:p w:rsidR="001A2762" w:rsidRPr="005727B0" w:rsidRDefault="001A2762" w:rsidP="00D81703">
            <w:pPr>
              <w:spacing w:after="0"/>
              <w:jc w:val="center"/>
              <w:rPr>
                <w:rFonts w:ascii="Times New Roman" w:hAnsi="Times New Roman" w:cs="Times New Roman"/>
              </w:rPr>
            </w:pPr>
            <w:r>
              <w:rPr>
                <w:rFonts w:ascii="Times New Roman" w:hAnsi="Times New Roman" w:cs="Times New Roman"/>
              </w:rPr>
              <w:t>5</w:t>
            </w:r>
          </w:p>
        </w:tc>
        <w:tc>
          <w:tcPr>
            <w:tcW w:w="1654" w:type="dxa"/>
          </w:tcPr>
          <w:p w:rsidR="001A2762" w:rsidRPr="005727B0" w:rsidRDefault="001A2762" w:rsidP="00D81703">
            <w:pPr>
              <w:spacing w:after="0"/>
              <w:rPr>
                <w:rFonts w:ascii="Times New Roman" w:hAnsi="Times New Roman" w:cs="Times New Roman"/>
              </w:rPr>
            </w:pPr>
            <w:r w:rsidRPr="005727B0">
              <w:rPr>
                <w:rFonts w:ascii="Times New Roman" w:hAnsi="Times New Roman" w:cs="Times New Roman"/>
              </w:rPr>
              <w:t>Волкова Елена Ивановна</w:t>
            </w:r>
          </w:p>
        </w:tc>
        <w:tc>
          <w:tcPr>
            <w:tcW w:w="1901" w:type="dxa"/>
          </w:tcPr>
          <w:p w:rsidR="001A2762" w:rsidRPr="00FB5A77" w:rsidRDefault="001A2762" w:rsidP="00D81703">
            <w:pPr>
              <w:pStyle w:val="a7"/>
              <w:ind w:left="0"/>
            </w:pPr>
            <w:r w:rsidRPr="00FB5A77">
              <w:t>Почётная грамота Министерства образования и науки 2015</w:t>
            </w:r>
          </w:p>
        </w:tc>
        <w:tc>
          <w:tcPr>
            <w:tcW w:w="2297" w:type="dxa"/>
          </w:tcPr>
          <w:p w:rsidR="001A2762" w:rsidRPr="00FB5A77" w:rsidRDefault="001A2762" w:rsidP="00D81703">
            <w:pPr>
              <w:spacing w:after="0"/>
              <w:jc w:val="center"/>
              <w:rPr>
                <w:rFonts w:ascii="Times New Roman" w:hAnsi="Times New Roman" w:cs="Times New Roman"/>
              </w:rPr>
            </w:pPr>
            <w:r w:rsidRPr="00FB5A77">
              <w:rPr>
                <w:rFonts w:ascii="Times New Roman" w:hAnsi="Times New Roman" w:cs="Times New Roman"/>
              </w:rPr>
              <w:t>Почетная грамота департамента образования и науки</w:t>
            </w:r>
          </w:p>
          <w:p w:rsidR="001A2762" w:rsidRPr="00FB5A77" w:rsidRDefault="001A2762" w:rsidP="00D81703">
            <w:pPr>
              <w:spacing w:after="0"/>
              <w:jc w:val="center"/>
              <w:rPr>
                <w:rFonts w:ascii="Times New Roman" w:hAnsi="Times New Roman" w:cs="Times New Roman"/>
              </w:rPr>
            </w:pPr>
            <w:r w:rsidRPr="00FB5A77">
              <w:rPr>
                <w:rFonts w:ascii="Times New Roman" w:hAnsi="Times New Roman" w:cs="Times New Roman"/>
              </w:rPr>
              <w:t>2014</w:t>
            </w:r>
          </w:p>
        </w:tc>
        <w:tc>
          <w:tcPr>
            <w:tcW w:w="2096" w:type="dxa"/>
          </w:tcPr>
          <w:p w:rsidR="001A2762" w:rsidRPr="00021891" w:rsidRDefault="001A2762" w:rsidP="00D81703">
            <w:pPr>
              <w:pStyle w:val="a7"/>
              <w:ind w:left="0"/>
              <w:rPr>
                <w:b/>
                <w:sz w:val="20"/>
                <w:szCs w:val="20"/>
              </w:rPr>
            </w:pPr>
          </w:p>
        </w:tc>
        <w:tc>
          <w:tcPr>
            <w:tcW w:w="1722" w:type="dxa"/>
          </w:tcPr>
          <w:p w:rsidR="001A2762" w:rsidRPr="005727B0" w:rsidRDefault="001A2762" w:rsidP="00D81703">
            <w:pPr>
              <w:spacing w:after="0"/>
              <w:rPr>
                <w:rFonts w:ascii="Times New Roman" w:hAnsi="Times New Roman" w:cs="Times New Roman"/>
              </w:rPr>
            </w:pPr>
          </w:p>
        </w:tc>
      </w:tr>
      <w:tr w:rsidR="001A2762" w:rsidRPr="005727B0" w:rsidTr="00D81703">
        <w:tc>
          <w:tcPr>
            <w:tcW w:w="678" w:type="dxa"/>
          </w:tcPr>
          <w:p w:rsidR="001A2762" w:rsidRPr="005727B0" w:rsidRDefault="001A2762" w:rsidP="00D81703">
            <w:pPr>
              <w:jc w:val="center"/>
              <w:rPr>
                <w:rFonts w:ascii="Times New Roman" w:hAnsi="Times New Roman" w:cs="Times New Roman"/>
              </w:rPr>
            </w:pPr>
            <w:r>
              <w:rPr>
                <w:rFonts w:ascii="Times New Roman" w:hAnsi="Times New Roman" w:cs="Times New Roman"/>
              </w:rPr>
              <w:t>6</w:t>
            </w:r>
          </w:p>
        </w:tc>
        <w:tc>
          <w:tcPr>
            <w:tcW w:w="1654" w:type="dxa"/>
          </w:tcPr>
          <w:p w:rsidR="001A2762" w:rsidRPr="005727B0" w:rsidRDefault="001A2762" w:rsidP="00D81703">
            <w:pPr>
              <w:spacing w:after="0"/>
              <w:rPr>
                <w:rFonts w:ascii="Times New Roman" w:hAnsi="Times New Roman" w:cs="Times New Roman"/>
              </w:rPr>
            </w:pPr>
            <w:r>
              <w:rPr>
                <w:rFonts w:ascii="Times New Roman" w:hAnsi="Times New Roman" w:cs="Times New Roman"/>
              </w:rPr>
              <w:t xml:space="preserve">Карпейкина Ирина Михайловна </w:t>
            </w:r>
          </w:p>
        </w:tc>
        <w:tc>
          <w:tcPr>
            <w:tcW w:w="1901" w:type="dxa"/>
          </w:tcPr>
          <w:p w:rsidR="001A2762" w:rsidRPr="005727B0" w:rsidRDefault="001A2762" w:rsidP="00D81703">
            <w:pPr>
              <w:pStyle w:val="a7"/>
              <w:ind w:left="0"/>
            </w:pPr>
          </w:p>
        </w:tc>
        <w:tc>
          <w:tcPr>
            <w:tcW w:w="2297" w:type="dxa"/>
          </w:tcPr>
          <w:p w:rsidR="001A2762" w:rsidRPr="009177F3" w:rsidRDefault="001A2762" w:rsidP="00D81703">
            <w:pPr>
              <w:spacing w:after="0"/>
              <w:rPr>
                <w:rFonts w:ascii="Times New Roman" w:hAnsi="Times New Roman" w:cs="Times New Roman"/>
                <w:sz w:val="24"/>
                <w:szCs w:val="24"/>
              </w:rPr>
            </w:pPr>
          </w:p>
        </w:tc>
        <w:tc>
          <w:tcPr>
            <w:tcW w:w="2096" w:type="dxa"/>
          </w:tcPr>
          <w:p w:rsidR="001A2762" w:rsidRPr="00021891" w:rsidRDefault="001A2762" w:rsidP="00D81703">
            <w:pPr>
              <w:pStyle w:val="a7"/>
              <w:ind w:left="0"/>
              <w:rPr>
                <w:b/>
                <w:sz w:val="20"/>
                <w:szCs w:val="20"/>
              </w:rPr>
            </w:pPr>
          </w:p>
        </w:tc>
        <w:tc>
          <w:tcPr>
            <w:tcW w:w="1722" w:type="dxa"/>
          </w:tcPr>
          <w:p w:rsidR="001A2762" w:rsidRPr="005727B0" w:rsidRDefault="001A2762" w:rsidP="00D81703">
            <w:pPr>
              <w:rPr>
                <w:rFonts w:ascii="Times New Roman" w:hAnsi="Times New Roman" w:cs="Times New Roman"/>
              </w:rPr>
            </w:pPr>
          </w:p>
        </w:tc>
      </w:tr>
      <w:tr w:rsidR="001A2762" w:rsidRPr="005727B0" w:rsidTr="00D81703">
        <w:tc>
          <w:tcPr>
            <w:tcW w:w="678" w:type="dxa"/>
          </w:tcPr>
          <w:p w:rsidR="001A2762" w:rsidRDefault="001A2762" w:rsidP="00D81703">
            <w:pPr>
              <w:jc w:val="center"/>
              <w:rPr>
                <w:rFonts w:ascii="Times New Roman" w:hAnsi="Times New Roman" w:cs="Times New Roman"/>
              </w:rPr>
            </w:pPr>
            <w:r>
              <w:rPr>
                <w:rFonts w:ascii="Times New Roman" w:hAnsi="Times New Roman" w:cs="Times New Roman"/>
              </w:rPr>
              <w:t>7.</w:t>
            </w:r>
          </w:p>
        </w:tc>
        <w:tc>
          <w:tcPr>
            <w:tcW w:w="1654" w:type="dxa"/>
          </w:tcPr>
          <w:p w:rsidR="001A2762" w:rsidRPr="00F3230F" w:rsidRDefault="001A2762" w:rsidP="00D81703">
            <w:pPr>
              <w:rPr>
                <w:rFonts w:ascii="Times New Roman" w:hAnsi="Times New Roman" w:cs="Times New Roman"/>
              </w:rPr>
            </w:pPr>
            <w:r w:rsidRPr="005727B0">
              <w:rPr>
                <w:rFonts w:ascii="Times New Roman" w:hAnsi="Times New Roman" w:cs="Times New Roman"/>
              </w:rPr>
              <w:t>Киреева Зоя Тихоновна</w:t>
            </w:r>
          </w:p>
        </w:tc>
        <w:tc>
          <w:tcPr>
            <w:tcW w:w="1901" w:type="dxa"/>
          </w:tcPr>
          <w:p w:rsidR="001A2762" w:rsidRPr="00FB6849" w:rsidRDefault="001A2762" w:rsidP="00D81703">
            <w:pPr>
              <w:rPr>
                <w:rFonts w:ascii="Times New Roman" w:hAnsi="Times New Roman" w:cs="Times New Roman"/>
                <w:bCs/>
              </w:rPr>
            </w:pPr>
            <w:r w:rsidRPr="00C44A3E">
              <w:rPr>
                <w:rFonts w:ascii="Times New Roman" w:hAnsi="Times New Roman" w:cs="Times New Roman"/>
                <w:bCs/>
              </w:rPr>
              <w:t xml:space="preserve"> Почетная грамота МО и науки  РФ, 2018 г</w:t>
            </w:r>
          </w:p>
        </w:tc>
        <w:tc>
          <w:tcPr>
            <w:tcW w:w="2297" w:type="dxa"/>
          </w:tcPr>
          <w:p w:rsidR="001A2762" w:rsidRPr="00FB6849" w:rsidRDefault="001A2762" w:rsidP="00D81703">
            <w:pPr>
              <w:spacing w:after="0" w:line="100" w:lineRule="atLeast"/>
              <w:jc w:val="center"/>
              <w:rPr>
                <w:rFonts w:ascii="Times New Roman" w:hAnsi="Times New Roman" w:cs="Times New Roman"/>
                <w:bCs/>
              </w:rPr>
            </w:pPr>
            <w:r w:rsidRPr="00C44A3E">
              <w:rPr>
                <w:rFonts w:ascii="Times New Roman" w:hAnsi="Times New Roman" w:cs="Times New Roman"/>
                <w:bCs/>
              </w:rPr>
              <w:t>Грамоты департамента образования и науки Брянской области 2009,2010,2013,2021, 2021</w:t>
            </w:r>
          </w:p>
        </w:tc>
        <w:tc>
          <w:tcPr>
            <w:tcW w:w="2096" w:type="dxa"/>
          </w:tcPr>
          <w:p w:rsidR="001A2762" w:rsidRPr="00FB6849" w:rsidRDefault="001A2762" w:rsidP="00D81703">
            <w:pPr>
              <w:spacing w:after="0"/>
              <w:jc w:val="center"/>
              <w:rPr>
                <w:rFonts w:ascii="Times New Roman" w:hAnsi="Times New Roman" w:cs="Times New Roman"/>
                <w:bCs/>
              </w:rPr>
            </w:pPr>
          </w:p>
        </w:tc>
        <w:tc>
          <w:tcPr>
            <w:tcW w:w="1722" w:type="dxa"/>
          </w:tcPr>
          <w:p w:rsidR="001A2762" w:rsidRPr="005727B0" w:rsidRDefault="001A2762" w:rsidP="00D81703">
            <w:pPr>
              <w:rPr>
                <w:rFonts w:ascii="Times New Roman" w:hAnsi="Times New Roman" w:cs="Times New Roman"/>
              </w:rPr>
            </w:pPr>
          </w:p>
        </w:tc>
      </w:tr>
      <w:tr w:rsidR="001A2762" w:rsidRPr="005727B0" w:rsidTr="00D81703">
        <w:tc>
          <w:tcPr>
            <w:tcW w:w="678" w:type="dxa"/>
          </w:tcPr>
          <w:p w:rsidR="001A2762" w:rsidRPr="005727B0" w:rsidRDefault="001A2762" w:rsidP="00D81703">
            <w:pPr>
              <w:jc w:val="center"/>
              <w:rPr>
                <w:rFonts w:ascii="Times New Roman" w:hAnsi="Times New Roman" w:cs="Times New Roman"/>
              </w:rPr>
            </w:pPr>
            <w:r>
              <w:rPr>
                <w:rFonts w:ascii="Times New Roman" w:hAnsi="Times New Roman" w:cs="Times New Roman"/>
              </w:rPr>
              <w:t>8</w:t>
            </w:r>
            <w:r w:rsidRPr="005727B0">
              <w:rPr>
                <w:rFonts w:ascii="Times New Roman" w:hAnsi="Times New Roman" w:cs="Times New Roman"/>
              </w:rPr>
              <w:t>.</w:t>
            </w:r>
          </w:p>
        </w:tc>
        <w:tc>
          <w:tcPr>
            <w:tcW w:w="1654" w:type="dxa"/>
          </w:tcPr>
          <w:p w:rsidR="001A2762" w:rsidRPr="005727B0" w:rsidRDefault="001A2762" w:rsidP="00D81703">
            <w:pPr>
              <w:rPr>
                <w:rFonts w:ascii="Times New Roman" w:hAnsi="Times New Roman" w:cs="Times New Roman"/>
              </w:rPr>
            </w:pPr>
            <w:r w:rsidRPr="000632DC">
              <w:rPr>
                <w:rFonts w:ascii="Times New Roman" w:hAnsi="Times New Roman" w:cs="Times New Roman"/>
              </w:rPr>
              <w:t>Ковалева Мария Михайловна</w:t>
            </w:r>
          </w:p>
        </w:tc>
        <w:tc>
          <w:tcPr>
            <w:tcW w:w="1901" w:type="dxa"/>
          </w:tcPr>
          <w:p w:rsidR="001A2762" w:rsidRPr="000632DC" w:rsidRDefault="001A2762" w:rsidP="00D81703">
            <w:pPr>
              <w:spacing w:after="0" w:line="240" w:lineRule="auto"/>
              <w:rPr>
                <w:rFonts w:ascii="Times New Roman" w:hAnsi="Times New Roman" w:cs="Times New Roman"/>
              </w:rPr>
            </w:pPr>
          </w:p>
          <w:p w:rsidR="001A2762" w:rsidRPr="00C44A3E" w:rsidRDefault="001A2762" w:rsidP="00D81703">
            <w:pPr>
              <w:rPr>
                <w:rFonts w:ascii="Times New Roman" w:hAnsi="Times New Roman" w:cs="Times New Roman"/>
                <w:bCs/>
              </w:rPr>
            </w:pPr>
          </w:p>
        </w:tc>
        <w:tc>
          <w:tcPr>
            <w:tcW w:w="2297" w:type="dxa"/>
          </w:tcPr>
          <w:p w:rsidR="001A2762" w:rsidRPr="000632DC" w:rsidRDefault="001A2762" w:rsidP="00D81703">
            <w:pPr>
              <w:spacing w:after="0" w:line="240" w:lineRule="auto"/>
              <w:rPr>
                <w:rFonts w:ascii="Times New Roman" w:hAnsi="Times New Roman" w:cs="Times New Roman"/>
              </w:rPr>
            </w:pPr>
            <w:r w:rsidRPr="000632DC">
              <w:rPr>
                <w:rFonts w:ascii="Times New Roman" w:hAnsi="Times New Roman" w:cs="Times New Roman"/>
              </w:rPr>
              <w:t xml:space="preserve">Департамента общего и профессионального образования Брянской области 2004 </w:t>
            </w:r>
          </w:p>
          <w:p w:rsidR="001A2762" w:rsidRPr="00C44A3E" w:rsidRDefault="001A2762" w:rsidP="00D81703">
            <w:pPr>
              <w:spacing w:after="0"/>
              <w:rPr>
                <w:rFonts w:ascii="Times New Roman" w:hAnsi="Times New Roman" w:cs="Times New Roman"/>
                <w:bCs/>
              </w:rPr>
            </w:pPr>
            <w:r w:rsidRPr="000632DC">
              <w:rPr>
                <w:rFonts w:ascii="Times New Roman" w:hAnsi="Times New Roman" w:cs="Times New Roman"/>
              </w:rPr>
              <w:t>Почетная грамота областной Думы 2012</w:t>
            </w:r>
          </w:p>
        </w:tc>
        <w:tc>
          <w:tcPr>
            <w:tcW w:w="2096" w:type="dxa"/>
          </w:tcPr>
          <w:p w:rsidR="001A2762" w:rsidRPr="000632DC" w:rsidRDefault="001A2762" w:rsidP="00D81703">
            <w:pPr>
              <w:spacing w:after="0" w:line="240" w:lineRule="auto"/>
              <w:rPr>
                <w:rFonts w:ascii="Times New Roman" w:hAnsi="Times New Roman" w:cs="Times New Roman"/>
              </w:rPr>
            </w:pPr>
            <w:r w:rsidRPr="000632DC">
              <w:rPr>
                <w:rFonts w:ascii="Times New Roman" w:hAnsi="Times New Roman" w:cs="Times New Roman"/>
              </w:rPr>
              <w:t xml:space="preserve">Грамота МУ образования 1999, </w:t>
            </w:r>
          </w:p>
          <w:p w:rsidR="001A2762" w:rsidRPr="000632DC" w:rsidRDefault="001A2762" w:rsidP="00D81703">
            <w:pPr>
              <w:spacing w:after="0" w:line="240" w:lineRule="auto"/>
              <w:rPr>
                <w:rFonts w:ascii="Times New Roman" w:hAnsi="Times New Roman" w:cs="Times New Roman"/>
              </w:rPr>
            </w:pPr>
          </w:p>
          <w:p w:rsidR="001A2762" w:rsidRPr="005727B0" w:rsidRDefault="001A2762" w:rsidP="00D81703">
            <w:pPr>
              <w:rPr>
                <w:rFonts w:ascii="Times New Roman" w:hAnsi="Times New Roman" w:cs="Times New Roman"/>
              </w:rPr>
            </w:pPr>
            <w:r w:rsidRPr="000632DC">
              <w:rPr>
                <w:rFonts w:ascii="Times New Roman" w:hAnsi="Times New Roman" w:cs="Times New Roman"/>
              </w:rPr>
              <w:t>Грамота администрации Брянского района 2001,</w:t>
            </w:r>
          </w:p>
        </w:tc>
        <w:tc>
          <w:tcPr>
            <w:tcW w:w="1722" w:type="dxa"/>
          </w:tcPr>
          <w:p w:rsidR="001A2762" w:rsidRPr="005727B0" w:rsidRDefault="001A2762" w:rsidP="00D81703">
            <w:pPr>
              <w:rPr>
                <w:rFonts w:ascii="Times New Roman" w:hAnsi="Times New Roman" w:cs="Times New Roman"/>
              </w:rPr>
            </w:pPr>
          </w:p>
        </w:tc>
      </w:tr>
      <w:tr w:rsidR="001A2762" w:rsidRPr="005727B0" w:rsidTr="00D81703">
        <w:trPr>
          <w:trHeight w:val="879"/>
        </w:trPr>
        <w:tc>
          <w:tcPr>
            <w:tcW w:w="678" w:type="dxa"/>
          </w:tcPr>
          <w:p w:rsidR="001A2762" w:rsidRPr="005727B0" w:rsidRDefault="001A2762" w:rsidP="00D81703">
            <w:pPr>
              <w:spacing w:after="0"/>
              <w:jc w:val="center"/>
              <w:rPr>
                <w:rFonts w:ascii="Times New Roman" w:hAnsi="Times New Roman" w:cs="Times New Roman"/>
              </w:rPr>
            </w:pPr>
            <w:r>
              <w:rPr>
                <w:rFonts w:ascii="Times New Roman" w:hAnsi="Times New Roman" w:cs="Times New Roman"/>
              </w:rPr>
              <w:t>9</w:t>
            </w:r>
          </w:p>
        </w:tc>
        <w:tc>
          <w:tcPr>
            <w:tcW w:w="1654" w:type="dxa"/>
          </w:tcPr>
          <w:p w:rsidR="001A2762" w:rsidRDefault="001A2762" w:rsidP="00D81703">
            <w:pPr>
              <w:spacing w:after="0"/>
              <w:rPr>
                <w:rFonts w:ascii="Times New Roman" w:hAnsi="Times New Roman" w:cs="Times New Roman"/>
              </w:rPr>
            </w:pPr>
            <w:r>
              <w:rPr>
                <w:rFonts w:ascii="Times New Roman" w:hAnsi="Times New Roman" w:cs="Times New Roman"/>
              </w:rPr>
              <w:t>Копытова Оксана</w:t>
            </w:r>
          </w:p>
          <w:p w:rsidR="001A2762" w:rsidRPr="000632DC" w:rsidRDefault="001A2762" w:rsidP="00D81703">
            <w:pPr>
              <w:spacing w:after="0"/>
              <w:rPr>
                <w:rFonts w:ascii="Times New Roman" w:hAnsi="Times New Roman" w:cs="Times New Roman"/>
              </w:rPr>
            </w:pPr>
            <w:r>
              <w:rPr>
                <w:rFonts w:ascii="Times New Roman" w:hAnsi="Times New Roman" w:cs="Times New Roman"/>
              </w:rPr>
              <w:t>Александровна</w:t>
            </w:r>
          </w:p>
        </w:tc>
        <w:tc>
          <w:tcPr>
            <w:tcW w:w="1901" w:type="dxa"/>
          </w:tcPr>
          <w:p w:rsidR="001A2762" w:rsidRPr="000632DC" w:rsidRDefault="001A2762" w:rsidP="00D81703">
            <w:pPr>
              <w:spacing w:after="0" w:line="240" w:lineRule="auto"/>
              <w:rPr>
                <w:rFonts w:ascii="Times New Roman" w:hAnsi="Times New Roman" w:cs="Times New Roman"/>
              </w:rPr>
            </w:pPr>
          </w:p>
        </w:tc>
        <w:tc>
          <w:tcPr>
            <w:tcW w:w="2297" w:type="dxa"/>
          </w:tcPr>
          <w:p w:rsidR="001A2762" w:rsidRPr="000632DC" w:rsidRDefault="001A2762" w:rsidP="00D81703">
            <w:pPr>
              <w:spacing w:after="0" w:line="240" w:lineRule="auto"/>
              <w:rPr>
                <w:rFonts w:ascii="Times New Roman" w:hAnsi="Times New Roman" w:cs="Times New Roman"/>
              </w:rPr>
            </w:pPr>
          </w:p>
        </w:tc>
        <w:tc>
          <w:tcPr>
            <w:tcW w:w="2096" w:type="dxa"/>
          </w:tcPr>
          <w:p w:rsidR="001A2762" w:rsidRPr="000632DC" w:rsidRDefault="001A2762" w:rsidP="00D81703">
            <w:pPr>
              <w:spacing w:after="0" w:line="240" w:lineRule="auto"/>
              <w:rPr>
                <w:rFonts w:ascii="Times New Roman" w:hAnsi="Times New Roman" w:cs="Times New Roman"/>
              </w:rPr>
            </w:pPr>
          </w:p>
        </w:tc>
        <w:tc>
          <w:tcPr>
            <w:tcW w:w="1722" w:type="dxa"/>
          </w:tcPr>
          <w:p w:rsidR="001A2762" w:rsidRPr="005727B0" w:rsidRDefault="001A2762" w:rsidP="00D81703">
            <w:pPr>
              <w:spacing w:after="0"/>
              <w:rPr>
                <w:rFonts w:ascii="Times New Roman" w:hAnsi="Times New Roman" w:cs="Times New Roman"/>
              </w:rPr>
            </w:pPr>
          </w:p>
        </w:tc>
      </w:tr>
      <w:tr w:rsidR="001A2762" w:rsidRPr="005727B0" w:rsidTr="00D81703">
        <w:tc>
          <w:tcPr>
            <w:tcW w:w="678" w:type="dxa"/>
          </w:tcPr>
          <w:p w:rsidR="001A2762" w:rsidRDefault="001A2762" w:rsidP="00D81703">
            <w:pPr>
              <w:spacing w:after="0"/>
              <w:jc w:val="center"/>
              <w:rPr>
                <w:rFonts w:ascii="Times New Roman" w:hAnsi="Times New Roman" w:cs="Times New Roman"/>
              </w:rPr>
            </w:pPr>
            <w:r>
              <w:rPr>
                <w:rFonts w:ascii="Times New Roman" w:hAnsi="Times New Roman" w:cs="Times New Roman"/>
              </w:rPr>
              <w:t>10</w:t>
            </w:r>
          </w:p>
        </w:tc>
        <w:tc>
          <w:tcPr>
            <w:tcW w:w="1654" w:type="dxa"/>
          </w:tcPr>
          <w:p w:rsidR="001A2762" w:rsidRPr="000632DC" w:rsidRDefault="001A2762" w:rsidP="00D81703">
            <w:pPr>
              <w:spacing w:after="0"/>
              <w:rPr>
                <w:rFonts w:ascii="Times New Roman" w:hAnsi="Times New Roman" w:cs="Times New Roman"/>
              </w:rPr>
            </w:pPr>
            <w:r>
              <w:rPr>
                <w:rFonts w:ascii="Times New Roman" w:hAnsi="Times New Roman" w:cs="Times New Roman"/>
              </w:rPr>
              <w:t>Кузина Татьяна Николаевна</w:t>
            </w:r>
          </w:p>
        </w:tc>
        <w:tc>
          <w:tcPr>
            <w:tcW w:w="1901" w:type="dxa"/>
          </w:tcPr>
          <w:p w:rsidR="001A2762" w:rsidRPr="000632DC" w:rsidRDefault="001A2762" w:rsidP="00D81703">
            <w:pPr>
              <w:spacing w:after="0" w:line="240" w:lineRule="auto"/>
              <w:rPr>
                <w:rFonts w:ascii="Times New Roman" w:hAnsi="Times New Roman" w:cs="Times New Roman"/>
              </w:rPr>
            </w:pPr>
          </w:p>
        </w:tc>
        <w:tc>
          <w:tcPr>
            <w:tcW w:w="2297" w:type="dxa"/>
          </w:tcPr>
          <w:p w:rsidR="001A2762" w:rsidRPr="000632DC" w:rsidRDefault="001A2762" w:rsidP="00D81703">
            <w:pPr>
              <w:spacing w:after="0" w:line="240" w:lineRule="auto"/>
              <w:rPr>
                <w:rFonts w:ascii="Times New Roman" w:hAnsi="Times New Roman" w:cs="Times New Roman"/>
              </w:rPr>
            </w:pPr>
          </w:p>
        </w:tc>
        <w:tc>
          <w:tcPr>
            <w:tcW w:w="2096" w:type="dxa"/>
          </w:tcPr>
          <w:p w:rsidR="001A2762" w:rsidRPr="000632DC" w:rsidRDefault="001A2762" w:rsidP="00D81703">
            <w:pPr>
              <w:spacing w:after="0" w:line="240" w:lineRule="auto"/>
              <w:rPr>
                <w:rFonts w:ascii="Times New Roman" w:hAnsi="Times New Roman" w:cs="Times New Roman"/>
              </w:rPr>
            </w:pPr>
          </w:p>
        </w:tc>
        <w:tc>
          <w:tcPr>
            <w:tcW w:w="1722" w:type="dxa"/>
          </w:tcPr>
          <w:p w:rsidR="001A2762" w:rsidRPr="005727B0" w:rsidRDefault="001A2762" w:rsidP="00D81703">
            <w:pPr>
              <w:spacing w:after="0"/>
              <w:rPr>
                <w:rFonts w:ascii="Times New Roman" w:hAnsi="Times New Roman" w:cs="Times New Roman"/>
              </w:rPr>
            </w:pPr>
          </w:p>
        </w:tc>
      </w:tr>
      <w:tr w:rsidR="001A2762" w:rsidRPr="005727B0" w:rsidTr="00D81703">
        <w:tc>
          <w:tcPr>
            <w:tcW w:w="678" w:type="dxa"/>
          </w:tcPr>
          <w:p w:rsidR="001A2762" w:rsidRDefault="001A2762" w:rsidP="00D81703">
            <w:pPr>
              <w:spacing w:after="0"/>
              <w:jc w:val="center"/>
              <w:rPr>
                <w:rFonts w:ascii="Times New Roman" w:hAnsi="Times New Roman" w:cs="Times New Roman"/>
              </w:rPr>
            </w:pPr>
            <w:r>
              <w:rPr>
                <w:rFonts w:ascii="Times New Roman" w:hAnsi="Times New Roman" w:cs="Times New Roman"/>
              </w:rPr>
              <w:t>11.</w:t>
            </w:r>
          </w:p>
        </w:tc>
        <w:tc>
          <w:tcPr>
            <w:tcW w:w="1654" w:type="dxa"/>
          </w:tcPr>
          <w:p w:rsidR="001A2762" w:rsidRPr="0073586B" w:rsidRDefault="001A2762" w:rsidP="00D81703">
            <w:pPr>
              <w:spacing w:after="0"/>
              <w:rPr>
                <w:rFonts w:ascii="Times New Roman" w:hAnsi="Times New Roman" w:cs="Times New Roman"/>
              </w:rPr>
            </w:pPr>
            <w:r w:rsidRPr="00F3230F">
              <w:rPr>
                <w:rFonts w:ascii="Times New Roman" w:hAnsi="Times New Roman" w:cs="Times New Roman"/>
              </w:rPr>
              <w:t>Курдай Елена Владимировна</w:t>
            </w:r>
          </w:p>
        </w:tc>
        <w:tc>
          <w:tcPr>
            <w:tcW w:w="1901" w:type="dxa"/>
          </w:tcPr>
          <w:p w:rsidR="001A2762" w:rsidRPr="00EC1BB6" w:rsidRDefault="001A2762" w:rsidP="00D81703">
            <w:pPr>
              <w:spacing w:after="0"/>
              <w:rPr>
                <w:rFonts w:ascii="Times New Roman" w:hAnsi="Times New Roman" w:cs="Times New Roman"/>
              </w:rPr>
            </w:pPr>
          </w:p>
        </w:tc>
        <w:tc>
          <w:tcPr>
            <w:tcW w:w="2297" w:type="dxa"/>
          </w:tcPr>
          <w:p w:rsidR="001A2762" w:rsidRPr="00EC1BB6" w:rsidRDefault="001A2762" w:rsidP="00D81703">
            <w:pPr>
              <w:spacing w:after="0" w:line="100" w:lineRule="atLeast"/>
              <w:rPr>
                <w:rFonts w:ascii="Times New Roman" w:hAnsi="Times New Roman" w:cs="Times New Roman"/>
              </w:rPr>
            </w:pPr>
          </w:p>
        </w:tc>
        <w:tc>
          <w:tcPr>
            <w:tcW w:w="2096" w:type="dxa"/>
          </w:tcPr>
          <w:p w:rsidR="001A2762" w:rsidRPr="005727B0" w:rsidRDefault="001A2762" w:rsidP="00D81703">
            <w:pPr>
              <w:spacing w:after="0"/>
              <w:rPr>
                <w:rFonts w:ascii="Times New Roman" w:hAnsi="Times New Roman" w:cs="Times New Roman"/>
              </w:rPr>
            </w:pPr>
          </w:p>
        </w:tc>
        <w:tc>
          <w:tcPr>
            <w:tcW w:w="1722" w:type="dxa"/>
          </w:tcPr>
          <w:p w:rsidR="001A2762" w:rsidRPr="005727B0" w:rsidRDefault="001A2762" w:rsidP="00D81703">
            <w:pPr>
              <w:spacing w:after="0"/>
              <w:rPr>
                <w:rFonts w:ascii="Times New Roman" w:hAnsi="Times New Roman" w:cs="Times New Roman"/>
              </w:rPr>
            </w:pPr>
          </w:p>
        </w:tc>
      </w:tr>
      <w:tr w:rsidR="001A2762" w:rsidRPr="005727B0" w:rsidTr="00D81703">
        <w:tc>
          <w:tcPr>
            <w:tcW w:w="678" w:type="dxa"/>
          </w:tcPr>
          <w:p w:rsidR="001A2762" w:rsidRDefault="001A2762" w:rsidP="00D81703">
            <w:pPr>
              <w:spacing w:after="0"/>
              <w:jc w:val="center"/>
              <w:rPr>
                <w:rFonts w:ascii="Times New Roman" w:hAnsi="Times New Roman" w:cs="Times New Roman"/>
              </w:rPr>
            </w:pPr>
            <w:r>
              <w:rPr>
                <w:rFonts w:ascii="Times New Roman" w:hAnsi="Times New Roman" w:cs="Times New Roman"/>
              </w:rPr>
              <w:t>12</w:t>
            </w:r>
            <w:r w:rsidRPr="005727B0">
              <w:rPr>
                <w:rFonts w:ascii="Times New Roman" w:hAnsi="Times New Roman" w:cs="Times New Roman"/>
              </w:rPr>
              <w:t>.</w:t>
            </w:r>
          </w:p>
        </w:tc>
        <w:tc>
          <w:tcPr>
            <w:tcW w:w="1654" w:type="dxa"/>
          </w:tcPr>
          <w:p w:rsidR="001A2762" w:rsidRDefault="001A2762" w:rsidP="00D81703">
            <w:pPr>
              <w:spacing w:after="0"/>
              <w:rPr>
                <w:rFonts w:ascii="Times New Roman" w:hAnsi="Times New Roman" w:cs="Times New Roman"/>
              </w:rPr>
            </w:pPr>
            <w:r w:rsidRPr="005727B0">
              <w:rPr>
                <w:rFonts w:ascii="Times New Roman" w:hAnsi="Times New Roman" w:cs="Times New Roman"/>
              </w:rPr>
              <w:t>Логоватовский Алексей Владимирович</w:t>
            </w:r>
          </w:p>
        </w:tc>
        <w:tc>
          <w:tcPr>
            <w:tcW w:w="1901" w:type="dxa"/>
          </w:tcPr>
          <w:p w:rsidR="001A2762" w:rsidRPr="00FB6849" w:rsidRDefault="001A2762" w:rsidP="00D81703">
            <w:pPr>
              <w:spacing w:after="0"/>
              <w:rPr>
                <w:rFonts w:ascii="Times New Roman" w:hAnsi="Times New Roman" w:cs="Times New Roman"/>
                <w:bCs/>
              </w:rPr>
            </w:pPr>
            <w:r w:rsidRPr="005727B0">
              <w:rPr>
                <w:rFonts w:ascii="Times New Roman" w:hAnsi="Times New Roman" w:cs="Times New Roman"/>
              </w:rPr>
              <w:t>Почётная грамота Минис</w:t>
            </w:r>
            <w:r>
              <w:rPr>
                <w:rFonts w:ascii="Times New Roman" w:hAnsi="Times New Roman" w:cs="Times New Roman"/>
              </w:rPr>
              <w:t>терства образования и науки 2018</w:t>
            </w:r>
          </w:p>
        </w:tc>
        <w:tc>
          <w:tcPr>
            <w:tcW w:w="2297" w:type="dxa"/>
          </w:tcPr>
          <w:p w:rsidR="001A2762" w:rsidRPr="00FB6849" w:rsidRDefault="001A2762" w:rsidP="00D81703">
            <w:pPr>
              <w:spacing w:after="0" w:line="100" w:lineRule="atLeast"/>
              <w:jc w:val="center"/>
              <w:rPr>
                <w:rFonts w:ascii="Times New Roman" w:hAnsi="Times New Roman" w:cs="Times New Roman"/>
                <w:bCs/>
              </w:rPr>
            </w:pPr>
          </w:p>
        </w:tc>
        <w:tc>
          <w:tcPr>
            <w:tcW w:w="2096" w:type="dxa"/>
          </w:tcPr>
          <w:p w:rsidR="001A2762" w:rsidRPr="00FB6849" w:rsidRDefault="001A2762" w:rsidP="00D81703">
            <w:pPr>
              <w:spacing w:after="0"/>
              <w:jc w:val="center"/>
              <w:rPr>
                <w:rFonts w:ascii="Times New Roman" w:hAnsi="Times New Roman" w:cs="Times New Roman"/>
                <w:bCs/>
              </w:rPr>
            </w:pPr>
          </w:p>
        </w:tc>
        <w:tc>
          <w:tcPr>
            <w:tcW w:w="1722" w:type="dxa"/>
          </w:tcPr>
          <w:p w:rsidR="001A2762" w:rsidRPr="005727B0" w:rsidRDefault="001A2762" w:rsidP="00D81703">
            <w:pPr>
              <w:spacing w:after="0"/>
              <w:rPr>
                <w:rFonts w:ascii="Times New Roman" w:hAnsi="Times New Roman" w:cs="Times New Roman"/>
              </w:rPr>
            </w:pPr>
          </w:p>
        </w:tc>
      </w:tr>
      <w:tr w:rsidR="001A2762" w:rsidRPr="005727B0" w:rsidTr="00D81703">
        <w:tc>
          <w:tcPr>
            <w:tcW w:w="678" w:type="dxa"/>
          </w:tcPr>
          <w:p w:rsidR="001A2762" w:rsidRDefault="001A2762" w:rsidP="00D81703">
            <w:pPr>
              <w:jc w:val="center"/>
              <w:rPr>
                <w:rFonts w:ascii="Times New Roman" w:hAnsi="Times New Roman" w:cs="Times New Roman"/>
              </w:rPr>
            </w:pPr>
            <w:r>
              <w:rPr>
                <w:rFonts w:ascii="Times New Roman" w:hAnsi="Times New Roman" w:cs="Times New Roman"/>
              </w:rPr>
              <w:t>13</w:t>
            </w:r>
          </w:p>
        </w:tc>
        <w:tc>
          <w:tcPr>
            <w:tcW w:w="1654" w:type="dxa"/>
          </w:tcPr>
          <w:p w:rsidR="001A2762" w:rsidRPr="005727B0" w:rsidRDefault="001A2762" w:rsidP="00D81703">
            <w:pPr>
              <w:rPr>
                <w:rFonts w:ascii="Times New Roman" w:hAnsi="Times New Roman" w:cs="Times New Roman"/>
              </w:rPr>
            </w:pPr>
            <w:r>
              <w:rPr>
                <w:rFonts w:ascii="Times New Roman" w:hAnsi="Times New Roman" w:cs="Times New Roman"/>
              </w:rPr>
              <w:t>Макаров Д.</w:t>
            </w:r>
          </w:p>
        </w:tc>
        <w:tc>
          <w:tcPr>
            <w:tcW w:w="1901" w:type="dxa"/>
          </w:tcPr>
          <w:p w:rsidR="001A2762" w:rsidRPr="005727B0" w:rsidRDefault="001A2762" w:rsidP="00D81703">
            <w:pPr>
              <w:jc w:val="center"/>
              <w:rPr>
                <w:rFonts w:ascii="Times New Roman" w:hAnsi="Times New Roman" w:cs="Times New Roman"/>
              </w:rPr>
            </w:pPr>
          </w:p>
        </w:tc>
        <w:tc>
          <w:tcPr>
            <w:tcW w:w="2297" w:type="dxa"/>
          </w:tcPr>
          <w:p w:rsidR="001A2762" w:rsidRPr="005727B0" w:rsidRDefault="001A2762" w:rsidP="00D81703">
            <w:pPr>
              <w:rPr>
                <w:rFonts w:ascii="Times New Roman" w:hAnsi="Times New Roman" w:cs="Times New Roman"/>
              </w:rPr>
            </w:pPr>
          </w:p>
        </w:tc>
        <w:tc>
          <w:tcPr>
            <w:tcW w:w="2096" w:type="dxa"/>
          </w:tcPr>
          <w:p w:rsidR="001A2762" w:rsidRPr="005727B0" w:rsidRDefault="001A2762" w:rsidP="00D81703">
            <w:pPr>
              <w:rPr>
                <w:rFonts w:ascii="Times New Roman" w:hAnsi="Times New Roman" w:cs="Times New Roman"/>
              </w:rPr>
            </w:pPr>
          </w:p>
        </w:tc>
        <w:tc>
          <w:tcPr>
            <w:tcW w:w="1722" w:type="dxa"/>
          </w:tcPr>
          <w:p w:rsidR="001A2762" w:rsidRPr="005727B0" w:rsidRDefault="001A2762" w:rsidP="00D81703">
            <w:pPr>
              <w:rPr>
                <w:rFonts w:ascii="Times New Roman" w:hAnsi="Times New Roman" w:cs="Times New Roman"/>
              </w:rPr>
            </w:pPr>
          </w:p>
        </w:tc>
      </w:tr>
      <w:tr w:rsidR="001A2762" w:rsidRPr="005727B0" w:rsidTr="00D81703">
        <w:tc>
          <w:tcPr>
            <w:tcW w:w="678" w:type="dxa"/>
          </w:tcPr>
          <w:p w:rsidR="001A2762" w:rsidRDefault="001A2762" w:rsidP="00D81703">
            <w:pPr>
              <w:jc w:val="center"/>
              <w:rPr>
                <w:rFonts w:ascii="Times New Roman" w:hAnsi="Times New Roman" w:cs="Times New Roman"/>
              </w:rPr>
            </w:pPr>
            <w:r>
              <w:rPr>
                <w:rFonts w:ascii="Times New Roman" w:hAnsi="Times New Roman" w:cs="Times New Roman"/>
              </w:rPr>
              <w:t>14</w:t>
            </w:r>
            <w:r w:rsidRPr="005727B0">
              <w:rPr>
                <w:rFonts w:ascii="Times New Roman" w:hAnsi="Times New Roman" w:cs="Times New Roman"/>
              </w:rPr>
              <w:t>.</w:t>
            </w:r>
          </w:p>
        </w:tc>
        <w:tc>
          <w:tcPr>
            <w:tcW w:w="1654" w:type="dxa"/>
          </w:tcPr>
          <w:p w:rsidR="001A2762" w:rsidRPr="005727B0" w:rsidRDefault="001A2762" w:rsidP="00D81703">
            <w:pPr>
              <w:rPr>
                <w:rFonts w:ascii="Times New Roman" w:hAnsi="Times New Roman" w:cs="Times New Roman"/>
              </w:rPr>
            </w:pPr>
            <w:r w:rsidRPr="00F3230F">
              <w:rPr>
                <w:rFonts w:ascii="Times New Roman" w:hAnsi="Times New Roman"/>
              </w:rPr>
              <w:t>Михеев Артём Анатольевич</w:t>
            </w:r>
          </w:p>
        </w:tc>
        <w:tc>
          <w:tcPr>
            <w:tcW w:w="1901" w:type="dxa"/>
          </w:tcPr>
          <w:p w:rsidR="001A2762" w:rsidRPr="005727B0" w:rsidRDefault="001A2762" w:rsidP="00D81703">
            <w:pPr>
              <w:rPr>
                <w:rFonts w:ascii="Times New Roman" w:hAnsi="Times New Roman" w:cs="Times New Roman"/>
              </w:rPr>
            </w:pPr>
          </w:p>
        </w:tc>
        <w:tc>
          <w:tcPr>
            <w:tcW w:w="2297" w:type="dxa"/>
          </w:tcPr>
          <w:p w:rsidR="001A2762" w:rsidRPr="005727B0" w:rsidRDefault="001A2762" w:rsidP="00D81703">
            <w:pPr>
              <w:rPr>
                <w:rFonts w:ascii="Times New Roman" w:hAnsi="Times New Roman" w:cs="Times New Roman"/>
              </w:rPr>
            </w:pPr>
          </w:p>
        </w:tc>
        <w:tc>
          <w:tcPr>
            <w:tcW w:w="2096" w:type="dxa"/>
          </w:tcPr>
          <w:p w:rsidR="001A2762" w:rsidRPr="005727B0" w:rsidRDefault="001A2762" w:rsidP="00D81703">
            <w:pPr>
              <w:rPr>
                <w:rFonts w:ascii="Times New Roman" w:hAnsi="Times New Roman" w:cs="Times New Roman"/>
              </w:rPr>
            </w:pPr>
          </w:p>
        </w:tc>
        <w:tc>
          <w:tcPr>
            <w:tcW w:w="1722" w:type="dxa"/>
          </w:tcPr>
          <w:p w:rsidR="001A2762" w:rsidRPr="005727B0" w:rsidRDefault="001A2762" w:rsidP="00D81703">
            <w:pPr>
              <w:rPr>
                <w:rFonts w:ascii="Times New Roman" w:hAnsi="Times New Roman" w:cs="Times New Roman"/>
              </w:rPr>
            </w:pPr>
          </w:p>
        </w:tc>
      </w:tr>
      <w:tr w:rsidR="001A2762" w:rsidRPr="005727B0" w:rsidTr="00D81703">
        <w:tc>
          <w:tcPr>
            <w:tcW w:w="678" w:type="dxa"/>
          </w:tcPr>
          <w:p w:rsidR="001A2762" w:rsidRDefault="001A2762" w:rsidP="00D81703">
            <w:pPr>
              <w:jc w:val="center"/>
              <w:rPr>
                <w:rFonts w:ascii="Times New Roman" w:hAnsi="Times New Roman" w:cs="Times New Roman"/>
              </w:rPr>
            </w:pPr>
            <w:r>
              <w:rPr>
                <w:rFonts w:ascii="Times New Roman" w:hAnsi="Times New Roman" w:cs="Times New Roman"/>
              </w:rPr>
              <w:t>15</w:t>
            </w:r>
          </w:p>
        </w:tc>
        <w:tc>
          <w:tcPr>
            <w:tcW w:w="1654" w:type="dxa"/>
          </w:tcPr>
          <w:p w:rsidR="001A2762" w:rsidRPr="005727B0" w:rsidRDefault="001A2762" w:rsidP="00D81703">
            <w:pPr>
              <w:rPr>
                <w:rFonts w:ascii="Times New Roman" w:hAnsi="Times New Roman" w:cs="Times New Roman"/>
              </w:rPr>
            </w:pPr>
            <w:r w:rsidRPr="003061BB">
              <w:rPr>
                <w:rFonts w:ascii="Times New Roman" w:hAnsi="Times New Roman"/>
                <w:bCs/>
                <w:iCs/>
              </w:rPr>
              <w:t>Несоленый Юрий Юрьевич</w:t>
            </w:r>
          </w:p>
        </w:tc>
        <w:tc>
          <w:tcPr>
            <w:tcW w:w="1901" w:type="dxa"/>
          </w:tcPr>
          <w:p w:rsidR="001A2762" w:rsidRPr="005727B0" w:rsidRDefault="001A2762" w:rsidP="00D81703">
            <w:pPr>
              <w:rPr>
                <w:rFonts w:ascii="Times New Roman" w:hAnsi="Times New Roman" w:cs="Times New Roman"/>
              </w:rPr>
            </w:pPr>
          </w:p>
        </w:tc>
        <w:tc>
          <w:tcPr>
            <w:tcW w:w="2297" w:type="dxa"/>
          </w:tcPr>
          <w:p w:rsidR="001A2762" w:rsidRPr="0034202E" w:rsidRDefault="001A2762" w:rsidP="00D81703">
            <w:pPr>
              <w:rPr>
                <w:rFonts w:ascii="Times New Roman" w:hAnsi="Times New Roman" w:cs="Times New Roman"/>
              </w:rPr>
            </w:pPr>
            <w:r w:rsidRPr="0034202E">
              <w:rPr>
                <w:rFonts w:ascii="Times New Roman" w:hAnsi="Times New Roman" w:cs="Times New Roman"/>
              </w:rPr>
              <w:t>Грамота департамента образования и науки Брянской области</w:t>
            </w:r>
          </w:p>
        </w:tc>
        <w:tc>
          <w:tcPr>
            <w:tcW w:w="2096" w:type="dxa"/>
          </w:tcPr>
          <w:p w:rsidR="001A2762" w:rsidRPr="005727B0" w:rsidRDefault="001A2762" w:rsidP="00D81703">
            <w:pPr>
              <w:rPr>
                <w:rFonts w:ascii="Times New Roman" w:hAnsi="Times New Roman" w:cs="Times New Roman"/>
              </w:rPr>
            </w:pPr>
            <w:r w:rsidRPr="0047491F">
              <w:rPr>
                <w:rFonts w:ascii="Times New Roman" w:hAnsi="Times New Roman" w:cs="Times New Roman"/>
              </w:rPr>
              <w:t>Грамота управления образования Брянского района</w:t>
            </w:r>
          </w:p>
        </w:tc>
        <w:tc>
          <w:tcPr>
            <w:tcW w:w="1722" w:type="dxa"/>
          </w:tcPr>
          <w:p w:rsidR="001A2762" w:rsidRPr="005727B0" w:rsidRDefault="001A2762" w:rsidP="00D81703">
            <w:pPr>
              <w:rPr>
                <w:rFonts w:ascii="Times New Roman" w:hAnsi="Times New Roman" w:cs="Times New Roman"/>
              </w:rPr>
            </w:pPr>
          </w:p>
        </w:tc>
      </w:tr>
      <w:tr w:rsidR="001A2762" w:rsidRPr="005727B0" w:rsidTr="00D81703">
        <w:tc>
          <w:tcPr>
            <w:tcW w:w="678" w:type="dxa"/>
          </w:tcPr>
          <w:p w:rsidR="001A2762" w:rsidRPr="005727B0" w:rsidRDefault="001A2762" w:rsidP="00D81703">
            <w:pPr>
              <w:jc w:val="center"/>
              <w:rPr>
                <w:rFonts w:ascii="Times New Roman" w:hAnsi="Times New Roman" w:cs="Times New Roman"/>
              </w:rPr>
            </w:pPr>
            <w:r>
              <w:rPr>
                <w:rFonts w:ascii="Times New Roman" w:hAnsi="Times New Roman" w:cs="Times New Roman"/>
              </w:rPr>
              <w:t>16</w:t>
            </w:r>
          </w:p>
        </w:tc>
        <w:tc>
          <w:tcPr>
            <w:tcW w:w="1654" w:type="dxa"/>
          </w:tcPr>
          <w:p w:rsidR="001A2762" w:rsidRDefault="001A2762" w:rsidP="00D81703">
            <w:pPr>
              <w:spacing w:after="0"/>
              <w:rPr>
                <w:rFonts w:ascii="Times New Roman" w:hAnsi="Times New Roman" w:cs="Times New Roman"/>
              </w:rPr>
            </w:pPr>
            <w:r>
              <w:rPr>
                <w:rFonts w:ascii="Times New Roman" w:hAnsi="Times New Roman" w:cs="Times New Roman"/>
              </w:rPr>
              <w:t xml:space="preserve">Плюхина </w:t>
            </w:r>
          </w:p>
          <w:p w:rsidR="001A2762" w:rsidRDefault="001A2762" w:rsidP="00D81703">
            <w:pPr>
              <w:spacing w:after="0"/>
              <w:rPr>
                <w:rFonts w:ascii="Times New Roman" w:hAnsi="Times New Roman" w:cs="Times New Roman"/>
              </w:rPr>
            </w:pPr>
            <w:r>
              <w:rPr>
                <w:rFonts w:ascii="Times New Roman" w:hAnsi="Times New Roman" w:cs="Times New Roman"/>
              </w:rPr>
              <w:t>Юлия</w:t>
            </w:r>
          </w:p>
          <w:p w:rsidR="001A2762" w:rsidRPr="00FB5A77" w:rsidRDefault="001A2762" w:rsidP="00D81703">
            <w:pPr>
              <w:pStyle w:val="a7"/>
              <w:ind w:left="0"/>
            </w:pPr>
            <w:r>
              <w:t>Геннадьевна</w:t>
            </w:r>
          </w:p>
        </w:tc>
        <w:tc>
          <w:tcPr>
            <w:tcW w:w="1901" w:type="dxa"/>
          </w:tcPr>
          <w:p w:rsidR="001A2762" w:rsidRPr="00FB5A77" w:rsidRDefault="001A2762" w:rsidP="00D81703">
            <w:pPr>
              <w:pStyle w:val="a7"/>
              <w:ind w:left="0"/>
            </w:pPr>
          </w:p>
        </w:tc>
        <w:tc>
          <w:tcPr>
            <w:tcW w:w="2297" w:type="dxa"/>
          </w:tcPr>
          <w:p w:rsidR="001A2762" w:rsidRPr="00FB5A77" w:rsidRDefault="001A2762" w:rsidP="00D81703">
            <w:pPr>
              <w:pStyle w:val="a7"/>
              <w:ind w:left="0"/>
              <w:jc w:val="center"/>
            </w:pPr>
          </w:p>
        </w:tc>
        <w:tc>
          <w:tcPr>
            <w:tcW w:w="2096" w:type="dxa"/>
          </w:tcPr>
          <w:p w:rsidR="001A2762" w:rsidRPr="005727B0" w:rsidRDefault="001A2762" w:rsidP="00D81703">
            <w:pPr>
              <w:rPr>
                <w:rFonts w:ascii="Times New Roman" w:hAnsi="Times New Roman" w:cs="Times New Roman"/>
              </w:rPr>
            </w:pPr>
          </w:p>
        </w:tc>
        <w:tc>
          <w:tcPr>
            <w:tcW w:w="1722" w:type="dxa"/>
          </w:tcPr>
          <w:p w:rsidR="001A2762" w:rsidRPr="005727B0" w:rsidRDefault="001A2762" w:rsidP="00D81703">
            <w:pPr>
              <w:rPr>
                <w:rFonts w:ascii="Times New Roman" w:hAnsi="Times New Roman" w:cs="Times New Roman"/>
              </w:rPr>
            </w:pPr>
          </w:p>
        </w:tc>
      </w:tr>
      <w:tr w:rsidR="001A2762" w:rsidRPr="005727B0" w:rsidTr="00D81703">
        <w:tc>
          <w:tcPr>
            <w:tcW w:w="678" w:type="dxa"/>
          </w:tcPr>
          <w:p w:rsidR="001A2762" w:rsidRDefault="001A2762" w:rsidP="00D81703">
            <w:pPr>
              <w:jc w:val="center"/>
              <w:rPr>
                <w:rFonts w:ascii="Times New Roman" w:hAnsi="Times New Roman" w:cs="Times New Roman"/>
              </w:rPr>
            </w:pPr>
            <w:r>
              <w:rPr>
                <w:rFonts w:ascii="Times New Roman" w:hAnsi="Times New Roman" w:cs="Times New Roman"/>
              </w:rPr>
              <w:t>17</w:t>
            </w:r>
          </w:p>
        </w:tc>
        <w:tc>
          <w:tcPr>
            <w:tcW w:w="1654" w:type="dxa"/>
          </w:tcPr>
          <w:p w:rsidR="001A2762" w:rsidRPr="00F3230F" w:rsidRDefault="001A2762" w:rsidP="00D81703">
            <w:pPr>
              <w:rPr>
                <w:rFonts w:ascii="Times New Roman" w:hAnsi="Times New Roman" w:cs="Times New Roman"/>
              </w:rPr>
            </w:pPr>
            <w:r>
              <w:rPr>
                <w:rFonts w:ascii="Times New Roman" w:hAnsi="Times New Roman" w:cs="Times New Roman"/>
              </w:rPr>
              <w:t>Прошенкова Любовь Николаевна</w:t>
            </w:r>
          </w:p>
        </w:tc>
        <w:tc>
          <w:tcPr>
            <w:tcW w:w="1901" w:type="dxa"/>
          </w:tcPr>
          <w:p w:rsidR="001A2762" w:rsidRPr="00FB6849" w:rsidRDefault="001A2762" w:rsidP="00D81703">
            <w:pPr>
              <w:rPr>
                <w:rFonts w:ascii="Times New Roman" w:hAnsi="Times New Roman" w:cs="Times New Roman"/>
                <w:bCs/>
              </w:rPr>
            </w:pPr>
          </w:p>
        </w:tc>
        <w:tc>
          <w:tcPr>
            <w:tcW w:w="2297" w:type="dxa"/>
          </w:tcPr>
          <w:p w:rsidR="001A2762" w:rsidRPr="00FB6849" w:rsidRDefault="001A2762" w:rsidP="00D81703">
            <w:pPr>
              <w:spacing w:after="0" w:line="100" w:lineRule="atLeast"/>
              <w:jc w:val="center"/>
              <w:rPr>
                <w:rFonts w:ascii="Times New Roman" w:hAnsi="Times New Roman" w:cs="Times New Roman"/>
                <w:bCs/>
              </w:rPr>
            </w:pPr>
          </w:p>
        </w:tc>
        <w:tc>
          <w:tcPr>
            <w:tcW w:w="2096" w:type="dxa"/>
          </w:tcPr>
          <w:p w:rsidR="001A2762" w:rsidRPr="00FB6849" w:rsidRDefault="001A2762" w:rsidP="00D81703">
            <w:pPr>
              <w:spacing w:after="0"/>
              <w:jc w:val="center"/>
              <w:rPr>
                <w:rFonts w:ascii="Times New Roman" w:hAnsi="Times New Roman" w:cs="Times New Roman"/>
                <w:bCs/>
              </w:rPr>
            </w:pPr>
          </w:p>
        </w:tc>
        <w:tc>
          <w:tcPr>
            <w:tcW w:w="1722" w:type="dxa"/>
          </w:tcPr>
          <w:p w:rsidR="001A2762" w:rsidRPr="005727B0" w:rsidRDefault="001A2762" w:rsidP="00D81703">
            <w:pPr>
              <w:rPr>
                <w:rFonts w:ascii="Times New Roman" w:hAnsi="Times New Roman" w:cs="Times New Roman"/>
              </w:rPr>
            </w:pPr>
          </w:p>
        </w:tc>
      </w:tr>
      <w:tr w:rsidR="001A2762" w:rsidRPr="005727B0" w:rsidTr="00D81703">
        <w:tc>
          <w:tcPr>
            <w:tcW w:w="678" w:type="dxa"/>
          </w:tcPr>
          <w:p w:rsidR="001A2762" w:rsidRPr="005727B0" w:rsidRDefault="001A2762" w:rsidP="00D81703">
            <w:pPr>
              <w:jc w:val="center"/>
              <w:rPr>
                <w:rFonts w:ascii="Times New Roman" w:hAnsi="Times New Roman" w:cs="Times New Roman"/>
              </w:rPr>
            </w:pPr>
            <w:r>
              <w:rPr>
                <w:rFonts w:ascii="Times New Roman" w:hAnsi="Times New Roman" w:cs="Times New Roman"/>
              </w:rPr>
              <w:t>18</w:t>
            </w:r>
          </w:p>
        </w:tc>
        <w:tc>
          <w:tcPr>
            <w:tcW w:w="1654" w:type="dxa"/>
          </w:tcPr>
          <w:p w:rsidR="001A2762" w:rsidRPr="005727B0" w:rsidRDefault="001A2762" w:rsidP="00D81703">
            <w:pPr>
              <w:rPr>
                <w:rFonts w:ascii="Times New Roman" w:hAnsi="Times New Roman" w:cs="Times New Roman"/>
              </w:rPr>
            </w:pPr>
            <w:r w:rsidRPr="00FB6849">
              <w:rPr>
                <w:rFonts w:ascii="Times New Roman" w:hAnsi="Times New Roman" w:cs="Times New Roman"/>
                <w:bCs/>
              </w:rPr>
              <w:t>Сафронова О.В</w:t>
            </w:r>
          </w:p>
        </w:tc>
        <w:tc>
          <w:tcPr>
            <w:tcW w:w="1901" w:type="dxa"/>
          </w:tcPr>
          <w:p w:rsidR="001A2762" w:rsidRPr="005727B0" w:rsidRDefault="001A2762" w:rsidP="00D81703">
            <w:pPr>
              <w:rPr>
                <w:rFonts w:ascii="Times New Roman" w:hAnsi="Times New Roman" w:cs="Times New Roman"/>
              </w:rPr>
            </w:pPr>
            <w:r w:rsidRPr="00FB6849">
              <w:rPr>
                <w:rFonts w:ascii="Times New Roman" w:hAnsi="Times New Roman" w:cs="Times New Roman"/>
                <w:bCs/>
              </w:rPr>
              <w:t>Министерство образования и науки РФ   грамота</w:t>
            </w:r>
          </w:p>
        </w:tc>
        <w:tc>
          <w:tcPr>
            <w:tcW w:w="2297" w:type="dxa"/>
          </w:tcPr>
          <w:p w:rsidR="001A2762" w:rsidRPr="005727B0" w:rsidRDefault="001A2762" w:rsidP="00D81703">
            <w:pPr>
              <w:rPr>
                <w:rFonts w:ascii="Times New Roman" w:hAnsi="Times New Roman" w:cs="Times New Roman"/>
              </w:rPr>
            </w:pPr>
            <w:r w:rsidRPr="00FB6849">
              <w:rPr>
                <w:rFonts w:ascii="Times New Roman" w:hAnsi="Times New Roman" w:cs="Times New Roman"/>
                <w:bCs/>
              </w:rPr>
              <w:t>Грамота Департамента общего и профессионального образования Брянской области</w:t>
            </w:r>
          </w:p>
        </w:tc>
        <w:tc>
          <w:tcPr>
            <w:tcW w:w="2096" w:type="dxa"/>
          </w:tcPr>
          <w:p w:rsidR="001A2762" w:rsidRPr="00FB6849" w:rsidRDefault="001A2762" w:rsidP="00D81703">
            <w:pPr>
              <w:spacing w:after="0"/>
              <w:jc w:val="center"/>
              <w:rPr>
                <w:rFonts w:ascii="Times New Roman" w:hAnsi="Times New Roman" w:cs="Times New Roman"/>
                <w:bCs/>
              </w:rPr>
            </w:pPr>
            <w:r w:rsidRPr="00FB6849">
              <w:rPr>
                <w:rFonts w:ascii="Times New Roman" w:hAnsi="Times New Roman" w:cs="Times New Roman"/>
                <w:bCs/>
              </w:rPr>
              <w:t>Грамота</w:t>
            </w:r>
          </w:p>
          <w:p w:rsidR="001A2762" w:rsidRPr="005727B0" w:rsidRDefault="001A2762" w:rsidP="00D81703">
            <w:pPr>
              <w:rPr>
                <w:rFonts w:ascii="Times New Roman" w:hAnsi="Times New Roman" w:cs="Times New Roman"/>
              </w:rPr>
            </w:pPr>
            <w:r w:rsidRPr="00FB6849">
              <w:rPr>
                <w:rFonts w:ascii="Times New Roman" w:hAnsi="Times New Roman" w:cs="Times New Roman"/>
                <w:bCs/>
              </w:rPr>
              <w:t>Глава администрации Брянского района</w:t>
            </w:r>
          </w:p>
        </w:tc>
        <w:tc>
          <w:tcPr>
            <w:tcW w:w="1722" w:type="dxa"/>
          </w:tcPr>
          <w:p w:rsidR="001A2762" w:rsidRPr="005727B0" w:rsidRDefault="001A2762" w:rsidP="00D81703">
            <w:pPr>
              <w:rPr>
                <w:rFonts w:ascii="Times New Roman" w:hAnsi="Times New Roman" w:cs="Times New Roman"/>
              </w:rPr>
            </w:pPr>
          </w:p>
        </w:tc>
      </w:tr>
      <w:tr w:rsidR="001A2762" w:rsidRPr="005727B0" w:rsidTr="00D81703">
        <w:tc>
          <w:tcPr>
            <w:tcW w:w="678" w:type="dxa"/>
          </w:tcPr>
          <w:p w:rsidR="001A2762" w:rsidRDefault="001A2762" w:rsidP="00D81703">
            <w:pPr>
              <w:spacing w:after="0"/>
              <w:jc w:val="center"/>
              <w:rPr>
                <w:rFonts w:ascii="Times New Roman" w:hAnsi="Times New Roman" w:cs="Times New Roman"/>
              </w:rPr>
            </w:pPr>
            <w:r>
              <w:rPr>
                <w:rFonts w:ascii="Times New Roman" w:hAnsi="Times New Roman" w:cs="Times New Roman"/>
              </w:rPr>
              <w:t>19</w:t>
            </w:r>
          </w:p>
        </w:tc>
        <w:tc>
          <w:tcPr>
            <w:tcW w:w="1654" w:type="dxa"/>
          </w:tcPr>
          <w:p w:rsidR="001A2762" w:rsidRPr="00F3230F" w:rsidRDefault="001A2762" w:rsidP="00D81703">
            <w:pPr>
              <w:spacing w:after="0"/>
              <w:rPr>
                <w:rFonts w:ascii="Times New Roman" w:hAnsi="Times New Roman" w:cs="Times New Roman"/>
              </w:rPr>
            </w:pPr>
            <w:r w:rsidRPr="005727B0">
              <w:rPr>
                <w:rFonts w:ascii="Times New Roman" w:hAnsi="Times New Roman" w:cs="Times New Roman"/>
              </w:rPr>
              <w:t>Титенок Т</w:t>
            </w:r>
            <w:r>
              <w:rPr>
                <w:rFonts w:ascii="Times New Roman" w:hAnsi="Times New Roman" w:cs="Times New Roman"/>
              </w:rPr>
              <w:t>.</w:t>
            </w:r>
            <w:r w:rsidRPr="005727B0">
              <w:rPr>
                <w:rFonts w:ascii="Times New Roman" w:hAnsi="Times New Roman" w:cs="Times New Roman"/>
              </w:rPr>
              <w:t xml:space="preserve"> М</w:t>
            </w:r>
            <w:r>
              <w:rPr>
                <w:rFonts w:ascii="Times New Roman" w:hAnsi="Times New Roman" w:cs="Times New Roman"/>
              </w:rPr>
              <w:t>.</w:t>
            </w:r>
          </w:p>
        </w:tc>
        <w:tc>
          <w:tcPr>
            <w:tcW w:w="1901" w:type="dxa"/>
          </w:tcPr>
          <w:p w:rsidR="001A2762" w:rsidRPr="00FB6849" w:rsidRDefault="001A2762" w:rsidP="00D81703">
            <w:pPr>
              <w:spacing w:after="0"/>
              <w:rPr>
                <w:rFonts w:ascii="Times New Roman" w:hAnsi="Times New Roman" w:cs="Times New Roman"/>
                <w:bCs/>
              </w:rPr>
            </w:pPr>
          </w:p>
        </w:tc>
        <w:tc>
          <w:tcPr>
            <w:tcW w:w="2297" w:type="dxa"/>
          </w:tcPr>
          <w:p w:rsidR="001A2762" w:rsidRPr="0073586B" w:rsidRDefault="001A2762" w:rsidP="00D81703">
            <w:pPr>
              <w:spacing w:after="0" w:line="100" w:lineRule="atLeast"/>
              <w:jc w:val="center"/>
              <w:rPr>
                <w:rFonts w:ascii="Times New Roman" w:hAnsi="Times New Roman" w:cs="Times New Roman"/>
                <w:bCs/>
              </w:rPr>
            </w:pPr>
            <w:r w:rsidRPr="0073586B">
              <w:rPr>
                <w:rFonts w:ascii="Times New Roman" w:hAnsi="Times New Roman" w:cs="Times New Roman"/>
              </w:rPr>
              <w:t>Почетная грамота областной Думы</w:t>
            </w:r>
          </w:p>
        </w:tc>
        <w:tc>
          <w:tcPr>
            <w:tcW w:w="2096" w:type="dxa"/>
          </w:tcPr>
          <w:p w:rsidR="001A2762" w:rsidRPr="00FB6849" w:rsidRDefault="001A2762" w:rsidP="00D81703">
            <w:pPr>
              <w:spacing w:after="0"/>
              <w:jc w:val="center"/>
              <w:rPr>
                <w:rFonts w:ascii="Times New Roman" w:hAnsi="Times New Roman" w:cs="Times New Roman"/>
                <w:bCs/>
              </w:rPr>
            </w:pPr>
          </w:p>
        </w:tc>
        <w:tc>
          <w:tcPr>
            <w:tcW w:w="1722" w:type="dxa"/>
          </w:tcPr>
          <w:p w:rsidR="001A2762" w:rsidRPr="005727B0" w:rsidRDefault="001A2762" w:rsidP="00D81703">
            <w:pPr>
              <w:spacing w:after="0"/>
              <w:rPr>
                <w:rFonts w:ascii="Times New Roman" w:hAnsi="Times New Roman" w:cs="Times New Roman"/>
              </w:rPr>
            </w:pPr>
          </w:p>
        </w:tc>
      </w:tr>
      <w:tr w:rsidR="001A2762" w:rsidRPr="005727B0" w:rsidTr="00D81703">
        <w:tc>
          <w:tcPr>
            <w:tcW w:w="678" w:type="dxa"/>
          </w:tcPr>
          <w:p w:rsidR="001A2762" w:rsidRDefault="001A2762" w:rsidP="00D81703">
            <w:pPr>
              <w:spacing w:after="0"/>
              <w:jc w:val="center"/>
              <w:rPr>
                <w:rFonts w:ascii="Times New Roman" w:hAnsi="Times New Roman" w:cs="Times New Roman"/>
              </w:rPr>
            </w:pPr>
            <w:r w:rsidRPr="005727B0">
              <w:rPr>
                <w:rFonts w:ascii="Times New Roman" w:hAnsi="Times New Roman" w:cs="Times New Roman"/>
              </w:rPr>
              <w:t>2</w:t>
            </w:r>
            <w:r>
              <w:rPr>
                <w:rFonts w:ascii="Times New Roman" w:hAnsi="Times New Roman" w:cs="Times New Roman"/>
              </w:rPr>
              <w:t>0</w:t>
            </w:r>
            <w:r w:rsidRPr="005727B0">
              <w:rPr>
                <w:rFonts w:ascii="Times New Roman" w:hAnsi="Times New Roman" w:cs="Times New Roman"/>
              </w:rPr>
              <w:t>.</w:t>
            </w:r>
          </w:p>
        </w:tc>
        <w:tc>
          <w:tcPr>
            <w:tcW w:w="1654" w:type="dxa"/>
          </w:tcPr>
          <w:p w:rsidR="001A2762" w:rsidRPr="00F3230F" w:rsidRDefault="001A2762" w:rsidP="00D81703">
            <w:pPr>
              <w:spacing w:after="0"/>
              <w:rPr>
                <w:rFonts w:ascii="Times New Roman" w:hAnsi="Times New Roman"/>
              </w:rPr>
            </w:pPr>
            <w:r w:rsidRPr="00C44423">
              <w:rPr>
                <w:rFonts w:ascii="Times New Roman" w:hAnsi="Times New Roman" w:cs="Times New Roman"/>
                <w:bCs/>
              </w:rPr>
              <w:t>Федина М.В.</w:t>
            </w:r>
          </w:p>
        </w:tc>
        <w:tc>
          <w:tcPr>
            <w:tcW w:w="1901" w:type="dxa"/>
          </w:tcPr>
          <w:p w:rsidR="001A2762" w:rsidRPr="00FB6849" w:rsidRDefault="001A2762" w:rsidP="00D81703">
            <w:pPr>
              <w:spacing w:after="0"/>
              <w:rPr>
                <w:rFonts w:ascii="Times New Roman" w:hAnsi="Times New Roman" w:cs="Times New Roman"/>
                <w:bCs/>
              </w:rPr>
            </w:pPr>
          </w:p>
        </w:tc>
        <w:tc>
          <w:tcPr>
            <w:tcW w:w="2297" w:type="dxa"/>
          </w:tcPr>
          <w:p w:rsidR="001A2762" w:rsidRPr="00FB6849" w:rsidRDefault="001A2762" w:rsidP="00D81703">
            <w:pPr>
              <w:spacing w:after="0" w:line="100" w:lineRule="atLeast"/>
              <w:jc w:val="center"/>
              <w:rPr>
                <w:rFonts w:ascii="Times New Roman" w:hAnsi="Times New Roman" w:cs="Times New Roman"/>
                <w:bCs/>
              </w:rPr>
            </w:pPr>
            <w:r w:rsidRPr="00C44423">
              <w:rPr>
                <w:rFonts w:ascii="Times New Roman" w:hAnsi="Times New Roman" w:cs="Times New Roman"/>
                <w:bCs/>
              </w:rPr>
              <w:t>Департамент образования и науки Брянской области</w:t>
            </w:r>
          </w:p>
        </w:tc>
        <w:tc>
          <w:tcPr>
            <w:tcW w:w="2096" w:type="dxa"/>
          </w:tcPr>
          <w:p w:rsidR="001A2762" w:rsidRPr="00FB6849" w:rsidRDefault="001A2762" w:rsidP="00D81703">
            <w:pPr>
              <w:spacing w:after="0"/>
              <w:jc w:val="center"/>
              <w:rPr>
                <w:rFonts w:ascii="Times New Roman" w:hAnsi="Times New Roman" w:cs="Times New Roman"/>
                <w:bCs/>
              </w:rPr>
            </w:pPr>
          </w:p>
        </w:tc>
        <w:tc>
          <w:tcPr>
            <w:tcW w:w="1722" w:type="dxa"/>
          </w:tcPr>
          <w:p w:rsidR="001A2762" w:rsidRPr="005727B0" w:rsidRDefault="001A2762" w:rsidP="00D81703">
            <w:pPr>
              <w:spacing w:after="0"/>
              <w:rPr>
                <w:rFonts w:ascii="Times New Roman" w:hAnsi="Times New Roman" w:cs="Times New Roman"/>
              </w:rPr>
            </w:pPr>
          </w:p>
        </w:tc>
      </w:tr>
      <w:tr w:rsidR="001A2762" w:rsidRPr="005727B0" w:rsidTr="00D81703">
        <w:tc>
          <w:tcPr>
            <w:tcW w:w="678" w:type="dxa"/>
          </w:tcPr>
          <w:p w:rsidR="001A2762" w:rsidRDefault="001A2762" w:rsidP="00D81703">
            <w:pPr>
              <w:jc w:val="center"/>
              <w:rPr>
                <w:rFonts w:ascii="Times New Roman" w:hAnsi="Times New Roman" w:cs="Times New Roman"/>
              </w:rPr>
            </w:pPr>
            <w:r>
              <w:rPr>
                <w:rFonts w:ascii="Times New Roman" w:hAnsi="Times New Roman" w:cs="Times New Roman"/>
              </w:rPr>
              <w:t>21</w:t>
            </w:r>
          </w:p>
        </w:tc>
        <w:tc>
          <w:tcPr>
            <w:tcW w:w="1654" w:type="dxa"/>
          </w:tcPr>
          <w:p w:rsidR="001A2762" w:rsidRPr="00F3230F" w:rsidRDefault="001A2762" w:rsidP="00D81703">
            <w:pPr>
              <w:spacing w:after="0"/>
              <w:rPr>
                <w:rFonts w:ascii="Times New Roman" w:hAnsi="Times New Roman"/>
              </w:rPr>
            </w:pPr>
            <w:r w:rsidRPr="00C44423">
              <w:rPr>
                <w:rFonts w:ascii="Times New Roman" w:hAnsi="Times New Roman" w:cs="Times New Roman"/>
                <w:bCs/>
              </w:rPr>
              <w:t>Шадрина Л.П.</w:t>
            </w:r>
          </w:p>
        </w:tc>
        <w:tc>
          <w:tcPr>
            <w:tcW w:w="1901" w:type="dxa"/>
          </w:tcPr>
          <w:p w:rsidR="001A2762" w:rsidRPr="00FB6849" w:rsidRDefault="001A2762" w:rsidP="00D81703">
            <w:pPr>
              <w:rPr>
                <w:rFonts w:ascii="Times New Roman" w:hAnsi="Times New Roman" w:cs="Times New Roman"/>
                <w:bCs/>
              </w:rPr>
            </w:pPr>
          </w:p>
        </w:tc>
        <w:tc>
          <w:tcPr>
            <w:tcW w:w="2297" w:type="dxa"/>
          </w:tcPr>
          <w:p w:rsidR="001A2762" w:rsidRPr="00FB6849" w:rsidRDefault="001A2762" w:rsidP="00D81703">
            <w:pPr>
              <w:spacing w:after="0" w:line="100" w:lineRule="atLeast"/>
              <w:jc w:val="center"/>
              <w:rPr>
                <w:rFonts w:ascii="Times New Roman" w:hAnsi="Times New Roman" w:cs="Times New Roman"/>
                <w:bCs/>
              </w:rPr>
            </w:pPr>
            <w:r w:rsidRPr="00C44423">
              <w:rPr>
                <w:rFonts w:ascii="Times New Roman" w:hAnsi="Times New Roman" w:cs="Times New Roman"/>
                <w:bCs/>
              </w:rPr>
              <w:t>Грамота Брянской областной Думы</w:t>
            </w:r>
          </w:p>
        </w:tc>
        <w:tc>
          <w:tcPr>
            <w:tcW w:w="2096" w:type="dxa"/>
          </w:tcPr>
          <w:p w:rsidR="001A2762" w:rsidRPr="00FB6849" w:rsidRDefault="001A2762" w:rsidP="00D81703">
            <w:pPr>
              <w:spacing w:after="0"/>
              <w:jc w:val="center"/>
              <w:rPr>
                <w:rFonts w:ascii="Times New Roman" w:hAnsi="Times New Roman" w:cs="Times New Roman"/>
                <w:bCs/>
              </w:rPr>
            </w:pPr>
          </w:p>
        </w:tc>
        <w:tc>
          <w:tcPr>
            <w:tcW w:w="1722" w:type="dxa"/>
          </w:tcPr>
          <w:p w:rsidR="001A2762" w:rsidRPr="005727B0" w:rsidRDefault="001A2762" w:rsidP="00D81703">
            <w:pPr>
              <w:rPr>
                <w:rFonts w:ascii="Times New Roman" w:hAnsi="Times New Roman" w:cs="Times New Roman"/>
              </w:rPr>
            </w:pPr>
          </w:p>
        </w:tc>
      </w:tr>
      <w:tr w:rsidR="001A2762" w:rsidRPr="005727B0" w:rsidTr="00D81703">
        <w:tc>
          <w:tcPr>
            <w:tcW w:w="678" w:type="dxa"/>
          </w:tcPr>
          <w:p w:rsidR="001A2762" w:rsidRDefault="001A2762" w:rsidP="00D81703">
            <w:pPr>
              <w:jc w:val="center"/>
              <w:rPr>
                <w:rFonts w:ascii="Times New Roman" w:hAnsi="Times New Roman" w:cs="Times New Roman"/>
              </w:rPr>
            </w:pPr>
            <w:r>
              <w:rPr>
                <w:rFonts w:ascii="Times New Roman" w:hAnsi="Times New Roman" w:cs="Times New Roman"/>
              </w:rPr>
              <w:t>22.</w:t>
            </w:r>
          </w:p>
        </w:tc>
        <w:tc>
          <w:tcPr>
            <w:tcW w:w="1654" w:type="dxa"/>
          </w:tcPr>
          <w:p w:rsidR="001A2762" w:rsidRPr="00FB6849" w:rsidRDefault="001A2762" w:rsidP="00D81703">
            <w:pPr>
              <w:rPr>
                <w:rFonts w:ascii="Times New Roman" w:hAnsi="Times New Roman" w:cs="Times New Roman"/>
                <w:bCs/>
              </w:rPr>
            </w:pPr>
            <w:r>
              <w:rPr>
                <w:rFonts w:ascii="Times New Roman" w:hAnsi="Times New Roman" w:cs="Times New Roman"/>
              </w:rPr>
              <w:t>Юлин Владимир Иванович</w:t>
            </w:r>
          </w:p>
        </w:tc>
        <w:tc>
          <w:tcPr>
            <w:tcW w:w="1901" w:type="dxa"/>
          </w:tcPr>
          <w:p w:rsidR="001A2762" w:rsidRPr="00FB6849" w:rsidRDefault="001A2762" w:rsidP="00D81703">
            <w:pPr>
              <w:rPr>
                <w:rFonts w:ascii="Times New Roman" w:hAnsi="Times New Roman" w:cs="Times New Roman"/>
                <w:bCs/>
              </w:rPr>
            </w:pPr>
            <w:r>
              <w:rPr>
                <w:rFonts w:ascii="Times New Roman" w:hAnsi="Times New Roman" w:cs="Times New Roman"/>
              </w:rPr>
              <w:t>Значок «Почётный работник общего образования РФ»</w:t>
            </w:r>
          </w:p>
        </w:tc>
        <w:tc>
          <w:tcPr>
            <w:tcW w:w="2297" w:type="dxa"/>
          </w:tcPr>
          <w:p w:rsidR="001A2762" w:rsidRPr="00FB6849" w:rsidRDefault="001A2762" w:rsidP="00D81703">
            <w:pPr>
              <w:spacing w:after="0" w:line="100" w:lineRule="atLeast"/>
              <w:jc w:val="center"/>
              <w:rPr>
                <w:rFonts w:ascii="Times New Roman" w:hAnsi="Times New Roman" w:cs="Times New Roman"/>
                <w:bCs/>
              </w:rPr>
            </w:pPr>
          </w:p>
        </w:tc>
        <w:tc>
          <w:tcPr>
            <w:tcW w:w="2096" w:type="dxa"/>
          </w:tcPr>
          <w:p w:rsidR="001A2762" w:rsidRPr="00FB6849" w:rsidRDefault="001A2762" w:rsidP="00D81703">
            <w:pPr>
              <w:spacing w:after="0"/>
              <w:jc w:val="center"/>
              <w:rPr>
                <w:rFonts w:ascii="Times New Roman" w:hAnsi="Times New Roman" w:cs="Times New Roman"/>
                <w:bCs/>
              </w:rPr>
            </w:pPr>
          </w:p>
        </w:tc>
        <w:tc>
          <w:tcPr>
            <w:tcW w:w="1722" w:type="dxa"/>
          </w:tcPr>
          <w:p w:rsidR="001A2762" w:rsidRPr="005727B0" w:rsidRDefault="001A2762" w:rsidP="00D81703">
            <w:pPr>
              <w:rPr>
                <w:rFonts w:ascii="Times New Roman" w:hAnsi="Times New Roman" w:cs="Times New Roman"/>
              </w:rPr>
            </w:pPr>
          </w:p>
        </w:tc>
      </w:tr>
      <w:tr w:rsidR="001A2762" w:rsidRPr="005727B0" w:rsidTr="00D81703">
        <w:trPr>
          <w:trHeight w:val="537"/>
        </w:trPr>
        <w:tc>
          <w:tcPr>
            <w:tcW w:w="678" w:type="dxa"/>
          </w:tcPr>
          <w:p w:rsidR="001A2762" w:rsidRDefault="001A2762" w:rsidP="00D81703">
            <w:pPr>
              <w:jc w:val="center"/>
              <w:rPr>
                <w:rFonts w:ascii="Times New Roman" w:hAnsi="Times New Roman" w:cs="Times New Roman"/>
              </w:rPr>
            </w:pPr>
            <w:r>
              <w:rPr>
                <w:rFonts w:ascii="Times New Roman" w:hAnsi="Times New Roman" w:cs="Times New Roman"/>
              </w:rPr>
              <w:t>23</w:t>
            </w:r>
            <w:r w:rsidRPr="005727B0">
              <w:rPr>
                <w:rFonts w:ascii="Times New Roman" w:hAnsi="Times New Roman" w:cs="Times New Roman"/>
              </w:rPr>
              <w:t>.</w:t>
            </w:r>
          </w:p>
        </w:tc>
        <w:tc>
          <w:tcPr>
            <w:tcW w:w="1654" w:type="dxa"/>
          </w:tcPr>
          <w:p w:rsidR="001A2762" w:rsidRPr="00FB6849" w:rsidRDefault="001A2762" w:rsidP="00D81703">
            <w:pPr>
              <w:spacing w:after="0"/>
              <w:rPr>
                <w:rFonts w:ascii="Times New Roman" w:hAnsi="Times New Roman" w:cs="Times New Roman"/>
                <w:bCs/>
              </w:rPr>
            </w:pPr>
            <w:r>
              <w:rPr>
                <w:rFonts w:ascii="Times New Roman" w:hAnsi="Times New Roman" w:cs="Times New Roman"/>
                <w:bCs/>
              </w:rPr>
              <w:t>Землякова О.С.</w:t>
            </w:r>
          </w:p>
        </w:tc>
        <w:tc>
          <w:tcPr>
            <w:tcW w:w="1901" w:type="dxa"/>
          </w:tcPr>
          <w:p w:rsidR="001A2762" w:rsidRPr="00FB6849" w:rsidRDefault="001A2762" w:rsidP="00D81703">
            <w:pPr>
              <w:rPr>
                <w:rFonts w:ascii="Times New Roman" w:hAnsi="Times New Roman" w:cs="Times New Roman"/>
                <w:bCs/>
              </w:rPr>
            </w:pPr>
          </w:p>
        </w:tc>
        <w:tc>
          <w:tcPr>
            <w:tcW w:w="2297" w:type="dxa"/>
          </w:tcPr>
          <w:p w:rsidR="001A2762" w:rsidRPr="00FB6849" w:rsidRDefault="001A2762" w:rsidP="00D81703">
            <w:pPr>
              <w:spacing w:after="0" w:line="100" w:lineRule="atLeast"/>
              <w:jc w:val="center"/>
              <w:rPr>
                <w:rFonts w:ascii="Times New Roman" w:hAnsi="Times New Roman" w:cs="Times New Roman"/>
                <w:bCs/>
              </w:rPr>
            </w:pPr>
          </w:p>
        </w:tc>
        <w:tc>
          <w:tcPr>
            <w:tcW w:w="2096" w:type="dxa"/>
          </w:tcPr>
          <w:p w:rsidR="001A2762" w:rsidRPr="00FB6849" w:rsidRDefault="001A2762" w:rsidP="00D81703">
            <w:pPr>
              <w:spacing w:after="0"/>
              <w:jc w:val="center"/>
              <w:rPr>
                <w:rFonts w:ascii="Times New Roman" w:hAnsi="Times New Roman" w:cs="Times New Roman"/>
                <w:bCs/>
              </w:rPr>
            </w:pPr>
          </w:p>
        </w:tc>
        <w:tc>
          <w:tcPr>
            <w:tcW w:w="1722" w:type="dxa"/>
          </w:tcPr>
          <w:p w:rsidR="001A2762" w:rsidRPr="005727B0" w:rsidRDefault="001A2762" w:rsidP="00D81703">
            <w:pPr>
              <w:rPr>
                <w:rFonts w:ascii="Times New Roman" w:hAnsi="Times New Roman" w:cs="Times New Roman"/>
              </w:rPr>
            </w:pPr>
          </w:p>
        </w:tc>
      </w:tr>
      <w:tr w:rsidR="001A2762" w:rsidRPr="005727B0" w:rsidTr="00D81703">
        <w:trPr>
          <w:trHeight w:val="417"/>
        </w:trPr>
        <w:tc>
          <w:tcPr>
            <w:tcW w:w="678" w:type="dxa"/>
          </w:tcPr>
          <w:p w:rsidR="001A2762" w:rsidRPr="005727B0" w:rsidRDefault="001A2762" w:rsidP="00D81703">
            <w:pPr>
              <w:jc w:val="center"/>
              <w:rPr>
                <w:rFonts w:ascii="Times New Roman" w:hAnsi="Times New Roman" w:cs="Times New Roman"/>
              </w:rPr>
            </w:pPr>
            <w:r>
              <w:rPr>
                <w:rFonts w:ascii="Times New Roman" w:hAnsi="Times New Roman" w:cs="Times New Roman"/>
              </w:rPr>
              <w:t>24</w:t>
            </w:r>
          </w:p>
        </w:tc>
        <w:tc>
          <w:tcPr>
            <w:tcW w:w="1654" w:type="dxa"/>
          </w:tcPr>
          <w:p w:rsidR="001A2762" w:rsidRPr="005727B0" w:rsidRDefault="001A2762" w:rsidP="00D81703">
            <w:pPr>
              <w:spacing w:after="0"/>
              <w:rPr>
                <w:rFonts w:ascii="Times New Roman" w:hAnsi="Times New Roman" w:cs="Times New Roman"/>
              </w:rPr>
            </w:pPr>
            <w:r>
              <w:rPr>
                <w:rFonts w:ascii="Times New Roman" w:hAnsi="Times New Roman" w:cs="Times New Roman"/>
              </w:rPr>
              <w:t>Савенко А.Ю.</w:t>
            </w:r>
          </w:p>
        </w:tc>
        <w:tc>
          <w:tcPr>
            <w:tcW w:w="1901" w:type="dxa"/>
          </w:tcPr>
          <w:p w:rsidR="001A2762" w:rsidRPr="005727B0" w:rsidRDefault="001A2762" w:rsidP="00D81703">
            <w:pPr>
              <w:rPr>
                <w:rFonts w:ascii="Times New Roman" w:hAnsi="Times New Roman" w:cs="Times New Roman"/>
              </w:rPr>
            </w:pPr>
          </w:p>
        </w:tc>
        <w:tc>
          <w:tcPr>
            <w:tcW w:w="2297" w:type="dxa"/>
          </w:tcPr>
          <w:p w:rsidR="001A2762" w:rsidRPr="005727B0" w:rsidRDefault="001A2762" w:rsidP="00D81703">
            <w:pPr>
              <w:rPr>
                <w:rFonts w:ascii="Times New Roman" w:hAnsi="Times New Roman" w:cs="Times New Roman"/>
              </w:rPr>
            </w:pPr>
          </w:p>
        </w:tc>
        <w:tc>
          <w:tcPr>
            <w:tcW w:w="2096" w:type="dxa"/>
          </w:tcPr>
          <w:p w:rsidR="001A2762" w:rsidRPr="005727B0" w:rsidRDefault="001A2762" w:rsidP="00D81703">
            <w:pPr>
              <w:rPr>
                <w:rFonts w:ascii="Times New Roman" w:hAnsi="Times New Roman" w:cs="Times New Roman"/>
              </w:rPr>
            </w:pPr>
          </w:p>
        </w:tc>
        <w:tc>
          <w:tcPr>
            <w:tcW w:w="1722" w:type="dxa"/>
          </w:tcPr>
          <w:p w:rsidR="001A2762" w:rsidRPr="005727B0" w:rsidRDefault="001A2762" w:rsidP="00D81703">
            <w:pPr>
              <w:rPr>
                <w:rFonts w:ascii="Times New Roman" w:hAnsi="Times New Roman" w:cs="Times New Roman"/>
              </w:rPr>
            </w:pPr>
          </w:p>
        </w:tc>
      </w:tr>
    </w:tbl>
    <w:p w:rsidR="001A2762" w:rsidRDefault="001A2762" w:rsidP="001A2762">
      <w:pPr>
        <w:pStyle w:val="a7"/>
        <w:ind w:left="1211"/>
        <w:rPr>
          <w:b/>
        </w:rPr>
      </w:pPr>
    </w:p>
    <w:p w:rsidR="001A2762" w:rsidRPr="00A41070" w:rsidRDefault="001A2762" w:rsidP="001A2762">
      <w:pPr>
        <w:jc w:val="center"/>
        <w:rPr>
          <w:rFonts w:ascii="Times New Roman" w:hAnsi="Times New Roman" w:cs="Times New Roman"/>
          <w:b/>
          <w:sz w:val="28"/>
          <w:szCs w:val="28"/>
        </w:rPr>
      </w:pPr>
      <w:r w:rsidRPr="00A41070">
        <w:rPr>
          <w:rFonts w:ascii="Times New Roman" w:hAnsi="Times New Roman" w:cs="Times New Roman"/>
          <w:b/>
          <w:sz w:val="28"/>
          <w:szCs w:val="28"/>
        </w:rPr>
        <w:t>3. Повышение квалификации: курсовая подготовка</w:t>
      </w:r>
    </w:p>
    <w:p w:rsidR="001A2762" w:rsidRPr="009B27BC" w:rsidRDefault="001A2762" w:rsidP="001A2762">
      <w:pPr>
        <w:pStyle w:val="a7"/>
        <w:ind w:left="142"/>
      </w:pPr>
      <w:r w:rsidRPr="001D14CE">
        <w:rPr>
          <w:b/>
          <w:bCs/>
          <w:i/>
          <w:iCs/>
          <w:color w:val="000000"/>
        </w:rPr>
        <w:t>Цель:</w:t>
      </w:r>
      <w:r w:rsidRPr="009B27BC">
        <w:rPr>
          <w:color w:val="000000"/>
        </w:rPr>
        <w:t xml:space="preserve"> совершенствование системы работы педагогов по самооценке деятельности и повышению профессиональной компетентности.</w:t>
      </w:r>
      <w:r w:rsidRPr="009B27BC">
        <w:t xml:space="preserve"> </w:t>
      </w:r>
    </w:p>
    <w:p w:rsidR="001A2762" w:rsidRPr="009B27BC" w:rsidRDefault="001A2762" w:rsidP="001A2762">
      <w:pPr>
        <w:jc w:val="both"/>
        <w:rPr>
          <w:rFonts w:ascii="Times New Roman" w:hAnsi="Times New Roman" w:cs="Times New Roman"/>
          <w:sz w:val="24"/>
          <w:szCs w:val="24"/>
        </w:rPr>
      </w:pPr>
      <w:r>
        <w:rPr>
          <w:rFonts w:ascii="Times New Roman" w:hAnsi="Times New Roman" w:cs="Times New Roman"/>
          <w:sz w:val="24"/>
          <w:szCs w:val="24"/>
        </w:rPr>
        <w:t>Накануне внедрения обновлённых ФГОС по физике у</w:t>
      </w:r>
      <w:r w:rsidRPr="009B27BC">
        <w:rPr>
          <w:rFonts w:ascii="Times New Roman" w:hAnsi="Times New Roman" w:cs="Times New Roman"/>
          <w:sz w:val="24"/>
          <w:szCs w:val="24"/>
        </w:rPr>
        <w:t xml:space="preserve">чителя </w:t>
      </w:r>
      <w:r>
        <w:rPr>
          <w:rFonts w:ascii="Times New Roman" w:hAnsi="Times New Roman" w:cs="Times New Roman"/>
          <w:sz w:val="24"/>
          <w:szCs w:val="24"/>
        </w:rPr>
        <w:t xml:space="preserve">физики Брянского района </w:t>
      </w:r>
      <w:r w:rsidRPr="009B27BC">
        <w:rPr>
          <w:rFonts w:ascii="Times New Roman" w:hAnsi="Times New Roman" w:cs="Times New Roman"/>
          <w:sz w:val="24"/>
          <w:szCs w:val="24"/>
        </w:rPr>
        <w:t>продолжают повышение своей квалификации, проходя курсы при БИПКРО и других учреждениях профессионального образования, участвуя в очных семинарах, вебинарах и конференциях. А те, кто совмещает преподавание предметов другого профиля, прошли курсы профессиональной переподготовки.</w:t>
      </w:r>
    </w:p>
    <w:tbl>
      <w:tblPr>
        <w:tblpPr w:leftFromText="180" w:rightFromText="180" w:vertAnchor="text" w:horzAnchor="margin" w:tblpY="14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774"/>
        <w:gridCol w:w="2000"/>
        <w:gridCol w:w="2909"/>
        <w:gridCol w:w="1830"/>
        <w:gridCol w:w="902"/>
      </w:tblGrid>
      <w:tr w:rsidR="001A2762" w:rsidTr="00D81703">
        <w:tc>
          <w:tcPr>
            <w:tcW w:w="616" w:type="dxa"/>
            <w:tcBorders>
              <w:top w:val="single" w:sz="4" w:space="0" w:color="auto"/>
              <w:left w:val="single" w:sz="4" w:space="0" w:color="auto"/>
              <w:bottom w:val="single" w:sz="4" w:space="0" w:color="auto"/>
              <w:right w:val="single" w:sz="4" w:space="0" w:color="auto"/>
            </w:tcBorders>
            <w:hideMark/>
          </w:tcPr>
          <w:p w:rsidR="001A2762" w:rsidRPr="000C4AA4" w:rsidRDefault="001A2762" w:rsidP="00D81703">
            <w:pPr>
              <w:spacing w:after="0"/>
              <w:jc w:val="center"/>
              <w:rPr>
                <w:rFonts w:ascii="Times New Roman" w:hAnsi="Times New Roman"/>
                <w:b/>
                <w:i/>
              </w:rPr>
            </w:pPr>
            <w:r w:rsidRPr="000C4AA4">
              <w:rPr>
                <w:rFonts w:ascii="Times New Roman" w:hAnsi="Times New Roman"/>
                <w:b/>
                <w:i/>
              </w:rPr>
              <w:t xml:space="preserve">№ </w:t>
            </w:r>
          </w:p>
          <w:p w:rsidR="001A2762" w:rsidRPr="000C4AA4" w:rsidRDefault="001A2762" w:rsidP="00D81703">
            <w:pPr>
              <w:spacing w:after="0"/>
              <w:jc w:val="center"/>
              <w:rPr>
                <w:rFonts w:ascii="Times New Roman" w:hAnsi="Times New Roman"/>
                <w:b/>
                <w:i/>
              </w:rPr>
            </w:pPr>
            <w:r w:rsidRPr="000C4AA4">
              <w:rPr>
                <w:rFonts w:ascii="Times New Roman" w:hAnsi="Times New Roman"/>
                <w:b/>
                <w:i/>
              </w:rPr>
              <w:t>п/п</w:t>
            </w:r>
          </w:p>
        </w:tc>
        <w:tc>
          <w:tcPr>
            <w:tcW w:w="1774" w:type="dxa"/>
            <w:tcBorders>
              <w:top w:val="single" w:sz="4" w:space="0" w:color="auto"/>
              <w:left w:val="single" w:sz="4" w:space="0" w:color="auto"/>
              <w:bottom w:val="single" w:sz="4" w:space="0" w:color="auto"/>
              <w:right w:val="single" w:sz="4" w:space="0" w:color="auto"/>
            </w:tcBorders>
            <w:hideMark/>
          </w:tcPr>
          <w:p w:rsidR="001A2762" w:rsidRPr="000C4AA4" w:rsidRDefault="001A2762" w:rsidP="00D81703">
            <w:pPr>
              <w:spacing w:after="0"/>
              <w:jc w:val="center"/>
              <w:rPr>
                <w:rFonts w:ascii="Times New Roman" w:hAnsi="Times New Roman"/>
                <w:b/>
                <w:i/>
              </w:rPr>
            </w:pPr>
            <w:r w:rsidRPr="000C4AA4">
              <w:rPr>
                <w:rFonts w:ascii="Times New Roman" w:hAnsi="Times New Roman"/>
                <w:b/>
                <w:i/>
              </w:rPr>
              <w:t>ФИО учителя</w:t>
            </w:r>
          </w:p>
        </w:tc>
        <w:tc>
          <w:tcPr>
            <w:tcW w:w="2000" w:type="dxa"/>
            <w:tcBorders>
              <w:top w:val="single" w:sz="4" w:space="0" w:color="auto"/>
              <w:left w:val="single" w:sz="4" w:space="0" w:color="auto"/>
              <w:bottom w:val="single" w:sz="4" w:space="0" w:color="auto"/>
              <w:right w:val="single" w:sz="4" w:space="0" w:color="auto"/>
            </w:tcBorders>
            <w:hideMark/>
          </w:tcPr>
          <w:p w:rsidR="001A2762" w:rsidRPr="000C4AA4" w:rsidRDefault="001A2762" w:rsidP="00D81703">
            <w:pPr>
              <w:spacing w:after="0"/>
              <w:jc w:val="center"/>
              <w:rPr>
                <w:rFonts w:ascii="Times New Roman" w:hAnsi="Times New Roman"/>
                <w:b/>
                <w:i/>
              </w:rPr>
            </w:pPr>
            <w:r w:rsidRPr="000C4AA4">
              <w:rPr>
                <w:rFonts w:ascii="Times New Roman" w:hAnsi="Times New Roman"/>
                <w:b/>
                <w:i/>
              </w:rPr>
              <w:t>Место</w:t>
            </w:r>
          </w:p>
          <w:p w:rsidR="001A2762" w:rsidRPr="000C4AA4" w:rsidRDefault="001A2762" w:rsidP="00D81703">
            <w:pPr>
              <w:spacing w:after="0"/>
              <w:jc w:val="center"/>
              <w:rPr>
                <w:rFonts w:ascii="Times New Roman" w:hAnsi="Times New Roman"/>
                <w:b/>
                <w:i/>
              </w:rPr>
            </w:pPr>
            <w:r w:rsidRPr="000C4AA4">
              <w:rPr>
                <w:rFonts w:ascii="Times New Roman" w:hAnsi="Times New Roman"/>
                <w:b/>
                <w:i/>
              </w:rPr>
              <w:t>прохождения</w:t>
            </w:r>
          </w:p>
        </w:tc>
        <w:tc>
          <w:tcPr>
            <w:tcW w:w="2909" w:type="dxa"/>
            <w:tcBorders>
              <w:top w:val="single" w:sz="4" w:space="0" w:color="auto"/>
              <w:left w:val="single" w:sz="4" w:space="0" w:color="auto"/>
              <w:bottom w:val="single" w:sz="4" w:space="0" w:color="auto"/>
              <w:right w:val="single" w:sz="4" w:space="0" w:color="auto"/>
            </w:tcBorders>
            <w:hideMark/>
          </w:tcPr>
          <w:p w:rsidR="001A2762" w:rsidRPr="000C4AA4" w:rsidRDefault="001A2762" w:rsidP="00D81703">
            <w:pPr>
              <w:spacing w:after="0"/>
              <w:jc w:val="center"/>
              <w:rPr>
                <w:rFonts w:ascii="Times New Roman" w:hAnsi="Times New Roman"/>
                <w:b/>
                <w:i/>
              </w:rPr>
            </w:pPr>
            <w:r w:rsidRPr="000C4AA4">
              <w:rPr>
                <w:rFonts w:ascii="Times New Roman" w:hAnsi="Times New Roman"/>
                <w:b/>
                <w:i/>
              </w:rPr>
              <w:t>Название курсовой переподготовки</w:t>
            </w:r>
          </w:p>
        </w:tc>
        <w:tc>
          <w:tcPr>
            <w:tcW w:w="1830" w:type="dxa"/>
            <w:tcBorders>
              <w:top w:val="single" w:sz="4" w:space="0" w:color="auto"/>
              <w:left w:val="single" w:sz="4" w:space="0" w:color="auto"/>
              <w:bottom w:val="single" w:sz="4" w:space="0" w:color="auto"/>
              <w:right w:val="single" w:sz="4" w:space="0" w:color="auto"/>
            </w:tcBorders>
            <w:hideMark/>
          </w:tcPr>
          <w:p w:rsidR="001A2762" w:rsidRPr="000C4AA4" w:rsidRDefault="001A2762" w:rsidP="00D81703">
            <w:pPr>
              <w:spacing w:after="0"/>
              <w:jc w:val="center"/>
              <w:rPr>
                <w:rFonts w:ascii="Times New Roman" w:hAnsi="Times New Roman"/>
                <w:b/>
                <w:i/>
              </w:rPr>
            </w:pPr>
            <w:r w:rsidRPr="000C4AA4">
              <w:rPr>
                <w:rFonts w:ascii="Times New Roman" w:hAnsi="Times New Roman"/>
                <w:b/>
                <w:i/>
              </w:rPr>
              <w:t>Вид документа, Дата прохождения</w:t>
            </w:r>
          </w:p>
        </w:tc>
        <w:tc>
          <w:tcPr>
            <w:tcW w:w="902" w:type="dxa"/>
            <w:tcBorders>
              <w:top w:val="single" w:sz="4" w:space="0" w:color="auto"/>
              <w:left w:val="single" w:sz="4" w:space="0" w:color="auto"/>
              <w:bottom w:val="single" w:sz="4" w:space="0" w:color="auto"/>
              <w:right w:val="single" w:sz="4" w:space="0" w:color="auto"/>
            </w:tcBorders>
            <w:hideMark/>
          </w:tcPr>
          <w:p w:rsidR="001A2762" w:rsidRPr="000C4AA4" w:rsidRDefault="001A2762" w:rsidP="00D81703">
            <w:pPr>
              <w:spacing w:after="0"/>
              <w:jc w:val="center"/>
              <w:rPr>
                <w:rFonts w:ascii="Times New Roman" w:hAnsi="Times New Roman"/>
                <w:b/>
                <w:i/>
              </w:rPr>
            </w:pPr>
            <w:r w:rsidRPr="000C4AA4">
              <w:rPr>
                <w:rFonts w:ascii="Times New Roman" w:hAnsi="Times New Roman"/>
                <w:b/>
                <w:i/>
              </w:rPr>
              <w:t>Кол-во часов</w:t>
            </w:r>
          </w:p>
        </w:tc>
      </w:tr>
      <w:tr w:rsidR="001A2762" w:rsidTr="00D81703">
        <w:tc>
          <w:tcPr>
            <w:tcW w:w="616" w:type="dxa"/>
            <w:tcBorders>
              <w:top w:val="single" w:sz="4" w:space="0" w:color="auto"/>
              <w:left w:val="single" w:sz="4" w:space="0" w:color="auto"/>
              <w:bottom w:val="single" w:sz="4" w:space="0" w:color="auto"/>
              <w:right w:val="single" w:sz="4" w:space="0" w:color="auto"/>
            </w:tcBorders>
          </w:tcPr>
          <w:p w:rsidR="001A2762" w:rsidRPr="000C4AA4" w:rsidRDefault="001A2762" w:rsidP="00D81703">
            <w:pPr>
              <w:spacing w:after="0"/>
              <w:jc w:val="center"/>
              <w:rPr>
                <w:rFonts w:ascii="Times New Roman" w:hAnsi="Times New Roman"/>
                <w:bCs/>
                <w:iCs/>
                <w:sz w:val="24"/>
                <w:szCs w:val="24"/>
              </w:rPr>
            </w:pPr>
            <w:r w:rsidRPr="000C4AA4">
              <w:rPr>
                <w:rFonts w:ascii="Times New Roman" w:hAnsi="Times New Roman"/>
                <w:bCs/>
                <w:iCs/>
                <w:sz w:val="24"/>
                <w:szCs w:val="24"/>
              </w:rPr>
              <w:t>1.</w:t>
            </w:r>
          </w:p>
        </w:tc>
        <w:tc>
          <w:tcPr>
            <w:tcW w:w="1774" w:type="dxa"/>
            <w:tcBorders>
              <w:top w:val="single" w:sz="4" w:space="0" w:color="auto"/>
              <w:left w:val="single" w:sz="4" w:space="0" w:color="auto"/>
              <w:bottom w:val="single" w:sz="4" w:space="0" w:color="auto"/>
              <w:right w:val="single" w:sz="4" w:space="0" w:color="auto"/>
            </w:tcBorders>
          </w:tcPr>
          <w:p w:rsidR="001A2762" w:rsidRPr="000C4AA4" w:rsidRDefault="001A2762" w:rsidP="00D81703">
            <w:pPr>
              <w:spacing w:after="0"/>
              <w:jc w:val="center"/>
              <w:rPr>
                <w:rFonts w:ascii="Times New Roman" w:hAnsi="Times New Roman"/>
                <w:bCs/>
                <w:i/>
              </w:rPr>
            </w:pPr>
            <w:r w:rsidRPr="000C4AA4">
              <w:rPr>
                <w:rFonts w:ascii="Times New Roman" w:hAnsi="Times New Roman" w:cs="Times New Roman"/>
                <w:bCs/>
              </w:rPr>
              <w:t>Агунова Е</w:t>
            </w:r>
            <w:r>
              <w:rPr>
                <w:rFonts w:ascii="Times New Roman" w:hAnsi="Times New Roman" w:cs="Times New Roman"/>
                <w:bCs/>
              </w:rPr>
              <w:t>.</w:t>
            </w:r>
            <w:r w:rsidRPr="000C4AA4">
              <w:rPr>
                <w:rFonts w:ascii="Times New Roman" w:hAnsi="Times New Roman" w:cs="Times New Roman"/>
                <w:bCs/>
              </w:rPr>
              <w:t xml:space="preserve"> В</w:t>
            </w:r>
            <w:r>
              <w:rPr>
                <w:rFonts w:ascii="Times New Roman" w:hAnsi="Times New Roman" w:cs="Times New Roman"/>
                <w:bCs/>
              </w:rPr>
              <w:t>.</w:t>
            </w:r>
          </w:p>
        </w:tc>
        <w:tc>
          <w:tcPr>
            <w:tcW w:w="2000" w:type="dxa"/>
            <w:tcBorders>
              <w:top w:val="single" w:sz="4" w:space="0" w:color="auto"/>
              <w:left w:val="single" w:sz="4" w:space="0" w:color="auto"/>
              <w:bottom w:val="single" w:sz="4" w:space="0" w:color="auto"/>
              <w:right w:val="single" w:sz="4" w:space="0" w:color="auto"/>
            </w:tcBorders>
          </w:tcPr>
          <w:p w:rsidR="001A2762" w:rsidRPr="000C4AA4" w:rsidRDefault="001A2762" w:rsidP="00D81703">
            <w:pPr>
              <w:spacing w:after="0"/>
              <w:jc w:val="center"/>
              <w:rPr>
                <w:rFonts w:ascii="Times New Roman" w:hAnsi="Times New Roman"/>
                <w:bCs/>
                <w:i/>
              </w:rPr>
            </w:pPr>
          </w:p>
        </w:tc>
        <w:tc>
          <w:tcPr>
            <w:tcW w:w="2909" w:type="dxa"/>
            <w:tcBorders>
              <w:top w:val="single" w:sz="4" w:space="0" w:color="auto"/>
              <w:left w:val="single" w:sz="4" w:space="0" w:color="auto"/>
              <w:bottom w:val="single" w:sz="4" w:space="0" w:color="auto"/>
              <w:right w:val="single" w:sz="4" w:space="0" w:color="auto"/>
            </w:tcBorders>
          </w:tcPr>
          <w:p w:rsidR="001A2762" w:rsidRPr="000C4AA4" w:rsidRDefault="001A2762" w:rsidP="00D81703">
            <w:pPr>
              <w:spacing w:after="0"/>
              <w:jc w:val="center"/>
              <w:rPr>
                <w:rFonts w:ascii="Times New Roman" w:hAnsi="Times New Roman"/>
                <w:bCs/>
                <w:i/>
              </w:rPr>
            </w:pPr>
          </w:p>
        </w:tc>
        <w:tc>
          <w:tcPr>
            <w:tcW w:w="1830" w:type="dxa"/>
            <w:tcBorders>
              <w:top w:val="single" w:sz="4" w:space="0" w:color="auto"/>
              <w:left w:val="single" w:sz="4" w:space="0" w:color="auto"/>
              <w:bottom w:val="single" w:sz="4" w:space="0" w:color="auto"/>
              <w:right w:val="single" w:sz="4" w:space="0" w:color="auto"/>
            </w:tcBorders>
          </w:tcPr>
          <w:p w:rsidR="001A2762" w:rsidRPr="000C4AA4" w:rsidRDefault="001A2762" w:rsidP="00D81703">
            <w:pPr>
              <w:spacing w:after="0"/>
              <w:jc w:val="center"/>
              <w:rPr>
                <w:rFonts w:ascii="Times New Roman" w:hAnsi="Times New Roman"/>
                <w:bCs/>
                <w:i/>
              </w:rPr>
            </w:pPr>
          </w:p>
        </w:tc>
        <w:tc>
          <w:tcPr>
            <w:tcW w:w="902" w:type="dxa"/>
            <w:tcBorders>
              <w:top w:val="single" w:sz="4" w:space="0" w:color="auto"/>
              <w:left w:val="single" w:sz="4" w:space="0" w:color="auto"/>
              <w:bottom w:val="single" w:sz="4" w:space="0" w:color="auto"/>
              <w:right w:val="single" w:sz="4" w:space="0" w:color="auto"/>
            </w:tcBorders>
          </w:tcPr>
          <w:p w:rsidR="001A2762" w:rsidRPr="00FE54C7" w:rsidRDefault="001A2762" w:rsidP="00D81703">
            <w:pPr>
              <w:spacing w:after="0"/>
              <w:jc w:val="center"/>
              <w:rPr>
                <w:rFonts w:ascii="Times New Roman" w:hAnsi="Times New Roman"/>
                <w:bCs/>
                <w:i/>
              </w:rPr>
            </w:pPr>
          </w:p>
        </w:tc>
      </w:tr>
      <w:tr w:rsidR="001A2762" w:rsidTr="00D81703">
        <w:trPr>
          <w:trHeight w:val="416"/>
        </w:trPr>
        <w:tc>
          <w:tcPr>
            <w:tcW w:w="616" w:type="dxa"/>
            <w:tcBorders>
              <w:top w:val="single" w:sz="4" w:space="0" w:color="auto"/>
              <w:left w:val="single" w:sz="4" w:space="0" w:color="auto"/>
              <w:right w:val="single" w:sz="4" w:space="0" w:color="auto"/>
            </w:tcBorders>
          </w:tcPr>
          <w:p w:rsidR="001A2762" w:rsidRPr="00E8360B" w:rsidRDefault="001A2762" w:rsidP="00D81703">
            <w:pPr>
              <w:spacing w:after="0"/>
              <w:jc w:val="center"/>
              <w:rPr>
                <w:rFonts w:ascii="Times New Roman" w:hAnsi="Times New Roman"/>
                <w:bCs/>
                <w:iCs/>
                <w:sz w:val="24"/>
                <w:szCs w:val="24"/>
              </w:rPr>
            </w:pPr>
            <w:r w:rsidRPr="00E8360B">
              <w:rPr>
                <w:rFonts w:ascii="Times New Roman" w:hAnsi="Times New Roman"/>
                <w:bCs/>
                <w:iCs/>
                <w:sz w:val="24"/>
                <w:szCs w:val="24"/>
              </w:rPr>
              <w:t>2.</w:t>
            </w:r>
          </w:p>
        </w:tc>
        <w:tc>
          <w:tcPr>
            <w:tcW w:w="1774" w:type="dxa"/>
            <w:tcBorders>
              <w:top w:val="single" w:sz="4" w:space="0" w:color="auto"/>
              <w:left w:val="single" w:sz="4" w:space="0" w:color="auto"/>
              <w:right w:val="single" w:sz="4" w:space="0" w:color="auto"/>
            </w:tcBorders>
          </w:tcPr>
          <w:p w:rsidR="001A2762" w:rsidRPr="006F696B" w:rsidRDefault="001A2762" w:rsidP="00D81703">
            <w:pPr>
              <w:spacing w:after="0"/>
              <w:jc w:val="center"/>
              <w:rPr>
                <w:rFonts w:ascii="Times New Roman" w:hAnsi="Times New Roman"/>
                <w:bCs/>
                <w:i/>
                <w:lang w:val="en-US"/>
              </w:rPr>
            </w:pPr>
            <w:r w:rsidRPr="000C4AA4">
              <w:rPr>
                <w:rFonts w:ascii="Times New Roman" w:hAnsi="Times New Roman" w:cs="Times New Roman"/>
                <w:bCs/>
              </w:rPr>
              <w:t>Агунова В</w:t>
            </w:r>
            <w:r>
              <w:rPr>
                <w:rFonts w:ascii="Times New Roman" w:hAnsi="Times New Roman" w:cs="Times New Roman"/>
                <w:bCs/>
              </w:rPr>
              <w:t>.</w:t>
            </w:r>
            <w:r w:rsidRPr="000C4AA4">
              <w:rPr>
                <w:rFonts w:ascii="Times New Roman" w:hAnsi="Times New Roman" w:cs="Times New Roman"/>
                <w:bCs/>
              </w:rPr>
              <w:t xml:space="preserve"> А</w:t>
            </w:r>
            <w:r>
              <w:rPr>
                <w:rFonts w:ascii="Times New Roman" w:hAnsi="Times New Roman" w:cs="Times New Roman"/>
                <w:bCs/>
              </w:rPr>
              <w:t>.</w:t>
            </w:r>
          </w:p>
        </w:tc>
        <w:tc>
          <w:tcPr>
            <w:tcW w:w="2000" w:type="dxa"/>
            <w:tcBorders>
              <w:top w:val="single" w:sz="4" w:space="0" w:color="auto"/>
              <w:left w:val="single" w:sz="4" w:space="0" w:color="auto"/>
              <w:right w:val="single" w:sz="4" w:space="0" w:color="auto"/>
            </w:tcBorders>
          </w:tcPr>
          <w:p w:rsidR="001A2762" w:rsidRPr="000C4AA4" w:rsidRDefault="001A2762" w:rsidP="00D81703">
            <w:pPr>
              <w:spacing w:after="0"/>
              <w:jc w:val="center"/>
              <w:rPr>
                <w:rFonts w:ascii="Times New Roman" w:hAnsi="Times New Roman"/>
                <w:bCs/>
                <w:i/>
              </w:rPr>
            </w:pPr>
          </w:p>
        </w:tc>
        <w:tc>
          <w:tcPr>
            <w:tcW w:w="2909" w:type="dxa"/>
            <w:tcBorders>
              <w:top w:val="single" w:sz="4" w:space="0" w:color="auto"/>
              <w:left w:val="single" w:sz="4" w:space="0" w:color="auto"/>
              <w:right w:val="single" w:sz="4" w:space="0" w:color="auto"/>
            </w:tcBorders>
          </w:tcPr>
          <w:p w:rsidR="001A2762" w:rsidRPr="000C4AA4" w:rsidRDefault="001A2762" w:rsidP="00D81703">
            <w:pPr>
              <w:spacing w:after="0"/>
              <w:jc w:val="center"/>
              <w:rPr>
                <w:rFonts w:ascii="Times New Roman" w:hAnsi="Times New Roman"/>
                <w:bCs/>
                <w:i/>
              </w:rPr>
            </w:pPr>
          </w:p>
        </w:tc>
        <w:tc>
          <w:tcPr>
            <w:tcW w:w="1830" w:type="dxa"/>
            <w:tcBorders>
              <w:top w:val="single" w:sz="4" w:space="0" w:color="auto"/>
              <w:left w:val="single" w:sz="4" w:space="0" w:color="auto"/>
              <w:right w:val="single" w:sz="4" w:space="0" w:color="auto"/>
            </w:tcBorders>
          </w:tcPr>
          <w:p w:rsidR="001A2762" w:rsidRPr="000C4AA4" w:rsidRDefault="001A2762" w:rsidP="00D81703">
            <w:pPr>
              <w:spacing w:after="0"/>
              <w:jc w:val="center"/>
              <w:rPr>
                <w:rFonts w:ascii="Times New Roman" w:hAnsi="Times New Roman"/>
                <w:bCs/>
                <w:i/>
              </w:rPr>
            </w:pPr>
          </w:p>
        </w:tc>
        <w:tc>
          <w:tcPr>
            <w:tcW w:w="902" w:type="dxa"/>
            <w:tcBorders>
              <w:top w:val="single" w:sz="4" w:space="0" w:color="auto"/>
              <w:left w:val="single" w:sz="4" w:space="0" w:color="auto"/>
              <w:right w:val="single" w:sz="4" w:space="0" w:color="auto"/>
            </w:tcBorders>
          </w:tcPr>
          <w:p w:rsidR="001A2762" w:rsidRPr="00CB14A4" w:rsidRDefault="001A2762" w:rsidP="00D81703">
            <w:pPr>
              <w:spacing w:after="0"/>
              <w:jc w:val="center"/>
              <w:rPr>
                <w:rFonts w:ascii="Times New Roman" w:hAnsi="Times New Roman"/>
                <w:bCs/>
                <w:i/>
              </w:rPr>
            </w:pPr>
          </w:p>
        </w:tc>
      </w:tr>
      <w:tr w:rsidR="001A2762" w:rsidTr="00D81703">
        <w:trPr>
          <w:trHeight w:val="1374"/>
        </w:trPr>
        <w:tc>
          <w:tcPr>
            <w:tcW w:w="616" w:type="dxa"/>
            <w:tcBorders>
              <w:top w:val="single" w:sz="4" w:space="0" w:color="auto"/>
              <w:left w:val="single" w:sz="4" w:space="0" w:color="auto"/>
              <w:right w:val="single" w:sz="4" w:space="0" w:color="auto"/>
            </w:tcBorders>
          </w:tcPr>
          <w:p w:rsidR="001A2762" w:rsidRPr="00CB14A4" w:rsidRDefault="001A2762" w:rsidP="00D81703">
            <w:pPr>
              <w:spacing w:after="0"/>
              <w:jc w:val="center"/>
              <w:rPr>
                <w:rFonts w:ascii="Times New Roman" w:hAnsi="Times New Roman"/>
                <w:bCs/>
                <w:iCs/>
              </w:rPr>
            </w:pPr>
            <w:r>
              <w:rPr>
                <w:rFonts w:ascii="Times New Roman" w:hAnsi="Times New Roman"/>
                <w:bCs/>
                <w:iCs/>
              </w:rPr>
              <w:t>3</w:t>
            </w:r>
            <w:r w:rsidRPr="00CB14A4">
              <w:rPr>
                <w:rFonts w:ascii="Times New Roman" w:hAnsi="Times New Roman"/>
                <w:bCs/>
                <w:iCs/>
              </w:rPr>
              <w:t>.</w:t>
            </w:r>
          </w:p>
        </w:tc>
        <w:tc>
          <w:tcPr>
            <w:tcW w:w="1774" w:type="dxa"/>
            <w:tcBorders>
              <w:top w:val="single" w:sz="4" w:space="0" w:color="auto"/>
              <w:left w:val="single" w:sz="4" w:space="0" w:color="auto"/>
              <w:right w:val="single" w:sz="4" w:space="0" w:color="auto"/>
            </w:tcBorders>
          </w:tcPr>
          <w:p w:rsidR="001A2762" w:rsidRPr="00E8360B" w:rsidRDefault="001A2762" w:rsidP="00D81703">
            <w:pPr>
              <w:spacing w:after="0"/>
              <w:jc w:val="center"/>
              <w:rPr>
                <w:rFonts w:ascii="Times New Roman" w:hAnsi="Times New Roman" w:cs="Times New Roman"/>
                <w:bCs/>
                <w:i/>
              </w:rPr>
            </w:pPr>
            <w:r w:rsidRPr="00E8360B">
              <w:rPr>
                <w:rFonts w:ascii="Times New Roman" w:hAnsi="Times New Roman" w:cs="Times New Roman"/>
              </w:rPr>
              <w:t>Алейникова Людмила Николаевна</w:t>
            </w:r>
          </w:p>
        </w:tc>
        <w:tc>
          <w:tcPr>
            <w:tcW w:w="2000" w:type="dxa"/>
            <w:tcBorders>
              <w:top w:val="single" w:sz="4" w:space="0" w:color="auto"/>
              <w:left w:val="single" w:sz="4" w:space="0" w:color="auto"/>
              <w:right w:val="single" w:sz="4" w:space="0" w:color="auto"/>
            </w:tcBorders>
          </w:tcPr>
          <w:p w:rsidR="001A2762" w:rsidRPr="000C4AA4" w:rsidRDefault="001A2762" w:rsidP="00D81703">
            <w:pPr>
              <w:spacing w:after="0"/>
              <w:jc w:val="center"/>
              <w:rPr>
                <w:rFonts w:ascii="Times New Roman" w:hAnsi="Times New Roman"/>
                <w:bCs/>
                <w:i/>
              </w:rPr>
            </w:pPr>
            <w:r w:rsidRPr="007A4A34">
              <w:rPr>
                <w:rFonts w:ascii="Times New Roman" w:hAnsi="Times New Roman" w:cs="Times New Roman"/>
                <w:sz w:val="20"/>
                <w:szCs w:val="20"/>
              </w:rPr>
              <w:t>ГАУ ДПО "БИПКРО"</w:t>
            </w:r>
          </w:p>
        </w:tc>
        <w:tc>
          <w:tcPr>
            <w:tcW w:w="2909" w:type="dxa"/>
            <w:tcBorders>
              <w:top w:val="single" w:sz="4" w:space="0" w:color="auto"/>
              <w:left w:val="single" w:sz="4" w:space="0" w:color="auto"/>
              <w:right w:val="single" w:sz="4" w:space="0" w:color="auto"/>
            </w:tcBorders>
          </w:tcPr>
          <w:p w:rsidR="001A2762" w:rsidRPr="007A4A34" w:rsidRDefault="001A2762" w:rsidP="00D81703">
            <w:pPr>
              <w:spacing w:after="0" w:line="100" w:lineRule="atLeast"/>
            </w:pPr>
            <w:r>
              <w:rPr>
                <w:rFonts w:ascii="Times New Roman" w:hAnsi="Times New Roman" w:cs="Times New Roman"/>
              </w:rPr>
              <w:t xml:space="preserve"> «Содержание и методика преподавания курса финансовой грамотности различным категориям обучающихся» </w:t>
            </w:r>
          </w:p>
        </w:tc>
        <w:tc>
          <w:tcPr>
            <w:tcW w:w="1830" w:type="dxa"/>
            <w:tcBorders>
              <w:top w:val="single" w:sz="4" w:space="0" w:color="auto"/>
              <w:left w:val="single" w:sz="4" w:space="0" w:color="auto"/>
              <w:right w:val="single" w:sz="4" w:space="0" w:color="auto"/>
            </w:tcBorders>
          </w:tcPr>
          <w:p w:rsidR="001A2762" w:rsidRDefault="001A2762" w:rsidP="00D81703">
            <w:pPr>
              <w:spacing w:after="0"/>
              <w:jc w:val="center"/>
              <w:rPr>
                <w:rFonts w:ascii="Times New Roman" w:hAnsi="Times New Roman" w:cs="Times New Roman"/>
              </w:rPr>
            </w:pPr>
            <w:r>
              <w:rPr>
                <w:rFonts w:ascii="Times New Roman" w:hAnsi="Times New Roman" w:cs="Times New Roman"/>
              </w:rPr>
              <w:t>Удостоверение № 22-9001-8394</w:t>
            </w:r>
          </w:p>
          <w:p w:rsidR="001A2762" w:rsidRPr="000C4AA4" w:rsidRDefault="001A2762" w:rsidP="00D81703">
            <w:pPr>
              <w:spacing w:after="0"/>
              <w:jc w:val="center"/>
              <w:rPr>
                <w:rFonts w:ascii="Times New Roman" w:hAnsi="Times New Roman"/>
                <w:bCs/>
                <w:i/>
              </w:rPr>
            </w:pPr>
            <w:r>
              <w:rPr>
                <w:rFonts w:ascii="Times New Roman" w:hAnsi="Times New Roman" w:cs="Times New Roman"/>
                <w:b/>
                <w:bCs/>
              </w:rPr>
              <w:t>2022г., октябрь</w:t>
            </w:r>
          </w:p>
        </w:tc>
        <w:tc>
          <w:tcPr>
            <w:tcW w:w="902" w:type="dxa"/>
            <w:tcBorders>
              <w:top w:val="single" w:sz="4" w:space="0" w:color="auto"/>
              <w:left w:val="single" w:sz="4" w:space="0" w:color="auto"/>
              <w:right w:val="single" w:sz="4" w:space="0" w:color="auto"/>
            </w:tcBorders>
          </w:tcPr>
          <w:p w:rsidR="001A2762" w:rsidRPr="00CB14A4" w:rsidRDefault="001A2762" w:rsidP="00D81703">
            <w:pPr>
              <w:spacing w:after="0"/>
              <w:jc w:val="center"/>
              <w:rPr>
                <w:rFonts w:ascii="Times New Roman" w:hAnsi="Times New Roman"/>
                <w:bCs/>
                <w:i/>
              </w:rPr>
            </w:pPr>
            <w:r w:rsidRPr="00E8360B">
              <w:rPr>
                <w:rFonts w:ascii="Times New Roman" w:hAnsi="Times New Roman"/>
                <w:bCs/>
                <w:iCs/>
              </w:rPr>
              <w:t>72</w:t>
            </w:r>
          </w:p>
        </w:tc>
      </w:tr>
      <w:tr w:rsidR="001A2762" w:rsidTr="00D81703">
        <w:tc>
          <w:tcPr>
            <w:tcW w:w="616" w:type="dxa"/>
            <w:tcBorders>
              <w:top w:val="single" w:sz="4" w:space="0" w:color="auto"/>
              <w:left w:val="single" w:sz="4" w:space="0" w:color="auto"/>
              <w:bottom w:val="single" w:sz="4" w:space="0" w:color="auto"/>
              <w:right w:val="single" w:sz="4" w:space="0" w:color="auto"/>
            </w:tcBorders>
          </w:tcPr>
          <w:p w:rsidR="001A2762" w:rsidRPr="00CB14A4" w:rsidRDefault="001A2762" w:rsidP="00D81703">
            <w:pPr>
              <w:spacing w:after="0"/>
              <w:jc w:val="center"/>
              <w:rPr>
                <w:rFonts w:ascii="Times New Roman" w:hAnsi="Times New Roman"/>
                <w:bCs/>
                <w:iCs/>
                <w:sz w:val="24"/>
                <w:szCs w:val="24"/>
              </w:rPr>
            </w:pPr>
            <w:r w:rsidRPr="00CB14A4">
              <w:rPr>
                <w:rFonts w:ascii="Times New Roman" w:hAnsi="Times New Roman"/>
                <w:bCs/>
                <w:iCs/>
                <w:sz w:val="24"/>
                <w:szCs w:val="24"/>
              </w:rPr>
              <w:t>3.</w:t>
            </w:r>
          </w:p>
        </w:tc>
        <w:tc>
          <w:tcPr>
            <w:tcW w:w="1774"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jc w:val="center"/>
              <w:rPr>
                <w:rFonts w:ascii="Times New Roman" w:hAnsi="Times New Roman"/>
                <w:b/>
                <w:i/>
              </w:rPr>
            </w:pPr>
            <w:r w:rsidRPr="00BE390E">
              <w:rPr>
                <w:rFonts w:ascii="Times New Roman" w:hAnsi="Times New Roman"/>
              </w:rPr>
              <w:t>Андреева С.Е.</w:t>
            </w:r>
          </w:p>
        </w:tc>
        <w:tc>
          <w:tcPr>
            <w:tcW w:w="2000"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jc w:val="center"/>
              <w:rPr>
                <w:rFonts w:ascii="Times New Roman" w:hAnsi="Times New Roman"/>
                <w:b/>
                <w:i/>
              </w:rPr>
            </w:pPr>
          </w:p>
        </w:tc>
        <w:tc>
          <w:tcPr>
            <w:tcW w:w="2909"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jc w:val="center"/>
              <w:rPr>
                <w:rFonts w:ascii="Times New Roman" w:hAnsi="Times New Roman"/>
                <w:b/>
                <w:i/>
              </w:rPr>
            </w:pPr>
          </w:p>
        </w:tc>
        <w:tc>
          <w:tcPr>
            <w:tcW w:w="1830" w:type="dxa"/>
            <w:tcBorders>
              <w:top w:val="single" w:sz="4" w:space="0" w:color="auto"/>
              <w:left w:val="single" w:sz="4" w:space="0" w:color="auto"/>
              <w:bottom w:val="single" w:sz="4" w:space="0" w:color="auto"/>
              <w:right w:val="single" w:sz="4" w:space="0" w:color="auto"/>
            </w:tcBorders>
          </w:tcPr>
          <w:p w:rsidR="001A2762" w:rsidRPr="00CB14A4" w:rsidRDefault="001A2762" w:rsidP="00D81703">
            <w:pPr>
              <w:spacing w:after="0"/>
              <w:jc w:val="center"/>
              <w:rPr>
                <w:rFonts w:ascii="Times New Roman" w:hAnsi="Times New Roman"/>
                <w:b/>
                <w:iCs/>
              </w:rPr>
            </w:pPr>
          </w:p>
        </w:tc>
        <w:tc>
          <w:tcPr>
            <w:tcW w:w="902" w:type="dxa"/>
            <w:tcBorders>
              <w:top w:val="single" w:sz="4" w:space="0" w:color="auto"/>
              <w:left w:val="single" w:sz="4" w:space="0" w:color="auto"/>
              <w:bottom w:val="single" w:sz="4" w:space="0" w:color="auto"/>
              <w:right w:val="single" w:sz="4" w:space="0" w:color="auto"/>
            </w:tcBorders>
          </w:tcPr>
          <w:p w:rsidR="001A2762" w:rsidRPr="00CB14A4" w:rsidRDefault="001A2762" w:rsidP="00D81703">
            <w:pPr>
              <w:spacing w:after="0"/>
              <w:jc w:val="center"/>
              <w:rPr>
                <w:rFonts w:ascii="Times New Roman" w:hAnsi="Times New Roman"/>
                <w:b/>
                <w:iCs/>
              </w:rPr>
            </w:pPr>
          </w:p>
        </w:tc>
      </w:tr>
      <w:tr w:rsidR="001A2762" w:rsidRPr="00A70996" w:rsidTr="00D81703">
        <w:tc>
          <w:tcPr>
            <w:tcW w:w="616" w:type="dxa"/>
            <w:vMerge w:val="restart"/>
            <w:tcBorders>
              <w:top w:val="single" w:sz="4" w:space="0" w:color="auto"/>
              <w:left w:val="single" w:sz="4" w:space="0" w:color="auto"/>
              <w:right w:val="single" w:sz="4" w:space="0" w:color="auto"/>
            </w:tcBorders>
            <w:hideMark/>
          </w:tcPr>
          <w:p w:rsidR="001A2762" w:rsidRDefault="001A2762" w:rsidP="00D81703">
            <w:pPr>
              <w:spacing w:after="0" w:line="360" w:lineRule="auto"/>
              <w:jc w:val="center"/>
              <w:rPr>
                <w:rFonts w:ascii="Times New Roman" w:hAnsi="Times New Roman"/>
                <w:sz w:val="24"/>
                <w:szCs w:val="24"/>
              </w:rPr>
            </w:pPr>
            <w:r>
              <w:rPr>
                <w:rFonts w:ascii="Times New Roman" w:hAnsi="Times New Roman"/>
                <w:sz w:val="24"/>
                <w:szCs w:val="24"/>
              </w:rPr>
              <w:t>4.</w:t>
            </w:r>
          </w:p>
        </w:tc>
        <w:tc>
          <w:tcPr>
            <w:tcW w:w="1774" w:type="dxa"/>
            <w:vMerge w:val="restart"/>
            <w:tcBorders>
              <w:top w:val="single" w:sz="4" w:space="0" w:color="auto"/>
              <w:left w:val="single" w:sz="4" w:space="0" w:color="auto"/>
              <w:right w:val="single" w:sz="4" w:space="0" w:color="auto"/>
            </w:tcBorders>
            <w:hideMark/>
          </w:tcPr>
          <w:p w:rsidR="001A2762" w:rsidRPr="00BE390E" w:rsidRDefault="001A2762" w:rsidP="00D81703">
            <w:pPr>
              <w:spacing w:after="0"/>
              <w:jc w:val="center"/>
              <w:rPr>
                <w:rFonts w:ascii="Times New Roman" w:hAnsi="Times New Roman"/>
              </w:rPr>
            </w:pPr>
            <w:r w:rsidRPr="00BE390E">
              <w:rPr>
                <w:rFonts w:ascii="Times New Roman" w:hAnsi="Times New Roman"/>
              </w:rPr>
              <w:t>Волкова Е.И.</w:t>
            </w:r>
          </w:p>
        </w:tc>
        <w:tc>
          <w:tcPr>
            <w:tcW w:w="2000"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jc w:val="center"/>
              <w:rPr>
                <w:rFonts w:ascii="Times New Roman" w:hAnsi="Times New Roman"/>
              </w:rPr>
            </w:pPr>
            <w:r w:rsidRPr="007A4A34">
              <w:rPr>
                <w:rFonts w:ascii="Times New Roman" w:hAnsi="Times New Roman" w:cs="Times New Roman"/>
                <w:sz w:val="20"/>
                <w:szCs w:val="20"/>
              </w:rPr>
              <w:t>ГАУ ДПО "БИПКРО"</w:t>
            </w:r>
          </w:p>
        </w:tc>
        <w:tc>
          <w:tcPr>
            <w:tcW w:w="2909" w:type="dxa"/>
            <w:tcBorders>
              <w:top w:val="single" w:sz="4" w:space="0" w:color="auto"/>
              <w:left w:val="single" w:sz="4" w:space="0" w:color="auto"/>
              <w:bottom w:val="single" w:sz="4" w:space="0" w:color="auto"/>
              <w:right w:val="single" w:sz="4" w:space="0" w:color="auto"/>
            </w:tcBorders>
          </w:tcPr>
          <w:p w:rsidR="001A2762" w:rsidRPr="009878DD" w:rsidRDefault="001A2762" w:rsidP="00D81703">
            <w:pPr>
              <w:spacing w:after="0"/>
              <w:rPr>
                <w:rFonts w:ascii="Times New Roman" w:hAnsi="Times New Roman"/>
                <w:bCs/>
                <w:sz w:val="20"/>
                <w:szCs w:val="20"/>
              </w:rPr>
            </w:pPr>
            <w:r w:rsidRPr="009878DD">
              <w:rPr>
                <w:rFonts w:ascii="Times New Roman" w:hAnsi="Times New Roman" w:cs="Times New Roman"/>
                <w:sz w:val="20"/>
                <w:szCs w:val="20"/>
              </w:rPr>
              <w:t>«Использование современного оборудования в центрах образования «Точка роста»</w:t>
            </w:r>
          </w:p>
        </w:tc>
        <w:tc>
          <w:tcPr>
            <w:tcW w:w="1830"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jc w:val="center"/>
              <w:rPr>
                <w:rFonts w:ascii="Times New Roman" w:hAnsi="Times New Roman"/>
              </w:rPr>
            </w:pPr>
            <w:r>
              <w:rPr>
                <w:rFonts w:ascii="Times New Roman" w:hAnsi="Times New Roman" w:cs="Times New Roman"/>
              </w:rPr>
              <w:t>Сертификат</w:t>
            </w:r>
          </w:p>
        </w:tc>
        <w:tc>
          <w:tcPr>
            <w:tcW w:w="902" w:type="dxa"/>
            <w:tcBorders>
              <w:top w:val="single" w:sz="4" w:space="0" w:color="auto"/>
              <w:left w:val="single" w:sz="4" w:space="0" w:color="auto"/>
              <w:bottom w:val="single" w:sz="4" w:space="0" w:color="auto"/>
              <w:right w:val="single" w:sz="4" w:space="0" w:color="auto"/>
            </w:tcBorders>
          </w:tcPr>
          <w:p w:rsidR="001A2762" w:rsidRPr="009878DD" w:rsidRDefault="001A2762" w:rsidP="00D81703">
            <w:pPr>
              <w:spacing w:after="0" w:line="360" w:lineRule="auto"/>
              <w:jc w:val="center"/>
              <w:rPr>
                <w:rFonts w:ascii="Times New Roman" w:hAnsi="Times New Roman"/>
                <w:lang w:val="en-US"/>
              </w:rPr>
            </w:pPr>
            <w:r>
              <w:rPr>
                <w:rFonts w:ascii="Times New Roman" w:hAnsi="Times New Roman"/>
                <w:lang w:val="en-US"/>
              </w:rPr>
              <w:t>8</w:t>
            </w:r>
          </w:p>
        </w:tc>
      </w:tr>
      <w:tr w:rsidR="001A2762" w:rsidRPr="00A70996" w:rsidTr="00D81703">
        <w:tc>
          <w:tcPr>
            <w:tcW w:w="616" w:type="dxa"/>
            <w:vMerge/>
            <w:tcBorders>
              <w:left w:val="single" w:sz="4" w:space="0" w:color="auto"/>
              <w:right w:val="single" w:sz="4" w:space="0" w:color="auto"/>
            </w:tcBorders>
          </w:tcPr>
          <w:p w:rsidR="001A2762" w:rsidRDefault="001A2762" w:rsidP="00D81703">
            <w:pPr>
              <w:spacing w:after="0" w:line="360" w:lineRule="auto"/>
              <w:jc w:val="center"/>
              <w:rPr>
                <w:rFonts w:ascii="Times New Roman" w:hAnsi="Times New Roman"/>
                <w:sz w:val="24"/>
                <w:szCs w:val="24"/>
              </w:rPr>
            </w:pPr>
          </w:p>
        </w:tc>
        <w:tc>
          <w:tcPr>
            <w:tcW w:w="1774" w:type="dxa"/>
            <w:vMerge/>
            <w:tcBorders>
              <w:left w:val="single" w:sz="4" w:space="0" w:color="auto"/>
              <w:right w:val="single" w:sz="4" w:space="0" w:color="auto"/>
            </w:tcBorders>
          </w:tcPr>
          <w:p w:rsidR="001A2762" w:rsidRPr="00BE390E" w:rsidRDefault="001A2762" w:rsidP="00D81703">
            <w:pPr>
              <w:spacing w:after="0"/>
              <w:jc w:val="center"/>
              <w:rPr>
                <w:rFonts w:ascii="Times New Roman" w:hAnsi="Times New Roman"/>
              </w:rPr>
            </w:pPr>
          </w:p>
        </w:tc>
        <w:tc>
          <w:tcPr>
            <w:tcW w:w="2000"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jc w:val="center"/>
              <w:rPr>
                <w:rFonts w:ascii="Times New Roman" w:hAnsi="Times New Roman"/>
              </w:rPr>
            </w:pPr>
            <w:r w:rsidRPr="007A4A34">
              <w:rPr>
                <w:rFonts w:ascii="Times New Roman" w:hAnsi="Times New Roman" w:cs="Times New Roman"/>
                <w:sz w:val="20"/>
                <w:szCs w:val="20"/>
              </w:rPr>
              <w:t>ГАУ ДПО "БИПКРО"</w:t>
            </w:r>
          </w:p>
        </w:tc>
        <w:tc>
          <w:tcPr>
            <w:tcW w:w="2909" w:type="dxa"/>
            <w:tcBorders>
              <w:top w:val="single" w:sz="4" w:space="0" w:color="auto"/>
              <w:left w:val="single" w:sz="4" w:space="0" w:color="auto"/>
              <w:bottom w:val="single" w:sz="4" w:space="0" w:color="auto"/>
              <w:right w:val="single" w:sz="4" w:space="0" w:color="auto"/>
            </w:tcBorders>
          </w:tcPr>
          <w:p w:rsidR="001A2762" w:rsidRPr="009878DD" w:rsidRDefault="001A2762" w:rsidP="00D81703">
            <w:pPr>
              <w:spacing w:after="0"/>
              <w:rPr>
                <w:rFonts w:ascii="Times New Roman" w:hAnsi="Times New Roman"/>
                <w:bCs/>
                <w:sz w:val="20"/>
                <w:szCs w:val="20"/>
              </w:rPr>
            </w:pPr>
            <w:r w:rsidRPr="009878DD">
              <w:rPr>
                <w:rFonts w:ascii="Times New Roman" w:hAnsi="Times New Roman" w:cs="Times New Roman"/>
                <w:sz w:val="20"/>
                <w:szCs w:val="20"/>
              </w:rPr>
              <w:t>«Опыт реализации естественно-научной подготовки на базе центров образования «Точка роста»</w:t>
            </w:r>
          </w:p>
        </w:tc>
        <w:tc>
          <w:tcPr>
            <w:tcW w:w="1830"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jc w:val="center"/>
              <w:rPr>
                <w:rFonts w:ascii="Times New Roman" w:hAnsi="Times New Roman"/>
              </w:rPr>
            </w:pPr>
            <w:r>
              <w:rPr>
                <w:rFonts w:ascii="Times New Roman" w:hAnsi="Times New Roman" w:cs="Times New Roman"/>
              </w:rPr>
              <w:t>Сертификат</w:t>
            </w:r>
          </w:p>
        </w:tc>
        <w:tc>
          <w:tcPr>
            <w:tcW w:w="902" w:type="dxa"/>
            <w:tcBorders>
              <w:top w:val="single" w:sz="4" w:space="0" w:color="auto"/>
              <w:left w:val="single" w:sz="4" w:space="0" w:color="auto"/>
              <w:bottom w:val="single" w:sz="4" w:space="0" w:color="auto"/>
              <w:right w:val="single" w:sz="4" w:space="0" w:color="auto"/>
            </w:tcBorders>
          </w:tcPr>
          <w:p w:rsidR="001A2762" w:rsidRPr="009878DD" w:rsidRDefault="001A2762" w:rsidP="00D81703">
            <w:pPr>
              <w:spacing w:after="0" w:line="360" w:lineRule="auto"/>
              <w:jc w:val="center"/>
              <w:rPr>
                <w:rFonts w:ascii="Times New Roman" w:hAnsi="Times New Roman"/>
                <w:bCs/>
                <w:lang w:val="en-US"/>
              </w:rPr>
            </w:pPr>
            <w:r>
              <w:rPr>
                <w:rFonts w:ascii="Times New Roman" w:hAnsi="Times New Roman"/>
                <w:bCs/>
                <w:lang w:val="en-US"/>
              </w:rPr>
              <w:t>8</w:t>
            </w:r>
          </w:p>
        </w:tc>
      </w:tr>
      <w:tr w:rsidR="001A2762" w:rsidRPr="00A70996" w:rsidTr="00D81703">
        <w:tc>
          <w:tcPr>
            <w:tcW w:w="616" w:type="dxa"/>
            <w:vMerge/>
            <w:tcBorders>
              <w:left w:val="single" w:sz="4" w:space="0" w:color="auto"/>
              <w:right w:val="single" w:sz="4" w:space="0" w:color="auto"/>
            </w:tcBorders>
          </w:tcPr>
          <w:p w:rsidR="001A2762" w:rsidRDefault="001A2762" w:rsidP="00D81703">
            <w:pPr>
              <w:spacing w:after="0" w:line="360" w:lineRule="auto"/>
              <w:jc w:val="center"/>
              <w:rPr>
                <w:rFonts w:ascii="Times New Roman" w:hAnsi="Times New Roman"/>
                <w:sz w:val="24"/>
                <w:szCs w:val="24"/>
              </w:rPr>
            </w:pPr>
          </w:p>
        </w:tc>
        <w:tc>
          <w:tcPr>
            <w:tcW w:w="1774" w:type="dxa"/>
            <w:vMerge/>
            <w:tcBorders>
              <w:left w:val="single" w:sz="4" w:space="0" w:color="auto"/>
              <w:right w:val="single" w:sz="4" w:space="0" w:color="auto"/>
            </w:tcBorders>
          </w:tcPr>
          <w:p w:rsidR="001A2762" w:rsidRPr="00BE390E" w:rsidRDefault="001A2762" w:rsidP="00D81703">
            <w:pPr>
              <w:spacing w:after="0"/>
              <w:jc w:val="center"/>
              <w:rPr>
                <w:rFonts w:ascii="Times New Roman" w:hAnsi="Times New Roman"/>
              </w:rPr>
            </w:pPr>
          </w:p>
        </w:tc>
        <w:tc>
          <w:tcPr>
            <w:tcW w:w="2000" w:type="dxa"/>
            <w:tcBorders>
              <w:top w:val="single" w:sz="4" w:space="0" w:color="auto"/>
              <w:left w:val="single" w:sz="4" w:space="0" w:color="auto"/>
              <w:bottom w:val="single" w:sz="4" w:space="0" w:color="auto"/>
              <w:right w:val="single" w:sz="4" w:space="0" w:color="auto"/>
            </w:tcBorders>
          </w:tcPr>
          <w:p w:rsidR="001A2762" w:rsidRPr="008F1A02" w:rsidRDefault="001A2762" w:rsidP="00D81703">
            <w:pPr>
              <w:spacing w:after="0"/>
              <w:jc w:val="center"/>
              <w:rPr>
                <w:rFonts w:ascii="Times New Roman" w:hAnsi="Times New Roman" w:cs="Times New Roman"/>
                <w:sz w:val="20"/>
                <w:szCs w:val="20"/>
              </w:rPr>
            </w:pPr>
            <w:r w:rsidRPr="008F1A02">
              <w:rPr>
                <w:rFonts w:ascii="Times New Roman" w:hAnsi="Times New Roman" w:cs="Times New Roman"/>
                <w:sz w:val="20"/>
                <w:szCs w:val="20"/>
              </w:rPr>
              <w:t>ООО «Центр повышения квалификации переподготовки «Луч знаний»</w:t>
            </w:r>
          </w:p>
          <w:p w:rsidR="001A2762" w:rsidRPr="008F1A02" w:rsidRDefault="001A2762" w:rsidP="00D81703">
            <w:pPr>
              <w:spacing w:after="0"/>
              <w:jc w:val="center"/>
              <w:rPr>
                <w:rFonts w:ascii="Times New Roman" w:hAnsi="Times New Roman" w:cs="Times New Roman"/>
              </w:rPr>
            </w:pPr>
            <w:r w:rsidRPr="008F1A02">
              <w:rPr>
                <w:rFonts w:ascii="Times New Roman" w:hAnsi="Times New Roman" w:cs="Times New Roman"/>
                <w:sz w:val="20"/>
                <w:szCs w:val="20"/>
              </w:rPr>
              <w:t>г. Красноярск</w:t>
            </w:r>
          </w:p>
        </w:tc>
        <w:tc>
          <w:tcPr>
            <w:tcW w:w="2909" w:type="dxa"/>
            <w:tcBorders>
              <w:top w:val="single" w:sz="4" w:space="0" w:color="auto"/>
              <w:left w:val="single" w:sz="4" w:space="0" w:color="auto"/>
              <w:bottom w:val="single" w:sz="4" w:space="0" w:color="auto"/>
              <w:right w:val="single" w:sz="4" w:space="0" w:color="auto"/>
            </w:tcBorders>
          </w:tcPr>
          <w:p w:rsidR="001A2762" w:rsidRPr="008F1A02" w:rsidRDefault="001A2762" w:rsidP="00D81703">
            <w:pPr>
              <w:spacing w:after="0" w:line="240" w:lineRule="auto"/>
              <w:rPr>
                <w:rFonts w:ascii="Times New Roman" w:hAnsi="Times New Roman" w:cs="Times New Roman"/>
                <w:bCs/>
              </w:rPr>
            </w:pPr>
            <w:r w:rsidRPr="008F1A02">
              <w:rPr>
                <w:rFonts w:ascii="Times New Roman" w:hAnsi="Times New Roman" w:cs="Times New Roman"/>
              </w:rPr>
              <w:t>«Функциональная грамотность школьников»</w:t>
            </w:r>
          </w:p>
        </w:tc>
        <w:tc>
          <w:tcPr>
            <w:tcW w:w="1830" w:type="dxa"/>
            <w:tcBorders>
              <w:top w:val="single" w:sz="4" w:space="0" w:color="auto"/>
              <w:left w:val="single" w:sz="4" w:space="0" w:color="auto"/>
              <w:bottom w:val="single" w:sz="4" w:space="0" w:color="auto"/>
              <w:right w:val="single" w:sz="4" w:space="0" w:color="auto"/>
            </w:tcBorders>
          </w:tcPr>
          <w:p w:rsidR="001A2762" w:rsidRPr="008F1A02" w:rsidRDefault="001A2762" w:rsidP="00D81703">
            <w:pPr>
              <w:spacing w:after="0"/>
              <w:jc w:val="center"/>
              <w:rPr>
                <w:rFonts w:ascii="Times New Roman" w:hAnsi="Times New Roman"/>
              </w:rPr>
            </w:pPr>
            <w:r>
              <w:rPr>
                <w:rFonts w:ascii="Times New Roman" w:hAnsi="Times New Roman"/>
              </w:rPr>
              <w:t>Удостоверение</w:t>
            </w:r>
          </w:p>
        </w:tc>
        <w:tc>
          <w:tcPr>
            <w:tcW w:w="902"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line="360" w:lineRule="auto"/>
              <w:jc w:val="center"/>
              <w:rPr>
                <w:rFonts w:ascii="Times New Roman" w:hAnsi="Times New Roman"/>
                <w:bCs/>
              </w:rPr>
            </w:pPr>
            <w:r>
              <w:rPr>
                <w:rFonts w:ascii="Times New Roman" w:hAnsi="Times New Roman"/>
                <w:bCs/>
              </w:rPr>
              <w:t>144</w:t>
            </w:r>
          </w:p>
        </w:tc>
      </w:tr>
      <w:tr w:rsidR="001A2762" w:rsidRPr="00A70996" w:rsidTr="00D81703">
        <w:tc>
          <w:tcPr>
            <w:tcW w:w="616" w:type="dxa"/>
            <w:vMerge/>
            <w:tcBorders>
              <w:left w:val="single" w:sz="4" w:space="0" w:color="auto"/>
              <w:right w:val="single" w:sz="4" w:space="0" w:color="auto"/>
            </w:tcBorders>
          </w:tcPr>
          <w:p w:rsidR="001A2762" w:rsidRDefault="001A2762" w:rsidP="00D81703">
            <w:pPr>
              <w:spacing w:after="0" w:line="360" w:lineRule="auto"/>
              <w:jc w:val="center"/>
              <w:rPr>
                <w:rFonts w:ascii="Times New Roman" w:hAnsi="Times New Roman"/>
                <w:sz w:val="24"/>
                <w:szCs w:val="24"/>
              </w:rPr>
            </w:pPr>
          </w:p>
        </w:tc>
        <w:tc>
          <w:tcPr>
            <w:tcW w:w="1774" w:type="dxa"/>
            <w:vMerge/>
            <w:tcBorders>
              <w:left w:val="single" w:sz="4" w:space="0" w:color="auto"/>
              <w:right w:val="single" w:sz="4" w:space="0" w:color="auto"/>
            </w:tcBorders>
          </w:tcPr>
          <w:p w:rsidR="001A2762" w:rsidRPr="00BE390E" w:rsidRDefault="001A2762" w:rsidP="00D81703">
            <w:pPr>
              <w:spacing w:after="0"/>
              <w:jc w:val="center"/>
              <w:rPr>
                <w:rFonts w:ascii="Times New Roman" w:hAnsi="Times New Roman"/>
              </w:rPr>
            </w:pPr>
          </w:p>
        </w:tc>
        <w:tc>
          <w:tcPr>
            <w:tcW w:w="2000" w:type="dxa"/>
            <w:tcBorders>
              <w:top w:val="single" w:sz="4" w:space="0" w:color="auto"/>
              <w:left w:val="single" w:sz="4" w:space="0" w:color="auto"/>
              <w:bottom w:val="single" w:sz="4" w:space="0" w:color="auto"/>
              <w:right w:val="single" w:sz="4" w:space="0" w:color="auto"/>
            </w:tcBorders>
          </w:tcPr>
          <w:p w:rsidR="001A2762" w:rsidRPr="008F1A02" w:rsidRDefault="001A2762" w:rsidP="00D81703">
            <w:pPr>
              <w:spacing w:after="0"/>
              <w:jc w:val="center"/>
              <w:rPr>
                <w:rFonts w:ascii="Times New Roman" w:hAnsi="Times New Roman" w:cs="Times New Roman"/>
                <w:sz w:val="20"/>
                <w:szCs w:val="20"/>
              </w:rPr>
            </w:pPr>
            <w:r w:rsidRPr="008F1A02">
              <w:rPr>
                <w:rFonts w:ascii="Times New Roman" w:hAnsi="Times New Roman" w:cs="Times New Roman"/>
                <w:sz w:val="20"/>
                <w:szCs w:val="20"/>
              </w:rPr>
              <w:t>ГАУДПО «БИПКРО»</w:t>
            </w:r>
          </w:p>
        </w:tc>
        <w:tc>
          <w:tcPr>
            <w:tcW w:w="2909" w:type="dxa"/>
            <w:tcBorders>
              <w:top w:val="single" w:sz="4" w:space="0" w:color="auto"/>
              <w:left w:val="single" w:sz="4" w:space="0" w:color="auto"/>
              <w:bottom w:val="single" w:sz="4" w:space="0" w:color="auto"/>
              <w:right w:val="single" w:sz="4" w:space="0" w:color="auto"/>
            </w:tcBorders>
          </w:tcPr>
          <w:p w:rsidR="001A2762" w:rsidRPr="008F1A02" w:rsidRDefault="001A2762" w:rsidP="00D81703">
            <w:pPr>
              <w:spacing w:after="0" w:line="240" w:lineRule="auto"/>
              <w:rPr>
                <w:rFonts w:ascii="Times New Roman" w:hAnsi="Times New Roman" w:cs="Times New Roman"/>
                <w:bCs/>
                <w:sz w:val="20"/>
                <w:szCs w:val="20"/>
              </w:rPr>
            </w:pPr>
            <w:r w:rsidRPr="008F1A02">
              <w:rPr>
                <w:rFonts w:ascii="Times New Roman" w:hAnsi="Times New Roman" w:cs="Times New Roman"/>
                <w:sz w:val="20"/>
                <w:szCs w:val="20"/>
              </w:rPr>
              <w:t>«Лабораторный эксперимент на уроках физики»</w:t>
            </w:r>
          </w:p>
        </w:tc>
        <w:tc>
          <w:tcPr>
            <w:tcW w:w="1830"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jc w:val="center"/>
              <w:rPr>
                <w:rFonts w:ascii="Times New Roman" w:hAnsi="Times New Roman"/>
              </w:rPr>
            </w:pPr>
            <w:r>
              <w:rPr>
                <w:rFonts w:ascii="Times New Roman" w:hAnsi="Times New Roman" w:cs="Times New Roman"/>
              </w:rPr>
              <w:t>Сертификат</w:t>
            </w:r>
          </w:p>
        </w:tc>
        <w:tc>
          <w:tcPr>
            <w:tcW w:w="902"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line="360" w:lineRule="auto"/>
              <w:jc w:val="center"/>
              <w:rPr>
                <w:rFonts w:ascii="Times New Roman" w:hAnsi="Times New Roman"/>
                <w:bCs/>
              </w:rPr>
            </w:pPr>
            <w:r>
              <w:rPr>
                <w:rFonts w:ascii="Times New Roman" w:hAnsi="Times New Roman"/>
                <w:bCs/>
              </w:rPr>
              <w:t>6</w:t>
            </w:r>
          </w:p>
        </w:tc>
      </w:tr>
      <w:tr w:rsidR="001A2762" w:rsidRPr="00A70996" w:rsidTr="00D81703">
        <w:tc>
          <w:tcPr>
            <w:tcW w:w="616" w:type="dxa"/>
            <w:vMerge/>
            <w:tcBorders>
              <w:left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p>
        </w:tc>
        <w:tc>
          <w:tcPr>
            <w:tcW w:w="1774" w:type="dxa"/>
            <w:vMerge/>
            <w:tcBorders>
              <w:left w:val="single" w:sz="4" w:space="0" w:color="auto"/>
              <w:right w:val="single" w:sz="4" w:space="0" w:color="auto"/>
            </w:tcBorders>
          </w:tcPr>
          <w:p w:rsidR="001A2762" w:rsidRPr="00BE390E" w:rsidRDefault="001A2762" w:rsidP="00D81703">
            <w:pPr>
              <w:jc w:val="center"/>
              <w:rPr>
                <w:rFonts w:ascii="Times New Roman" w:hAnsi="Times New Roman"/>
              </w:rPr>
            </w:pPr>
          </w:p>
        </w:tc>
        <w:tc>
          <w:tcPr>
            <w:tcW w:w="2000" w:type="dxa"/>
            <w:tcBorders>
              <w:top w:val="single" w:sz="4" w:space="0" w:color="auto"/>
              <w:left w:val="single" w:sz="4" w:space="0" w:color="auto"/>
              <w:bottom w:val="single" w:sz="4" w:space="0" w:color="auto"/>
              <w:right w:val="single" w:sz="4" w:space="0" w:color="auto"/>
            </w:tcBorders>
          </w:tcPr>
          <w:p w:rsidR="001A2762" w:rsidRPr="008F1A02" w:rsidRDefault="001A2762" w:rsidP="00D81703">
            <w:pPr>
              <w:jc w:val="center"/>
              <w:rPr>
                <w:rFonts w:ascii="Times New Roman" w:hAnsi="Times New Roman" w:cs="Times New Roman"/>
                <w:sz w:val="20"/>
                <w:szCs w:val="20"/>
              </w:rPr>
            </w:pPr>
            <w:r w:rsidRPr="008F1A02">
              <w:rPr>
                <w:rFonts w:ascii="Times New Roman" w:hAnsi="Times New Roman" w:cs="Times New Roman"/>
                <w:sz w:val="20"/>
                <w:szCs w:val="20"/>
              </w:rPr>
              <w:t>ГАУДПО «БИПКРО»</w:t>
            </w:r>
          </w:p>
        </w:tc>
        <w:tc>
          <w:tcPr>
            <w:tcW w:w="2909" w:type="dxa"/>
            <w:tcBorders>
              <w:top w:val="single" w:sz="4" w:space="0" w:color="auto"/>
              <w:left w:val="single" w:sz="4" w:space="0" w:color="auto"/>
              <w:bottom w:val="single" w:sz="4" w:space="0" w:color="auto"/>
              <w:right w:val="single" w:sz="4" w:space="0" w:color="auto"/>
            </w:tcBorders>
          </w:tcPr>
          <w:p w:rsidR="001A2762" w:rsidRPr="008F1A02" w:rsidRDefault="001A2762" w:rsidP="00D81703">
            <w:pPr>
              <w:spacing w:after="0" w:line="240" w:lineRule="auto"/>
              <w:rPr>
                <w:rFonts w:ascii="Times New Roman" w:hAnsi="Times New Roman" w:cs="Times New Roman"/>
                <w:bCs/>
                <w:color w:val="212121"/>
                <w:kern w:val="36"/>
                <w:sz w:val="20"/>
                <w:szCs w:val="20"/>
              </w:rPr>
            </w:pPr>
            <w:r w:rsidRPr="008F1A02">
              <w:rPr>
                <w:rFonts w:ascii="Times New Roman" w:hAnsi="Times New Roman" w:cs="Times New Roman"/>
                <w:sz w:val="20"/>
                <w:szCs w:val="20"/>
              </w:rPr>
              <w:t>Реализация обновлённых ФГОС: роль центра «Точка роста» в повышении качества образования»</w:t>
            </w:r>
          </w:p>
        </w:tc>
        <w:tc>
          <w:tcPr>
            <w:tcW w:w="1830"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line="360" w:lineRule="auto"/>
              <w:jc w:val="center"/>
              <w:rPr>
                <w:rFonts w:ascii="Times New Roman" w:hAnsi="Times New Roman"/>
              </w:rPr>
            </w:pPr>
            <w:r>
              <w:rPr>
                <w:rFonts w:ascii="Times New Roman" w:hAnsi="Times New Roman" w:cs="Times New Roman"/>
              </w:rPr>
              <w:t>Сертификат</w:t>
            </w:r>
          </w:p>
        </w:tc>
        <w:tc>
          <w:tcPr>
            <w:tcW w:w="902"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line="360" w:lineRule="auto"/>
              <w:jc w:val="center"/>
              <w:rPr>
                <w:rFonts w:ascii="Times New Roman" w:hAnsi="Times New Roman"/>
              </w:rPr>
            </w:pPr>
            <w:r>
              <w:rPr>
                <w:rFonts w:ascii="Times New Roman" w:hAnsi="Times New Roman"/>
                <w:bCs/>
              </w:rPr>
              <w:t>8</w:t>
            </w:r>
          </w:p>
        </w:tc>
      </w:tr>
      <w:tr w:rsidR="001A2762" w:rsidRPr="00A70996" w:rsidTr="00D81703">
        <w:trPr>
          <w:trHeight w:val="845"/>
        </w:trPr>
        <w:tc>
          <w:tcPr>
            <w:tcW w:w="616" w:type="dxa"/>
            <w:vMerge/>
            <w:tcBorders>
              <w:left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p>
        </w:tc>
        <w:tc>
          <w:tcPr>
            <w:tcW w:w="1774" w:type="dxa"/>
            <w:vMerge/>
            <w:tcBorders>
              <w:left w:val="single" w:sz="4" w:space="0" w:color="auto"/>
              <w:right w:val="single" w:sz="4" w:space="0" w:color="auto"/>
            </w:tcBorders>
          </w:tcPr>
          <w:p w:rsidR="001A2762" w:rsidRPr="00BE390E" w:rsidRDefault="001A2762" w:rsidP="00D81703">
            <w:pPr>
              <w:jc w:val="center"/>
              <w:rPr>
                <w:rFonts w:ascii="Times New Roman" w:hAnsi="Times New Roman"/>
              </w:rPr>
            </w:pPr>
          </w:p>
        </w:tc>
        <w:tc>
          <w:tcPr>
            <w:tcW w:w="2000" w:type="dxa"/>
            <w:tcBorders>
              <w:top w:val="single" w:sz="4" w:space="0" w:color="auto"/>
              <w:left w:val="single" w:sz="4" w:space="0" w:color="auto"/>
              <w:bottom w:val="single" w:sz="4" w:space="0" w:color="auto"/>
              <w:right w:val="single" w:sz="4" w:space="0" w:color="auto"/>
            </w:tcBorders>
          </w:tcPr>
          <w:p w:rsidR="001A2762" w:rsidRPr="008F1A02" w:rsidRDefault="001A2762" w:rsidP="00D81703">
            <w:pPr>
              <w:jc w:val="center"/>
              <w:rPr>
                <w:rFonts w:ascii="Times New Roman" w:hAnsi="Times New Roman" w:cs="Times New Roman"/>
                <w:sz w:val="20"/>
                <w:szCs w:val="20"/>
              </w:rPr>
            </w:pPr>
            <w:r w:rsidRPr="008F1A02">
              <w:rPr>
                <w:rFonts w:ascii="Times New Roman" w:hAnsi="Times New Roman" w:cs="Times New Roman"/>
                <w:sz w:val="20"/>
                <w:szCs w:val="20"/>
              </w:rPr>
              <w:t>ГАУДПО «БИПКРО»</w:t>
            </w:r>
          </w:p>
        </w:tc>
        <w:tc>
          <w:tcPr>
            <w:tcW w:w="2909" w:type="dxa"/>
            <w:tcBorders>
              <w:top w:val="single" w:sz="4" w:space="0" w:color="auto"/>
              <w:left w:val="single" w:sz="4" w:space="0" w:color="auto"/>
              <w:bottom w:val="single" w:sz="4" w:space="0" w:color="auto"/>
              <w:right w:val="single" w:sz="4" w:space="0" w:color="auto"/>
            </w:tcBorders>
          </w:tcPr>
          <w:p w:rsidR="001A2762" w:rsidRPr="008F1A02" w:rsidRDefault="001A2762" w:rsidP="00D81703">
            <w:pPr>
              <w:spacing w:after="0"/>
              <w:rPr>
                <w:rFonts w:ascii="Times New Roman" w:hAnsi="Times New Roman" w:cs="Times New Roman"/>
                <w:sz w:val="20"/>
                <w:szCs w:val="20"/>
              </w:rPr>
            </w:pPr>
            <w:r w:rsidRPr="008F1A02">
              <w:rPr>
                <w:rFonts w:ascii="Times New Roman" w:hAnsi="Times New Roman" w:cs="Times New Roman"/>
                <w:sz w:val="20"/>
                <w:szCs w:val="20"/>
              </w:rPr>
              <w:t>Использование современного оборудования в центрах образования «Точка роста»</w:t>
            </w:r>
          </w:p>
        </w:tc>
        <w:tc>
          <w:tcPr>
            <w:tcW w:w="1830"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line="240" w:lineRule="auto"/>
              <w:jc w:val="center"/>
              <w:rPr>
                <w:rFonts w:ascii="Times New Roman" w:hAnsi="Times New Roman"/>
              </w:rPr>
            </w:pPr>
            <w:r>
              <w:rPr>
                <w:rFonts w:ascii="Times New Roman" w:hAnsi="Times New Roman" w:cs="Times New Roman"/>
              </w:rPr>
              <w:t>Сертификат</w:t>
            </w:r>
          </w:p>
        </w:tc>
        <w:tc>
          <w:tcPr>
            <w:tcW w:w="902"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line="360" w:lineRule="auto"/>
              <w:jc w:val="center"/>
              <w:rPr>
                <w:rFonts w:ascii="Times New Roman" w:hAnsi="Times New Roman"/>
              </w:rPr>
            </w:pPr>
            <w:r>
              <w:rPr>
                <w:rFonts w:ascii="Times New Roman" w:hAnsi="Times New Roman"/>
                <w:bCs/>
              </w:rPr>
              <w:t>8</w:t>
            </w:r>
          </w:p>
        </w:tc>
      </w:tr>
      <w:tr w:rsidR="001A2762" w:rsidRPr="00A70996" w:rsidTr="00D81703">
        <w:trPr>
          <w:trHeight w:val="264"/>
        </w:trPr>
        <w:tc>
          <w:tcPr>
            <w:tcW w:w="616" w:type="dxa"/>
            <w:vMerge/>
            <w:tcBorders>
              <w:left w:val="single" w:sz="4" w:space="0" w:color="auto"/>
              <w:bottom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p>
        </w:tc>
        <w:tc>
          <w:tcPr>
            <w:tcW w:w="1774" w:type="dxa"/>
            <w:vMerge/>
            <w:tcBorders>
              <w:left w:val="single" w:sz="4" w:space="0" w:color="auto"/>
              <w:bottom w:val="single" w:sz="4" w:space="0" w:color="auto"/>
              <w:right w:val="single" w:sz="4" w:space="0" w:color="auto"/>
            </w:tcBorders>
          </w:tcPr>
          <w:p w:rsidR="001A2762" w:rsidRPr="00BE390E" w:rsidRDefault="001A2762" w:rsidP="00D81703">
            <w:pPr>
              <w:jc w:val="center"/>
              <w:rPr>
                <w:rFonts w:ascii="Times New Roman" w:hAnsi="Times New Roman"/>
              </w:rPr>
            </w:pPr>
          </w:p>
        </w:tc>
        <w:tc>
          <w:tcPr>
            <w:tcW w:w="2000" w:type="dxa"/>
            <w:tcBorders>
              <w:top w:val="single" w:sz="4" w:space="0" w:color="auto"/>
              <w:left w:val="single" w:sz="4" w:space="0" w:color="auto"/>
              <w:bottom w:val="single" w:sz="4" w:space="0" w:color="auto"/>
              <w:right w:val="single" w:sz="4" w:space="0" w:color="auto"/>
            </w:tcBorders>
          </w:tcPr>
          <w:p w:rsidR="001A2762" w:rsidRPr="008F1A02" w:rsidRDefault="001A2762" w:rsidP="00D81703">
            <w:pPr>
              <w:jc w:val="center"/>
              <w:rPr>
                <w:rFonts w:ascii="Times New Roman" w:hAnsi="Times New Roman" w:cs="Times New Roman"/>
                <w:sz w:val="20"/>
                <w:szCs w:val="20"/>
              </w:rPr>
            </w:pPr>
            <w:r w:rsidRPr="008F1A02">
              <w:rPr>
                <w:rFonts w:ascii="Times New Roman" w:hAnsi="Times New Roman" w:cs="Times New Roman"/>
                <w:sz w:val="20"/>
                <w:szCs w:val="20"/>
              </w:rPr>
              <w:t>ГАУДПО «БИПКРО»</w:t>
            </w:r>
          </w:p>
        </w:tc>
        <w:tc>
          <w:tcPr>
            <w:tcW w:w="2909" w:type="dxa"/>
            <w:tcBorders>
              <w:top w:val="single" w:sz="4" w:space="0" w:color="auto"/>
              <w:left w:val="single" w:sz="4" w:space="0" w:color="auto"/>
              <w:bottom w:val="single" w:sz="4" w:space="0" w:color="auto"/>
              <w:right w:val="single" w:sz="4" w:space="0" w:color="auto"/>
            </w:tcBorders>
          </w:tcPr>
          <w:p w:rsidR="001A2762" w:rsidRPr="008F1A02" w:rsidRDefault="001A2762" w:rsidP="00D81703">
            <w:pPr>
              <w:spacing w:after="0"/>
              <w:rPr>
                <w:rFonts w:ascii="Times New Roman" w:hAnsi="Times New Roman" w:cs="Times New Roman"/>
                <w:sz w:val="20"/>
                <w:szCs w:val="20"/>
              </w:rPr>
            </w:pPr>
            <w:r w:rsidRPr="008F1A02">
              <w:rPr>
                <w:rFonts w:ascii="Times New Roman" w:hAnsi="Times New Roman" w:cs="Times New Roman"/>
                <w:sz w:val="20"/>
                <w:szCs w:val="20"/>
              </w:rPr>
              <w:t>Опыт реализации естественно-научной подготовки обучающихся на базе центров образования «Точка роста»</w:t>
            </w:r>
          </w:p>
        </w:tc>
        <w:tc>
          <w:tcPr>
            <w:tcW w:w="1830" w:type="dxa"/>
            <w:tcBorders>
              <w:top w:val="single" w:sz="4" w:space="0" w:color="auto"/>
              <w:left w:val="single" w:sz="4" w:space="0" w:color="auto"/>
              <w:bottom w:val="single" w:sz="4" w:space="0" w:color="auto"/>
              <w:right w:val="single" w:sz="4" w:space="0" w:color="auto"/>
            </w:tcBorders>
          </w:tcPr>
          <w:p w:rsidR="001A2762" w:rsidRDefault="001A2762" w:rsidP="00D81703">
            <w:pPr>
              <w:spacing w:after="0" w:line="240" w:lineRule="auto"/>
              <w:jc w:val="center"/>
              <w:rPr>
                <w:rFonts w:ascii="Times New Roman" w:hAnsi="Times New Roman" w:cs="Times New Roman"/>
              </w:rPr>
            </w:pPr>
            <w:r>
              <w:rPr>
                <w:rFonts w:ascii="Times New Roman" w:hAnsi="Times New Roman" w:cs="Times New Roman"/>
              </w:rPr>
              <w:t>Сертификат</w:t>
            </w:r>
          </w:p>
        </w:tc>
        <w:tc>
          <w:tcPr>
            <w:tcW w:w="902" w:type="dxa"/>
            <w:tcBorders>
              <w:top w:val="single" w:sz="4" w:space="0" w:color="auto"/>
              <w:left w:val="single" w:sz="4" w:space="0" w:color="auto"/>
              <w:bottom w:val="single" w:sz="4" w:space="0" w:color="auto"/>
              <w:right w:val="single" w:sz="4" w:space="0" w:color="auto"/>
            </w:tcBorders>
          </w:tcPr>
          <w:p w:rsidR="001A2762" w:rsidRDefault="001A2762" w:rsidP="00D81703">
            <w:pPr>
              <w:spacing w:line="360" w:lineRule="auto"/>
              <w:jc w:val="center"/>
              <w:rPr>
                <w:rFonts w:ascii="Times New Roman" w:hAnsi="Times New Roman"/>
                <w:bCs/>
              </w:rPr>
            </w:pPr>
            <w:r>
              <w:rPr>
                <w:rFonts w:ascii="Times New Roman" w:hAnsi="Times New Roman"/>
                <w:bCs/>
              </w:rPr>
              <w:t>8</w:t>
            </w:r>
          </w:p>
        </w:tc>
      </w:tr>
      <w:tr w:rsidR="001A2762" w:rsidRPr="00A70996" w:rsidTr="00D81703">
        <w:trPr>
          <w:trHeight w:val="721"/>
        </w:trPr>
        <w:tc>
          <w:tcPr>
            <w:tcW w:w="616" w:type="dxa"/>
            <w:tcBorders>
              <w:left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r>
              <w:rPr>
                <w:rFonts w:ascii="Times New Roman" w:hAnsi="Times New Roman"/>
                <w:sz w:val="24"/>
                <w:szCs w:val="24"/>
              </w:rPr>
              <w:t>5.</w:t>
            </w:r>
          </w:p>
        </w:tc>
        <w:tc>
          <w:tcPr>
            <w:tcW w:w="1774" w:type="dxa"/>
            <w:tcBorders>
              <w:left w:val="single" w:sz="4" w:space="0" w:color="auto"/>
              <w:right w:val="single" w:sz="4" w:space="0" w:color="auto"/>
            </w:tcBorders>
          </w:tcPr>
          <w:p w:rsidR="001A2762" w:rsidRPr="000D77E5" w:rsidRDefault="001A2762" w:rsidP="00D81703">
            <w:pPr>
              <w:jc w:val="center"/>
              <w:rPr>
                <w:rFonts w:ascii="Times New Roman" w:hAnsi="Times New Roman"/>
                <w:bCs/>
                <w:iCs/>
              </w:rPr>
            </w:pPr>
            <w:r w:rsidRPr="007A1DCB">
              <w:rPr>
                <w:rFonts w:ascii="Times New Roman" w:hAnsi="Times New Roman" w:cs="Times New Roman"/>
                <w:bCs/>
                <w:iCs/>
              </w:rPr>
              <w:t>Карпейкина И. М.</w:t>
            </w:r>
          </w:p>
        </w:tc>
        <w:tc>
          <w:tcPr>
            <w:tcW w:w="2000" w:type="dxa"/>
            <w:tcBorders>
              <w:top w:val="single" w:sz="4" w:space="0" w:color="auto"/>
              <w:left w:val="single" w:sz="4" w:space="0" w:color="auto"/>
              <w:right w:val="single" w:sz="4" w:space="0" w:color="auto"/>
            </w:tcBorders>
          </w:tcPr>
          <w:p w:rsidR="001A2762" w:rsidRPr="000D77E5" w:rsidRDefault="001A2762" w:rsidP="00D81703">
            <w:pPr>
              <w:jc w:val="center"/>
              <w:rPr>
                <w:rFonts w:ascii="Times New Roman" w:hAnsi="Times New Roman"/>
                <w:bCs/>
                <w:iCs/>
              </w:rPr>
            </w:pPr>
          </w:p>
        </w:tc>
        <w:tc>
          <w:tcPr>
            <w:tcW w:w="2909" w:type="dxa"/>
            <w:tcBorders>
              <w:top w:val="single" w:sz="4" w:space="0" w:color="auto"/>
              <w:left w:val="single" w:sz="4" w:space="0" w:color="auto"/>
              <w:right w:val="single" w:sz="4" w:space="0" w:color="auto"/>
            </w:tcBorders>
          </w:tcPr>
          <w:p w:rsidR="001A2762" w:rsidRPr="000D77E5" w:rsidRDefault="001A2762" w:rsidP="00D81703">
            <w:pPr>
              <w:spacing w:after="0"/>
              <w:rPr>
                <w:rFonts w:ascii="Times New Roman" w:hAnsi="Times New Roman"/>
                <w:bCs/>
                <w:iCs/>
              </w:rPr>
            </w:pPr>
          </w:p>
        </w:tc>
        <w:tc>
          <w:tcPr>
            <w:tcW w:w="1830" w:type="dxa"/>
            <w:tcBorders>
              <w:top w:val="single" w:sz="4" w:space="0" w:color="auto"/>
              <w:left w:val="single" w:sz="4" w:space="0" w:color="auto"/>
              <w:right w:val="single" w:sz="4" w:space="0" w:color="auto"/>
            </w:tcBorders>
          </w:tcPr>
          <w:p w:rsidR="001A2762" w:rsidRPr="000D77E5" w:rsidRDefault="001A2762" w:rsidP="00D81703">
            <w:pPr>
              <w:spacing w:after="0" w:line="240" w:lineRule="auto"/>
              <w:jc w:val="center"/>
              <w:rPr>
                <w:rFonts w:ascii="Times New Roman" w:hAnsi="Times New Roman"/>
                <w:bCs/>
                <w:iCs/>
              </w:rPr>
            </w:pPr>
          </w:p>
        </w:tc>
        <w:tc>
          <w:tcPr>
            <w:tcW w:w="902" w:type="dxa"/>
            <w:tcBorders>
              <w:top w:val="single" w:sz="4" w:space="0" w:color="auto"/>
              <w:left w:val="single" w:sz="4" w:space="0" w:color="auto"/>
              <w:right w:val="single" w:sz="4" w:space="0" w:color="auto"/>
            </w:tcBorders>
          </w:tcPr>
          <w:p w:rsidR="001A2762" w:rsidRPr="000D77E5" w:rsidRDefault="001A2762" w:rsidP="00D81703">
            <w:pPr>
              <w:spacing w:line="360" w:lineRule="auto"/>
              <w:jc w:val="center"/>
              <w:rPr>
                <w:rFonts w:ascii="Times New Roman" w:hAnsi="Times New Roman"/>
                <w:bCs/>
                <w:iCs/>
              </w:rPr>
            </w:pPr>
          </w:p>
        </w:tc>
      </w:tr>
      <w:tr w:rsidR="001A2762" w:rsidRPr="00A70996" w:rsidTr="00D81703">
        <w:tc>
          <w:tcPr>
            <w:tcW w:w="616" w:type="dxa"/>
            <w:vMerge w:val="restart"/>
            <w:tcBorders>
              <w:left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r>
              <w:rPr>
                <w:rFonts w:ascii="Times New Roman" w:hAnsi="Times New Roman"/>
                <w:sz w:val="24"/>
                <w:szCs w:val="24"/>
              </w:rPr>
              <w:t>6.</w:t>
            </w:r>
          </w:p>
        </w:tc>
        <w:tc>
          <w:tcPr>
            <w:tcW w:w="1774" w:type="dxa"/>
            <w:vMerge w:val="restart"/>
            <w:tcBorders>
              <w:left w:val="single" w:sz="4" w:space="0" w:color="auto"/>
              <w:right w:val="single" w:sz="4" w:space="0" w:color="auto"/>
            </w:tcBorders>
          </w:tcPr>
          <w:p w:rsidR="001A2762" w:rsidRPr="00BE390E" w:rsidRDefault="001A2762" w:rsidP="00D81703">
            <w:pPr>
              <w:jc w:val="center"/>
              <w:rPr>
                <w:rFonts w:ascii="Times New Roman" w:hAnsi="Times New Roman"/>
              </w:rPr>
            </w:pPr>
            <w:r>
              <w:rPr>
                <w:rFonts w:ascii="Times New Roman" w:hAnsi="Times New Roman"/>
              </w:rPr>
              <w:t>Курдай Е.В.</w:t>
            </w:r>
          </w:p>
        </w:tc>
        <w:tc>
          <w:tcPr>
            <w:tcW w:w="2000" w:type="dxa"/>
            <w:tcBorders>
              <w:top w:val="single" w:sz="4" w:space="0" w:color="auto"/>
              <w:left w:val="single" w:sz="4" w:space="0" w:color="auto"/>
              <w:bottom w:val="single" w:sz="4" w:space="0" w:color="auto"/>
              <w:right w:val="single" w:sz="4" w:space="0" w:color="auto"/>
            </w:tcBorders>
          </w:tcPr>
          <w:p w:rsidR="001A2762" w:rsidRPr="000D77E5" w:rsidRDefault="001A2762" w:rsidP="00D81703">
            <w:pPr>
              <w:jc w:val="center"/>
              <w:rPr>
                <w:rFonts w:ascii="Times New Roman" w:hAnsi="Times New Roman"/>
                <w:bCs/>
                <w:iCs/>
              </w:rPr>
            </w:pPr>
            <w:r w:rsidRPr="004D1D77">
              <w:rPr>
                <w:rFonts w:ascii="Times New Roman" w:hAnsi="Times New Roman" w:cs="Times New Roman"/>
                <w:sz w:val="20"/>
                <w:szCs w:val="20"/>
              </w:rPr>
              <w:t>ООО «Институт повышения квалификации»</w:t>
            </w:r>
          </w:p>
        </w:tc>
        <w:tc>
          <w:tcPr>
            <w:tcW w:w="2909" w:type="dxa"/>
            <w:tcBorders>
              <w:top w:val="single" w:sz="4" w:space="0" w:color="auto"/>
              <w:left w:val="single" w:sz="4" w:space="0" w:color="auto"/>
              <w:bottom w:val="single" w:sz="4" w:space="0" w:color="auto"/>
              <w:right w:val="single" w:sz="4" w:space="0" w:color="auto"/>
            </w:tcBorders>
          </w:tcPr>
          <w:p w:rsidR="001A2762" w:rsidRPr="00137167" w:rsidRDefault="001A2762" w:rsidP="00D81703">
            <w:pPr>
              <w:pStyle w:val="ConsPlusNonformat"/>
              <w:rPr>
                <w:rFonts w:ascii="Times New Roman" w:hAnsi="Times New Roman" w:cs="Times New Roman"/>
                <w:bCs/>
              </w:rPr>
            </w:pPr>
            <w:r w:rsidRPr="004D1D77">
              <w:t xml:space="preserve"> </w:t>
            </w:r>
            <w:r w:rsidRPr="004D1D77">
              <w:rPr>
                <w:rFonts w:ascii="Times New Roman" w:hAnsi="Times New Roman" w:cs="Times New Roman"/>
                <w:bCs/>
              </w:rPr>
              <w:t>«Реализация ФГОС нового поколения. Содержание и применение ФГОС основного общего образования, утверждённого приказом Минпросвещения России №287 от 31 мая 2021 года. Предметная область «Естественно-научные предметы»: Физика»,</w:t>
            </w:r>
          </w:p>
        </w:tc>
        <w:tc>
          <w:tcPr>
            <w:tcW w:w="1830" w:type="dxa"/>
            <w:tcBorders>
              <w:top w:val="single" w:sz="4" w:space="0" w:color="auto"/>
              <w:left w:val="single" w:sz="4" w:space="0" w:color="auto"/>
              <w:bottom w:val="single" w:sz="4" w:space="0" w:color="auto"/>
              <w:right w:val="single" w:sz="4" w:space="0" w:color="auto"/>
            </w:tcBorders>
          </w:tcPr>
          <w:p w:rsidR="001A2762" w:rsidRDefault="001A2762" w:rsidP="00D817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Удостоверение</w:t>
            </w:r>
          </w:p>
          <w:p w:rsidR="001A2762" w:rsidRPr="000D77E5" w:rsidRDefault="001A2762" w:rsidP="00D81703">
            <w:pPr>
              <w:spacing w:after="0" w:line="240" w:lineRule="auto"/>
              <w:jc w:val="center"/>
              <w:rPr>
                <w:rFonts w:ascii="Times New Roman" w:hAnsi="Times New Roman"/>
                <w:bCs/>
                <w:iCs/>
              </w:rPr>
            </w:pPr>
            <w:r w:rsidRPr="004D1D77">
              <w:rPr>
                <w:rFonts w:ascii="Times New Roman" w:hAnsi="Times New Roman" w:cs="Times New Roman"/>
                <w:sz w:val="20"/>
                <w:szCs w:val="20"/>
              </w:rPr>
              <w:t>22.12-29.12.2022</w:t>
            </w:r>
          </w:p>
        </w:tc>
        <w:tc>
          <w:tcPr>
            <w:tcW w:w="902" w:type="dxa"/>
            <w:tcBorders>
              <w:top w:val="single" w:sz="4" w:space="0" w:color="auto"/>
              <w:left w:val="single" w:sz="4" w:space="0" w:color="auto"/>
              <w:bottom w:val="single" w:sz="4" w:space="0" w:color="auto"/>
              <w:right w:val="single" w:sz="4" w:space="0" w:color="auto"/>
            </w:tcBorders>
          </w:tcPr>
          <w:p w:rsidR="001A2762" w:rsidRPr="000D77E5" w:rsidRDefault="001A2762" w:rsidP="00D81703">
            <w:pPr>
              <w:spacing w:line="360" w:lineRule="auto"/>
              <w:jc w:val="center"/>
              <w:rPr>
                <w:rFonts w:ascii="Times New Roman" w:hAnsi="Times New Roman"/>
                <w:bCs/>
                <w:iCs/>
              </w:rPr>
            </w:pPr>
          </w:p>
        </w:tc>
      </w:tr>
      <w:tr w:rsidR="001A2762" w:rsidRPr="00A70996" w:rsidTr="00D81703">
        <w:tc>
          <w:tcPr>
            <w:tcW w:w="616" w:type="dxa"/>
            <w:vMerge/>
            <w:tcBorders>
              <w:left w:val="single" w:sz="4" w:space="0" w:color="auto"/>
              <w:bottom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p>
        </w:tc>
        <w:tc>
          <w:tcPr>
            <w:tcW w:w="1774" w:type="dxa"/>
            <w:vMerge/>
            <w:tcBorders>
              <w:left w:val="single" w:sz="4" w:space="0" w:color="auto"/>
              <w:bottom w:val="single" w:sz="4" w:space="0" w:color="auto"/>
              <w:right w:val="single" w:sz="4" w:space="0" w:color="auto"/>
            </w:tcBorders>
          </w:tcPr>
          <w:p w:rsidR="001A2762" w:rsidRPr="00BE390E" w:rsidRDefault="001A2762" w:rsidP="00D81703">
            <w:pPr>
              <w:jc w:val="center"/>
              <w:rPr>
                <w:rFonts w:ascii="Times New Roman" w:hAnsi="Times New Roman"/>
              </w:rPr>
            </w:pPr>
          </w:p>
        </w:tc>
        <w:tc>
          <w:tcPr>
            <w:tcW w:w="2000"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rPr>
                <w:sz w:val="20"/>
                <w:szCs w:val="20"/>
              </w:rPr>
            </w:pPr>
            <w:r w:rsidRPr="004D1D77">
              <w:rPr>
                <w:rFonts w:ascii="Times New Roman" w:hAnsi="Times New Roman" w:cs="Times New Roman"/>
                <w:sz w:val="20"/>
                <w:szCs w:val="20"/>
              </w:rPr>
              <w:t>ГАУ ДПО БИПКРО</w:t>
            </w:r>
          </w:p>
          <w:p w:rsidR="001A2762" w:rsidRPr="000D77E5" w:rsidRDefault="001A2762" w:rsidP="00D81703">
            <w:pPr>
              <w:jc w:val="center"/>
              <w:rPr>
                <w:rFonts w:ascii="Times New Roman" w:hAnsi="Times New Roman"/>
                <w:bCs/>
                <w:iCs/>
              </w:rPr>
            </w:pPr>
          </w:p>
        </w:tc>
        <w:tc>
          <w:tcPr>
            <w:tcW w:w="2909"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spacing w:after="0"/>
              <w:rPr>
                <w:rFonts w:ascii="Times New Roman" w:hAnsi="Times New Roman"/>
                <w:bCs/>
                <w:iCs/>
                <w:sz w:val="20"/>
                <w:szCs w:val="20"/>
              </w:rPr>
            </w:pPr>
            <w:r w:rsidRPr="004D1D77">
              <w:rPr>
                <w:rFonts w:ascii="Times New Roman" w:hAnsi="Times New Roman" w:cs="Times New Roman"/>
                <w:bCs/>
                <w:sz w:val="20"/>
                <w:szCs w:val="20"/>
              </w:rPr>
              <w:t>«Создание единого образовательного пространства в центрах образования «Точка Роста»»</w:t>
            </w:r>
          </w:p>
        </w:tc>
        <w:tc>
          <w:tcPr>
            <w:tcW w:w="1830"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spacing w:after="0" w:line="240" w:lineRule="auto"/>
              <w:jc w:val="center"/>
              <w:rPr>
                <w:rFonts w:ascii="Times New Roman" w:hAnsi="Times New Roman" w:cs="Times New Roman"/>
                <w:bCs/>
                <w:sz w:val="20"/>
                <w:szCs w:val="20"/>
              </w:rPr>
            </w:pPr>
            <w:r w:rsidRPr="004D1D77">
              <w:rPr>
                <w:rFonts w:ascii="Times New Roman" w:hAnsi="Times New Roman" w:cs="Times New Roman"/>
                <w:bCs/>
                <w:sz w:val="20"/>
                <w:szCs w:val="20"/>
              </w:rPr>
              <w:t>Удостоверение</w:t>
            </w:r>
          </w:p>
          <w:p w:rsidR="001A2762" w:rsidRPr="004D1D77" w:rsidRDefault="001A2762" w:rsidP="00D81703">
            <w:pPr>
              <w:spacing w:after="0" w:line="240" w:lineRule="auto"/>
              <w:jc w:val="center"/>
              <w:rPr>
                <w:rFonts w:ascii="Times New Roman" w:hAnsi="Times New Roman"/>
                <w:bCs/>
                <w:iCs/>
                <w:sz w:val="20"/>
                <w:szCs w:val="20"/>
              </w:rPr>
            </w:pPr>
            <w:r w:rsidRPr="004D1D77">
              <w:rPr>
                <w:rFonts w:ascii="Times New Roman" w:hAnsi="Times New Roman" w:cs="Times New Roman"/>
                <w:bCs/>
                <w:sz w:val="20"/>
                <w:szCs w:val="20"/>
              </w:rPr>
              <w:t>13.02-20.02.2023</w:t>
            </w:r>
          </w:p>
        </w:tc>
        <w:tc>
          <w:tcPr>
            <w:tcW w:w="902" w:type="dxa"/>
            <w:tcBorders>
              <w:top w:val="single" w:sz="4" w:space="0" w:color="auto"/>
              <w:left w:val="single" w:sz="4" w:space="0" w:color="auto"/>
              <w:bottom w:val="single" w:sz="4" w:space="0" w:color="auto"/>
              <w:right w:val="single" w:sz="4" w:space="0" w:color="auto"/>
            </w:tcBorders>
          </w:tcPr>
          <w:p w:rsidR="001A2762" w:rsidRPr="000D77E5" w:rsidRDefault="001A2762" w:rsidP="00D81703">
            <w:pPr>
              <w:spacing w:line="360" w:lineRule="auto"/>
              <w:jc w:val="center"/>
              <w:rPr>
                <w:rFonts w:ascii="Times New Roman" w:hAnsi="Times New Roman"/>
                <w:bCs/>
                <w:iCs/>
              </w:rPr>
            </w:pPr>
          </w:p>
        </w:tc>
      </w:tr>
      <w:tr w:rsidR="001A2762" w:rsidRPr="00A70996" w:rsidTr="00D81703">
        <w:tc>
          <w:tcPr>
            <w:tcW w:w="616" w:type="dxa"/>
            <w:tcBorders>
              <w:top w:val="single" w:sz="4" w:space="0" w:color="auto"/>
              <w:left w:val="single" w:sz="4" w:space="0" w:color="auto"/>
              <w:right w:val="single" w:sz="4" w:space="0" w:color="auto"/>
            </w:tcBorders>
          </w:tcPr>
          <w:p w:rsidR="001A2762" w:rsidRDefault="001A2762" w:rsidP="00D81703">
            <w:pPr>
              <w:spacing w:after="0" w:line="360" w:lineRule="auto"/>
              <w:jc w:val="center"/>
              <w:rPr>
                <w:rFonts w:ascii="Times New Roman" w:hAnsi="Times New Roman"/>
                <w:sz w:val="24"/>
                <w:szCs w:val="24"/>
              </w:rPr>
            </w:pPr>
            <w:r>
              <w:rPr>
                <w:rFonts w:ascii="Times New Roman" w:hAnsi="Times New Roman"/>
                <w:sz w:val="24"/>
                <w:szCs w:val="24"/>
              </w:rPr>
              <w:t>7.</w:t>
            </w:r>
          </w:p>
        </w:tc>
        <w:tc>
          <w:tcPr>
            <w:tcW w:w="1774" w:type="dxa"/>
            <w:tcBorders>
              <w:top w:val="single" w:sz="4" w:space="0" w:color="auto"/>
              <w:left w:val="single" w:sz="4" w:space="0" w:color="auto"/>
              <w:right w:val="single" w:sz="4" w:space="0" w:color="auto"/>
            </w:tcBorders>
          </w:tcPr>
          <w:p w:rsidR="001A2762" w:rsidRPr="003965D3" w:rsidRDefault="001A2762" w:rsidP="00D81703">
            <w:pPr>
              <w:tabs>
                <w:tab w:val="left" w:pos="210"/>
              </w:tabs>
              <w:spacing w:after="0"/>
              <w:rPr>
                <w:rFonts w:ascii="Times New Roman" w:hAnsi="Times New Roman" w:cs="Times New Roman"/>
              </w:rPr>
            </w:pPr>
            <w:r w:rsidRPr="003965D3">
              <w:rPr>
                <w:rFonts w:ascii="Times New Roman" w:hAnsi="Times New Roman" w:cs="Times New Roman"/>
              </w:rPr>
              <w:t>Киреева З.Т.</w:t>
            </w:r>
          </w:p>
          <w:p w:rsidR="001A2762" w:rsidRPr="00BE390E" w:rsidRDefault="001A2762" w:rsidP="00D81703">
            <w:pPr>
              <w:spacing w:after="0"/>
              <w:jc w:val="center"/>
              <w:rPr>
                <w:rFonts w:ascii="Times New Roman" w:hAnsi="Times New Roman"/>
              </w:rPr>
            </w:pPr>
            <w:r w:rsidRPr="003965D3">
              <w:rPr>
                <w:rFonts w:ascii="Times New Roman" w:hAnsi="Times New Roman" w:cs="Times New Roman"/>
              </w:rPr>
              <w:t>.</w:t>
            </w:r>
          </w:p>
        </w:tc>
        <w:tc>
          <w:tcPr>
            <w:tcW w:w="2000" w:type="dxa"/>
            <w:tcBorders>
              <w:top w:val="single" w:sz="4" w:space="0" w:color="auto"/>
              <w:left w:val="single" w:sz="4" w:space="0" w:color="auto"/>
              <w:bottom w:val="single" w:sz="4" w:space="0" w:color="auto"/>
              <w:right w:val="single" w:sz="4" w:space="0" w:color="auto"/>
            </w:tcBorders>
          </w:tcPr>
          <w:p w:rsidR="001A2762" w:rsidRPr="007A4A34" w:rsidRDefault="001A2762" w:rsidP="00D81703">
            <w:pPr>
              <w:spacing w:after="0"/>
              <w:jc w:val="center"/>
              <w:rPr>
                <w:rFonts w:ascii="Times New Roman" w:hAnsi="Times New Roman" w:cs="Times New Roman"/>
              </w:rPr>
            </w:pPr>
            <w:r w:rsidRPr="007A4A34">
              <w:rPr>
                <w:rFonts w:ascii="Times New Roman" w:hAnsi="Times New Roman" w:cs="Times New Roman"/>
                <w:color w:val="1A1A1A"/>
                <w:shd w:val="clear" w:color="auto" w:fill="FFFFFF"/>
              </w:rPr>
              <w:t>ФГАОУ ДПО «Академия Минпросвещения России»</w:t>
            </w:r>
          </w:p>
        </w:tc>
        <w:tc>
          <w:tcPr>
            <w:tcW w:w="2909" w:type="dxa"/>
            <w:tcBorders>
              <w:top w:val="single" w:sz="4" w:space="0" w:color="auto"/>
              <w:left w:val="single" w:sz="4" w:space="0" w:color="auto"/>
              <w:bottom w:val="single" w:sz="4" w:space="0" w:color="auto"/>
              <w:right w:val="single" w:sz="4" w:space="0" w:color="auto"/>
            </w:tcBorders>
          </w:tcPr>
          <w:p w:rsidR="001A2762" w:rsidRPr="007A4A34" w:rsidRDefault="001A2762" w:rsidP="00D81703">
            <w:pPr>
              <w:spacing w:after="0" w:line="240" w:lineRule="auto"/>
              <w:rPr>
                <w:rFonts w:ascii="Times New Roman" w:hAnsi="Times New Roman" w:cs="Times New Roman"/>
                <w:color w:val="000000"/>
                <w:sz w:val="20"/>
                <w:szCs w:val="20"/>
              </w:rPr>
            </w:pPr>
            <w:r w:rsidRPr="007A4A34">
              <w:rPr>
                <w:rFonts w:ascii="Times New Roman" w:hAnsi="Times New Roman" w:cs="Times New Roman"/>
                <w:sz w:val="20"/>
                <w:szCs w:val="20"/>
                <w:shd w:val="clear" w:color="auto" w:fill="FFFFFF"/>
              </w:rPr>
              <w:t>«Использование современного учебного оборудования в центрах образования естественно-научной и технологической направленностей «Точка роста»</w:t>
            </w:r>
          </w:p>
        </w:tc>
        <w:tc>
          <w:tcPr>
            <w:tcW w:w="1830"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line="240" w:lineRule="auto"/>
              <w:jc w:val="center"/>
              <w:rPr>
                <w:rFonts w:ascii="Times New Roman" w:hAnsi="Times New Roman" w:cs="Times New Roman"/>
              </w:rPr>
            </w:pPr>
            <w:r>
              <w:rPr>
                <w:rFonts w:ascii="Times New Roman" w:hAnsi="Times New Roman" w:cs="Times New Roman"/>
              </w:rPr>
              <w:t xml:space="preserve">Удостоверение </w:t>
            </w:r>
          </w:p>
        </w:tc>
        <w:tc>
          <w:tcPr>
            <w:tcW w:w="902"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line="360" w:lineRule="auto"/>
              <w:jc w:val="center"/>
              <w:rPr>
                <w:rFonts w:ascii="Times New Roman" w:hAnsi="Times New Roman" w:cs="Times New Roman"/>
              </w:rPr>
            </w:pPr>
            <w:r>
              <w:rPr>
                <w:rFonts w:ascii="Times New Roman" w:hAnsi="Times New Roman" w:cs="Times New Roman"/>
              </w:rPr>
              <w:t>36</w:t>
            </w:r>
          </w:p>
        </w:tc>
      </w:tr>
      <w:tr w:rsidR="001A2762" w:rsidRPr="00A70996" w:rsidTr="00D81703">
        <w:tc>
          <w:tcPr>
            <w:tcW w:w="616" w:type="dxa"/>
            <w:tcBorders>
              <w:left w:val="single" w:sz="4" w:space="0" w:color="auto"/>
              <w:bottom w:val="single" w:sz="4" w:space="0" w:color="auto"/>
              <w:right w:val="single" w:sz="4" w:space="0" w:color="auto"/>
            </w:tcBorders>
          </w:tcPr>
          <w:p w:rsidR="001A2762" w:rsidRDefault="001A2762" w:rsidP="00D81703">
            <w:pPr>
              <w:spacing w:after="0" w:line="360" w:lineRule="auto"/>
              <w:jc w:val="center"/>
              <w:rPr>
                <w:rFonts w:ascii="Times New Roman" w:hAnsi="Times New Roman"/>
                <w:sz w:val="24"/>
                <w:szCs w:val="24"/>
              </w:rPr>
            </w:pPr>
            <w:r>
              <w:rPr>
                <w:rFonts w:ascii="Times New Roman" w:hAnsi="Times New Roman"/>
                <w:sz w:val="24"/>
                <w:szCs w:val="24"/>
              </w:rPr>
              <w:t>8.</w:t>
            </w:r>
          </w:p>
        </w:tc>
        <w:tc>
          <w:tcPr>
            <w:tcW w:w="1774"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rPr>
            </w:pPr>
            <w:r>
              <w:rPr>
                <w:rFonts w:ascii="Times New Roman" w:hAnsi="Times New Roman" w:cs="Times New Roman"/>
              </w:rPr>
              <w:t>Копытова О.А.</w:t>
            </w:r>
          </w:p>
        </w:tc>
        <w:tc>
          <w:tcPr>
            <w:tcW w:w="2000" w:type="dxa"/>
            <w:tcBorders>
              <w:top w:val="single" w:sz="4" w:space="0" w:color="auto"/>
              <w:left w:val="single" w:sz="4" w:space="0" w:color="auto"/>
              <w:bottom w:val="single" w:sz="4" w:space="0" w:color="auto"/>
              <w:right w:val="single" w:sz="4" w:space="0" w:color="auto"/>
            </w:tcBorders>
          </w:tcPr>
          <w:p w:rsidR="001A2762" w:rsidRPr="007A1DCB" w:rsidRDefault="001A2762" w:rsidP="00D81703">
            <w:pPr>
              <w:jc w:val="center"/>
              <w:rPr>
                <w:rFonts w:ascii="Times New Roman" w:hAnsi="Times New Roman"/>
                <w:bCs/>
                <w:iCs/>
              </w:rPr>
            </w:pPr>
          </w:p>
        </w:tc>
        <w:tc>
          <w:tcPr>
            <w:tcW w:w="2909" w:type="dxa"/>
            <w:tcBorders>
              <w:top w:val="single" w:sz="4" w:space="0" w:color="auto"/>
              <w:left w:val="single" w:sz="4" w:space="0" w:color="auto"/>
              <w:bottom w:val="single" w:sz="4" w:space="0" w:color="auto"/>
              <w:right w:val="single" w:sz="4" w:space="0" w:color="auto"/>
            </w:tcBorders>
          </w:tcPr>
          <w:p w:rsidR="001A2762" w:rsidRPr="007A1DCB" w:rsidRDefault="001A2762" w:rsidP="00D81703">
            <w:pPr>
              <w:spacing w:after="0" w:line="240" w:lineRule="auto"/>
              <w:rPr>
                <w:rFonts w:ascii="Times New Roman" w:hAnsi="Times New Roman" w:cs="Times New Roman"/>
                <w:bCs/>
                <w:iCs/>
              </w:rPr>
            </w:pPr>
          </w:p>
        </w:tc>
        <w:tc>
          <w:tcPr>
            <w:tcW w:w="1830" w:type="dxa"/>
            <w:tcBorders>
              <w:top w:val="single" w:sz="4" w:space="0" w:color="auto"/>
              <w:left w:val="single" w:sz="4" w:space="0" w:color="auto"/>
              <w:bottom w:val="single" w:sz="4" w:space="0" w:color="auto"/>
              <w:right w:val="single" w:sz="4" w:space="0" w:color="auto"/>
            </w:tcBorders>
          </w:tcPr>
          <w:p w:rsidR="001A2762" w:rsidRPr="007A1DCB" w:rsidRDefault="001A2762" w:rsidP="00D81703">
            <w:pPr>
              <w:spacing w:after="0" w:line="240" w:lineRule="auto"/>
              <w:jc w:val="center"/>
              <w:rPr>
                <w:rFonts w:ascii="Times New Roman" w:hAnsi="Times New Roman" w:cs="Times New Roman"/>
                <w:bCs/>
                <w:iCs/>
                <w:color w:val="2D2F32"/>
                <w:shd w:val="clear" w:color="auto" w:fill="FFFFFF" w:themeFill="background1"/>
              </w:rPr>
            </w:pPr>
          </w:p>
        </w:tc>
        <w:tc>
          <w:tcPr>
            <w:tcW w:w="902" w:type="dxa"/>
            <w:tcBorders>
              <w:top w:val="single" w:sz="4" w:space="0" w:color="auto"/>
              <w:left w:val="single" w:sz="4" w:space="0" w:color="auto"/>
              <w:bottom w:val="single" w:sz="4" w:space="0" w:color="auto"/>
              <w:right w:val="single" w:sz="4" w:space="0" w:color="auto"/>
            </w:tcBorders>
          </w:tcPr>
          <w:p w:rsidR="001A2762" w:rsidRPr="007A1DCB" w:rsidRDefault="001A2762" w:rsidP="00D81703">
            <w:pPr>
              <w:spacing w:after="0" w:line="360" w:lineRule="auto"/>
              <w:jc w:val="center"/>
              <w:rPr>
                <w:rFonts w:ascii="Times New Roman" w:hAnsi="Times New Roman" w:cs="Times New Roman"/>
                <w:bCs/>
                <w:iCs/>
                <w:color w:val="2D2F32"/>
                <w:shd w:val="clear" w:color="auto" w:fill="FFFFFF" w:themeFill="background1"/>
              </w:rPr>
            </w:pPr>
          </w:p>
        </w:tc>
      </w:tr>
      <w:tr w:rsidR="001A2762" w:rsidRPr="00A70996" w:rsidTr="00D81703">
        <w:trPr>
          <w:trHeight w:val="2494"/>
        </w:trPr>
        <w:tc>
          <w:tcPr>
            <w:tcW w:w="616" w:type="dxa"/>
            <w:tcBorders>
              <w:top w:val="single" w:sz="4" w:space="0" w:color="auto"/>
              <w:left w:val="single" w:sz="4" w:space="0" w:color="auto"/>
              <w:right w:val="single" w:sz="4" w:space="0" w:color="auto"/>
            </w:tcBorders>
          </w:tcPr>
          <w:p w:rsidR="001A2762" w:rsidRDefault="001A2762" w:rsidP="00D81703">
            <w:pPr>
              <w:spacing w:after="0" w:line="360" w:lineRule="auto"/>
              <w:jc w:val="center"/>
              <w:rPr>
                <w:rFonts w:ascii="Times New Roman" w:hAnsi="Times New Roman"/>
                <w:sz w:val="24"/>
                <w:szCs w:val="24"/>
              </w:rPr>
            </w:pPr>
            <w:r>
              <w:rPr>
                <w:rFonts w:ascii="Times New Roman" w:hAnsi="Times New Roman"/>
                <w:sz w:val="24"/>
                <w:szCs w:val="24"/>
              </w:rPr>
              <w:t>9.</w:t>
            </w:r>
          </w:p>
        </w:tc>
        <w:tc>
          <w:tcPr>
            <w:tcW w:w="1774" w:type="dxa"/>
            <w:tcBorders>
              <w:top w:val="single" w:sz="4" w:space="0" w:color="auto"/>
              <w:left w:val="single" w:sz="4" w:space="0" w:color="auto"/>
              <w:right w:val="single" w:sz="4" w:space="0" w:color="auto"/>
            </w:tcBorders>
          </w:tcPr>
          <w:p w:rsidR="001A2762" w:rsidRPr="003965D3" w:rsidRDefault="001A2762" w:rsidP="00D81703">
            <w:pPr>
              <w:tabs>
                <w:tab w:val="left" w:pos="210"/>
              </w:tabs>
              <w:spacing w:after="0"/>
              <w:rPr>
                <w:rFonts w:ascii="Times New Roman" w:hAnsi="Times New Roman" w:cs="Times New Roman"/>
              </w:rPr>
            </w:pPr>
            <w:r>
              <w:rPr>
                <w:rFonts w:ascii="Times New Roman" w:hAnsi="Times New Roman" w:cs="Times New Roman"/>
              </w:rPr>
              <w:t>Кузина Татьяна Николаевна</w:t>
            </w:r>
          </w:p>
        </w:tc>
        <w:tc>
          <w:tcPr>
            <w:tcW w:w="2000" w:type="dxa"/>
            <w:tcBorders>
              <w:top w:val="single" w:sz="4" w:space="0" w:color="auto"/>
              <w:left w:val="single" w:sz="4" w:space="0" w:color="auto"/>
              <w:right w:val="single" w:sz="4" w:space="0" w:color="auto"/>
            </w:tcBorders>
          </w:tcPr>
          <w:p w:rsidR="001A2762" w:rsidRPr="003965D3" w:rsidRDefault="001A2762" w:rsidP="00D81703">
            <w:pPr>
              <w:spacing w:after="0" w:line="240" w:lineRule="auto"/>
              <w:jc w:val="center"/>
              <w:rPr>
                <w:rFonts w:ascii="Times New Roman" w:hAnsi="Times New Roman" w:cs="Times New Roman"/>
                <w:bCs/>
                <w:iCs/>
              </w:rPr>
            </w:pPr>
            <w:r w:rsidRPr="007A4A34">
              <w:rPr>
                <w:rFonts w:ascii="Times New Roman" w:hAnsi="Times New Roman" w:cs="Times New Roman"/>
                <w:sz w:val="20"/>
                <w:szCs w:val="20"/>
              </w:rPr>
              <w:t>ГАУ ДПО "БИПКРО"</w:t>
            </w:r>
          </w:p>
        </w:tc>
        <w:tc>
          <w:tcPr>
            <w:tcW w:w="2909" w:type="dxa"/>
            <w:tcBorders>
              <w:top w:val="single" w:sz="4" w:space="0" w:color="auto"/>
              <w:left w:val="single" w:sz="4" w:space="0" w:color="auto"/>
              <w:right w:val="single" w:sz="4" w:space="0" w:color="auto"/>
            </w:tcBorders>
          </w:tcPr>
          <w:p w:rsidR="001A2762" w:rsidRPr="007A4A34" w:rsidRDefault="001A2762" w:rsidP="00D81703">
            <w:pPr>
              <w:rPr>
                <w:rFonts w:ascii="Times New Roman" w:hAnsi="Times New Roman" w:cs="Times New Roman"/>
                <w:sz w:val="20"/>
                <w:szCs w:val="20"/>
                <w:shd w:val="clear" w:color="auto" w:fill="FFFFFF"/>
              </w:rPr>
            </w:pPr>
            <w:r w:rsidRPr="007A4A34">
              <w:rPr>
                <w:rFonts w:ascii="Times New Roman" w:hAnsi="Times New Roman" w:cs="Times New Roman"/>
                <w:sz w:val="20"/>
                <w:szCs w:val="20"/>
                <w:shd w:val="clear" w:color="auto" w:fill="FFFFFF"/>
              </w:rPr>
              <w:t>Реализация ФГОС нового поколения. Содержание и применение ФГОС среднего общего образования, с учетом изменений</w:t>
            </w:r>
            <w:r>
              <w:rPr>
                <w:rFonts w:ascii="Times New Roman" w:hAnsi="Times New Roman" w:cs="Times New Roman"/>
                <w:sz w:val="20"/>
                <w:szCs w:val="20"/>
                <w:shd w:val="clear" w:color="auto" w:fill="FFFFFF"/>
              </w:rPr>
              <w:t xml:space="preserve">, </w:t>
            </w:r>
            <w:r w:rsidRPr="007A4A34">
              <w:rPr>
                <w:rFonts w:ascii="Times New Roman" w:hAnsi="Times New Roman" w:cs="Times New Roman"/>
                <w:sz w:val="20"/>
                <w:szCs w:val="20"/>
                <w:shd w:val="clear" w:color="auto" w:fill="FFFFFF"/>
              </w:rPr>
              <w:t>утверждённых приказом Минпросвещения России №732 от 12 августа 2022 года. Предметная область «Естественно-научные предметы»: Физика.</w:t>
            </w:r>
          </w:p>
        </w:tc>
        <w:tc>
          <w:tcPr>
            <w:tcW w:w="1830" w:type="dxa"/>
            <w:tcBorders>
              <w:top w:val="single" w:sz="4" w:space="0" w:color="auto"/>
              <w:left w:val="single" w:sz="4" w:space="0" w:color="auto"/>
              <w:right w:val="single" w:sz="4" w:space="0" w:color="auto"/>
            </w:tcBorders>
          </w:tcPr>
          <w:p w:rsidR="001A2762" w:rsidRPr="003965D3" w:rsidRDefault="001A2762" w:rsidP="00D81703">
            <w:pPr>
              <w:spacing w:after="0" w:line="240" w:lineRule="auto"/>
              <w:rPr>
                <w:rFonts w:ascii="Times New Roman" w:hAnsi="Times New Roman" w:cs="Times New Roman"/>
                <w:bCs/>
                <w:iCs/>
              </w:rPr>
            </w:pPr>
            <w:r>
              <w:rPr>
                <w:rFonts w:ascii="Times New Roman" w:hAnsi="Times New Roman" w:cs="Times New Roman"/>
                <w:bCs/>
                <w:iCs/>
              </w:rPr>
              <w:t xml:space="preserve">Удостоверение </w:t>
            </w:r>
          </w:p>
        </w:tc>
        <w:tc>
          <w:tcPr>
            <w:tcW w:w="902" w:type="dxa"/>
            <w:tcBorders>
              <w:top w:val="single" w:sz="4" w:space="0" w:color="auto"/>
              <w:left w:val="single" w:sz="4" w:space="0" w:color="auto"/>
              <w:right w:val="single" w:sz="4" w:space="0" w:color="auto"/>
            </w:tcBorders>
          </w:tcPr>
          <w:p w:rsidR="001A2762" w:rsidRPr="003965D3" w:rsidRDefault="001A2762" w:rsidP="00D81703">
            <w:pPr>
              <w:spacing w:after="0" w:line="240" w:lineRule="auto"/>
              <w:jc w:val="center"/>
              <w:rPr>
                <w:rFonts w:ascii="Times New Roman" w:hAnsi="Times New Roman" w:cs="Times New Roman"/>
                <w:bCs/>
                <w:iCs/>
              </w:rPr>
            </w:pPr>
            <w:r>
              <w:rPr>
                <w:rFonts w:ascii="Times New Roman" w:hAnsi="Times New Roman" w:cs="Times New Roman"/>
                <w:bCs/>
                <w:iCs/>
              </w:rPr>
              <w:t>24</w:t>
            </w:r>
          </w:p>
        </w:tc>
      </w:tr>
      <w:tr w:rsidR="001A2762" w:rsidRPr="00A70996" w:rsidTr="00D81703">
        <w:tc>
          <w:tcPr>
            <w:tcW w:w="616" w:type="dxa"/>
            <w:tcBorders>
              <w:top w:val="single" w:sz="4" w:space="0" w:color="auto"/>
              <w:left w:val="single" w:sz="4" w:space="0" w:color="auto"/>
              <w:bottom w:val="single" w:sz="4" w:space="0" w:color="auto"/>
              <w:right w:val="single" w:sz="4" w:space="0" w:color="auto"/>
            </w:tcBorders>
          </w:tcPr>
          <w:p w:rsidR="001A2762" w:rsidRDefault="001A2762" w:rsidP="00D81703">
            <w:pPr>
              <w:spacing w:after="0" w:line="360" w:lineRule="auto"/>
              <w:jc w:val="center"/>
              <w:rPr>
                <w:rFonts w:ascii="Times New Roman" w:hAnsi="Times New Roman"/>
                <w:sz w:val="24"/>
                <w:szCs w:val="24"/>
              </w:rPr>
            </w:pPr>
            <w:r>
              <w:rPr>
                <w:rFonts w:ascii="Times New Roman" w:hAnsi="Times New Roman"/>
                <w:sz w:val="24"/>
                <w:szCs w:val="24"/>
              </w:rPr>
              <w:t>10.</w:t>
            </w:r>
          </w:p>
        </w:tc>
        <w:tc>
          <w:tcPr>
            <w:tcW w:w="1774"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jc w:val="center"/>
              <w:rPr>
                <w:rFonts w:ascii="Times New Roman" w:hAnsi="Times New Roman" w:cs="Times New Roman"/>
              </w:rPr>
            </w:pPr>
            <w:r>
              <w:rPr>
                <w:rFonts w:ascii="Times New Roman" w:hAnsi="Times New Roman"/>
              </w:rPr>
              <w:t>Орлова Т.Ю.</w:t>
            </w:r>
          </w:p>
        </w:tc>
        <w:tc>
          <w:tcPr>
            <w:tcW w:w="2000"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jc w:val="center"/>
              <w:rPr>
                <w:rFonts w:ascii="Times New Roman" w:hAnsi="Times New Roman" w:cs="Times New Roman"/>
              </w:rPr>
            </w:pPr>
          </w:p>
        </w:tc>
        <w:tc>
          <w:tcPr>
            <w:tcW w:w="2909"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rPr>
                <w:rFonts w:ascii="Times New Roman" w:hAnsi="Times New Roman" w:cs="Times New Roman"/>
                <w:color w:val="000000"/>
              </w:rPr>
            </w:pPr>
          </w:p>
        </w:tc>
        <w:tc>
          <w:tcPr>
            <w:tcW w:w="1830"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line="240" w:lineRule="auto"/>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spacing w:after="0" w:line="360" w:lineRule="auto"/>
              <w:jc w:val="center"/>
              <w:rPr>
                <w:rFonts w:ascii="Times New Roman" w:hAnsi="Times New Roman" w:cs="Times New Roman"/>
              </w:rPr>
            </w:pPr>
          </w:p>
        </w:tc>
      </w:tr>
      <w:tr w:rsidR="001A2762" w:rsidRPr="00A70996" w:rsidTr="00D81703">
        <w:tc>
          <w:tcPr>
            <w:tcW w:w="616" w:type="dxa"/>
            <w:tcBorders>
              <w:top w:val="single" w:sz="4" w:space="0" w:color="auto"/>
              <w:left w:val="single" w:sz="4" w:space="0" w:color="auto"/>
              <w:bottom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r>
              <w:rPr>
                <w:rFonts w:ascii="Times New Roman" w:hAnsi="Times New Roman"/>
                <w:sz w:val="24"/>
                <w:szCs w:val="24"/>
              </w:rPr>
              <w:t>11.</w:t>
            </w:r>
          </w:p>
        </w:tc>
        <w:tc>
          <w:tcPr>
            <w:tcW w:w="1774"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jc w:val="center"/>
              <w:rPr>
                <w:rFonts w:ascii="Times New Roman" w:hAnsi="Times New Roman"/>
              </w:rPr>
            </w:pPr>
            <w:r>
              <w:rPr>
                <w:rFonts w:ascii="Times New Roman" w:hAnsi="Times New Roman"/>
              </w:rPr>
              <w:t>Юлин В.И.</w:t>
            </w:r>
          </w:p>
        </w:tc>
        <w:tc>
          <w:tcPr>
            <w:tcW w:w="2000" w:type="dxa"/>
            <w:tcBorders>
              <w:top w:val="single" w:sz="4" w:space="0" w:color="auto"/>
              <w:left w:val="single" w:sz="4" w:space="0" w:color="auto"/>
              <w:bottom w:val="single" w:sz="4" w:space="0" w:color="auto"/>
              <w:right w:val="single" w:sz="4" w:space="0" w:color="auto"/>
            </w:tcBorders>
          </w:tcPr>
          <w:p w:rsidR="001A2762" w:rsidRPr="003965D3" w:rsidRDefault="001A2762" w:rsidP="00D81703">
            <w:pPr>
              <w:jc w:val="center"/>
              <w:rPr>
                <w:rFonts w:ascii="Times New Roman" w:hAnsi="Times New Roman" w:cs="Times New Roman"/>
              </w:rPr>
            </w:pPr>
            <w:r w:rsidRPr="007A4A34">
              <w:rPr>
                <w:rFonts w:ascii="Times New Roman" w:hAnsi="Times New Roman" w:cs="Times New Roman"/>
                <w:sz w:val="20"/>
                <w:szCs w:val="20"/>
              </w:rPr>
              <w:t>ГАУ ДПО "БИПКРО"</w:t>
            </w:r>
          </w:p>
        </w:tc>
        <w:tc>
          <w:tcPr>
            <w:tcW w:w="2909" w:type="dxa"/>
            <w:tcBorders>
              <w:top w:val="single" w:sz="4" w:space="0" w:color="auto"/>
              <w:left w:val="single" w:sz="4" w:space="0" w:color="auto"/>
              <w:bottom w:val="single" w:sz="4" w:space="0" w:color="auto"/>
              <w:right w:val="single" w:sz="4" w:space="0" w:color="auto"/>
            </w:tcBorders>
          </w:tcPr>
          <w:p w:rsidR="001A2762" w:rsidRPr="003965D3" w:rsidRDefault="001A2762" w:rsidP="00D81703">
            <w:pPr>
              <w:spacing w:after="0"/>
              <w:rPr>
                <w:rFonts w:ascii="Times New Roman" w:hAnsi="Times New Roman" w:cs="Times New Roman"/>
                <w:bCs/>
                <w:kern w:val="36"/>
              </w:rPr>
            </w:pPr>
            <w:r w:rsidRPr="00A52A5B">
              <w:rPr>
                <w:rFonts w:ascii="Times New Roman" w:hAnsi="Times New Roman" w:cs="Times New Roman"/>
              </w:rPr>
              <w:t>«Особенности подготовки к сдаче ОГЭ по физике в условиях реализации ФГОС ООО»</w:t>
            </w:r>
          </w:p>
        </w:tc>
        <w:tc>
          <w:tcPr>
            <w:tcW w:w="1830" w:type="dxa"/>
            <w:tcBorders>
              <w:top w:val="single" w:sz="4" w:space="0" w:color="auto"/>
              <w:left w:val="single" w:sz="4" w:space="0" w:color="auto"/>
              <w:bottom w:val="single" w:sz="4" w:space="0" w:color="auto"/>
              <w:right w:val="single" w:sz="4" w:space="0" w:color="auto"/>
            </w:tcBorders>
          </w:tcPr>
          <w:p w:rsidR="001A2762" w:rsidRDefault="001A2762" w:rsidP="00D81703">
            <w:pPr>
              <w:spacing w:after="0" w:line="240" w:lineRule="auto"/>
              <w:jc w:val="center"/>
              <w:rPr>
                <w:rFonts w:ascii="Times New Roman" w:hAnsi="Times New Roman" w:cs="Times New Roman"/>
                <w:bCs/>
                <w:iCs/>
              </w:rPr>
            </w:pPr>
            <w:r>
              <w:rPr>
                <w:rFonts w:ascii="Times New Roman" w:hAnsi="Times New Roman" w:cs="Times New Roman"/>
                <w:bCs/>
                <w:iCs/>
              </w:rPr>
              <w:t>Удостоверение</w:t>
            </w:r>
          </w:p>
          <w:p w:rsidR="001A2762" w:rsidRPr="003965D3" w:rsidRDefault="001A2762" w:rsidP="00D81703">
            <w:pPr>
              <w:spacing w:after="0" w:line="240" w:lineRule="auto"/>
              <w:jc w:val="center"/>
              <w:rPr>
                <w:rFonts w:ascii="Times New Roman" w:hAnsi="Times New Roman" w:cs="Times New Roman"/>
              </w:rPr>
            </w:pPr>
            <w:r>
              <w:rPr>
                <w:rFonts w:ascii="Times New Roman" w:hAnsi="Times New Roman" w:cs="Times New Roman"/>
                <w:bCs/>
                <w:iCs/>
              </w:rPr>
              <w:t>Март 2023</w:t>
            </w:r>
          </w:p>
        </w:tc>
        <w:tc>
          <w:tcPr>
            <w:tcW w:w="902" w:type="dxa"/>
            <w:tcBorders>
              <w:top w:val="single" w:sz="4" w:space="0" w:color="auto"/>
              <w:left w:val="single" w:sz="4" w:space="0" w:color="auto"/>
              <w:bottom w:val="single" w:sz="4" w:space="0" w:color="auto"/>
              <w:right w:val="single" w:sz="4" w:space="0" w:color="auto"/>
            </w:tcBorders>
          </w:tcPr>
          <w:p w:rsidR="001A2762" w:rsidRPr="003965D3" w:rsidRDefault="001A2762" w:rsidP="00D81703">
            <w:pPr>
              <w:spacing w:line="360" w:lineRule="auto"/>
              <w:jc w:val="center"/>
              <w:rPr>
                <w:rFonts w:ascii="Times New Roman" w:hAnsi="Times New Roman" w:cs="Times New Roman"/>
              </w:rPr>
            </w:pPr>
            <w:r>
              <w:rPr>
                <w:rFonts w:ascii="Times New Roman" w:hAnsi="Times New Roman" w:cs="Times New Roman"/>
              </w:rPr>
              <w:t>16</w:t>
            </w:r>
          </w:p>
        </w:tc>
      </w:tr>
      <w:tr w:rsidR="001A2762" w:rsidRPr="00A70996" w:rsidTr="00D81703">
        <w:trPr>
          <w:trHeight w:val="186"/>
        </w:trPr>
        <w:tc>
          <w:tcPr>
            <w:tcW w:w="616" w:type="dxa"/>
            <w:vMerge w:val="restart"/>
            <w:tcBorders>
              <w:top w:val="single" w:sz="4" w:space="0" w:color="auto"/>
              <w:left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r>
              <w:rPr>
                <w:rFonts w:ascii="Times New Roman" w:hAnsi="Times New Roman"/>
                <w:sz w:val="24"/>
                <w:szCs w:val="24"/>
              </w:rPr>
              <w:t>12.</w:t>
            </w:r>
          </w:p>
        </w:tc>
        <w:tc>
          <w:tcPr>
            <w:tcW w:w="1774" w:type="dxa"/>
            <w:vMerge w:val="restart"/>
            <w:tcBorders>
              <w:top w:val="single" w:sz="4" w:space="0" w:color="auto"/>
              <w:left w:val="single" w:sz="4" w:space="0" w:color="auto"/>
              <w:right w:val="single" w:sz="4" w:space="0" w:color="auto"/>
            </w:tcBorders>
          </w:tcPr>
          <w:p w:rsidR="001A2762" w:rsidRPr="00BE390E" w:rsidRDefault="001A2762" w:rsidP="00D81703">
            <w:pPr>
              <w:jc w:val="center"/>
              <w:rPr>
                <w:rFonts w:ascii="Times New Roman" w:hAnsi="Times New Roman"/>
              </w:rPr>
            </w:pPr>
            <w:r w:rsidRPr="00EE1FFF">
              <w:rPr>
                <w:rFonts w:ascii="Times New Roman" w:hAnsi="Times New Roman" w:cs="Times New Roman"/>
                <w:bCs/>
                <w:iCs/>
              </w:rPr>
              <w:t>Несоленый Юрий Юрьевич</w:t>
            </w:r>
          </w:p>
        </w:tc>
        <w:tc>
          <w:tcPr>
            <w:tcW w:w="2000" w:type="dxa"/>
            <w:tcBorders>
              <w:top w:val="single" w:sz="4" w:space="0" w:color="auto"/>
              <w:left w:val="single" w:sz="4" w:space="0" w:color="auto"/>
              <w:bottom w:val="single" w:sz="4" w:space="0" w:color="auto"/>
              <w:right w:val="single" w:sz="4" w:space="0" w:color="auto"/>
            </w:tcBorders>
          </w:tcPr>
          <w:p w:rsidR="001A2762" w:rsidRPr="007A4A34" w:rsidRDefault="001A2762" w:rsidP="00D81703">
            <w:pPr>
              <w:jc w:val="center"/>
              <w:rPr>
                <w:rFonts w:ascii="Times New Roman" w:hAnsi="Times New Roman" w:cs="Times New Roman"/>
              </w:rPr>
            </w:pPr>
            <w:r w:rsidRPr="007A4A34">
              <w:rPr>
                <w:rFonts w:ascii="Times New Roman" w:hAnsi="Times New Roman" w:cs="Times New Roman"/>
                <w:sz w:val="20"/>
                <w:szCs w:val="20"/>
              </w:rPr>
              <w:t>ГАУ ДПО "БИПКРО",</w:t>
            </w:r>
          </w:p>
        </w:tc>
        <w:tc>
          <w:tcPr>
            <w:tcW w:w="2909" w:type="dxa"/>
            <w:tcBorders>
              <w:top w:val="single" w:sz="4" w:space="0" w:color="auto"/>
              <w:left w:val="single" w:sz="4" w:space="0" w:color="auto"/>
              <w:right w:val="single" w:sz="4" w:space="0" w:color="auto"/>
            </w:tcBorders>
          </w:tcPr>
          <w:p w:rsidR="001A2762" w:rsidRPr="00E8360B" w:rsidRDefault="001A2762" w:rsidP="00D81703">
            <w:pPr>
              <w:spacing w:after="0"/>
              <w:rPr>
                <w:rFonts w:ascii="Times New Roman" w:hAnsi="Times New Roman" w:cs="Times New Roman"/>
                <w:bCs/>
                <w:kern w:val="36"/>
              </w:rPr>
            </w:pPr>
            <w:r w:rsidRPr="00E8360B">
              <w:rPr>
                <w:rFonts w:ascii="Times New Roman" w:hAnsi="Times New Roman" w:cs="Times New Roman"/>
                <w:sz w:val="20"/>
                <w:szCs w:val="20"/>
              </w:rPr>
              <w:t>"Совершенствование подходов к оцениванию развернутых ответов экзаменационных работ участников государственной итоговой аттестации по образовательным программам основного общего образования экспертами предметных комиссий Брянской области в 2023 году. Информатика"</w:t>
            </w:r>
          </w:p>
        </w:tc>
        <w:tc>
          <w:tcPr>
            <w:tcW w:w="1830" w:type="dxa"/>
            <w:tcBorders>
              <w:top w:val="single" w:sz="4" w:space="0" w:color="auto"/>
              <w:left w:val="single" w:sz="4" w:space="0" w:color="auto"/>
              <w:right w:val="single" w:sz="4" w:space="0" w:color="auto"/>
            </w:tcBorders>
          </w:tcPr>
          <w:p w:rsidR="001A2762" w:rsidRPr="00BE390E" w:rsidRDefault="001A2762" w:rsidP="00D81703">
            <w:pPr>
              <w:spacing w:after="0" w:line="240" w:lineRule="auto"/>
              <w:jc w:val="center"/>
              <w:rPr>
                <w:rFonts w:ascii="Times New Roman" w:hAnsi="Times New Roman"/>
              </w:rPr>
            </w:pPr>
            <w:r>
              <w:rPr>
                <w:rFonts w:ascii="Times New Roman" w:hAnsi="Times New Roman"/>
              </w:rPr>
              <w:t xml:space="preserve">Удостоверение </w:t>
            </w:r>
            <w:r w:rsidRPr="00E8360B">
              <w:rPr>
                <w:sz w:val="20"/>
                <w:szCs w:val="20"/>
              </w:rPr>
              <w:t>20.03.2023-31.03.2023</w:t>
            </w:r>
            <w:r>
              <w:rPr>
                <w:rFonts w:ascii="Times New Roman" w:hAnsi="Times New Roman"/>
              </w:rPr>
              <w:t xml:space="preserve">, </w:t>
            </w:r>
          </w:p>
        </w:tc>
        <w:tc>
          <w:tcPr>
            <w:tcW w:w="902" w:type="dxa"/>
            <w:tcBorders>
              <w:top w:val="single" w:sz="4" w:space="0" w:color="auto"/>
              <w:left w:val="single" w:sz="4" w:space="0" w:color="auto"/>
              <w:right w:val="single" w:sz="4" w:space="0" w:color="auto"/>
            </w:tcBorders>
          </w:tcPr>
          <w:p w:rsidR="001A2762" w:rsidRPr="00BE390E" w:rsidRDefault="001A2762" w:rsidP="00D81703">
            <w:pPr>
              <w:spacing w:line="360" w:lineRule="auto"/>
              <w:jc w:val="center"/>
              <w:rPr>
                <w:rFonts w:ascii="Times New Roman" w:hAnsi="Times New Roman"/>
              </w:rPr>
            </w:pPr>
            <w:r>
              <w:rPr>
                <w:rFonts w:ascii="Times New Roman" w:hAnsi="Times New Roman"/>
              </w:rPr>
              <w:t>24</w:t>
            </w:r>
          </w:p>
        </w:tc>
      </w:tr>
      <w:tr w:rsidR="001A2762" w:rsidRPr="00A70996" w:rsidTr="00D81703">
        <w:trPr>
          <w:trHeight w:val="186"/>
        </w:trPr>
        <w:tc>
          <w:tcPr>
            <w:tcW w:w="616" w:type="dxa"/>
            <w:vMerge/>
            <w:tcBorders>
              <w:left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p>
        </w:tc>
        <w:tc>
          <w:tcPr>
            <w:tcW w:w="1774" w:type="dxa"/>
            <w:vMerge/>
            <w:tcBorders>
              <w:left w:val="single" w:sz="4" w:space="0" w:color="auto"/>
              <w:right w:val="single" w:sz="4" w:space="0" w:color="auto"/>
            </w:tcBorders>
          </w:tcPr>
          <w:p w:rsidR="001A2762" w:rsidRPr="00EE1FFF" w:rsidRDefault="001A2762" w:rsidP="00D81703">
            <w:pPr>
              <w:jc w:val="center"/>
              <w:rPr>
                <w:rFonts w:ascii="Times New Roman" w:hAnsi="Times New Roman" w:cs="Times New Roman"/>
                <w:bCs/>
                <w:iCs/>
              </w:rPr>
            </w:pPr>
          </w:p>
        </w:tc>
        <w:tc>
          <w:tcPr>
            <w:tcW w:w="2000" w:type="dxa"/>
            <w:tcBorders>
              <w:top w:val="single" w:sz="4" w:space="0" w:color="auto"/>
              <w:left w:val="single" w:sz="4" w:space="0" w:color="auto"/>
              <w:bottom w:val="single" w:sz="4" w:space="0" w:color="auto"/>
              <w:right w:val="single" w:sz="4" w:space="0" w:color="auto"/>
            </w:tcBorders>
          </w:tcPr>
          <w:p w:rsidR="001A2762" w:rsidRPr="00B70129" w:rsidRDefault="001A2762" w:rsidP="00D81703">
            <w:pPr>
              <w:jc w:val="center"/>
              <w:rPr>
                <w:rFonts w:ascii="Times New Roman" w:hAnsi="Times New Roman" w:cs="Times New Roman"/>
                <w:sz w:val="20"/>
                <w:szCs w:val="20"/>
              </w:rPr>
            </w:pPr>
            <w:r w:rsidRPr="00B70129">
              <w:rPr>
                <w:rFonts w:ascii="Times New Roman" w:hAnsi="Times New Roman" w:cs="Times New Roman"/>
                <w:sz w:val="20"/>
                <w:szCs w:val="20"/>
              </w:rPr>
              <w:t xml:space="preserve"> ГАУ ДПО "БИПКРО",</w:t>
            </w:r>
          </w:p>
        </w:tc>
        <w:tc>
          <w:tcPr>
            <w:tcW w:w="2909" w:type="dxa"/>
            <w:tcBorders>
              <w:left w:val="single" w:sz="4" w:space="0" w:color="auto"/>
              <w:right w:val="single" w:sz="4" w:space="0" w:color="auto"/>
            </w:tcBorders>
          </w:tcPr>
          <w:p w:rsidR="001A2762" w:rsidRPr="00B70129" w:rsidRDefault="001A2762" w:rsidP="00D81703">
            <w:pPr>
              <w:spacing w:after="0"/>
              <w:rPr>
                <w:rFonts w:ascii="Times New Roman" w:hAnsi="Times New Roman" w:cs="Times New Roman"/>
                <w:bCs/>
                <w:kern w:val="36"/>
                <w:sz w:val="20"/>
                <w:szCs w:val="20"/>
              </w:rPr>
            </w:pPr>
            <w:r w:rsidRPr="00B70129">
              <w:rPr>
                <w:rFonts w:ascii="Times New Roman" w:hAnsi="Times New Roman" w:cs="Times New Roman"/>
                <w:sz w:val="20"/>
                <w:szCs w:val="20"/>
              </w:rPr>
              <w:t>"Совершенствование компетенций учителей по подготовке обучающихся к ЕГЭ"</w:t>
            </w:r>
          </w:p>
        </w:tc>
        <w:tc>
          <w:tcPr>
            <w:tcW w:w="1830" w:type="dxa"/>
            <w:tcBorders>
              <w:left w:val="single" w:sz="4" w:space="0" w:color="auto"/>
              <w:right w:val="single" w:sz="4" w:space="0" w:color="auto"/>
            </w:tcBorders>
          </w:tcPr>
          <w:p w:rsidR="001A2762" w:rsidRPr="00B70129" w:rsidRDefault="001A2762" w:rsidP="00D81703">
            <w:pPr>
              <w:spacing w:after="0" w:line="240" w:lineRule="auto"/>
              <w:jc w:val="center"/>
              <w:rPr>
                <w:rFonts w:ascii="Times New Roman" w:hAnsi="Times New Roman" w:cs="Times New Roman"/>
                <w:sz w:val="20"/>
                <w:szCs w:val="20"/>
              </w:rPr>
            </w:pPr>
            <w:r w:rsidRPr="00B70129">
              <w:rPr>
                <w:rFonts w:ascii="Times New Roman" w:hAnsi="Times New Roman" w:cs="Times New Roman"/>
                <w:sz w:val="20"/>
                <w:szCs w:val="20"/>
              </w:rPr>
              <w:t>20.02.2023-03.03.2023 г.</w:t>
            </w:r>
          </w:p>
        </w:tc>
        <w:tc>
          <w:tcPr>
            <w:tcW w:w="902" w:type="dxa"/>
            <w:tcBorders>
              <w:left w:val="single" w:sz="4" w:space="0" w:color="auto"/>
              <w:right w:val="single" w:sz="4" w:space="0" w:color="auto"/>
            </w:tcBorders>
          </w:tcPr>
          <w:p w:rsidR="001A2762" w:rsidRPr="00B70129" w:rsidRDefault="001A2762" w:rsidP="00D81703">
            <w:pPr>
              <w:spacing w:line="360" w:lineRule="auto"/>
              <w:jc w:val="center"/>
              <w:rPr>
                <w:rFonts w:ascii="Times New Roman" w:hAnsi="Times New Roman" w:cs="Times New Roman"/>
                <w:sz w:val="20"/>
                <w:szCs w:val="20"/>
              </w:rPr>
            </w:pPr>
            <w:r w:rsidRPr="00B70129">
              <w:rPr>
                <w:rFonts w:ascii="Times New Roman" w:hAnsi="Times New Roman" w:cs="Times New Roman"/>
                <w:sz w:val="20"/>
                <w:szCs w:val="20"/>
              </w:rPr>
              <w:t>24</w:t>
            </w:r>
          </w:p>
        </w:tc>
      </w:tr>
      <w:tr w:rsidR="001A2762" w:rsidRPr="00A70996" w:rsidTr="00D81703">
        <w:trPr>
          <w:trHeight w:val="186"/>
        </w:trPr>
        <w:tc>
          <w:tcPr>
            <w:tcW w:w="616" w:type="dxa"/>
            <w:vMerge/>
            <w:tcBorders>
              <w:left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p>
        </w:tc>
        <w:tc>
          <w:tcPr>
            <w:tcW w:w="1774" w:type="dxa"/>
            <w:vMerge/>
            <w:tcBorders>
              <w:left w:val="single" w:sz="4" w:space="0" w:color="auto"/>
              <w:right w:val="single" w:sz="4" w:space="0" w:color="auto"/>
            </w:tcBorders>
          </w:tcPr>
          <w:p w:rsidR="001A2762" w:rsidRPr="00EE1FFF" w:rsidRDefault="001A2762" w:rsidP="00D81703">
            <w:pPr>
              <w:jc w:val="center"/>
              <w:rPr>
                <w:rFonts w:ascii="Times New Roman" w:hAnsi="Times New Roman" w:cs="Times New Roman"/>
                <w:bCs/>
                <w:iCs/>
              </w:rPr>
            </w:pPr>
          </w:p>
        </w:tc>
        <w:tc>
          <w:tcPr>
            <w:tcW w:w="2000" w:type="dxa"/>
            <w:tcBorders>
              <w:top w:val="single" w:sz="4" w:space="0" w:color="auto"/>
              <w:left w:val="single" w:sz="4" w:space="0" w:color="auto"/>
              <w:bottom w:val="single" w:sz="4" w:space="0" w:color="auto"/>
              <w:right w:val="single" w:sz="4" w:space="0" w:color="auto"/>
            </w:tcBorders>
          </w:tcPr>
          <w:p w:rsidR="001A2762" w:rsidRPr="00E8360B" w:rsidRDefault="001A2762" w:rsidP="00D81703">
            <w:pPr>
              <w:spacing w:after="0"/>
              <w:jc w:val="center"/>
              <w:rPr>
                <w:rFonts w:ascii="Times New Roman" w:hAnsi="Times New Roman" w:cs="Times New Roman"/>
              </w:rPr>
            </w:pPr>
            <w:r w:rsidRPr="00E8360B">
              <w:rPr>
                <w:rFonts w:ascii="Times New Roman" w:hAnsi="Times New Roman" w:cs="Times New Roman"/>
                <w:sz w:val="20"/>
                <w:szCs w:val="20"/>
              </w:rPr>
              <w:t>ФГАОУ ВО "Московский физико-технический институт (национальный исследовательский университет)"</w:t>
            </w:r>
          </w:p>
        </w:tc>
        <w:tc>
          <w:tcPr>
            <w:tcW w:w="2909" w:type="dxa"/>
            <w:tcBorders>
              <w:left w:val="single" w:sz="4" w:space="0" w:color="auto"/>
              <w:right w:val="single" w:sz="4" w:space="0" w:color="auto"/>
            </w:tcBorders>
          </w:tcPr>
          <w:p w:rsidR="001A2762" w:rsidRPr="00E8360B" w:rsidRDefault="001A2762" w:rsidP="00D81703">
            <w:pPr>
              <w:spacing w:after="0"/>
              <w:rPr>
                <w:rFonts w:ascii="Times New Roman" w:hAnsi="Times New Roman" w:cs="Times New Roman"/>
                <w:bCs/>
                <w:kern w:val="36"/>
              </w:rPr>
            </w:pPr>
            <w:r w:rsidRPr="00E8360B">
              <w:rPr>
                <w:rFonts w:ascii="Times New Roman" w:hAnsi="Times New Roman" w:cs="Times New Roman"/>
                <w:sz w:val="20"/>
                <w:szCs w:val="20"/>
              </w:rPr>
              <w:t>"Быстрый старт в искусственный интеллект"</w:t>
            </w:r>
          </w:p>
        </w:tc>
        <w:tc>
          <w:tcPr>
            <w:tcW w:w="1830" w:type="dxa"/>
            <w:tcBorders>
              <w:left w:val="single" w:sz="4" w:space="0" w:color="auto"/>
              <w:right w:val="single" w:sz="4" w:space="0" w:color="auto"/>
            </w:tcBorders>
          </w:tcPr>
          <w:p w:rsidR="001A2762" w:rsidRPr="00E8360B" w:rsidRDefault="001A2762" w:rsidP="00D81703">
            <w:pPr>
              <w:spacing w:after="0" w:line="240" w:lineRule="auto"/>
              <w:jc w:val="center"/>
              <w:rPr>
                <w:rFonts w:ascii="Times New Roman" w:hAnsi="Times New Roman" w:cs="Times New Roman"/>
              </w:rPr>
            </w:pPr>
            <w:r w:rsidRPr="00E8360B">
              <w:rPr>
                <w:rFonts w:ascii="Times New Roman" w:hAnsi="Times New Roman" w:cs="Times New Roman"/>
                <w:sz w:val="20"/>
                <w:szCs w:val="20"/>
              </w:rPr>
              <w:t>05.09.2022-03.10.2022</w:t>
            </w:r>
          </w:p>
        </w:tc>
        <w:tc>
          <w:tcPr>
            <w:tcW w:w="902" w:type="dxa"/>
            <w:tcBorders>
              <w:left w:val="single" w:sz="4" w:space="0" w:color="auto"/>
              <w:right w:val="single" w:sz="4" w:space="0" w:color="auto"/>
            </w:tcBorders>
          </w:tcPr>
          <w:p w:rsidR="001A2762" w:rsidRPr="00E8360B" w:rsidRDefault="001A2762" w:rsidP="00D81703">
            <w:pPr>
              <w:spacing w:line="360" w:lineRule="auto"/>
              <w:jc w:val="center"/>
              <w:rPr>
                <w:rFonts w:ascii="Times New Roman" w:hAnsi="Times New Roman" w:cs="Times New Roman"/>
              </w:rPr>
            </w:pPr>
            <w:r w:rsidRPr="00E8360B">
              <w:rPr>
                <w:rFonts w:ascii="Times New Roman" w:hAnsi="Times New Roman" w:cs="Times New Roman"/>
              </w:rPr>
              <w:t>72</w:t>
            </w:r>
          </w:p>
        </w:tc>
      </w:tr>
      <w:tr w:rsidR="001A2762" w:rsidRPr="00A70996" w:rsidTr="00D81703">
        <w:trPr>
          <w:trHeight w:val="186"/>
        </w:trPr>
        <w:tc>
          <w:tcPr>
            <w:tcW w:w="616" w:type="dxa"/>
            <w:vMerge/>
            <w:tcBorders>
              <w:left w:val="single" w:sz="4" w:space="0" w:color="auto"/>
              <w:bottom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p>
        </w:tc>
        <w:tc>
          <w:tcPr>
            <w:tcW w:w="1774" w:type="dxa"/>
            <w:vMerge/>
            <w:tcBorders>
              <w:left w:val="single" w:sz="4" w:space="0" w:color="auto"/>
              <w:bottom w:val="single" w:sz="4" w:space="0" w:color="auto"/>
              <w:right w:val="single" w:sz="4" w:space="0" w:color="auto"/>
            </w:tcBorders>
          </w:tcPr>
          <w:p w:rsidR="001A2762" w:rsidRPr="00EE1FFF" w:rsidRDefault="001A2762" w:rsidP="00D81703">
            <w:pPr>
              <w:jc w:val="center"/>
              <w:rPr>
                <w:rFonts w:ascii="Times New Roman" w:hAnsi="Times New Roman" w:cs="Times New Roman"/>
                <w:bCs/>
                <w:iCs/>
              </w:rPr>
            </w:pPr>
          </w:p>
        </w:tc>
        <w:tc>
          <w:tcPr>
            <w:tcW w:w="2000" w:type="dxa"/>
            <w:tcBorders>
              <w:top w:val="single" w:sz="4" w:space="0" w:color="auto"/>
              <w:left w:val="single" w:sz="4" w:space="0" w:color="auto"/>
              <w:bottom w:val="single" w:sz="4" w:space="0" w:color="auto"/>
              <w:right w:val="single" w:sz="4" w:space="0" w:color="auto"/>
            </w:tcBorders>
          </w:tcPr>
          <w:p w:rsidR="001A2762" w:rsidRPr="00E8360B" w:rsidRDefault="001A2762" w:rsidP="00D81703">
            <w:pPr>
              <w:jc w:val="center"/>
              <w:rPr>
                <w:rFonts w:ascii="Times New Roman" w:hAnsi="Times New Roman" w:cs="Times New Roman"/>
              </w:rPr>
            </w:pPr>
            <w:r w:rsidRPr="00E8360B">
              <w:rPr>
                <w:rFonts w:ascii="Times New Roman" w:hAnsi="Times New Roman" w:cs="Times New Roman"/>
                <w:sz w:val="20"/>
                <w:szCs w:val="20"/>
              </w:rPr>
              <w:t>АНО ВО "Университет Иннополис"</w:t>
            </w:r>
          </w:p>
        </w:tc>
        <w:tc>
          <w:tcPr>
            <w:tcW w:w="2909" w:type="dxa"/>
            <w:tcBorders>
              <w:left w:val="single" w:sz="4" w:space="0" w:color="auto"/>
              <w:bottom w:val="single" w:sz="4" w:space="0" w:color="auto"/>
              <w:right w:val="single" w:sz="4" w:space="0" w:color="auto"/>
            </w:tcBorders>
          </w:tcPr>
          <w:p w:rsidR="001A2762" w:rsidRPr="00E8360B" w:rsidRDefault="001A2762" w:rsidP="00D81703">
            <w:pPr>
              <w:spacing w:after="0"/>
              <w:rPr>
                <w:rFonts w:ascii="Times New Roman" w:hAnsi="Times New Roman" w:cs="Times New Roman"/>
                <w:bCs/>
                <w:kern w:val="36"/>
              </w:rPr>
            </w:pPr>
            <w:r w:rsidRPr="00E8360B">
              <w:rPr>
                <w:rFonts w:ascii="Times New Roman" w:hAnsi="Times New Roman" w:cs="Times New Roman"/>
                <w:sz w:val="20"/>
                <w:szCs w:val="20"/>
              </w:rPr>
              <w:t>"Цифровые образовательные ресурсы и сервисы в педагогической деятельности"</w:t>
            </w:r>
          </w:p>
        </w:tc>
        <w:tc>
          <w:tcPr>
            <w:tcW w:w="1830" w:type="dxa"/>
            <w:tcBorders>
              <w:left w:val="single" w:sz="4" w:space="0" w:color="auto"/>
              <w:bottom w:val="single" w:sz="4" w:space="0" w:color="auto"/>
              <w:right w:val="single" w:sz="4" w:space="0" w:color="auto"/>
            </w:tcBorders>
          </w:tcPr>
          <w:p w:rsidR="001A2762" w:rsidRPr="00E8360B" w:rsidRDefault="001A2762" w:rsidP="00D81703">
            <w:pPr>
              <w:spacing w:after="0" w:line="240" w:lineRule="auto"/>
              <w:jc w:val="center"/>
              <w:rPr>
                <w:rFonts w:ascii="Times New Roman" w:hAnsi="Times New Roman" w:cs="Times New Roman"/>
              </w:rPr>
            </w:pPr>
            <w:r w:rsidRPr="00E8360B">
              <w:rPr>
                <w:rFonts w:ascii="Times New Roman" w:hAnsi="Times New Roman" w:cs="Times New Roman"/>
                <w:sz w:val="20"/>
                <w:szCs w:val="20"/>
              </w:rPr>
              <w:t>12.05.2022-15.07.2022</w:t>
            </w:r>
          </w:p>
        </w:tc>
        <w:tc>
          <w:tcPr>
            <w:tcW w:w="902" w:type="dxa"/>
            <w:tcBorders>
              <w:left w:val="single" w:sz="4" w:space="0" w:color="auto"/>
              <w:bottom w:val="single" w:sz="4" w:space="0" w:color="auto"/>
              <w:right w:val="single" w:sz="4" w:space="0" w:color="auto"/>
            </w:tcBorders>
          </w:tcPr>
          <w:p w:rsidR="001A2762" w:rsidRPr="00E8360B" w:rsidRDefault="001A2762" w:rsidP="00D81703">
            <w:pPr>
              <w:spacing w:line="360" w:lineRule="auto"/>
              <w:jc w:val="center"/>
              <w:rPr>
                <w:rFonts w:ascii="Times New Roman" w:hAnsi="Times New Roman" w:cs="Times New Roman"/>
              </w:rPr>
            </w:pPr>
            <w:r w:rsidRPr="00E8360B">
              <w:rPr>
                <w:rFonts w:ascii="Times New Roman" w:hAnsi="Times New Roman" w:cs="Times New Roman"/>
              </w:rPr>
              <w:t>72</w:t>
            </w:r>
          </w:p>
        </w:tc>
      </w:tr>
      <w:tr w:rsidR="001A2762" w:rsidRPr="00A70996" w:rsidTr="00D81703">
        <w:tc>
          <w:tcPr>
            <w:tcW w:w="616" w:type="dxa"/>
            <w:tcBorders>
              <w:top w:val="single" w:sz="4" w:space="0" w:color="auto"/>
              <w:left w:val="single" w:sz="4" w:space="0" w:color="auto"/>
              <w:bottom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r>
              <w:rPr>
                <w:rFonts w:ascii="Times New Roman" w:hAnsi="Times New Roman"/>
                <w:sz w:val="24"/>
                <w:szCs w:val="24"/>
              </w:rPr>
              <w:t>19.</w:t>
            </w:r>
          </w:p>
        </w:tc>
        <w:tc>
          <w:tcPr>
            <w:tcW w:w="1774" w:type="dxa"/>
            <w:tcBorders>
              <w:top w:val="single" w:sz="4" w:space="0" w:color="auto"/>
              <w:left w:val="single" w:sz="4" w:space="0" w:color="auto"/>
              <w:bottom w:val="single" w:sz="4" w:space="0" w:color="auto"/>
              <w:right w:val="single" w:sz="4" w:space="0" w:color="auto"/>
            </w:tcBorders>
          </w:tcPr>
          <w:p w:rsidR="001A2762" w:rsidRPr="00B67AC5" w:rsidRDefault="001A2762" w:rsidP="00D81703">
            <w:pPr>
              <w:jc w:val="center"/>
              <w:rPr>
                <w:rFonts w:ascii="Times New Roman" w:hAnsi="Times New Roman" w:cs="Times New Roman"/>
                <w:bCs/>
                <w:iCs/>
              </w:rPr>
            </w:pPr>
            <w:r w:rsidRPr="00B67AC5">
              <w:rPr>
                <w:rFonts w:ascii="Times New Roman" w:hAnsi="Times New Roman" w:cs="Times New Roman"/>
                <w:bCs/>
                <w:iCs/>
              </w:rPr>
              <w:t>Михеев А.А.</w:t>
            </w:r>
          </w:p>
        </w:tc>
        <w:tc>
          <w:tcPr>
            <w:tcW w:w="2000" w:type="dxa"/>
            <w:tcBorders>
              <w:top w:val="single" w:sz="4" w:space="0" w:color="auto"/>
              <w:left w:val="single" w:sz="4" w:space="0" w:color="auto"/>
              <w:bottom w:val="single" w:sz="4" w:space="0" w:color="auto"/>
              <w:right w:val="single" w:sz="4" w:space="0" w:color="auto"/>
            </w:tcBorders>
          </w:tcPr>
          <w:p w:rsidR="001A2762" w:rsidRPr="00BE390E" w:rsidRDefault="001A2762" w:rsidP="00D81703">
            <w:pPr>
              <w:jc w:val="center"/>
              <w:rPr>
                <w:rFonts w:ascii="Times New Roman" w:hAnsi="Times New Roman"/>
              </w:rPr>
            </w:pPr>
            <w:r>
              <w:rPr>
                <w:rFonts w:ascii="Times New Roman" w:hAnsi="Times New Roman"/>
              </w:rPr>
              <w:t>БИПКРО</w:t>
            </w:r>
          </w:p>
        </w:tc>
        <w:tc>
          <w:tcPr>
            <w:tcW w:w="2909" w:type="dxa"/>
            <w:tcBorders>
              <w:top w:val="single" w:sz="4" w:space="0" w:color="auto"/>
              <w:left w:val="single" w:sz="4" w:space="0" w:color="auto"/>
              <w:bottom w:val="single" w:sz="4" w:space="0" w:color="auto"/>
              <w:right w:val="single" w:sz="4" w:space="0" w:color="auto"/>
            </w:tcBorders>
          </w:tcPr>
          <w:p w:rsidR="001A2762" w:rsidRPr="00557780" w:rsidRDefault="001A2762" w:rsidP="00D81703">
            <w:pPr>
              <w:spacing w:after="0"/>
              <w:rPr>
                <w:rFonts w:ascii="Times New Roman" w:hAnsi="Times New Roman" w:cs="Times New Roman"/>
                <w:bCs/>
                <w:iCs/>
                <w:sz w:val="24"/>
                <w:szCs w:val="24"/>
              </w:rPr>
            </w:pPr>
            <w:r w:rsidRPr="00557780">
              <w:rPr>
                <w:rFonts w:ascii="Times New Roman" w:hAnsi="Times New Roman" w:cs="Times New Roman"/>
              </w:rPr>
              <w:t>Совершенствование методических компетенций при проведении ФГОС</w:t>
            </w:r>
          </w:p>
        </w:tc>
        <w:tc>
          <w:tcPr>
            <w:tcW w:w="1830" w:type="dxa"/>
            <w:tcBorders>
              <w:top w:val="single" w:sz="4" w:space="0" w:color="auto"/>
              <w:left w:val="single" w:sz="4" w:space="0" w:color="auto"/>
              <w:bottom w:val="single" w:sz="4" w:space="0" w:color="auto"/>
              <w:right w:val="single" w:sz="4" w:space="0" w:color="auto"/>
            </w:tcBorders>
          </w:tcPr>
          <w:p w:rsidR="001A2762" w:rsidRPr="001D14CE" w:rsidRDefault="001A2762" w:rsidP="00D81703">
            <w:pPr>
              <w:spacing w:after="0"/>
              <w:rPr>
                <w:rFonts w:ascii="Times New Roman" w:hAnsi="Times New Roman" w:cs="Times New Roman"/>
                <w:bCs/>
                <w:iCs/>
                <w:sz w:val="24"/>
                <w:szCs w:val="24"/>
              </w:rPr>
            </w:pPr>
          </w:p>
        </w:tc>
        <w:tc>
          <w:tcPr>
            <w:tcW w:w="902" w:type="dxa"/>
            <w:tcBorders>
              <w:top w:val="single" w:sz="4" w:space="0" w:color="auto"/>
              <w:left w:val="single" w:sz="4" w:space="0" w:color="auto"/>
              <w:bottom w:val="single" w:sz="4" w:space="0" w:color="auto"/>
              <w:right w:val="single" w:sz="4" w:space="0" w:color="auto"/>
            </w:tcBorders>
          </w:tcPr>
          <w:p w:rsidR="001A2762" w:rsidRDefault="001A2762" w:rsidP="00D81703">
            <w:pPr>
              <w:spacing w:line="360" w:lineRule="auto"/>
              <w:jc w:val="center"/>
              <w:rPr>
                <w:rFonts w:ascii="Times New Roman" w:hAnsi="Times New Roman"/>
                <w:bCs/>
              </w:rPr>
            </w:pPr>
            <w:r>
              <w:rPr>
                <w:rFonts w:ascii="Times New Roman" w:hAnsi="Times New Roman"/>
                <w:bCs/>
              </w:rPr>
              <w:t>28</w:t>
            </w:r>
          </w:p>
        </w:tc>
      </w:tr>
      <w:tr w:rsidR="001A2762" w:rsidRPr="00A70996" w:rsidTr="00D81703">
        <w:tc>
          <w:tcPr>
            <w:tcW w:w="616" w:type="dxa"/>
            <w:tcBorders>
              <w:top w:val="single" w:sz="4" w:space="0" w:color="auto"/>
              <w:left w:val="single" w:sz="4" w:space="0" w:color="auto"/>
              <w:bottom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r>
              <w:rPr>
                <w:rFonts w:ascii="Times New Roman" w:hAnsi="Times New Roman"/>
                <w:sz w:val="24"/>
                <w:szCs w:val="24"/>
              </w:rPr>
              <w:t>20.</w:t>
            </w:r>
          </w:p>
        </w:tc>
        <w:tc>
          <w:tcPr>
            <w:tcW w:w="1774"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jc w:val="center"/>
              <w:rPr>
                <w:rFonts w:ascii="Times New Roman" w:hAnsi="Times New Roman" w:cs="Times New Roman"/>
                <w:bCs/>
                <w:iCs/>
              </w:rPr>
            </w:pPr>
            <w:r w:rsidRPr="004D1D77">
              <w:rPr>
                <w:rFonts w:ascii="Times New Roman" w:hAnsi="Times New Roman" w:cs="Times New Roman"/>
              </w:rPr>
              <w:t>Ковалева М</w:t>
            </w:r>
            <w:r>
              <w:rPr>
                <w:rFonts w:ascii="Times New Roman" w:hAnsi="Times New Roman" w:cs="Times New Roman"/>
              </w:rPr>
              <w:t>.</w:t>
            </w:r>
            <w:r w:rsidRPr="004D1D77">
              <w:rPr>
                <w:rFonts w:ascii="Times New Roman" w:hAnsi="Times New Roman" w:cs="Times New Roman"/>
              </w:rPr>
              <w:t xml:space="preserve"> М</w:t>
            </w:r>
            <w:r>
              <w:rPr>
                <w:rFonts w:ascii="Times New Roman" w:hAnsi="Times New Roman" w:cs="Times New Roman"/>
              </w:rPr>
              <w:t>.</w:t>
            </w:r>
          </w:p>
        </w:tc>
        <w:tc>
          <w:tcPr>
            <w:tcW w:w="2000"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spacing w:after="0"/>
              <w:jc w:val="center"/>
              <w:rPr>
                <w:rFonts w:ascii="Times New Roman" w:hAnsi="Times New Roman" w:cs="Times New Roman"/>
                <w:bCs/>
                <w:iCs/>
              </w:rPr>
            </w:pPr>
            <w:r w:rsidRPr="004D1D77">
              <w:rPr>
                <w:rFonts w:ascii="Times New Roman" w:hAnsi="Times New Roman" w:cs="Times New Roman"/>
              </w:rPr>
              <w:t>Институт повышения квалификации (ИПК)</w:t>
            </w:r>
            <w:r w:rsidRPr="004D1D77">
              <w:rPr>
                <w:rFonts w:ascii="Times New Roman" w:hAnsi="Times New Roman" w:cs="Times New Roman"/>
                <w:bCs/>
                <w:iCs/>
              </w:rPr>
              <w:t xml:space="preserve"> Дистанционно,</w:t>
            </w:r>
          </w:p>
          <w:p w:rsidR="001A2762" w:rsidRPr="004D1D77" w:rsidRDefault="001A2762" w:rsidP="00D81703">
            <w:pPr>
              <w:jc w:val="center"/>
              <w:rPr>
                <w:rFonts w:ascii="Times New Roman" w:hAnsi="Times New Roman" w:cs="Times New Roman"/>
              </w:rPr>
            </w:pPr>
          </w:p>
        </w:tc>
        <w:tc>
          <w:tcPr>
            <w:tcW w:w="2909"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rPr>
                <w:rFonts w:ascii="Times New Roman" w:hAnsi="Times New Roman" w:cs="Times New Roman"/>
                <w:sz w:val="20"/>
                <w:szCs w:val="20"/>
              </w:rPr>
            </w:pPr>
            <w:r w:rsidRPr="004D1D77">
              <w:rPr>
                <w:rFonts w:ascii="Times New Roman" w:hAnsi="Times New Roman" w:cs="Times New Roman"/>
                <w:sz w:val="20"/>
                <w:szCs w:val="20"/>
              </w:rPr>
              <w:t>Реализация ФГОС нового поколения. Содержание и применение ФГОС среднего общего образования, с учётом изменений, утверждённых приказом Минпрсвещения России №732 от 12 августа 2022 года. Предметная область «Естественно-научные предметы. Физика».</w:t>
            </w:r>
          </w:p>
        </w:tc>
        <w:tc>
          <w:tcPr>
            <w:tcW w:w="1830"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spacing w:after="0"/>
              <w:rPr>
                <w:rFonts w:ascii="Times New Roman" w:hAnsi="Times New Roman" w:cs="Times New Roman"/>
                <w:bCs/>
                <w:iCs/>
              </w:rPr>
            </w:pPr>
            <w:r w:rsidRPr="004D1D77">
              <w:rPr>
                <w:rFonts w:ascii="Times New Roman" w:hAnsi="Times New Roman" w:cs="Times New Roman"/>
                <w:bCs/>
                <w:iCs/>
              </w:rPr>
              <w:t>Удостоверение</w:t>
            </w:r>
            <w:r>
              <w:rPr>
                <w:rFonts w:ascii="Times New Roman" w:hAnsi="Times New Roman" w:cs="Times New Roman"/>
                <w:bCs/>
                <w:iCs/>
              </w:rPr>
              <w:t xml:space="preserve"> </w:t>
            </w:r>
          </w:p>
        </w:tc>
        <w:tc>
          <w:tcPr>
            <w:tcW w:w="902"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spacing w:line="360" w:lineRule="auto"/>
              <w:jc w:val="center"/>
              <w:rPr>
                <w:rFonts w:ascii="Times New Roman" w:hAnsi="Times New Roman" w:cs="Times New Roman"/>
                <w:bCs/>
              </w:rPr>
            </w:pPr>
            <w:r w:rsidRPr="004D1D77">
              <w:rPr>
                <w:rFonts w:ascii="Times New Roman" w:hAnsi="Times New Roman" w:cs="Times New Roman"/>
                <w:bCs/>
              </w:rPr>
              <w:t>24</w:t>
            </w:r>
          </w:p>
        </w:tc>
      </w:tr>
      <w:tr w:rsidR="001A2762" w:rsidRPr="00A70996" w:rsidTr="00D81703">
        <w:tc>
          <w:tcPr>
            <w:tcW w:w="616" w:type="dxa"/>
            <w:tcBorders>
              <w:top w:val="single" w:sz="4" w:space="0" w:color="auto"/>
              <w:left w:val="single" w:sz="4" w:space="0" w:color="auto"/>
              <w:bottom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r>
              <w:rPr>
                <w:rFonts w:ascii="Times New Roman" w:hAnsi="Times New Roman"/>
                <w:sz w:val="24"/>
                <w:szCs w:val="24"/>
              </w:rPr>
              <w:t>21.</w:t>
            </w:r>
          </w:p>
        </w:tc>
        <w:tc>
          <w:tcPr>
            <w:tcW w:w="1774"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jc w:val="center"/>
              <w:rPr>
                <w:rFonts w:ascii="Times New Roman" w:hAnsi="Times New Roman" w:cs="Times New Roman"/>
              </w:rPr>
            </w:pPr>
            <w:r>
              <w:rPr>
                <w:rFonts w:ascii="Times New Roman" w:hAnsi="Times New Roman" w:cs="Times New Roman"/>
              </w:rPr>
              <w:t>Савенко А.Ю.</w:t>
            </w:r>
          </w:p>
        </w:tc>
        <w:tc>
          <w:tcPr>
            <w:tcW w:w="2000"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jc w:val="center"/>
              <w:rPr>
                <w:rFonts w:ascii="Times New Roman" w:hAnsi="Times New Roman" w:cs="Times New Roman"/>
              </w:rPr>
            </w:pPr>
            <w:r w:rsidRPr="008F1A02">
              <w:rPr>
                <w:rFonts w:ascii="Times New Roman" w:hAnsi="Times New Roman" w:cs="Times New Roman"/>
                <w:sz w:val="20"/>
                <w:szCs w:val="20"/>
              </w:rPr>
              <w:t>ГАУДПО «БИПКРО»</w:t>
            </w:r>
          </w:p>
        </w:tc>
        <w:tc>
          <w:tcPr>
            <w:tcW w:w="2909"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rPr>
                <w:rFonts w:ascii="Times New Roman" w:hAnsi="Times New Roman" w:cs="Times New Roman"/>
                <w:sz w:val="20"/>
                <w:szCs w:val="20"/>
              </w:rPr>
            </w:pPr>
            <w:r w:rsidRPr="008F1A02">
              <w:rPr>
                <w:rFonts w:ascii="Times New Roman" w:hAnsi="Times New Roman" w:cs="Times New Roman"/>
                <w:sz w:val="20"/>
                <w:szCs w:val="20"/>
              </w:rPr>
              <w:t>«Лабораторный эксперимент на уроках физики»</w:t>
            </w:r>
          </w:p>
        </w:tc>
        <w:tc>
          <w:tcPr>
            <w:tcW w:w="1830"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spacing w:after="0"/>
              <w:rPr>
                <w:rFonts w:ascii="Times New Roman" w:hAnsi="Times New Roman" w:cs="Times New Roman"/>
                <w:bCs/>
                <w:iCs/>
              </w:rPr>
            </w:pPr>
            <w:r>
              <w:rPr>
                <w:rFonts w:ascii="Times New Roman" w:hAnsi="Times New Roman" w:cs="Times New Roman"/>
              </w:rPr>
              <w:t>Сертификат</w:t>
            </w:r>
          </w:p>
        </w:tc>
        <w:tc>
          <w:tcPr>
            <w:tcW w:w="902" w:type="dxa"/>
            <w:tcBorders>
              <w:top w:val="single" w:sz="4" w:space="0" w:color="auto"/>
              <w:left w:val="single" w:sz="4" w:space="0" w:color="auto"/>
              <w:bottom w:val="single" w:sz="4" w:space="0" w:color="auto"/>
              <w:right w:val="single" w:sz="4" w:space="0" w:color="auto"/>
            </w:tcBorders>
          </w:tcPr>
          <w:p w:rsidR="001A2762" w:rsidRPr="00B67AC5" w:rsidRDefault="001A2762" w:rsidP="00D81703">
            <w:pPr>
              <w:spacing w:line="360" w:lineRule="auto"/>
              <w:jc w:val="center"/>
              <w:rPr>
                <w:rFonts w:ascii="Times New Roman" w:hAnsi="Times New Roman" w:cs="Times New Roman"/>
                <w:bCs/>
              </w:rPr>
            </w:pPr>
            <w:r>
              <w:rPr>
                <w:rFonts w:ascii="Times New Roman" w:hAnsi="Times New Roman" w:cs="Times New Roman"/>
                <w:bCs/>
              </w:rPr>
              <w:t>6</w:t>
            </w:r>
          </w:p>
        </w:tc>
      </w:tr>
      <w:tr w:rsidR="001A2762" w:rsidRPr="00A70996" w:rsidTr="00D81703">
        <w:tc>
          <w:tcPr>
            <w:tcW w:w="616" w:type="dxa"/>
            <w:vMerge w:val="restart"/>
            <w:tcBorders>
              <w:top w:val="single" w:sz="4" w:space="0" w:color="auto"/>
              <w:left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r>
              <w:rPr>
                <w:rFonts w:ascii="Times New Roman" w:hAnsi="Times New Roman"/>
                <w:sz w:val="24"/>
                <w:szCs w:val="24"/>
              </w:rPr>
              <w:t>22.</w:t>
            </w:r>
          </w:p>
        </w:tc>
        <w:tc>
          <w:tcPr>
            <w:tcW w:w="1774" w:type="dxa"/>
            <w:vMerge w:val="restart"/>
            <w:tcBorders>
              <w:top w:val="single" w:sz="4" w:space="0" w:color="auto"/>
              <w:left w:val="single" w:sz="4" w:space="0" w:color="auto"/>
              <w:right w:val="single" w:sz="4" w:space="0" w:color="auto"/>
            </w:tcBorders>
          </w:tcPr>
          <w:p w:rsidR="001A2762" w:rsidRPr="004470E1" w:rsidRDefault="001A2762" w:rsidP="00D81703">
            <w:pPr>
              <w:jc w:val="center"/>
              <w:rPr>
                <w:rFonts w:ascii="Times New Roman" w:hAnsi="Times New Roman" w:cs="Times New Roman"/>
              </w:rPr>
            </w:pPr>
            <w:r w:rsidRPr="004470E1">
              <w:rPr>
                <w:rFonts w:ascii="Times New Roman" w:hAnsi="Times New Roman" w:cs="Times New Roman"/>
              </w:rPr>
              <w:t>Землякова Ольга Сергеевна</w:t>
            </w:r>
          </w:p>
        </w:tc>
        <w:tc>
          <w:tcPr>
            <w:tcW w:w="2000" w:type="dxa"/>
            <w:tcBorders>
              <w:top w:val="single" w:sz="4" w:space="0" w:color="auto"/>
              <w:left w:val="single" w:sz="4" w:space="0" w:color="auto"/>
              <w:bottom w:val="single" w:sz="4" w:space="0" w:color="auto"/>
              <w:right w:val="single" w:sz="4" w:space="0" w:color="auto"/>
            </w:tcBorders>
          </w:tcPr>
          <w:p w:rsidR="001A2762" w:rsidRPr="004470E1" w:rsidRDefault="001A2762" w:rsidP="00D81703">
            <w:pPr>
              <w:jc w:val="center"/>
              <w:rPr>
                <w:rFonts w:ascii="Times New Roman" w:hAnsi="Times New Roman" w:cs="Times New Roman"/>
                <w:sz w:val="20"/>
                <w:szCs w:val="20"/>
              </w:rPr>
            </w:pPr>
            <w:r w:rsidRPr="008F1A02">
              <w:rPr>
                <w:rFonts w:ascii="Times New Roman" w:hAnsi="Times New Roman" w:cs="Times New Roman"/>
                <w:sz w:val="20"/>
                <w:szCs w:val="20"/>
              </w:rPr>
              <w:t>ГАУДПО «БИПКРО»</w:t>
            </w:r>
          </w:p>
        </w:tc>
        <w:tc>
          <w:tcPr>
            <w:tcW w:w="2909"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rPr>
                <w:rFonts w:ascii="Times New Roman" w:hAnsi="Times New Roman" w:cs="Times New Roman"/>
                <w:sz w:val="20"/>
                <w:szCs w:val="20"/>
              </w:rPr>
            </w:pPr>
            <w:r w:rsidRPr="004470E1">
              <w:rPr>
                <w:rFonts w:ascii="Times New Roman" w:hAnsi="Times New Roman" w:cs="Times New Roman"/>
                <w:sz w:val="20"/>
                <w:szCs w:val="20"/>
              </w:rPr>
              <w:t>«Окружной форум педагогов по вопросам естественнонаучной, цифровой и технологической подготовки обучающихся»</w:t>
            </w:r>
          </w:p>
        </w:tc>
        <w:tc>
          <w:tcPr>
            <w:tcW w:w="1830"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spacing w:after="0"/>
              <w:rPr>
                <w:rFonts w:ascii="Times New Roman" w:hAnsi="Times New Roman" w:cs="Times New Roman"/>
                <w:bCs/>
                <w:iCs/>
              </w:rPr>
            </w:pPr>
            <w:r>
              <w:rPr>
                <w:rFonts w:ascii="Times New Roman" w:hAnsi="Times New Roman" w:cs="Times New Roman"/>
              </w:rPr>
              <w:t>Сертификат</w:t>
            </w:r>
          </w:p>
        </w:tc>
        <w:tc>
          <w:tcPr>
            <w:tcW w:w="902"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spacing w:line="360" w:lineRule="auto"/>
              <w:jc w:val="center"/>
              <w:rPr>
                <w:rFonts w:ascii="Times New Roman" w:hAnsi="Times New Roman" w:cs="Times New Roman"/>
                <w:bCs/>
              </w:rPr>
            </w:pPr>
            <w:r>
              <w:rPr>
                <w:rFonts w:ascii="Times New Roman" w:hAnsi="Times New Roman" w:cs="Times New Roman"/>
                <w:bCs/>
              </w:rPr>
              <w:t>6</w:t>
            </w:r>
          </w:p>
        </w:tc>
      </w:tr>
      <w:tr w:rsidR="001A2762" w:rsidRPr="00A70996" w:rsidTr="00D81703">
        <w:tc>
          <w:tcPr>
            <w:tcW w:w="616" w:type="dxa"/>
            <w:vMerge/>
            <w:tcBorders>
              <w:left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p>
        </w:tc>
        <w:tc>
          <w:tcPr>
            <w:tcW w:w="1774" w:type="dxa"/>
            <w:vMerge/>
            <w:tcBorders>
              <w:left w:val="single" w:sz="4" w:space="0" w:color="auto"/>
              <w:right w:val="single" w:sz="4" w:space="0" w:color="auto"/>
            </w:tcBorders>
          </w:tcPr>
          <w:p w:rsidR="001A2762" w:rsidRPr="004470E1" w:rsidRDefault="001A2762" w:rsidP="00D81703">
            <w:pPr>
              <w:jc w:val="center"/>
              <w:rPr>
                <w:rFonts w:ascii="Times New Roman" w:hAnsi="Times New Roman" w:cs="Times New Roman"/>
                <w:sz w:val="20"/>
                <w:szCs w:val="20"/>
              </w:rPr>
            </w:pPr>
          </w:p>
        </w:tc>
        <w:tc>
          <w:tcPr>
            <w:tcW w:w="2000" w:type="dxa"/>
            <w:tcBorders>
              <w:top w:val="single" w:sz="4" w:space="0" w:color="auto"/>
              <w:left w:val="single" w:sz="4" w:space="0" w:color="auto"/>
              <w:bottom w:val="single" w:sz="4" w:space="0" w:color="auto"/>
              <w:right w:val="single" w:sz="4" w:space="0" w:color="auto"/>
            </w:tcBorders>
          </w:tcPr>
          <w:p w:rsidR="001A2762" w:rsidRPr="004470E1" w:rsidRDefault="001A2762" w:rsidP="00D81703">
            <w:pPr>
              <w:jc w:val="center"/>
              <w:rPr>
                <w:rFonts w:ascii="Times New Roman" w:hAnsi="Times New Roman" w:cs="Times New Roman"/>
                <w:sz w:val="20"/>
                <w:szCs w:val="20"/>
              </w:rPr>
            </w:pPr>
            <w:r w:rsidRPr="008F1A02">
              <w:rPr>
                <w:rFonts w:ascii="Times New Roman" w:hAnsi="Times New Roman" w:cs="Times New Roman"/>
                <w:sz w:val="20"/>
                <w:szCs w:val="20"/>
              </w:rPr>
              <w:t>ГАУДПО «БИПКРО»</w:t>
            </w:r>
          </w:p>
        </w:tc>
        <w:tc>
          <w:tcPr>
            <w:tcW w:w="2909"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rPr>
                <w:rFonts w:ascii="Times New Roman" w:hAnsi="Times New Roman" w:cs="Times New Roman"/>
                <w:sz w:val="20"/>
                <w:szCs w:val="20"/>
              </w:rPr>
            </w:pPr>
            <w:r w:rsidRPr="004470E1">
              <w:rPr>
                <w:rFonts w:ascii="Times New Roman" w:hAnsi="Times New Roman" w:cs="Times New Roman"/>
                <w:sz w:val="20"/>
                <w:szCs w:val="20"/>
              </w:rPr>
              <w:t>«Школа молодого педагога: профессиональное становление, развитие компетенций, активизация профессионального роста»</w:t>
            </w:r>
          </w:p>
        </w:tc>
        <w:tc>
          <w:tcPr>
            <w:tcW w:w="1830"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spacing w:after="0"/>
              <w:rPr>
                <w:rFonts w:ascii="Times New Roman" w:hAnsi="Times New Roman" w:cs="Times New Roman"/>
                <w:bCs/>
                <w:iCs/>
              </w:rPr>
            </w:pPr>
            <w:r>
              <w:rPr>
                <w:rFonts w:ascii="Times New Roman" w:hAnsi="Times New Roman" w:cs="Times New Roman"/>
              </w:rPr>
              <w:t>Сертификат</w:t>
            </w:r>
          </w:p>
        </w:tc>
        <w:tc>
          <w:tcPr>
            <w:tcW w:w="902"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spacing w:line="360" w:lineRule="auto"/>
              <w:jc w:val="center"/>
              <w:rPr>
                <w:rFonts w:ascii="Times New Roman" w:hAnsi="Times New Roman" w:cs="Times New Roman"/>
                <w:bCs/>
              </w:rPr>
            </w:pPr>
            <w:r>
              <w:rPr>
                <w:rFonts w:ascii="Times New Roman" w:hAnsi="Times New Roman" w:cs="Times New Roman"/>
                <w:bCs/>
              </w:rPr>
              <w:t>12</w:t>
            </w:r>
          </w:p>
        </w:tc>
      </w:tr>
      <w:tr w:rsidR="001A2762" w:rsidRPr="00A70996" w:rsidTr="00D81703">
        <w:tc>
          <w:tcPr>
            <w:tcW w:w="616" w:type="dxa"/>
            <w:vMerge/>
            <w:tcBorders>
              <w:left w:val="single" w:sz="4" w:space="0" w:color="auto"/>
              <w:bottom w:val="single" w:sz="4" w:space="0" w:color="auto"/>
              <w:right w:val="single" w:sz="4" w:space="0" w:color="auto"/>
            </w:tcBorders>
          </w:tcPr>
          <w:p w:rsidR="001A2762" w:rsidRDefault="001A2762" w:rsidP="00D81703">
            <w:pPr>
              <w:spacing w:line="360" w:lineRule="auto"/>
              <w:jc w:val="center"/>
              <w:rPr>
                <w:rFonts w:ascii="Times New Roman" w:hAnsi="Times New Roman"/>
                <w:sz w:val="24"/>
                <w:szCs w:val="24"/>
              </w:rPr>
            </w:pPr>
          </w:p>
        </w:tc>
        <w:tc>
          <w:tcPr>
            <w:tcW w:w="1774" w:type="dxa"/>
            <w:vMerge/>
            <w:tcBorders>
              <w:left w:val="single" w:sz="4" w:space="0" w:color="auto"/>
              <w:bottom w:val="single" w:sz="4" w:space="0" w:color="auto"/>
              <w:right w:val="single" w:sz="4" w:space="0" w:color="auto"/>
            </w:tcBorders>
          </w:tcPr>
          <w:p w:rsidR="001A2762" w:rsidRPr="00AE2D2D" w:rsidRDefault="001A2762" w:rsidP="00D81703">
            <w:pPr>
              <w:jc w:val="center"/>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rsidR="001A2762" w:rsidRPr="004470E1" w:rsidRDefault="001A2762" w:rsidP="00D81703">
            <w:pPr>
              <w:jc w:val="center"/>
              <w:rPr>
                <w:rFonts w:ascii="Times New Roman" w:hAnsi="Times New Roman" w:cs="Times New Roman"/>
                <w:sz w:val="20"/>
                <w:szCs w:val="20"/>
              </w:rPr>
            </w:pPr>
            <w:r w:rsidRPr="008F1A02">
              <w:rPr>
                <w:rFonts w:ascii="Times New Roman" w:hAnsi="Times New Roman" w:cs="Times New Roman"/>
                <w:sz w:val="20"/>
                <w:szCs w:val="20"/>
              </w:rPr>
              <w:t>ГАУДПО «БИПКРО»</w:t>
            </w:r>
          </w:p>
        </w:tc>
        <w:tc>
          <w:tcPr>
            <w:tcW w:w="2909"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rPr>
                <w:rFonts w:ascii="Times New Roman" w:hAnsi="Times New Roman" w:cs="Times New Roman"/>
                <w:sz w:val="20"/>
                <w:szCs w:val="20"/>
              </w:rPr>
            </w:pPr>
            <w:r w:rsidRPr="004470E1">
              <w:rPr>
                <w:rFonts w:ascii="Times New Roman" w:hAnsi="Times New Roman" w:cs="Times New Roman"/>
                <w:sz w:val="20"/>
                <w:szCs w:val="20"/>
              </w:rPr>
              <w:t>Цифровая образовательная среда в образовательной организации</w:t>
            </w:r>
          </w:p>
        </w:tc>
        <w:tc>
          <w:tcPr>
            <w:tcW w:w="1830"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spacing w:after="0"/>
              <w:rPr>
                <w:rFonts w:ascii="Times New Roman" w:hAnsi="Times New Roman" w:cs="Times New Roman"/>
                <w:bCs/>
                <w:iCs/>
              </w:rPr>
            </w:pPr>
            <w:r>
              <w:rPr>
                <w:rFonts w:ascii="Times New Roman" w:hAnsi="Times New Roman" w:cs="Times New Roman"/>
                <w:bCs/>
                <w:iCs/>
              </w:rPr>
              <w:t xml:space="preserve">Удостоверение </w:t>
            </w:r>
          </w:p>
        </w:tc>
        <w:tc>
          <w:tcPr>
            <w:tcW w:w="902" w:type="dxa"/>
            <w:tcBorders>
              <w:top w:val="single" w:sz="4" w:space="0" w:color="auto"/>
              <w:left w:val="single" w:sz="4" w:space="0" w:color="auto"/>
              <w:bottom w:val="single" w:sz="4" w:space="0" w:color="auto"/>
              <w:right w:val="single" w:sz="4" w:space="0" w:color="auto"/>
            </w:tcBorders>
          </w:tcPr>
          <w:p w:rsidR="001A2762" w:rsidRPr="004D1D77" w:rsidRDefault="001A2762" w:rsidP="00D81703">
            <w:pPr>
              <w:spacing w:line="360" w:lineRule="auto"/>
              <w:jc w:val="center"/>
              <w:rPr>
                <w:rFonts w:ascii="Times New Roman" w:hAnsi="Times New Roman" w:cs="Times New Roman"/>
                <w:bCs/>
              </w:rPr>
            </w:pPr>
            <w:r>
              <w:rPr>
                <w:rFonts w:ascii="Times New Roman" w:hAnsi="Times New Roman" w:cs="Times New Roman"/>
                <w:bCs/>
              </w:rPr>
              <w:t>72</w:t>
            </w:r>
          </w:p>
        </w:tc>
      </w:tr>
    </w:tbl>
    <w:p w:rsidR="001A2762" w:rsidRDefault="001A2762" w:rsidP="00557374">
      <w:pPr>
        <w:pStyle w:val="a9"/>
        <w:spacing w:before="0" w:beforeAutospacing="0" w:after="0" w:afterAutospacing="0"/>
        <w:rPr>
          <w:b/>
          <w:color w:val="000000"/>
          <w:sz w:val="28"/>
          <w:szCs w:val="28"/>
        </w:rPr>
      </w:pPr>
      <w:bookmarkStart w:id="0" w:name="_Hlk75095591"/>
    </w:p>
    <w:p w:rsidR="001A2762" w:rsidRPr="00B62EC5" w:rsidRDefault="001A2762" w:rsidP="001A2762">
      <w:pPr>
        <w:pStyle w:val="a9"/>
        <w:spacing w:before="0" w:beforeAutospacing="0" w:after="0" w:afterAutospacing="0"/>
        <w:jc w:val="center"/>
        <w:rPr>
          <w:b/>
          <w:color w:val="000000"/>
        </w:rPr>
      </w:pPr>
      <w:r>
        <w:rPr>
          <w:b/>
          <w:color w:val="000000"/>
          <w:sz w:val="28"/>
          <w:szCs w:val="28"/>
        </w:rPr>
        <w:t xml:space="preserve">3.2. </w:t>
      </w:r>
      <w:r w:rsidRPr="00B62EC5">
        <w:rPr>
          <w:b/>
          <w:color w:val="000000"/>
          <w:sz w:val="28"/>
          <w:szCs w:val="28"/>
        </w:rPr>
        <w:t>Повышение квалификации</w:t>
      </w:r>
      <w:r w:rsidRPr="00B62EC5">
        <w:rPr>
          <w:b/>
          <w:color w:val="000000"/>
        </w:rPr>
        <w:t>:</w:t>
      </w:r>
    </w:p>
    <w:p w:rsidR="001A2762" w:rsidRPr="00B526D2" w:rsidRDefault="001A2762" w:rsidP="001A2762">
      <w:pPr>
        <w:pStyle w:val="a9"/>
        <w:spacing w:before="0" w:beforeAutospacing="0" w:after="0" w:afterAutospacing="0"/>
        <w:rPr>
          <w:color w:val="000000"/>
        </w:rPr>
      </w:pPr>
      <w:r>
        <w:rPr>
          <w:color w:val="000000"/>
          <w:sz w:val="27"/>
          <w:szCs w:val="27"/>
        </w:rPr>
        <w:t xml:space="preserve">А) </w:t>
      </w:r>
      <w:r w:rsidRPr="00B526D2">
        <w:rPr>
          <w:color w:val="000000"/>
        </w:rPr>
        <w:t xml:space="preserve">Сведения о районных и областных семинарах, прошедших в школе </w:t>
      </w:r>
    </w:p>
    <w:p w:rsidR="001A2762" w:rsidRPr="00B526D2" w:rsidRDefault="001A2762" w:rsidP="001A2762">
      <w:pPr>
        <w:pStyle w:val="a9"/>
        <w:spacing w:before="0" w:beforeAutospacing="0" w:after="0" w:afterAutospacing="0"/>
        <w:rPr>
          <w:color w:val="000000"/>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781"/>
        <w:gridCol w:w="2127"/>
        <w:gridCol w:w="2120"/>
      </w:tblGrid>
      <w:tr w:rsidR="001A2762" w:rsidRPr="00B526D2" w:rsidTr="00D81703">
        <w:trPr>
          <w:trHeight w:val="625"/>
        </w:trPr>
        <w:tc>
          <w:tcPr>
            <w:tcW w:w="2180" w:type="dxa"/>
            <w:shd w:val="clear" w:color="auto" w:fill="auto"/>
          </w:tcPr>
          <w:p w:rsidR="001A2762" w:rsidRPr="005B1A04" w:rsidRDefault="001A2762" w:rsidP="00D81703">
            <w:pPr>
              <w:pStyle w:val="a9"/>
              <w:jc w:val="center"/>
              <w:rPr>
                <w:b/>
                <w:bCs/>
                <w:i/>
                <w:iCs/>
                <w:color w:val="000000"/>
              </w:rPr>
            </w:pPr>
            <w:r w:rsidRPr="005B1A04">
              <w:rPr>
                <w:b/>
                <w:bCs/>
                <w:i/>
                <w:iCs/>
                <w:color w:val="000000"/>
              </w:rPr>
              <w:t>Тематика семинара</w:t>
            </w:r>
          </w:p>
        </w:tc>
        <w:tc>
          <w:tcPr>
            <w:tcW w:w="2781" w:type="dxa"/>
            <w:shd w:val="clear" w:color="auto" w:fill="auto"/>
          </w:tcPr>
          <w:p w:rsidR="001A2762" w:rsidRPr="005B1A04" w:rsidRDefault="001A2762" w:rsidP="00D81703">
            <w:pPr>
              <w:pStyle w:val="a9"/>
              <w:rPr>
                <w:b/>
                <w:bCs/>
                <w:i/>
                <w:iCs/>
                <w:color w:val="000000"/>
              </w:rPr>
            </w:pPr>
            <w:r w:rsidRPr="005B1A04">
              <w:rPr>
                <w:b/>
                <w:bCs/>
                <w:i/>
                <w:iCs/>
                <w:color w:val="000000"/>
              </w:rPr>
              <w:t>Форма проведения</w:t>
            </w:r>
          </w:p>
        </w:tc>
        <w:tc>
          <w:tcPr>
            <w:tcW w:w="2127" w:type="dxa"/>
            <w:shd w:val="clear" w:color="auto" w:fill="auto"/>
          </w:tcPr>
          <w:p w:rsidR="001A2762" w:rsidRPr="005B1A04" w:rsidRDefault="001A2762" w:rsidP="00D81703">
            <w:pPr>
              <w:pStyle w:val="a9"/>
              <w:jc w:val="center"/>
              <w:rPr>
                <w:b/>
                <w:bCs/>
                <w:i/>
                <w:iCs/>
                <w:color w:val="000000"/>
              </w:rPr>
            </w:pPr>
            <w:r w:rsidRPr="005B1A04">
              <w:rPr>
                <w:b/>
                <w:bCs/>
                <w:i/>
                <w:iCs/>
                <w:color w:val="000000"/>
              </w:rPr>
              <w:t>Образовательные технологии</w:t>
            </w:r>
          </w:p>
        </w:tc>
        <w:tc>
          <w:tcPr>
            <w:tcW w:w="2120" w:type="dxa"/>
            <w:shd w:val="clear" w:color="auto" w:fill="auto"/>
          </w:tcPr>
          <w:p w:rsidR="001A2762" w:rsidRPr="005B1A04" w:rsidRDefault="001A2762" w:rsidP="00D81703">
            <w:pPr>
              <w:pStyle w:val="a9"/>
              <w:rPr>
                <w:b/>
                <w:bCs/>
                <w:i/>
                <w:iCs/>
                <w:color w:val="000000"/>
              </w:rPr>
            </w:pPr>
            <w:r w:rsidRPr="005B1A04">
              <w:rPr>
                <w:b/>
                <w:bCs/>
                <w:i/>
                <w:iCs/>
                <w:color w:val="000000"/>
              </w:rPr>
              <w:t>Ф.И. учителя</w:t>
            </w:r>
          </w:p>
        </w:tc>
      </w:tr>
      <w:tr w:rsidR="001A2762" w:rsidRPr="00B526D2" w:rsidTr="00D81703">
        <w:tc>
          <w:tcPr>
            <w:tcW w:w="2180" w:type="dxa"/>
            <w:shd w:val="clear" w:color="auto" w:fill="auto"/>
          </w:tcPr>
          <w:p w:rsidR="001A2762" w:rsidRPr="00962858" w:rsidRDefault="001A2762" w:rsidP="00D81703">
            <w:pPr>
              <w:jc w:val="center"/>
              <w:rPr>
                <w:rFonts w:ascii="Times New Roman" w:hAnsi="Times New Roman" w:cs="Times New Roman"/>
              </w:rPr>
            </w:pPr>
            <w:r w:rsidRPr="00962858">
              <w:rPr>
                <w:rFonts w:ascii="Times New Roman" w:hAnsi="Times New Roman" w:cs="Times New Roman"/>
              </w:rPr>
              <w:t>Областной семинар руководителей ОО Брянского района,</w:t>
            </w:r>
          </w:p>
          <w:p w:rsidR="001A2762" w:rsidRPr="00962858" w:rsidRDefault="001A2762" w:rsidP="00D81703">
            <w:pPr>
              <w:pStyle w:val="a9"/>
              <w:jc w:val="center"/>
              <w:rPr>
                <w:color w:val="000000"/>
                <w:sz w:val="22"/>
                <w:szCs w:val="22"/>
              </w:rPr>
            </w:pPr>
          </w:p>
        </w:tc>
        <w:tc>
          <w:tcPr>
            <w:tcW w:w="2781" w:type="dxa"/>
            <w:shd w:val="clear" w:color="auto" w:fill="auto"/>
          </w:tcPr>
          <w:p w:rsidR="001A2762" w:rsidRPr="00962858" w:rsidRDefault="001A2762" w:rsidP="00D81703">
            <w:pPr>
              <w:spacing w:after="0"/>
              <w:jc w:val="center"/>
              <w:rPr>
                <w:rFonts w:ascii="Times New Roman" w:hAnsi="Times New Roman" w:cs="Times New Roman"/>
              </w:rPr>
            </w:pPr>
            <w:r>
              <w:rPr>
                <w:rFonts w:ascii="Times New Roman" w:hAnsi="Times New Roman" w:cs="Times New Roman"/>
              </w:rPr>
              <w:t>М</w:t>
            </w:r>
            <w:r w:rsidRPr="00962858">
              <w:rPr>
                <w:rFonts w:ascii="Times New Roman" w:hAnsi="Times New Roman" w:cs="Times New Roman"/>
              </w:rPr>
              <w:t>астер-класс</w:t>
            </w:r>
          </w:p>
          <w:p w:rsidR="001A2762" w:rsidRPr="00962858" w:rsidRDefault="001A2762" w:rsidP="00D81703">
            <w:pPr>
              <w:pStyle w:val="a9"/>
              <w:spacing w:before="0" w:beforeAutospacing="0" w:after="0" w:afterAutospacing="0"/>
              <w:rPr>
                <w:color w:val="000000"/>
                <w:sz w:val="22"/>
                <w:szCs w:val="22"/>
              </w:rPr>
            </w:pPr>
            <w:r w:rsidRPr="00962858">
              <w:rPr>
                <w:sz w:val="22"/>
                <w:szCs w:val="22"/>
              </w:rPr>
              <w:t>«Реализация общеобразовательных программ естественно-научной и технологической с использованием оборудования «Точка роста» направленности</w:t>
            </w:r>
          </w:p>
        </w:tc>
        <w:tc>
          <w:tcPr>
            <w:tcW w:w="2127" w:type="dxa"/>
            <w:shd w:val="clear" w:color="auto" w:fill="auto"/>
          </w:tcPr>
          <w:p w:rsidR="001A2762" w:rsidRPr="003C50B5" w:rsidRDefault="001A2762" w:rsidP="00D81703">
            <w:pPr>
              <w:pStyle w:val="a9"/>
              <w:rPr>
                <w:sz w:val="20"/>
                <w:szCs w:val="20"/>
              </w:rPr>
            </w:pPr>
            <w:r w:rsidRPr="003C50B5">
              <w:rPr>
                <w:sz w:val="20"/>
                <w:szCs w:val="20"/>
              </w:rPr>
              <w:t>Информационно-образовательные технологии</w:t>
            </w:r>
          </w:p>
          <w:p w:rsidR="001A2762" w:rsidRPr="003C50B5" w:rsidRDefault="001A2762" w:rsidP="00D81703">
            <w:pPr>
              <w:pStyle w:val="a9"/>
              <w:rPr>
                <w:sz w:val="20"/>
                <w:szCs w:val="20"/>
              </w:rPr>
            </w:pPr>
            <w:r w:rsidRPr="003C50B5">
              <w:rPr>
                <w:sz w:val="20"/>
                <w:szCs w:val="20"/>
              </w:rPr>
              <w:t>Обучение в сотрудничестве</w:t>
            </w:r>
          </w:p>
          <w:p w:rsidR="001A2762" w:rsidRPr="00962858" w:rsidRDefault="001A2762" w:rsidP="00D81703">
            <w:pPr>
              <w:pStyle w:val="a9"/>
              <w:rPr>
                <w:color w:val="000000"/>
                <w:sz w:val="22"/>
                <w:szCs w:val="22"/>
              </w:rPr>
            </w:pPr>
            <w:r w:rsidRPr="003C50B5">
              <w:rPr>
                <w:sz w:val="20"/>
                <w:szCs w:val="20"/>
              </w:rPr>
              <w:t>Проектные и исследовательские методы обучения</w:t>
            </w:r>
          </w:p>
        </w:tc>
        <w:tc>
          <w:tcPr>
            <w:tcW w:w="2120" w:type="dxa"/>
            <w:shd w:val="clear" w:color="auto" w:fill="auto"/>
          </w:tcPr>
          <w:p w:rsidR="001A2762" w:rsidRPr="00962858" w:rsidRDefault="001A2762" w:rsidP="00D81703">
            <w:pPr>
              <w:pStyle w:val="a9"/>
              <w:rPr>
                <w:color w:val="000000"/>
                <w:sz w:val="22"/>
                <w:szCs w:val="22"/>
              </w:rPr>
            </w:pPr>
            <w:r w:rsidRPr="00962858">
              <w:rPr>
                <w:color w:val="000000"/>
                <w:sz w:val="22"/>
                <w:szCs w:val="22"/>
              </w:rPr>
              <w:t>Волкова Е.И.</w:t>
            </w:r>
          </w:p>
        </w:tc>
      </w:tr>
      <w:bookmarkEnd w:id="0"/>
      <w:tr w:rsidR="001A2762" w:rsidRPr="00B526D2" w:rsidTr="00D81703">
        <w:tc>
          <w:tcPr>
            <w:tcW w:w="2180" w:type="dxa"/>
            <w:shd w:val="clear" w:color="auto" w:fill="auto"/>
          </w:tcPr>
          <w:p w:rsidR="001A2762" w:rsidRPr="00962858" w:rsidRDefault="001A2762" w:rsidP="00D81703">
            <w:pPr>
              <w:jc w:val="center"/>
              <w:rPr>
                <w:rFonts w:ascii="Times New Roman" w:hAnsi="Times New Roman" w:cs="Times New Roman"/>
              </w:rPr>
            </w:pPr>
            <w:r w:rsidRPr="00962858">
              <w:rPr>
                <w:rFonts w:ascii="Times New Roman" w:hAnsi="Times New Roman" w:cs="Times New Roman"/>
              </w:rPr>
              <w:t>Семинар педагогических работников образовательных организаций Брянской обл.,</w:t>
            </w:r>
          </w:p>
        </w:tc>
        <w:tc>
          <w:tcPr>
            <w:tcW w:w="2781" w:type="dxa"/>
            <w:shd w:val="clear" w:color="auto" w:fill="auto"/>
          </w:tcPr>
          <w:p w:rsidR="001A2762" w:rsidRDefault="001A2762" w:rsidP="00D81703">
            <w:pPr>
              <w:pStyle w:val="a9"/>
              <w:spacing w:before="0" w:beforeAutospacing="0" w:after="0" w:afterAutospacing="0"/>
              <w:jc w:val="center"/>
              <w:rPr>
                <w:sz w:val="22"/>
                <w:szCs w:val="22"/>
              </w:rPr>
            </w:pPr>
            <w:r w:rsidRPr="00962858">
              <w:rPr>
                <w:sz w:val="22"/>
                <w:szCs w:val="22"/>
              </w:rPr>
              <w:t>Мастер-класс</w:t>
            </w:r>
          </w:p>
          <w:p w:rsidR="001A2762" w:rsidRPr="003C50B5" w:rsidRDefault="001A2762" w:rsidP="00D81703">
            <w:pPr>
              <w:pStyle w:val="a9"/>
              <w:spacing w:before="0" w:beforeAutospacing="0" w:after="0" w:afterAutospacing="0"/>
              <w:jc w:val="center"/>
              <w:rPr>
                <w:sz w:val="22"/>
                <w:szCs w:val="22"/>
              </w:rPr>
            </w:pPr>
            <w:r w:rsidRPr="00962858">
              <w:rPr>
                <w:sz w:val="22"/>
                <w:szCs w:val="22"/>
              </w:rPr>
              <w:t>Использование современного оборудования в центрах образования «Точка роста»</w:t>
            </w:r>
          </w:p>
        </w:tc>
        <w:tc>
          <w:tcPr>
            <w:tcW w:w="2127" w:type="dxa"/>
            <w:shd w:val="clear" w:color="auto" w:fill="auto"/>
          </w:tcPr>
          <w:p w:rsidR="001A2762" w:rsidRPr="003C50B5" w:rsidRDefault="001A2762" w:rsidP="00D81703">
            <w:pPr>
              <w:jc w:val="center"/>
              <w:rPr>
                <w:rFonts w:ascii="Times New Roman" w:hAnsi="Times New Roman" w:cs="Times New Roman"/>
                <w:iCs/>
                <w:color w:val="000000"/>
              </w:rPr>
            </w:pPr>
            <w:r w:rsidRPr="003C50B5">
              <w:rPr>
                <w:rFonts w:ascii="Times New Roman" w:hAnsi="Times New Roman" w:cs="Times New Roman"/>
              </w:rPr>
              <w:t>Информационно-образовательные технологии</w:t>
            </w:r>
          </w:p>
        </w:tc>
        <w:tc>
          <w:tcPr>
            <w:tcW w:w="2120" w:type="dxa"/>
            <w:shd w:val="clear" w:color="auto" w:fill="auto"/>
          </w:tcPr>
          <w:p w:rsidR="001A2762" w:rsidRPr="00962858" w:rsidRDefault="001A2762" w:rsidP="00D81703">
            <w:pPr>
              <w:pStyle w:val="a9"/>
              <w:rPr>
                <w:iCs/>
                <w:color w:val="000000"/>
                <w:sz w:val="22"/>
                <w:szCs w:val="22"/>
              </w:rPr>
            </w:pPr>
            <w:r w:rsidRPr="00962858">
              <w:rPr>
                <w:color w:val="000000"/>
                <w:sz w:val="22"/>
                <w:szCs w:val="22"/>
              </w:rPr>
              <w:t>Волкова Е.И.</w:t>
            </w:r>
          </w:p>
        </w:tc>
      </w:tr>
      <w:tr w:rsidR="001A2762" w:rsidRPr="00B526D2" w:rsidTr="00D81703">
        <w:tc>
          <w:tcPr>
            <w:tcW w:w="2180" w:type="dxa"/>
            <w:shd w:val="clear" w:color="auto" w:fill="auto"/>
          </w:tcPr>
          <w:p w:rsidR="001A2762" w:rsidRPr="0034202E" w:rsidRDefault="001A2762" w:rsidP="00D81703">
            <w:pPr>
              <w:ind w:left="123" w:right="-81"/>
              <w:rPr>
                <w:rFonts w:ascii="Times New Roman" w:hAnsi="Times New Roman" w:cs="Times New Roman"/>
              </w:rPr>
            </w:pPr>
            <w:r w:rsidRPr="0034202E">
              <w:rPr>
                <w:rFonts w:ascii="Times New Roman" w:hAnsi="Times New Roman" w:cs="Times New Roman"/>
              </w:rPr>
              <w:t xml:space="preserve">Областной семинар заместителей руководителей по воспитательной работе по теме </w:t>
            </w:r>
          </w:p>
          <w:p w:rsidR="001A2762" w:rsidRPr="0034202E" w:rsidRDefault="001A2762" w:rsidP="00D81703">
            <w:pPr>
              <w:jc w:val="center"/>
              <w:rPr>
                <w:rFonts w:ascii="Times New Roman" w:hAnsi="Times New Roman" w:cs="Times New Roman"/>
              </w:rPr>
            </w:pPr>
          </w:p>
        </w:tc>
        <w:tc>
          <w:tcPr>
            <w:tcW w:w="2781" w:type="dxa"/>
            <w:shd w:val="clear" w:color="auto" w:fill="auto"/>
          </w:tcPr>
          <w:p w:rsidR="001A2762" w:rsidRPr="0034202E" w:rsidRDefault="001A2762" w:rsidP="00D81703">
            <w:pPr>
              <w:pStyle w:val="a9"/>
              <w:spacing w:before="0" w:beforeAutospacing="0" w:after="0" w:afterAutospacing="0"/>
              <w:jc w:val="center"/>
              <w:rPr>
                <w:sz w:val="22"/>
                <w:szCs w:val="22"/>
              </w:rPr>
            </w:pPr>
            <w:r w:rsidRPr="0034202E">
              <w:rPr>
                <w:sz w:val="22"/>
                <w:szCs w:val="22"/>
              </w:rPr>
              <w:t>1.02.2023 участие в проведении</w:t>
            </w:r>
          </w:p>
          <w:p w:rsidR="001A2762" w:rsidRPr="0034202E" w:rsidRDefault="001A2762" w:rsidP="00D81703">
            <w:pPr>
              <w:pStyle w:val="a9"/>
              <w:spacing w:before="0" w:beforeAutospacing="0" w:after="0" w:afterAutospacing="0"/>
              <w:jc w:val="center"/>
              <w:rPr>
                <w:sz w:val="22"/>
                <w:szCs w:val="22"/>
              </w:rPr>
            </w:pPr>
            <w:r w:rsidRPr="0034202E">
              <w:rPr>
                <w:sz w:val="22"/>
                <w:szCs w:val="22"/>
              </w:rPr>
              <w:t>«Создание воспитательного пространства и единых подходов к направленности воспитательной деятельности».</w:t>
            </w:r>
          </w:p>
        </w:tc>
        <w:tc>
          <w:tcPr>
            <w:tcW w:w="2127" w:type="dxa"/>
            <w:shd w:val="clear" w:color="auto" w:fill="auto"/>
          </w:tcPr>
          <w:p w:rsidR="001A2762" w:rsidRPr="003C50B5" w:rsidRDefault="001A2762" w:rsidP="00D81703">
            <w:pPr>
              <w:jc w:val="center"/>
              <w:rPr>
                <w:rFonts w:ascii="Times New Roman" w:hAnsi="Times New Roman" w:cs="Times New Roman"/>
              </w:rPr>
            </w:pPr>
            <w:r w:rsidRPr="003C50B5">
              <w:rPr>
                <w:rFonts w:ascii="Times New Roman" w:hAnsi="Times New Roman" w:cs="Times New Roman"/>
              </w:rPr>
              <w:t>Информационно-образовательные технологии</w:t>
            </w:r>
          </w:p>
        </w:tc>
        <w:tc>
          <w:tcPr>
            <w:tcW w:w="2120" w:type="dxa"/>
            <w:shd w:val="clear" w:color="auto" w:fill="auto"/>
          </w:tcPr>
          <w:p w:rsidR="001A2762" w:rsidRPr="00962858" w:rsidRDefault="001A2762" w:rsidP="00D81703">
            <w:pPr>
              <w:pStyle w:val="a9"/>
              <w:rPr>
                <w:color w:val="000000"/>
                <w:sz w:val="22"/>
                <w:szCs w:val="22"/>
              </w:rPr>
            </w:pPr>
            <w:r>
              <w:rPr>
                <w:color w:val="000000"/>
                <w:sz w:val="22"/>
                <w:szCs w:val="22"/>
              </w:rPr>
              <w:t>Несолёный Ю.Ю.</w:t>
            </w:r>
          </w:p>
        </w:tc>
      </w:tr>
    </w:tbl>
    <w:p w:rsidR="001A2762" w:rsidRDefault="001A2762" w:rsidP="001A2762">
      <w:pPr>
        <w:pStyle w:val="a9"/>
        <w:jc w:val="center"/>
        <w:rPr>
          <w:color w:val="000000"/>
          <w:sz w:val="27"/>
          <w:szCs w:val="27"/>
        </w:rPr>
      </w:pPr>
      <w:bookmarkStart w:id="1" w:name="_Hlk75095697"/>
      <w:r>
        <w:rPr>
          <w:color w:val="000000"/>
          <w:sz w:val="27"/>
          <w:szCs w:val="27"/>
        </w:rPr>
        <w:t xml:space="preserve">Б) </w:t>
      </w:r>
      <w:r w:rsidRPr="00F547DA">
        <w:rPr>
          <w:b/>
          <w:color w:val="000000"/>
          <w:sz w:val="27"/>
          <w:szCs w:val="27"/>
        </w:rPr>
        <w:t>Обобщение передового педагогического опыта</w:t>
      </w:r>
    </w:p>
    <w:tbl>
      <w:tblPr>
        <w:tblW w:w="5537"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1608"/>
        <w:gridCol w:w="1608"/>
        <w:gridCol w:w="2335"/>
        <w:gridCol w:w="5002"/>
      </w:tblGrid>
      <w:tr w:rsidR="001A2762" w:rsidRPr="00A879FB" w:rsidTr="00D81703">
        <w:trPr>
          <w:trHeight w:val="144"/>
        </w:trPr>
        <w:tc>
          <w:tcPr>
            <w:tcW w:w="805" w:type="pct"/>
            <w:gridSpan w:val="2"/>
          </w:tcPr>
          <w:p w:rsidR="001A2762" w:rsidRDefault="001A2762" w:rsidP="00D81703">
            <w:pPr>
              <w:snapToGrid w:val="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ФИО</w:t>
            </w:r>
          </w:p>
        </w:tc>
        <w:tc>
          <w:tcPr>
            <w:tcW w:w="754" w:type="pct"/>
            <w:shd w:val="clear" w:color="auto" w:fill="auto"/>
          </w:tcPr>
          <w:p w:rsidR="001A2762" w:rsidRPr="00A879FB" w:rsidRDefault="001A2762" w:rsidP="00D81703">
            <w:pPr>
              <w:jc w:val="center"/>
              <w:rPr>
                <w:rFonts w:ascii="Times New Roman" w:hAnsi="Times New Roman"/>
                <w:sz w:val="24"/>
                <w:szCs w:val="24"/>
              </w:rPr>
            </w:pPr>
            <w:r>
              <w:rPr>
                <w:rFonts w:ascii="Times New Roman" w:hAnsi="Times New Roman"/>
                <w:sz w:val="24"/>
                <w:szCs w:val="24"/>
              </w:rPr>
              <w:t>Квалификация</w:t>
            </w:r>
          </w:p>
        </w:tc>
        <w:tc>
          <w:tcPr>
            <w:tcW w:w="1095" w:type="pct"/>
            <w:shd w:val="clear" w:color="auto" w:fill="auto"/>
          </w:tcPr>
          <w:p w:rsidR="001A2762" w:rsidRPr="00A879FB" w:rsidRDefault="001A2762" w:rsidP="00D81703">
            <w:pPr>
              <w:jc w:val="center"/>
              <w:rPr>
                <w:rFonts w:ascii="Times New Roman" w:hAnsi="Times New Roman"/>
                <w:sz w:val="24"/>
                <w:szCs w:val="24"/>
              </w:rPr>
            </w:pPr>
            <w:r>
              <w:rPr>
                <w:rFonts w:ascii="Times New Roman" w:hAnsi="Times New Roman"/>
                <w:sz w:val="24"/>
                <w:szCs w:val="24"/>
              </w:rPr>
              <w:t>Где обобщён</w:t>
            </w:r>
          </w:p>
        </w:tc>
        <w:tc>
          <w:tcPr>
            <w:tcW w:w="2346" w:type="pct"/>
            <w:shd w:val="clear" w:color="auto" w:fill="auto"/>
          </w:tcPr>
          <w:p w:rsidR="001A2762" w:rsidRPr="00A879FB" w:rsidRDefault="001A2762" w:rsidP="00D81703">
            <w:pPr>
              <w:jc w:val="center"/>
              <w:rPr>
                <w:rFonts w:ascii="Times New Roman" w:hAnsi="Times New Roman"/>
                <w:sz w:val="24"/>
                <w:szCs w:val="24"/>
              </w:rPr>
            </w:pPr>
            <w:r>
              <w:rPr>
                <w:rFonts w:ascii="Times New Roman" w:hAnsi="Times New Roman"/>
                <w:sz w:val="24"/>
                <w:szCs w:val="24"/>
              </w:rPr>
              <w:t>Тема опыта</w:t>
            </w:r>
          </w:p>
        </w:tc>
      </w:tr>
      <w:bookmarkEnd w:id="1"/>
      <w:tr w:rsidR="001A2762" w:rsidRPr="00A879FB" w:rsidTr="00D81703">
        <w:trPr>
          <w:trHeight w:val="144"/>
        </w:trPr>
        <w:tc>
          <w:tcPr>
            <w:tcW w:w="805" w:type="pct"/>
            <w:gridSpan w:val="2"/>
          </w:tcPr>
          <w:p w:rsidR="001A2762" w:rsidRPr="004C5A52" w:rsidRDefault="001A2762" w:rsidP="00D81703">
            <w:pPr>
              <w:snapToGrid w:val="0"/>
              <w:spacing w:after="0"/>
              <w:jc w:val="center"/>
              <w:rPr>
                <w:rFonts w:ascii="Times New Roman" w:hAnsi="Times New Roman"/>
                <w:color w:val="000000"/>
                <w:shd w:val="clear" w:color="auto" w:fill="FFFFFF"/>
              </w:rPr>
            </w:pPr>
            <w:r w:rsidRPr="004C5A52">
              <w:rPr>
                <w:rFonts w:ascii="Times New Roman" w:hAnsi="Times New Roman"/>
                <w:color w:val="000000"/>
                <w:shd w:val="clear" w:color="auto" w:fill="FFFFFF"/>
              </w:rPr>
              <w:t>Волкова Е.И.</w:t>
            </w:r>
          </w:p>
        </w:tc>
        <w:tc>
          <w:tcPr>
            <w:tcW w:w="754" w:type="pct"/>
            <w:shd w:val="clear" w:color="auto" w:fill="auto"/>
          </w:tcPr>
          <w:p w:rsidR="001A2762" w:rsidRPr="004C5A52" w:rsidRDefault="001A2762" w:rsidP="00D81703">
            <w:pPr>
              <w:spacing w:after="0"/>
              <w:jc w:val="center"/>
              <w:rPr>
                <w:rFonts w:ascii="Times New Roman" w:hAnsi="Times New Roman"/>
              </w:rPr>
            </w:pPr>
            <w:r w:rsidRPr="004C5A52">
              <w:rPr>
                <w:rFonts w:ascii="Times New Roman" w:hAnsi="Times New Roman"/>
              </w:rPr>
              <w:t>высшая</w:t>
            </w:r>
          </w:p>
        </w:tc>
        <w:tc>
          <w:tcPr>
            <w:tcW w:w="1095" w:type="pct"/>
            <w:shd w:val="clear" w:color="auto" w:fill="auto"/>
          </w:tcPr>
          <w:p w:rsidR="001A2762" w:rsidRPr="004C5A52" w:rsidRDefault="001A2762" w:rsidP="00D81703">
            <w:pPr>
              <w:spacing w:after="0" w:line="240" w:lineRule="auto"/>
              <w:jc w:val="center"/>
              <w:rPr>
                <w:rFonts w:ascii="Times New Roman" w:hAnsi="Times New Roman"/>
              </w:rPr>
            </w:pPr>
            <w:r w:rsidRPr="004C5A52">
              <w:rPr>
                <w:rFonts w:ascii="Times New Roman" w:hAnsi="Times New Roman"/>
              </w:rPr>
              <w:t>Региональный семинар</w:t>
            </w:r>
          </w:p>
        </w:tc>
        <w:tc>
          <w:tcPr>
            <w:tcW w:w="2346" w:type="pct"/>
            <w:shd w:val="clear" w:color="auto" w:fill="auto"/>
          </w:tcPr>
          <w:p w:rsidR="001A2762" w:rsidRPr="004C5A52" w:rsidRDefault="001A2762" w:rsidP="00D81703">
            <w:pPr>
              <w:spacing w:after="0" w:line="240" w:lineRule="auto"/>
              <w:rPr>
                <w:rFonts w:ascii="Times New Roman" w:hAnsi="Times New Roman"/>
              </w:rPr>
            </w:pPr>
            <w:r>
              <w:rPr>
                <w:rFonts w:ascii="Times New Roman" w:hAnsi="Times New Roman"/>
              </w:rPr>
              <w:t>Использование цифрового оборудования при проведении лабораторной работы</w:t>
            </w:r>
          </w:p>
        </w:tc>
      </w:tr>
      <w:tr w:rsidR="001A2762" w:rsidRPr="00A879FB" w:rsidTr="00D81703">
        <w:trPr>
          <w:trHeight w:val="144"/>
        </w:trPr>
        <w:tc>
          <w:tcPr>
            <w:tcW w:w="805" w:type="pct"/>
            <w:gridSpan w:val="2"/>
          </w:tcPr>
          <w:p w:rsidR="001A2762" w:rsidRPr="004C5A52" w:rsidRDefault="001A2762" w:rsidP="00D81703">
            <w:pPr>
              <w:snapToGrid w:val="0"/>
              <w:jc w:val="center"/>
              <w:rPr>
                <w:rFonts w:ascii="Times New Roman" w:hAnsi="Times New Roman"/>
                <w:color w:val="000000"/>
                <w:shd w:val="clear" w:color="auto" w:fill="FFFFFF"/>
              </w:rPr>
            </w:pPr>
            <w:r w:rsidRPr="004C5A52">
              <w:rPr>
                <w:rFonts w:ascii="Times New Roman" w:hAnsi="Times New Roman"/>
                <w:color w:val="000000"/>
                <w:shd w:val="clear" w:color="auto" w:fill="FFFFFF"/>
              </w:rPr>
              <w:t>Волкова Е.И.</w:t>
            </w:r>
          </w:p>
        </w:tc>
        <w:tc>
          <w:tcPr>
            <w:tcW w:w="754" w:type="pct"/>
            <w:shd w:val="clear" w:color="auto" w:fill="auto"/>
          </w:tcPr>
          <w:p w:rsidR="001A2762" w:rsidRPr="004C5A52" w:rsidRDefault="001A2762" w:rsidP="00D81703">
            <w:pPr>
              <w:jc w:val="center"/>
              <w:rPr>
                <w:rFonts w:ascii="Times New Roman" w:hAnsi="Times New Roman"/>
              </w:rPr>
            </w:pPr>
            <w:r w:rsidRPr="004C5A52">
              <w:rPr>
                <w:rFonts w:ascii="Times New Roman" w:hAnsi="Times New Roman"/>
              </w:rPr>
              <w:t>высшая</w:t>
            </w:r>
          </w:p>
        </w:tc>
        <w:tc>
          <w:tcPr>
            <w:tcW w:w="1095" w:type="pct"/>
            <w:shd w:val="clear" w:color="auto" w:fill="auto"/>
          </w:tcPr>
          <w:p w:rsidR="001A2762" w:rsidRPr="004C5A52" w:rsidRDefault="001A2762" w:rsidP="00D81703">
            <w:pPr>
              <w:spacing w:after="0" w:line="240" w:lineRule="auto"/>
              <w:jc w:val="center"/>
              <w:rPr>
                <w:rFonts w:ascii="Arial" w:eastAsia="Times New Roman" w:hAnsi="Arial" w:cs="Arial"/>
                <w:color w:val="444444"/>
              </w:rPr>
            </w:pPr>
            <w:r>
              <w:rPr>
                <w:rFonts w:ascii="Times New Roman" w:hAnsi="Times New Roman"/>
              </w:rPr>
              <w:t xml:space="preserve">Всероссийский </w:t>
            </w:r>
          </w:p>
        </w:tc>
        <w:tc>
          <w:tcPr>
            <w:tcW w:w="2346" w:type="pct"/>
            <w:shd w:val="clear" w:color="auto" w:fill="auto"/>
          </w:tcPr>
          <w:p w:rsidR="001A2762" w:rsidRPr="004C5A52" w:rsidRDefault="001A2762" w:rsidP="00D81703">
            <w:pPr>
              <w:spacing w:after="0"/>
              <w:rPr>
                <w:rFonts w:ascii="Times New Roman" w:hAnsi="Times New Roman"/>
              </w:rPr>
            </w:pPr>
            <w:r w:rsidRPr="004C5A52">
              <w:rPr>
                <w:rFonts w:ascii="Times New Roman" w:hAnsi="Times New Roman"/>
              </w:rPr>
              <w:t>Формирование естественно-научной грамотности на уроках физики</w:t>
            </w:r>
            <w:r>
              <w:rPr>
                <w:rFonts w:ascii="Times New Roman" w:hAnsi="Times New Roman"/>
              </w:rPr>
              <w:t xml:space="preserve"> </w:t>
            </w:r>
          </w:p>
        </w:tc>
      </w:tr>
      <w:tr w:rsidR="001A2762" w:rsidRPr="005B1A04" w:rsidTr="00D81703">
        <w:trPr>
          <w:trHeight w:val="144"/>
        </w:trPr>
        <w:tc>
          <w:tcPr>
            <w:tcW w:w="805" w:type="pct"/>
            <w:gridSpan w:val="2"/>
          </w:tcPr>
          <w:p w:rsidR="001A2762" w:rsidRPr="004C5A52" w:rsidRDefault="001A2762" w:rsidP="00D81703">
            <w:pPr>
              <w:snapToGrid w:val="0"/>
              <w:jc w:val="center"/>
              <w:rPr>
                <w:rFonts w:ascii="Times New Roman" w:hAnsi="Times New Roman"/>
                <w:color w:val="000000"/>
                <w:shd w:val="clear" w:color="auto" w:fill="FFFFFF"/>
              </w:rPr>
            </w:pPr>
            <w:r w:rsidRPr="004C5A52">
              <w:rPr>
                <w:rFonts w:ascii="Times New Roman" w:hAnsi="Times New Roman"/>
                <w:color w:val="000000"/>
                <w:shd w:val="clear" w:color="auto" w:fill="FFFFFF"/>
              </w:rPr>
              <w:t>Волкова Е.И.</w:t>
            </w:r>
          </w:p>
        </w:tc>
        <w:tc>
          <w:tcPr>
            <w:tcW w:w="754" w:type="pct"/>
            <w:shd w:val="clear" w:color="auto" w:fill="auto"/>
          </w:tcPr>
          <w:p w:rsidR="001A2762" w:rsidRPr="004C5A52" w:rsidRDefault="001A2762" w:rsidP="00D81703">
            <w:pPr>
              <w:jc w:val="center"/>
              <w:rPr>
                <w:rFonts w:ascii="Times New Roman" w:hAnsi="Times New Roman"/>
              </w:rPr>
            </w:pPr>
            <w:r w:rsidRPr="004C5A52">
              <w:rPr>
                <w:rFonts w:ascii="Times New Roman" w:hAnsi="Times New Roman"/>
              </w:rPr>
              <w:t>высшая</w:t>
            </w:r>
          </w:p>
        </w:tc>
        <w:tc>
          <w:tcPr>
            <w:tcW w:w="1095" w:type="pct"/>
            <w:shd w:val="clear" w:color="auto" w:fill="auto"/>
          </w:tcPr>
          <w:p w:rsidR="001A2762" w:rsidRPr="005B1A04" w:rsidRDefault="001A2762" w:rsidP="00D81703">
            <w:pPr>
              <w:spacing w:after="0"/>
              <w:ind w:left="18" w:right="-49"/>
              <w:rPr>
                <w:rFonts w:ascii="Times New Roman" w:hAnsi="Times New Roman"/>
              </w:rPr>
            </w:pPr>
            <w:r w:rsidRPr="005B1A04">
              <w:rPr>
                <w:rFonts w:ascii="Times New Roman" w:hAnsi="Times New Roman"/>
              </w:rPr>
              <w:t xml:space="preserve">Районный семинар </w:t>
            </w:r>
            <w:r w:rsidRPr="005B1A04">
              <w:rPr>
                <w:rFonts w:ascii="Times New Roman" w:hAnsi="Times New Roman" w:cs="Times New Roman"/>
              </w:rPr>
              <w:t>«Реализация обновленного ФГОС в 1 и 5 классах в 2022-2023 учебном году»</w:t>
            </w:r>
          </w:p>
        </w:tc>
        <w:tc>
          <w:tcPr>
            <w:tcW w:w="2346" w:type="pct"/>
            <w:shd w:val="clear" w:color="auto" w:fill="auto"/>
          </w:tcPr>
          <w:p w:rsidR="001A2762" w:rsidRPr="005B1A04" w:rsidRDefault="001A2762" w:rsidP="00D81703">
            <w:pPr>
              <w:spacing w:after="0" w:line="240" w:lineRule="auto"/>
              <w:jc w:val="center"/>
              <w:rPr>
                <w:rFonts w:ascii="Times New Roman" w:eastAsia="Times New Roman" w:hAnsi="Times New Roman" w:cs="Times New Roman"/>
                <w:b/>
                <w:bCs/>
              </w:rPr>
            </w:pPr>
            <w:r w:rsidRPr="004C5A52">
              <w:rPr>
                <w:rFonts w:ascii="Times New Roman" w:hAnsi="Times New Roman"/>
              </w:rPr>
              <w:t>Формирование естественно-научной грамотности на уроках физики</w:t>
            </w:r>
            <w:r>
              <w:rPr>
                <w:rFonts w:ascii="Times New Roman" w:hAnsi="Times New Roman"/>
              </w:rPr>
              <w:t xml:space="preserve"> с и</w:t>
            </w:r>
            <w:r w:rsidRPr="005B1A04">
              <w:rPr>
                <w:rFonts w:ascii="Times New Roman" w:hAnsi="Times New Roman" w:cs="Times New Roman"/>
                <w:color w:val="000000"/>
              </w:rPr>
              <w:t>спользование</w:t>
            </w:r>
            <w:r>
              <w:rPr>
                <w:rFonts w:ascii="Times New Roman" w:hAnsi="Times New Roman" w:cs="Times New Roman"/>
                <w:color w:val="000000"/>
              </w:rPr>
              <w:t>м</w:t>
            </w:r>
            <w:r w:rsidRPr="005B1A04">
              <w:rPr>
                <w:rFonts w:ascii="Times New Roman" w:hAnsi="Times New Roman" w:cs="Times New Roman"/>
                <w:color w:val="000000"/>
              </w:rPr>
              <w:t xml:space="preserve"> современного цифрового оборудования центра Точка роста </w:t>
            </w:r>
          </w:p>
        </w:tc>
      </w:tr>
      <w:tr w:rsidR="001A2762" w:rsidRPr="005B1A04" w:rsidTr="00D81703">
        <w:trPr>
          <w:trHeight w:val="144"/>
        </w:trPr>
        <w:tc>
          <w:tcPr>
            <w:tcW w:w="805" w:type="pct"/>
            <w:gridSpan w:val="2"/>
          </w:tcPr>
          <w:p w:rsidR="001A2762" w:rsidRPr="004C5A52" w:rsidRDefault="001A2762" w:rsidP="00D81703">
            <w:pPr>
              <w:snapToGrid w:val="0"/>
              <w:jc w:val="center"/>
              <w:rPr>
                <w:rFonts w:ascii="Times New Roman" w:hAnsi="Times New Roman"/>
                <w:color w:val="000000"/>
                <w:shd w:val="clear" w:color="auto" w:fill="FFFFFF"/>
              </w:rPr>
            </w:pPr>
            <w:r w:rsidRPr="004C5A52">
              <w:rPr>
                <w:rFonts w:ascii="Times New Roman" w:hAnsi="Times New Roman"/>
                <w:color w:val="000000"/>
                <w:shd w:val="clear" w:color="auto" w:fill="FFFFFF"/>
              </w:rPr>
              <w:t>Волкова Е.И.</w:t>
            </w:r>
          </w:p>
        </w:tc>
        <w:tc>
          <w:tcPr>
            <w:tcW w:w="754" w:type="pct"/>
            <w:shd w:val="clear" w:color="auto" w:fill="auto"/>
          </w:tcPr>
          <w:p w:rsidR="001A2762" w:rsidRPr="004C5A52" w:rsidRDefault="001A2762" w:rsidP="00D81703">
            <w:pPr>
              <w:jc w:val="center"/>
              <w:rPr>
                <w:rFonts w:ascii="Times New Roman" w:hAnsi="Times New Roman"/>
              </w:rPr>
            </w:pPr>
            <w:r w:rsidRPr="004C5A52">
              <w:rPr>
                <w:rFonts w:ascii="Times New Roman" w:hAnsi="Times New Roman"/>
              </w:rPr>
              <w:t>высшая</w:t>
            </w:r>
          </w:p>
        </w:tc>
        <w:tc>
          <w:tcPr>
            <w:tcW w:w="1095" w:type="pct"/>
            <w:shd w:val="clear" w:color="auto" w:fill="auto"/>
          </w:tcPr>
          <w:p w:rsidR="001A2762" w:rsidRPr="005B1A04" w:rsidRDefault="001A2762" w:rsidP="00D81703">
            <w:pPr>
              <w:spacing w:after="0" w:line="240" w:lineRule="auto"/>
              <w:ind w:right="-49"/>
              <w:jc w:val="both"/>
              <w:rPr>
                <w:rFonts w:ascii="Times New Roman" w:hAnsi="Times New Roman"/>
              </w:rPr>
            </w:pPr>
            <w:r w:rsidRPr="005B1A04">
              <w:rPr>
                <w:rFonts w:ascii="Times New Roman" w:hAnsi="Times New Roman"/>
              </w:rPr>
              <w:t xml:space="preserve">Региональный семинар педагогических работников </w:t>
            </w:r>
            <w:r>
              <w:rPr>
                <w:rFonts w:ascii="Times New Roman" w:hAnsi="Times New Roman"/>
              </w:rPr>
              <w:t xml:space="preserve">ОО </w:t>
            </w:r>
            <w:r w:rsidRPr="005B1A04">
              <w:rPr>
                <w:rFonts w:ascii="Times New Roman" w:hAnsi="Times New Roman"/>
              </w:rPr>
              <w:t>Брянской области</w:t>
            </w:r>
          </w:p>
          <w:p w:rsidR="001A2762" w:rsidRPr="005B1A04" w:rsidRDefault="001A2762" w:rsidP="00D81703">
            <w:pPr>
              <w:spacing w:after="0"/>
              <w:ind w:right="-191"/>
              <w:jc w:val="center"/>
              <w:rPr>
                <w:rFonts w:ascii="Times New Roman" w:hAnsi="Times New Roman"/>
              </w:rPr>
            </w:pPr>
            <w:r w:rsidRPr="005B1A04">
              <w:rPr>
                <w:rFonts w:ascii="Times New Roman" w:hAnsi="Times New Roman"/>
              </w:rPr>
              <w:t>«Природа, информация, космос!»</w:t>
            </w:r>
            <w:r w:rsidRPr="005B1A04">
              <w:rPr>
                <w:rFonts w:ascii="Times New Roman" w:hAnsi="Times New Roman"/>
                <w:b/>
                <w:bCs/>
                <w:i/>
                <w:iCs/>
              </w:rPr>
              <w:t xml:space="preserve"> </w:t>
            </w:r>
          </w:p>
        </w:tc>
        <w:tc>
          <w:tcPr>
            <w:tcW w:w="2346" w:type="pct"/>
            <w:shd w:val="clear" w:color="auto" w:fill="auto"/>
          </w:tcPr>
          <w:p w:rsidR="001A2762" w:rsidRPr="005B1A04" w:rsidRDefault="001A2762" w:rsidP="00D81703">
            <w:pPr>
              <w:spacing w:after="0" w:line="240" w:lineRule="auto"/>
              <w:jc w:val="both"/>
              <w:rPr>
                <w:rFonts w:ascii="Times New Roman" w:hAnsi="Times New Roman"/>
              </w:rPr>
            </w:pPr>
            <w:r w:rsidRPr="005B1A04">
              <w:rPr>
                <w:rFonts w:ascii="Times New Roman" w:hAnsi="Times New Roman"/>
              </w:rPr>
              <w:t>«Природа, информация, космос!»</w:t>
            </w:r>
          </w:p>
          <w:p w:rsidR="001A2762" w:rsidRPr="005B1A04" w:rsidRDefault="001A2762" w:rsidP="00D81703">
            <w:pPr>
              <w:spacing w:after="0" w:line="240" w:lineRule="auto"/>
              <w:jc w:val="center"/>
              <w:rPr>
                <w:rFonts w:ascii="Times New Roman" w:hAnsi="Times New Roman" w:cs="Times New Roman"/>
                <w:color w:val="000000"/>
              </w:rPr>
            </w:pPr>
            <w:r w:rsidRPr="005B1A04">
              <w:rPr>
                <w:rFonts w:ascii="Times New Roman" w:hAnsi="Times New Roman"/>
                <w:b/>
                <w:bCs/>
                <w:i/>
                <w:iCs/>
              </w:rPr>
              <w:t xml:space="preserve">Работа в составе жюри </w:t>
            </w:r>
            <w:r>
              <w:rPr>
                <w:rFonts w:ascii="Times New Roman" w:hAnsi="Times New Roman"/>
                <w:b/>
                <w:bCs/>
                <w:i/>
                <w:iCs/>
              </w:rPr>
              <w:t xml:space="preserve">7-й </w:t>
            </w:r>
            <w:r w:rsidRPr="005B1A04">
              <w:rPr>
                <w:rFonts w:ascii="Times New Roman" w:hAnsi="Times New Roman"/>
                <w:b/>
                <w:bCs/>
                <w:i/>
                <w:iCs/>
              </w:rPr>
              <w:t>научно-практической конференции</w:t>
            </w:r>
          </w:p>
        </w:tc>
      </w:tr>
      <w:tr w:rsidR="001A2762" w:rsidRPr="00A879FB" w:rsidTr="00D81703">
        <w:trPr>
          <w:trHeight w:val="144"/>
        </w:trPr>
        <w:tc>
          <w:tcPr>
            <w:tcW w:w="805" w:type="pct"/>
            <w:gridSpan w:val="2"/>
          </w:tcPr>
          <w:p w:rsidR="001A2762" w:rsidRDefault="001A2762" w:rsidP="00D81703">
            <w:pPr>
              <w:snapToGrid w:val="0"/>
              <w:jc w:val="center"/>
              <w:rPr>
                <w:rFonts w:ascii="Times New Roman" w:hAnsi="Times New Roman"/>
              </w:rPr>
            </w:pPr>
            <w:r>
              <w:rPr>
                <w:rFonts w:ascii="Times New Roman" w:hAnsi="Times New Roman"/>
              </w:rPr>
              <w:t>Несолёный Ю.Ю.</w:t>
            </w:r>
          </w:p>
        </w:tc>
        <w:tc>
          <w:tcPr>
            <w:tcW w:w="754" w:type="pct"/>
            <w:shd w:val="clear" w:color="auto" w:fill="auto"/>
          </w:tcPr>
          <w:p w:rsidR="001A2762" w:rsidRDefault="001A2762" w:rsidP="00D81703">
            <w:pPr>
              <w:jc w:val="center"/>
              <w:rPr>
                <w:rFonts w:ascii="Times New Roman" w:hAnsi="Times New Roman"/>
                <w:sz w:val="24"/>
                <w:szCs w:val="24"/>
              </w:rPr>
            </w:pPr>
            <w:r>
              <w:rPr>
                <w:rFonts w:ascii="Times New Roman" w:hAnsi="Times New Roman"/>
                <w:sz w:val="24"/>
                <w:szCs w:val="24"/>
              </w:rPr>
              <w:t>высшая</w:t>
            </w:r>
          </w:p>
        </w:tc>
        <w:tc>
          <w:tcPr>
            <w:tcW w:w="1095" w:type="pct"/>
            <w:shd w:val="clear" w:color="auto" w:fill="auto"/>
          </w:tcPr>
          <w:p w:rsidR="001A2762" w:rsidRDefault="001A2762" w:rsidP="00D81703">
            <w:pPr>
              <w:jc w:val="center"/>
              <w:rPr>
                <w:rFonts w:ascii="Times New Roman" w:hAnsi="Times New Roman"/>
                <w:sz w:val="24"/>
                <w:szCs w:val="24"/>
              </w:rPr>
            </w:pPr>
            <w:r>
              <w:rPr>
                <w:rFonts w:ascii="Times New Roman" w:hAnsi="Times New Roman" w:cs="Times New Roman"/>
              </w:rPr>
              <w:t>ШМО</w:t>
            </w:r>
          </w:p>
        </w:tc>
        <w:tc>
          <w:tcPr>
            <w:tcW w:w="2346" w:type="pct"/>
            <w:shd w:val="clear" w:color="auto" w:fill="auto"/>
          </w:tcPr>
          <w:p w:rsidR="001A2762" w:rsidRPr="0034202E" w:rsidRDefault="001A2762" w:rsidP="00D81703">
            <w:pPr>
              <w:spacing w:after="0" w:line="240" w:lineRule="auto"/>
              <w:jc w:val="center"/>
              <w:rPr>
                <w:rFonts w:ascii="Times New Roman" w:hAnsi="Times New Roman" w:cs="Times New Roman"/>
                <w:color w:val="000000"/>
              </w:rPr>
            </w:pPr>
            <w:r w:rsidRPr="0034202E">
              <w:rPr>
                <w:rFonts w:ascii="Times New Roman" w:hAnsi="Times New Roman" w:cs="Times New Roman"/>
              </w:rPr>
              <w:t>Технология критического мышления на уроках физики и информатики</w:t>
            </w:r>
          </w:p>
        </w:tc>
      </w:tr>
      <w:tr w:rsidR="001A2762" w:rsidRPr="00A879FB" w:rsidTr="00D81703">
        <w:trPr>
          <w:trHeight w:val="144"/>
        </w:trPr>
        <w:tc>
          <w:tcPr>
            <w:tcW w:w="805" w:type="pct"/>
            <w:gridSpan w:val="2"/>
          </w:tcPr>
          <w:p w:rsidR="001A2762" w:rsidRDefault="001A2762" w:rsidP="00D81703">
            <w:pPr>
              <w:snapToGrid w:val="0"/>
              <w:jc w:val="center"/>
              <w:rPr>
                <w:rFonts w:ascii="Times New Roman" w:hAnsi="Times New Roman"/>
              </w:rPr>
            </w:pPr>
            <w:r>
              <w:rPr>
                <w:rFonts w:ascii="Times New Roman" w:hAnsi="Times New Roman"/>
              </w:rPr>
              <w:t>Несолёный Ю.Ю.</w:t>
            </w:r>
          </w:p>
        </w:tc>
        <w:tc>
          <w:tcPr>
            <w:tcW w:w="754" w:type="pct"/>
            <w:shd w:val="clear" w:color="auto" w:fill="auto"/>
          </w:tcPr>
          <w:p w:rsidR="001A2762" w:rsidRDefault="001A2762" w:rsidP="00D81703">
            <w:pPr>
              <w:jc w:val="center"/>
              <w:rPr>
                <w:rFonts w:ascii="Times New Roman" w:hAnsi="Times New Roman"/>
                <w:sz w:val="24"/>
                <w:szCs w:val="24"/>
              </w:rPr>
            </w:pPr>
            <w:r>
              <w:rPr>
                <w:rFonts w:ascii="Times New Roman" w:hAnsi="Times New Roman"/>
                <w:sz w:val="24"/>
                <w:szCs w:val="24"/>
              </w:rPr>
              <w:t>высшая</w:t>
            </w:r>
          </w:p>
        </w:tc>
        <w:tc>
          <w:tcPr>
            <w:tcW w:w="1095" w:type="pct"/>
            <w:shd w:val="clear" w:color="auto" w:fill="auto"/>
          </w:tcPr>
          <w:p w:rsidR="001A2762" w:rsidRPr="004C5A52" w:rsidRDefault="001A2762" w:rsidP="00D81703">
            <w:pPr>
              <w:jc w:val="center"/>
              <w:rPr>
                <w:rFonts w:ascii="Times New Roman" w:hAnsi="Times New Roman"/>
              </w:rPr>
            </w:pPr>
            <w:r w:rsidRPr="004C5A52">
              <w:rPr>
                <w:rFonts w:ascii="Times New Roman" w:hAnsi="Times New Roman"/>
              </w:rPr>
              <w:t xml:space="preserve">Районный семинар </w:t>
            </w:r>
            <w:r w:rsidRPr="004C5A52">
              <w:rPr>
                <w:rFonts w:ascii="Times New Roman" w:hAnsi="Times New Roman" w:cs="Times New Roman"/>
              </w:rPr>
              <w:t>«Реализация обновленного ФГОС в 1 и 5 классах в 2022-2023 уч</w:t>
            </w:r>
            <w:r>
              <w:rPr>
                <w:rFonts w:ascii="Times New Roman" w:hAnsi="Times New Roman" w:cs="Times New Roman"/>
              </w:rPr>
              <w:t>.г</w:t>
            </w:r>
            <w:r w:rsidRPr="004C5A52">
              <w:rPr>
                <w:rFonts w:ascii="Times New Roman" w:hAnsi="Times New Roman" w:cs="Times New Roman"/>
              </w:rPr>
              <w:t>»</w:t>
            </w:r>
          </w:p>
        </w:tc>
        <w:tc>
          <w:tcPr>
            <w:tcW w:w="2346" w:type="pct"/>
            <w:shd w:val="clear" w:color="auto" w:fill="auto"/>
          </w:tcPr>
          <w:p w:rsidR="001A2762" w:rsidRPr="0002296E" w:rsidRDefault="001A2762" w:rsidP="00D81703">
            <w:pPr>
              <w:spacing w:after="0" w:line="240" w:lineRule="auto"/>
              <w:jc w:val="center"/>
              <w:rPr>
                <w:iCs/>
              </w:rPr>
            </w:pPr>
            <w:r w:rsidRPr="00BE390E">
              <w:rPr>
                <w:rFonts w:ascii="Times New Roman" w:hAnsi="Times New Roman"/>
                <w:bCs/>
              </w:rPr>
              <w:t>Использование информационных 3</w:t>
            </w:r>
            <w:r w:rsidRPr="00BE390E">
              <w:rPr>
                <w:rFonts w:ascii="Times New Roman" w:hAnsi="Times New Roman"/>
                <w:bCs/>
                <w:lang w:val="en-US"/>
              </w:rPr>
              <w:t>D</w:t>
            </w:r>
            <w:r w:rsidRPr="00BE390E">
              <w:rPr>
                <w:rFonts w:ascii="Times New Roman" w:hAnsi="Times New Roman"/>
                <w:bCs/>
              </w:rPr>
              <w:t>-технологий при организации учебно-исследовательской и проектной деятельности учащихся</w:t>
            </w:r>
          </w:p>
        </w:tc>
      </w:tr>
      <w:tr w:rsidR="001A2762" w:rsidRPr="00A879FB" w:rsidTr="00D81703">
        <w:trPr>
          <w:trHeight w:val="144"/>
        </w:trPr>
        <w:tc>
          <w:tcPr>
            <w:tcW w:w="805" w:type="pct"/>
            <w:gridSpan w:val="2"/>
          </w:tcPr>
          <w:p w:rsidR="001A2762" w:rsidRDefault="001A2762" w:rsidP="00D81703">
            <w:pPr>
              <w:snapToGrid w:val="0"/>
              <w:jc w:val="center"/>
              <w:rPr>
                <w:rFonts w:ascii="Times New Roman" w:hAnsi="Times New Roman"/>
              </w:rPr>
            </w:pPr>
            <w:r>
              <w:rPr>
                <w:rFonts w:ascii="Times New Roman" w:hAnsi="Times New Roman"/>
              </w:rPr>
              <w:t>Юлин В.И.</w:t>
            </w:r>
          </w:p>
        </w:tc>
        <w:tc>
          <w:tcPr>
            <w:tcW w:w="754" w:type="pct"/>
            <w:shd w:val="clear" w:color="auto" w:fill="auto"/>
          </w:tcPr>
          <w:p w:rsidR="001A2762" w:rsidRPr="006F696B" w:rsidRDefault="001A2762" w:rsidP="00D81703">
            <w:pPr>
              <w:jc w:val="center"/>
              <w:rPr>
                <w:rFonts w:ascii="Times New Roman" w:hAnsi="Times New Roman"/>
              </w:rPr>
            </w:pPr>
            <w:r w:rsidRPr="006F696B">
              <w:rPr>
                <w:rFonts w:ascii="Times New Roman" w:hAnsi="Times New Roman"/>
              </w:rPr>
              <w:t>высшая</w:t>
            </w:r>
          </w:p>
        </w:tc>
        <w:tc>
          <w:tcPr>
            <w:tcW w:w="1095" w:type="pct"/>
            <w:shd w:val="clear" w:color="auto" w:fill="auto"/>
          </w:tcPr>
          <w:p w:rsidR="001A2762" w:rsidRPr="00DE15BE" w:rsidRDefault="001A2762" w:rsidP="00D81703">
            <w:pPr>
              <w:jc w:val="center"/>
              <w:rPr>
                <w:rFonts w:ascii="Times New Roman" w:hAnsi="Times New Roman" w:cs="Times New Roman"/>
              </w:rPr>
            </w:pPr>
            <w:r>
              <w:rPr>
                <w:rFonts w:ascii="Times New Roman" w:hAnsi="Times New Roman" w:cs="Times New Roman"/>
              </w:rPr>
              <w:t>ШМО</w:t>
            </w:r>
          </w:p>
        </w:tc>
        <w:tc>
          <w:tcPr>
            <w:tcW w:w="2346" w:type="pct"/>
            <w:shd w:val="clear" w:color="auto" w:fill="auto"/>
          </w:tcPr>
          <w:p w:rsidR="001A2762" w:rsidRPr="000434C6" w:rsidRDefault="001A2762" w:rsidP="00D81703">
            <w:pPr>
              <w:spacing w:after="0" w:line="240" w:lineRule="auto"/>
              <w:jc w:val="center"/>
              <w:rPr>
                <w:rFonts w:ascii="Times New Roman" w:hAnsi="Times New Roman"/>
                <w:bCs/>
              </w:rPr>
            </w:pPr>
            <w:r w:rsidRPr="000434C6">
              <w:rPr>
                <w:rFonts w:ascii="Times New Roman" w:hAnsi="Times New Roman" w:cs="Times New Roman"/>
              </w:rPr>
              <w:t>«Развитие экспериментальных навыков на уроках физики в основной школе»</w:t>
            </w:r>
          </w:p>
        </w:tc>
      </w:tr>
      <w:tr w:rsidR="001A2762" w:rsidRPr="00A879FB" w:rsidTr="00D81703">
        <w:trPr>
          <w:trHeight w:val="144"/>
        </w:trPr>
        <w:tc>
          <w:tcPr>
            <w:tcW w:w="805" w:type="pct"/>
            <w:gridSpan w:val="2"/>
          </w:tcPr>
          <w:p w:rsidR="001A2762" w:rsidRDefault="001A2762" w:rsidP="00D81703">
            <w:pPr>
              <w:spacing w:after="0"/>
              <w:rPr>
                <w:rFonts w:ascii="Times New Roman" w:hAnsi="Times New Roman"/>
              </w:rPr>
            </w:pPr>
            <w:r>
              <w:rPr>
                <w:rFonts w:ascii="Times New Roman" w:hAnsi="Times New Roman" w:cs="Times New Roman"/>
              </w:rPr>
              <w:t>Копытова О.А.</w:t>
            </w:r>
          </w:p>
        </w:tc>
        <w:tc>
          <w:tcPr>
            <w:tcW w:w="754" w:type="pct"/>
            <w:shd w:val="clear" w:color="auto" w:fill="auto"/>
          </w:tcPr>
          <w:p w:rsidR="001A2762" w:rsidRPr="006F696B" w:rsidRDefault="001A2762" w:rsidP="00D81703">
            <w:pPr>
              <w:jc w:val="center"/>
              <w:rPr>
                <w:rFonts w:ascii="Times New Roman" w:hAnsi="Times New Roman"/>
              </w:rPr>
            </w:pPr>
            <w:r w:rsidRPr="006F696B">
              <w:rPr>
                <w:rFonts w:ascii="Times New Roman" w:hAnsi="Times New Roman"/>
              </w:rPr>
              <w:t>Молодой специалист</w:t>
            </w:r>
          </w:p>
        </w:tc>
        <w:tc>
          <w:tcPr>
            <w:tcW w:w="1095" w:type="pct"/>
            <w:shd w:val="clear" w:color="auto" w:fill="auto"/>
          </w:tcPr>
          <w:p w:rsidR="001A2762" w:rsidRDefault="001A2762" w:rsidP="00D81703">
            <w:pPr>
              <w:jc w:val="center"/>
              <w:rPr>
                <w:rFonts w:ascii="Times New Roman" w:hAnsi="Times New Roman" w:cs="Times New Roman"/>
                <w:color w:val="000000"/>
              </w:rPr>
            </w:pPr>
            <w:r>
              <w:rPr>
                <w:rFonts w:ascii="Times New Roman" w:hAnsi="Times New Roman" w:cs="Times New Roman"/>
                <w:color w:val="000000"/>
              </w:rPr>
              <w:t>Единый методический день</w:t>
            </w:r>
          </w:p>
          <w:p w:rsidR="001A2762" w:rsidRPr="00DE15BE" w:rsidRDefault="001A2762" w:rsidP="00D81703">
            <w:pPr>
              <w:jc w:val="center"/>
              <w:rPr>
                <w:rFonts w:ascii="Times New Roman" w:hAnsi="Times New Roman" w:cs="Times New Roman"/>
                <w:color w:val="000000"/>
              </w:rPr>
            </w:pPr>
            <w:r>
              <w:rPr>
                <w:rFonts w:ascii="Times New Roman" w:hAnsi="Times New Roman" w:cs="Times New Roman"/>
                <w:color w:val="000000"/>
              </w:rPr>
              <w:t>школьный</w:t>
            </w:r>
          </w:p>
        </w:tc>
        <w:tc>
          <w:tcPr>
            <w:tcW w:w="2346" w:type="pct"/>
            <w:shd w:val="clear" w:color="auto" w:fill="auto"/>
          </w:tcPr>
          <w:p w:rsidR="001A2762" w:rsidRPr="000434C6" w:rsidRDefault="001A2762" w:rsidP="00D81703">
            <w:pPr>
              <w:spacing w:after="0" w:line="240" w:lineRule="auto"/>
              <w:jc w:val="center"/>
              <w:rPr>
                <w:rFonts w:ascii="Times New Roman" w:hAnsi="Times New Roman"/>
                <w:bCs/>
              </w:rPr>
            </w:pPr>
            <w:r w:rsidRPr="000434C6">
              <w:rPr>
                <w:rFonts w:ascii="Times New Roman" w:hAnsi="Times New Roman" w:cs="Times New Roman"/>
                <w:color w:val="000000" w:themeColor="text1"/>
              </w:rPr>
              <w:t>«Использование современных педагогических технологий по развитию творческих и интеллектуальных способностей учащихся на уроках физики»</w:t>
            </w:r>
          </w:p>
        </w:tc>
      </w:tr>
      <w:tr w:rsidR="001A2762" w:rsidRPr="00A879FB" w:rsidTr="00D81703">
        <w:trPr>
          <w:trHeight w:val="144"/>
        </w:trPr>
        <w:tc>
          <w:tcPr>
            <w:tcW w:w="805" w:type="pct"/>
            <w:gridSpan w:val="2"/>
          </w:tcPr>
          <w:p w:rsidR="001A2762" w:rsidRDefault="001A2762" w:rsidP="00D81703">
            <w:pPr>
              <w:spacing w:after="0"/>
              <w:rPr>
                <w:rFonts w:ascii="Times New Roman" w:hAnsi="Times New Roman" w:cs="Times New Roman"/>
              </w:rPr>
            </w:pPr>
            <w:r w:rsidRPr="00DE15BE">
              <w:rPr>
                <w:rFonts w:ascii="Times New Roman" w:hAnsi="Times New Roman" w:cs="Times New Roman"/>
                <w:color w:val="000000"/>
              </w:rPr>
              <w:t>Киреева З</w:t>
            </w:r>
            <w:r>
              <w:rPr>
                <w:rFonts w:ascii="Times New Roman" w:hAnsi="Times New Roman" w:cs="Times New Roman"/>
                <w:color w:val="000000"/>
              </w:rPr>
              <w:t>.</w:t>
            </w:r>
            <w:r w:rsidRPr="00DE15BE">
              <w:rPr>
                <w:rFonts w:ascii="Times New Roman" w:hAnsi="Times New Roman" w:cs="Times New Roman"/>
                <w:color w:val="000000"/>
              </w:rPr>
              <w:t>Т</w:t>
            </w:r>
            <w:r>
              <w:rPr>
                <w:rFonts w:ascii="Times New Roman" w:hAnsi="Times New Roman" w:cs="Times New Roman"/>
                <w:color w:val="000000"/>
              </w:rPr>
              <w:t>.</w:t>
            </w:r>
          </w:p>
        </w:tc>
        <w:tc>
          <w:tcPr>
            <w:tcW w:w="754" w:type="pct"/>
            <w:shd w:val="clear" w:color="auto" w:fill="auto"/>
          </w:tcPr>
          <w:p w:rsidR="001A2762" w:rsidRDefault="001A2762" w:rsidP="00D81703">
            <w:pPr>
              <w:jc w:val="center"/>
              <w:rPr>
                <w:rFonts w:ascii="Times New Roman" w:hAnsi="Times New Roman"/>
                <w:sz w:val="24"/>
                <w:szCs w:val="24"/>
              </w:rPr>
            </w:pPr>
            <w:r w:rsidRPr="006F696B">
              <w:rPr>
                <w:rFonts w:ascii="Times New Roman" w:hAnsi="Times New Roman"/>
              </w:rPr>
              <w:t>высшая</w:t>
            </w:r>
          </w:p>
        </w:tc>
        <w:tc>
          <w:tcPr>
            <w:tcW w:w="1095" w:type="pct"/>
            <w:shd w:val="clear" w:color="auto" w:fill="auto"/>
          </w:tcPr>
          <w:p w:rsidR="001A2762" w:rsidRDefault="001A2762" w:rsidP="00D81703">
            <w:pPr>
              <w:jc w:val="center"/>
              <w:rPr>
                <w:rFonts w:ascii="Times New Roman" w:hAnsi="Times New Roman" w:cs="Times New Roman"/>
                <w:color w:val="000000"/>
              </w:rPr>
            </w:pPr>
            <w:r>
              <w:rPr>
                <w:rFonts w:ascii="Times New Roman" w:hAnsi="Times New Roman" w:cs="Times New Roman"/>
              </w:rPr>
              <w:t>ШМО</w:t>
            </w:r>
          </w:p>
        </w:tc>
        <w:tc>
          <w:tcPr>
            <w:tcW w:w="2346" w:type="pct"/>
            <w:shd w:val="clear" w:color="auto" w:fill="auto"/>
          </w:tcPr>
          <w:p w:rsidR="001A2762" w:rsidRPr="00BE390E" w:rsidRDefault="001A2762" w:rsidP="00D81703">
            <w:pPr>
              <w:spacing w:after="0" w:line="240" w:lineRule="auto"/>
              <w:jc w:val="center"/>
              <w:rPr>
                <w:rFonts w:ascii="Times New Roman" w:hAnsi="Times New Roman"/>
                <w:bCs/>
              </w:rPr>
            </w:pPr>
            <w:r>
              <w:rPr>
                <w:rFonts w:ascii="Times New Roman" w:hAnsi="Times New Roman" w:cs="Times New Roman"/>
              </w:rPr>
              <w:t>Проблемное обучение на уроках физики и математики в контексте требований ФГОС</w:t>
            </w:r>
          </w:p>
        </w:tc>
      </w:tr>
      <w:tr w:rsidR="001A2762" w:rsidRPr="00A879FB" w:rsidTr="00D81703">
        <w:trPr>
          <w:trHeight w:val="144"/>
        </w:trPr>
        <w:tc>
          <w:tcPr>
            <w:tcW w:w="805" w:type="pct"/>
            <w:gridSpan w:val="2"/>
          </w:tcPr>
          <w:p w:rsidR="001A2762" w:rsidRPr="00DE15BE" w:rsidRDefault="001A2762" w:rsidP="00D81703">
            <w:pPr>
              <w:spacing w:after="0"/>
              <w:rPr>
                <w:rFonts w:ascii="Times New Roman" w:hAnsi="Times New Roman" w:cs="Times New Roman"/>
                <w:color w:val="000000"/>
              </w:rPr>
            </w:pPr>
            <w:r>
              <w:rPr>
                <w:rFonts w:ascii="Times New Roman" w:hAnsi="Times New Roman" w:cs="Times New Roman"/>
                <w:color w:val="000000"/>
              </w:rPr>
              <w:t>Логоватовский А.В.</w:t>
            </w:r>
          </w:p>
        </w:tc>
        <w:tc>
          <w:tcPr>
            <w:tcW w:w="754" w:type="pct"/>
            <w:shd w:val="clear" w:color="auto" w:fill="auto"/>
          </w:tcPr>
          <w:p w:rsidR="001A2762" w:rsidRDefault="001A2762" w:rsidP="00D81703">
            <w:pPr>
              <w:jc w:val="center"/>
              <w:rPr>
                <w:rFonts w:ascii="Times New Roman" w:hAnsi="Times New Roman"/>
                <w:sz w:val="24"/>
                <w:szCs w:val="24"/>
              </w:rPr>
            </w:pPr>
            <w:r w:rsidRPr="006F696B">
              <w:rPr>
                <w:rFonts w:ascii="Times New Roman" w:hAnsi="Times New Roman"/>
              </w:rPr>
              <w:t>высшая</w:t>
            </w:r>
          </w:p>
        </w:tc>
        <w:tc>
          <w:tcPr>
            <w:tcW w:w="1095" w:type="pct"/>
            <w:shd w:val="clear" w:color="auto" w:fill="auto"/>
          </w:tcPr>
          <w:p w:rsidR="001A2762" w:rsidRDefault="001A2762" w:rsidP="00D81703">
            <w:pPr>
              <w:jc w:val="center"/>
              <w:rPr>
                <w:rFonts w:ascii="Times New Roman" w:hAnsi="Times New Roman" w:cs="Times New Roman"/>
                <w:color w:val="000000"/>
              </w:rPr>
            </w:pPr>
            <w:r>
              <w:rPr>
                <w:rFonts w:ascii="Times New Roman" w:hAnsi="Times New Roman" w:cs="Times New Roman"/>
              </w:rPr>
              <w:t>ШМО</w:t>
            </w:r>
          </w:p>
        </w:tc>
        <w:tc>
          <w:tcPr>
            <w:tcW w:w="2346" w:type="pct"/>
            <w:shd w:val="clear" w:color="auto" w:fill="auto"/>
          </w:tcPr>
          <w:p w:rsidR="001A2762" w:rsidRPr="00B67AC5" w:rsidRDefault="001A2762" w:rsidP="00D81703">
            <w:pPr>
              <w:spacing w:after="0" w:line="240" w:lineRule="auto"/>
              <w:jc w:val="center"/>
              <w:rPr>
                <w:rFonts w:ascii="Times New Roman" w:hAnsi="Times New Roman" w:cs="Times New Roman"/>
                <w:bCs/>
              </w:rPr>
            </w:pPr>
            <w:r w:rsidRPr="00B67AC5">
              <w:rPr>
                <w:rFonts w:ascii="Times New Roman" w:hAnsi="Times New Roman" w:cs="Times New Roman"/>
                <w:color w:val="000000"/>
                <w:shd w:val="clear" w:color="auto" w:fill="FFFFFF"/>
              </w:rPr>
              <w:t>Использование мотивационной технологии обучения на уроках физики</w:t>
            </w:r>
          </w:p>
        </w:tc>
      </w:tr>
      <w:tr w:rsidR="001A2762" w:rsidRPr="00A879FB" w:rsidTr="00D81703">
        <w:trPr>
          <w:trHeight w:val="144"/>
        </w:trPr>
        <w:tc>
          <w:tcPr>
            <w:tcW w:w="805" w:type="pct"/>
            <w:gridSpan w:val="2"/>
          </w:tcPr>
          <w:p w:rsidR="001A2762" w:rsidRDefault="001A2762" w:rsidP="00D81703">
            <w:pPr>
              <w:spacing w:after="0"/>
              <w:rPr>
                <w:rFonts w:ascii="Times New Roman" w:hAnsi="Times New Roman" w:cs="Times New Roman"/>
                <w:color w:val="000000"/>
              </w:rPr>
            </w:pPr>
            <w:r>
              <w:rPr>
                <w:rFonts w:ascii="Times New Roman" w:hAnsi="Times New Roman" w:cs="Times New Roman"/>
                <w:color w:val="000000"/>
              </w:rPr>
              <w:t>Карпейкина И.М.</w:t>
            </w:r>
          </w:p>
        </w:tc>
        <w:tc>
          <w:tcPr>
            <w:tcW w:w="754" w:type="pct"/>
            <w:shd w:val="clear" w:color="auto" w:fill="auto"/>
          </w:tcPr>
          <w:p w:rsidR="001A2762" w:rsidRDefault="001A2762" w:rsidP="00D81703">
            <w:pPr>
              <w:jc w:val="center"/>
              <w:rPr>
                <w:rFonts w:ascii="Times New Roman" w:hAnsi="Times New Roman"/>
                <w:sz w:val="24"/>
                <w:szCs w:val="24"/>
              </w:rPr>
            </w:pPr>
            <w:r w:rsidRPr="006F696B">
              <w:rPr>
                <w:rFonts w:ascii="Times New Roman" w:hAnsi="Times New Roman"/>
              </w:rPr>
              <w:t>высшая</w:t>
            </w:r>
          </w:p>
        </w:tc>
        <w:tc>
          <w:tcPr>
            <w:tcW w:w="1095" w:type="pct"/>
            <w:shd w:val="clear" w:color="auto" w:fill="auto"/>
          </w:tcPr>
          <w:p w:rsidR="001A2762" w:rsidRDefault="001A2762" w:rsidP="00D81703">
            <w:pPr>
              <w:jc w:val="center"/>
              <w:rPr>
                <w:rFonts w:ascii="Times New Roman" w:hAnsi="Times New Roman" w:cs="Times New Roman"/>
              </w:rPr>
            </w:pPr>
            <w:r>
              <w:rPr>
                <w:rFonts w:ascii="Times New Roman" w:hAnsi="Times New Roman" w:cs="Times New Roman"/>
              </w:rPr>
              <w:t>ШМО</w:t>
            </w:r>
          </w:p>
        </w:tc>
        <w:tc>
          <w:tcPr>
            <w:tcW w:w="2346" w:type="pct"/>
            <w:shd w:val="clear" w:color="auto" w:fill="auto"/>
          </w:tcPr>
          <w:p w:rsidR="001A2762" w:rsidRPr="00B67AC5" w:rsidRDefault="001A2762" w:rsidP="00D81703">
            <w:pPr>
              <w:spacing w:after="0" w:line="24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Технология смешанного обучения</w:t>
            </w:r>
          </w:p>
        </w:tc>
      </w:tr>
      <w:tr w:rsidR="001A2762" w:rsidRPr="00A879FB" w:rsidTr="00D81703">
        <w:trPr>
          <w:trHeight w:val="144"/>
        </w:trPr>
        <w:tc>
          <w:tcPr>
            <w:tcW w:w="805" w:type="pct"/>
            <w:gridSpan w:val="2"/>
          </w:tcPr>
          <w:p w:rsidR="001A2762" w:rsidRDefault="001A2762" w:rsidP="00D81703">
            <w:pPr>
              <w:spacing w:after="0"/>
              <w:rPr>
                <w:rFonts w:ascii="Times New Roman" w:hAnsi="Times New Roman" w:cs="Times New Roman"/>
                <w:color w:val="000000"/>
              </w:rPr>
            </w:pPr>
            <w:r>
              <w:rPr>
                <w:rFonts w:ascii="Times New Roman" w:hAnsi="Times New Roman" w:cs="Times New Roman"/>
                <w:color w:val="000000"/>
              </w:rPr>
              <w:t>Ковалёва М.М.</w:t>
            </w:r>
          </w:p>
        </w:tc>
        <w:tc>
          <w:tcPr>
            <w:tcW w:w="754" w:type="pct"/>
            <w:shd w:val="clear" w:color="auto" w:fill="auto"/>
          </w:tcPr>
          <w:p w:rsidR="001A2762" w:rsidRPr="006F696B" w:rsidRDefault="001A2762" w:rsidP="00D81703">
            <w:pPr>
              <w:spacing w:line="240" w:lineRule="auto"/>
              <w:jc w:val="center"/>
              <w:rPr>
                <w:rFonts w:ascii="Times New Roman" w:hAnsi="Times New Roman"/>
              </w:rPr>
            </w:pPr>
            <w:r w:rsidRPr="006F696B">
              <w:rPr>
                <w:rFonts w:ascii="Times New Roman" w:hAnsi="Times New Roman"/>
              </w:rPr>
              <w:t>высшая</w:t>
            </w:r>
          </w:p>
        </w:tc>
        <w:tc>
          <w:tcPr>
            <w:tcW w:w="1095" w:type="pct"/>
            <w:shd w:val="clear" w:color="auto" w:fill="auto"/>
          </w:tcPr>
          <w:p w:rsidR="001A2762" w:rsidRDefault="001A2762" w:rsidP="00D81703">
            <w:pPr>
              <w:spacing w:after="0" w:line="240" w:lineRule="auto"/>
              <w:jc w:val="center"/>
              <w:rPr>
                <w:rFonts w:ascii="Times New Roman" w:hAnsi="Times New Roman" w:cs="Times New Roman"/>
              </w:rPr>
            </w:pPr>
            <w:r>
              <w:rPr>
                <w:rFonts w:ascii="Times New Roman" w:hAnsi="Times New Roman" w:cs="Times New Roman"/>
              </w:rPr>
              <w:t>Школьный</w:t>
            </w:r>
          </w:p>
          <w:p w:rsidR="001A2762" w:rsidRDefault="001A2762" w:rsidP="00D81703">
            <w:pPr>
              <w:spacing w:after="0" w:line="240" w:lineRule="auto"/>
              <w:jc w:val="center"/>
              <w:rPr>
                <w:rFonts w:ascii="Times New Roman" w:hAnsi="Times New Roman" w:cs="Times New Roman"/>
              </w:rPr>
            </w:pPr>
            <w:r>
              <w:rPr>
                <w:rFonts w:ascii="Times New Roman" w:hAnsi="Times New Roman" w:cs="Times New Roman"/>
              </w:rPr>
              <w:t>Открытый урок</w:t>
            </w:r>
          </w:p>
        </w:tc>
        <w:tc>
          <w:tcPr>
            <w:tcW w:w="2346" w:type="pct"/>
            <w:shd w:val="clear" w:color="auto" w:fill="auto"/>
          </w:tcPr>
          <w:p w:rsidR="001A2762" w:rsidRPr="008C3322" w:rsidRDefault="001A2762" w:rsidP="00D81703">
            <w:pPr>
              <w:spacing w:after="0" w:line="240" w:lineRule="auto"/>
              <w:jc w:val="center"/>
              <w:rPr>
                <w:rFonts w:ascii="Times New Roman" w:hAnsi="Times New Roman" w:cs="Times New Roman"/>
                <w:color w:val="000000"/>
                <w:shd w:val="clear" w:color="auto" w:fill="FFFFFF"/>
              </w:rPr>
            </w:pPr>
            <w:r w:rsidRPr="008C3322">
              <w:rPr>
                <w:rFonts w:ascii="Times New Roman" w:hAnsi="Times New Roman" w:cs="Times New Roman"/>
              </w:rPr>
              <w:t>Системно- деятельностный подход в обучении физики</w:t>
            </w:r>
          </w:p>
        </w:tc>
      </w:tr>
      <w:tr w:rsidR="001A2762" w:rsidRPr="00A879FB" w:rsidTr="00D81703">
        <w:trPr>
          <w:gridBefore w:val="1"/>
          <w:wBefore w:w="51" w:type="pct"/>
          <w:trHeight w:val="144"/>
        </w:trPr>
        <w:tc>
          <w:tcPr>
            <w:tcW w:w="4949" w:type="pct"/>
            <w:gridSpan w:val="4"/>
          </w:tcPr>
          <w:p w:rsidR="001A2762" w:rsidRDefault="001A2762" w:rsidP="00D81703">
            <w:pPr>
              <w:spacing w:after="0" w:line="240" w:lineRule="auto"/>
              <w:rPr>
                <w:rFonts w:ascii="Times New Roman" w:hAnsi="Times New Roman" w:cs="Times New Roman"/>
                <w:b/>
                <w:bCs/>
              </w:rPr>
            </w:pPr>
          </w:p>
          <w:p w:rsidR="001A2762" w:rsidRPr="00196554" w:rsidRDefault="001A2762" w:rsidP="00D81703">
            <w:pPr>
              <w:spacing w:after="0"/>
              <w:rPr>
                <w:rFonts w:ascii="Times New Roman" w:hAnsi="Times New Roman" w:cs="Times New Roman"/>
                <w:sz w:val="24"/>
                <w:szCs w:val="24"/>
              </w:rPr>
            </w:pPr>
            <w:r w:rsidRPr="00B67AC5">
              <w:rPr>
                <w:rFonts w:ascii="Times New Roman" w:hAnsi="Times New Roman" w:cs="Times New Roman"/>
                <w:b/>
                <w:bCs/>
                <w:sz w:val="24"/>
                <w:szCs w:val="24"/>
              </w:rPr>
              <w:t xml:space="preserve">Выводы: </w:t>
            </w:r>
            <w:r w:rsidRPr="00B67AC5">
              <w:rPr>
                <w:rFonts w:ascii="Times New Roman" w:hAnsi="Times New Roman" w:cs="Times New Roman"/>
                <w:sz w:val="24"/>
                <w:szCs w:val="24"/>
              </w:rPr>
              <w:t>обобщение опыта работы учителей физики</w:t>
            </w:r>
            <w:r>
              <w:rPr>
                <w:rFonts w:ascii="Times New Roman" w:hAnsi="Times New Roman" w:cs="Times New Roman"/>
                <w:sz w:val="24"/>
                <w:szCs w:val="24"/>
              </w:rPr>
              <w:t xml:space="preserve"> по-прежнему</w:t>
            </w:r>
            <w:r w:rsidRPr="00B67AC5">
              <w:rPr>
                <w:rFonts w:ascii="Times New Roman" w:hAnsi="Times New Roman" w:cs="Times New Roman"/>
                <w:sz w:val="24"/>
                <w:szCs w:val="24"/>
              </w:rPr>
              <w:t xml:space="preserve"> идет крайне пассивно (в основном на уровне своей школы), хотя многие могут поделиться своими методическими наработками с коллегами района и области. В следующем учебном году обязательно запланировать обобщение опыта работы учителей на муниципальном уровне, имеющих высшие квалификационные категории в форме мастер-классов и практико-ориентированных семинаров.</w:t>
            </w:r>
          </w:p>
        </w:tc>
      </w:tr>
      <w:tr w:rsidR="001A2762" w:rsidRPr="005727B0" w:rsidTr="00D817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11"/>
        </w:trPr>
        <w:tc>
          <w:tcPr>
            <w:tcW w:w="5000" w:type="pct"/>
            <w:gridSpan w:val="5"/>
            <w:tcBorders>
              <w:top w:val="nil"/>
              <w:left w:val="nil"/>
              <w:bottom w:val="nil"/>
              <w:right w:val="nil"/>
            </w:tcBorders>
          </w:tcPr>
          <w:p w:rsidR="001A2762" w:rsidRDefault="001A2762" w:rsidP="00D81703">
            <w:pPr>
              <w:jc w:val="center"/>
              <w:rPr>
                <w:rFonts w:ascii="Times New Roman" w:hAnsi="Times New Roman" w:cs="Times New Roman"/>
                <w:b/>
                <w:bCs/>
              </w:rPr>
            </w:pPr>
          </w:p>
          <w:p w:rsidR="001A2762" w:rsidRPr="008C3322" w:rsidRDefault="001A2762" w:rsidP="00D81703">
            <w:pPr>
              <w:jc w:val="center"/>
              <w:rPr>
                <w:rFonts w:ascii="Times New Roman" w:hAnsi="Times New Roman"/>
                <w:b/>
                <w:sz w:val="24"/>
                <w:szCs w:val="24"/>
              </w:rPr>
            </w:pPr>
            <w:r w:rsidRPr="008C3322">
              <w:rPr>
                <w:rFonts w:ascii="Times New Roman" w:hAnsi="Times New Roman" w:cs="Times New Roman"/>
                <w:b/>
                <w:bCs/>
                <w:sz w:val="24"/>
                <w:szCs w:val="24"/>
              </w:rPr>
              <w:t xml:space="preserve">В) </w:t>
            </w:r>
            <w:r w:rsidRPr="008C3322">
              <w:rPr>
                <w:rFonts w:ascii="Times New Roman" w:hAnsi="Times New Roman"/>
                <w:b/>
                <w:sz w:val="24"/>
                <w:szCs w:val="24"/>
              </w:rPr>
              <w:t>Владение образовательными технологиями</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1"/>
              <w:gridCol w:w="6377"/>
            </w:tblGrid>
            <w:tr w:rsidR="001A2762" w:rsidRPr="004C69D1" w:rsidTr="00D81703">
              <w:tc>
                <w:tcPr>
                  <w:tcW w:w="3971" w:type="dxa"/>
                  <w:tcBorders>
                    <w:top w:val="single" w:sz="4" w:space="0" w:color="auto"/>
                    <w:left w:val="single" w:sz="4" w:space="0" w:color="auto"/>
                    <w:bottom w:val="single" w:sz="4" w:space="0" w:color="auto"/>
                    <w:right w:val="single" w:sz="4" w:space="0" w:color="auto"/>
                  </w:tcBorders>
                  <w:hideMark/>
                </w:tcPr>
                <w:p w:rsidR="001A2762" w:rsidRPr="00C57892" w:rsidRDefault="001A2762" w:rsidP="00D81703">
                  <w:pPr>
                    <w:jc w:val="center"/>
                    <w:rPr>
                      <w:rFonts w:ascii="Times New Roman" w:hAnsi="Times New Roman" w:cs="Times New Roman"/>
                      <w:b/>
                      <w:bCs/>
                      <w:i/>
                      <w:iCs/>
                      <w:sz w:val="24"/>
                      <w:szCs w:val="24"/>
                    </w:rPr>
                  </w:pPr>
                  <w:r w:rsidRPr="00C57892">
                    <w:rPr>
                      <w:rFonts w:ascii="Times New Roman" w:hAnsi="Times New Roman" w:cs="Times New Roman"/>
                      <w:b/>
                      <w:bCs/>
                      <w:i/>
                      <w:iCs/>
                      <w:sz w:val="24"/>
                      <w:szCs w:val="24"/>
                    </w:rPr>
                    <w:t>Технология и отдельные техники</w:t>
                  </w:r>
                </w:p>
              </w:tc>
              <w:tc>
                <w:tcPr>
                  <w:tcW w:w="6377" w:type="dxa"/>
                  <w:tcBorders>
                    <w:top w:val="single" w:sz="4" w:space="0" w:color="auto"/>
                    <w:left w:val="single" w:sz="4" w:space="0" w:color="auto"/>
                    <w:bottom w:val="single" w:sz="4" w:space="0" w:color="auto"/>
                    <w:right w:val="single" w:sz="4" w:space="0" w:color="auto"/>
                  </w:tcBorders>
                  <w:hideMark/>
                </w:tcPr>
                <w:p w:rsidR="001A2762" w:rsidRPr="00C57892" w:rsidRDefault="001A2762" w:rsidP="00D81703">
                  <w:pPr>
                    <w:jc w:val="center"/>
                    <w:rPr>
                      <w:rFonts w:ascii="Times New Roman" w:hAnsi="Times New Roman" w:cs="Times New Roman"/>
                      <w:b/>
                      <w:bCs/>
                      <w:i/>
                      <w:iCs/>
                      <w:sz w:val="24"/>
                      <w:szCs w:val="24"/>
                    </w:rPr>
                  </w:pPr>
                  <w:r w:rsidRPr="00C57892">
                    <w:rPr>
                      <w:rFonts w:ascii="Times New Roman" w:hAnsi="Times New Roman" w:cs="Times New Roman"/>
                      <w:b/>
                      <w:bCs/>
                      <w:i/>
                      <w:iCs/>
                      <w:sz w:val="24"/>
                      <w:szCs w:val="24"/>
                    </w:rPr>
                    <w:t>Как использовалась</w:t>
                  </w:r>
                </w:p>
              </w:tc>
            </w:tr>
            <w:tr w:rsidR="001A2762" w:rsidRPr="004C69D1" w:rsidTr="00D81703">
              <w:tc>
                <w:tcPr>
                  <w:tcW w:w="3971"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Здоровьесберегающие технологии.</w:t>
                  </w:r>
                </w:p>
              </w:tc>
              <w:tc>
                <w:tcPr>
                  <w:tcW w:w="6377"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Личностно-ориентированный подход к обучению, отсутствие стрессовых ситуаций, оптимальный объём домашних заданий</w:t>
                  </w:r>
                </w:p>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Проведение физкультминуток, организация экскурсий</w:t>
                  </w:r>
                </w:p>
              </w:tc>
            </w:tr>
            <w:tr w:rsidR="001A2762" w:rsidRPr="00671FC9" w:rsidTr="00D81703">
              <w:tc>
                <w:tcPr>
                  <w:tcW w:w="3971"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 xml:space="preserve">Проблемное обучение </w:t>
                  </w:r>
                </w:p>
              </w:tc>
              <w:tc>
                <w:tcPr>
                  <w:tcW w:w="6377"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 xml:space="preserve">При изучении нового материала </w:t>
                  </w:r>
                </w:p>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Создание в учебной деятельности проблемных ситуаций и организация самостоятельной деятельности учащихся по их решению</w:t>
                  </w:r>
                </w:p>
              </w:tc>
            </w:tr>
            <w:tr w:rsidR="001A2762" w:rsidRPr="00671FC9" w:rsidTr="00D81703">
              <w:tc>
                <w:tcPr>
                  <w:tcW w:w="3971"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Системно- деятельностный подход в обучении физики</w:t>
                  </w:r>
                </w:p>
              </w:tc>
              <w:tc>
                <w:tcPr>
                  <w:tcW w:w="6377"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На лабораторных, при закреплении нового материала</w:t>
                  </w:r>
                </w:p>
              </w:tc>
            </w:tr>
            <w:tr w:rsidR="001A2762" w:rsidRPr="00671FC9" w:rsidTr="00D81703">
              <w:tc>
                <w:tcPr>
                  <w:tcW w:w="3971"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 xml:space="preserve">Дифференцированный подход к обучению </w:t>
                  </w:r>
                </w:p>
              </w:tc>
              <w:tc>
                <w:tcPr>
                  <w:tcW w:w="6377"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Система разноуровневых заданий (как в урочное время, так и в качестве домашних заданий-карточек)</w:t>
                  </w:r>
                </w:p>
              </w:tc>
            </w:tr>
            <w:tr w:rsidR="001A2762" w:rsidRPr="00671FC9" w:rsidTr="00D81703">
              <w:tc>
                <w:tcPr>
                  <w:tcW w:w="3971"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 xml:space="preserve">Проектные и исследовательские методы обучения </w:t>
                  </w:r>
                </w:p>
              </w:tc>
              <w:tc>
                <w:tcPr>
                  <w:tcW w:w="6377"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 xml:space="preserve">Выполнение лабораторных и практических работ по физике и информатике, работа над индивидуальными и групповыми проектами </w:t>
                  </w:r>
                </w:p>
              </w:tc>
            </w:tr>
            <w:tr w:rsidR="001A2762" w:rsidRPr="00671FC9" w:rsidTr="00D81703">
              <w:tc>
                <w:tcPr>
                  <w:tcW w:w="3971"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 xml:space="preserve">Использование в обучении игровых методов </w:t>
                  </w:r>
                </w:p>
              </w:tc>
              <w:tc>
                <w:tcPr>
                  <w:tcW w:w="6377"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Использование занимательных заданий на этапе актуализации знаний и при закреплении изученного</w:t>
                  </w:r>
                </w:p>
              </w:tc>
            </w:tr>
            <w:tr w:rsidR="001A2762" w:rsidRPr="00671FC9" w:rsidTr="00D81703">
              <w:tc>
                <w:tcPr>
                  <w:tcW w:w="3971"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Обучение в сотрудничестве</w:t>
                  </w:r>
                </w:p>
              </w:tc>
              <w:tc>
                <w:tcPr>
                  <w:tcW w:w="6377"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Организация групповой и парной работы</w:t>
                  </w:r>
                </w:p>
              </w:tc>
            </w:tr>
            <w:tr w:rsidR="001A2762" w:rsidRPr="00671FC9" w:rsidTr="00D81703">
              <w:tc>
                <w:tcPr>
                  <w:tcW w:w="3971"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 xml:space="preserve">Информационно-образовательные технологии </w:t>
                  </w:r>
                </w:p>
              </w:tc>
              <w:tc>
                <w:tcPr>
                  <w:tcW w:w="6377"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Использование компьютерных технологий на уроке, при подготовке домашних заданий, обработке результатов исследований, полученных при выполнении лабораторных работ и экспериментальных работ в рамках внеаудиторной занятости, при работе с оборудованием Центра Точка роста»</w:t>
                  </w:r>
                </w:p>
              </w:tc>
            </w:tr>
            <w:tr w:rsidR="001A2762" w:rsidRPr="00671FC9" w:rsidTr="00D81703">
              <w:tc>
                <w:tcPr>
                  <w:tcW w:w="3971"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Технология АМО</w:t>
                  </w:r>
                </w:p>
              </w:tc>
              <w:tc>
                <w:tcPr>
                  <w:tcW w:w="6377" w:type="dxa"/>
                  <w:tcBorders>
                    <w:top w:val="single" w:sz="4" w:space="0" w:color="auto"/>
                    <w:left w:val="single" w:sz="4" w:space="0" w:color="auto"/>
                    <w:bottom w:val="single" w:sz="4" w:space="0" w:color="auto"/>
                    <w:right w:val="single" w:sz="4" w:space="0" w:color="auto"/>
                  </w:tcBorders>
                </w:tcPr>
                <w:p w:rsidR="001A2762" w:rsidRPr="0073586B" w:rsidRDefault="001A2762" w:rsidP="00D81703">
                  <w:pPr>
                    <w:spacing w:after="0"/>
                    <w:rPr>
                      <w:rFonts w:ascii="Times New Roman" w:hAnsi="Times New Roman" w:cs="Times New Roman"/>
                      <w:sz w:val="24"/>
                      <w:szCs w:val="24"/>
                    </w:rPr>
                  </w:pPr>
                  <w:r w:rsidRPr="0073586B">
                    <w:rPr>
                      <w:rFonts w:ascii="Times New Roman" w:hAnsi="Times New Roman" w:cs="Times New Roman"/>
                      <w:sz w:val="24"/>
                      <w:szCs w:val="24"/>
                    </w:rPr>
                    <w:t>Применение активных методов обучения при организации различных этапов урока.</w:t>
                  </w:r>
                </w:p>
              </w:tc>
            </w:tr>
          </w:tbl>
          <w:p w:rsidR="001A2762" w:rsidRPr="0073586B" w:rsidRDefault="001A2762" w:rsidP="00D81703">
            <w:pPr>
              <w:spacing w:after="0"/>
              <w:rPr>
                <w:rFonts w:ascii="Times New Roman" w:hAnsi="Times New Roman" w:cs="Times New Roman"/>
                <w:b/>
                <w:bCs/>
                <w:sz w:val="16"/>
                <w:szCs w:val="16"/>
              </w:rPr>
            </w:pPr>
          </w:p>
          <w:p w:rsidR="001A2762" w:rsidRPr="0073586B" w:rsidRDefault="001A2762" w:rsidP="00D81703">
            <w:pPr>
              <w:rPr>
                <w:rFonts w:ascii="Times New Roman" w:hAnsi="Times New Roman" w:cs="Times New Roman"/>
                <w:sz w:val="24"/>
                <w:szCs w:val="24"/>
              </w:rPr>
            </w:pPr>
            <w:r w:rsidRPr="0073586B">
              <w:rPr>
                <w:rFonts w:ascii="Times New Roman" w:hAnsi="Times New Roman" w:cs="Times New Roman"/>
                <w:b/>
                <w:bCs/>
                <w:sz w:val="24"/>
                <w:szCs w:val="24"/>
              </w:rPr>
              <w:t>Выводы:</w:t>
            </w:r>
            <w:r w:rsidRPr="0073586B">
              <w:rPr>
                <w:rFonts w:ascii="Times New Roman" w:hAnsi="Times New Roman" w:cs="Times New Roman"/>
                <w:sz w:val="24"/>
                <w:szCs w:val="24"/>
              </w:rPr>
              <w:t xml:space="preserve"> учителя физики в достаточной степени владеют самыми разнообразными педагогическими технологиями, широко используют в своей практике различные техники что указывает на возможность организации плодотворной наставнической деятельности.</w:t>
            </w:r>
          </w:p>
          <w:p w:rsidR="001A2762" w:rsidRPr="005B1A04" w:rsidRDefault="001A2762" w:rsidP="00D81703">
            <w:pPr>
              <w:spacing w:after="0" w:line="240" w:lineRule="auto"/>
              <w:jc w:val="center"/>
              <w:rPr>
                <w:rFonts w:ascii="Times New Roman" w:hAnsi="Times New Roman" w:cs="Times New Roman"/>
                <w:b/>
                <w:bCs/>
                <w:sz w:val="24"/>
                <w:szCs w:val="24"/>
              </w:rPr>
            </w:pPr>
            <w:r w:rsidRPr="005B1A04">
              <w:rPr>
                <w:rFonts w:ascii="Times New Roman" w:hAnsi="Times New Roman" w:cs="Times New Roman"/>
                <w:b/>
                <w:bCs/>
                <w:sz w:val="24"/>
                <w:szCs w:val="24"/>
              </w:rPr>
              <w:t>3.3</w:t>
            </w:r>
            <w:bookmarkStart w:id="2" w:name="_Hlk75095722"/>
            <w:r w:rsidRPr="005B1A04">
              <w:rPr>
                <w:rFonts w:ascii="Times New Roman" w:hAnsi="Times New Roman" w:cs="Times New Roman"/>
                <w:b/>
                <w:bCs/>
                <w:sz w:val="24"/>
                <w:szCs w:val="24"/>
              </w:rPr>
              <w:t>. Дистанционные семинары и вебинары</w:t>
            </w:r>
          </w:p>
          <w:tbl>
            <w:tblPr>
              <w:tblStyle w:val="ae"/>
              <w:tblW w:w="10226" w:type="dxa"/>
              <w:tblInd w:w="140" w:type="dxa"/>
              <w:tblLayout w:type="fixed"/>
              <w:tblLook w:val="04A0" w:firstRow="1" w:lastRow="0" w:firstColumn="1" w:lastColumn="0" w:noHBand="0" w:noVBand="1"/>
            </w:tblPr>
            <w:tblGrid>
              <w:gridCol w:w="1702"/>
              <w:gridCol w:w="3341"/>
              <w:gridCol w:w="2591"/>
              <w:gridCol w:w="2592"/>
            </w:tblGrid>
            <w:tr w:rsidR="001A2762" w:rsidTr="00D81703">
              <w:trPr>
                <w:trHeight w:val="542"/>
              </w:trPr>
              <w:tc>
                <w:tcPr>
                  <w:tcW w:w="1702" w:type="dxa"/>
                </w:tcPr>
                <w:p w:rsidR="001A2762" w:rsidRDefault="001A2762" w:rsidP="00D81703">
                  <w:pPr>
                    <w:spacing w:after="0" w:line="240" w:lineRule="auto"/>
                    <w:jc w:val="center"/>
                    <w:rPr>
                      <w:rFonts w:ascii="Times New Roman" w:hAnsi="Times New Roman" w:cs="Times New Roman"/>
                      <w:b/>
                      <w:bCs/>
                    </w:rPr>
                  </w:pPr>
                  <w:r>
                    <w:rPr>
                      <w:rFonts w:ascii="Times New Roman" w:hAnsi="Times New Roman"/>
                      <w:color w:val="000000"/>
                      <w:sz w:val="24"/>
                      <w:szCs w:val="24"/>
                      <w:shd w:val="clear" w:color="auto" w:fill="FFFFFF"/>
                    </w:rPr>
                    <w:t>ФИО</w:t>
                  </w:r>
                </w:p>
              </w:tc>
              <w:tc>
                <w:tcPr>
                  <w:tcW w:w="3341" w:type="dxa"/>
                </w:tcPr>
                <w:p w:rsidR="001A2762" w:rsidRPr="008267B6" w:rsidRDefault="001A2762" w:rsidP="00D81703">
                  <w:pPr>
                    <w:spacing w:after="0" w:line="240" w:lineRule="auto"/>
                    <w:jc w:val="center"/>
                    <w:rPr>
                      <w:rFonts w:ascii="Times New Roman" w:hAnsi="Times New Roman"/>
                      <w:sz w:val="24"/>
                      <w:szCs w:val="24"/>
                    </w:rPr>
                  </w:pPr>
                  <w:r w:rsidRPr="008267B6">
                    <w:rPr>
                      <w:rFonts w:ascii="Times New Roman" w:hAnsi="Times New Roman"/>
                      <w:sz w:val="24"/>
                      <w:szCs w:val="24"/>
                    </w:rPr>
                    <w:t>Тема, дата</w:t>
                  </w:r>
                </w:p>
              </w:tc>
              <w:tc>
                <w:tcPr>
                  <w:tcW w:w="2591" w:type="dxa"/>
                </w:tcPr>
                <w:p w:rsidR="001A2762" w:rsidRPr="008267B6" w:rsidRDefault="001A2762" w:rsidP="00D81703">
                  <w:pPr>
                    <w:spacing w:after="0" w:line="240" w:lineRule="auto"/>
                    <w:jc w:val="center"/>
                    <w:rPr>
                      <w:rFonts w:ascii="Times New Roman" w:hAnsi="Times New Roman"/>
                      <w:sz w:val="24"/>
                      <w:szCs w:val="24"/>
                    </w:rPr>
                  </w:pPr>
                  <w:r w:rsidRPr="008267B6">
                    <w:rPr>
                      <w:rFonts w:ascii="Times New Roman" w:hAnsi="Times New Roman"/>
                      <w:sz w:val="24"/>
                      <w:szCs w:val="24"/>
                    </w:rPr>
                    <w:t>Уровень</w:t>
                  </w:r>
                </w:p>
              </w:tc>
              <w:tc>
                <w:tcPr>
                  <w:tcW w:w="2592" w:type="dxa"/>
                </w:tcPr>
                <w:p w:rsidR="001A2762" w:rsidRPr="008267B6" w:rsidRDefault="001A2762" w:rsidP="00D81703">
                  <w:pPr>
                    <w:spacing w:after="0" w:line="240" w:lineRule="auto"/>
                    <w:jc w:val="center"/>
                    <w:rPr>
                      <w:rFonts w:ascii="Times New Roman" w:hAnsi="Times New Roman"/>
                      <w:sz w:val="24"/>
                      <w:szCs w:val="24"/>
                    </w:rPr>
                  </w:pPr>
                  <w:r w:rsidRPr="008267B6">
                    <w:rPr>
                      <w:rFonts w:ascii="Times New Roman" w:hAnsi="Times New Roman"/>
                      <w:sz w:val="24"/>
                      <w:szCs w:val="24"/>
                    </w:rPr>
                    <w:t>Результат (сертификат)</w:t>
                  </w:r>
                </w:p>
              </w:tc>
            </w:tr>
            <w:bookmarkEnd w:id="2"/>
            <w:tr w:rsidR="001A2762" w:rsidTr="00D81703">
              <w:trPr>
                <w:trHeight w:val="449"/>
              </w:trPr>
              <w:tc>
                <w:tcPr>
                  <w:tcW w:w="1702" w:type="dxa"/>
                </w:tcPr>
                <w:p w:rsidR="001A2762" w:rsidRPr="00077B33" w:rsidRDefault="001A2762" w:rsidP="00D81703">
                  <w:pPr>
                    <w:spacing w:after="0" w:line="240" w:lineRule="auto"/>
                    <w:jc w:val="center"/>
                    <w:rPr>
                      <w:rFonts w:ascii="Times New Roman" w:hAnsi="Times New Roman" w:cs="Times New Roman"/>
                      <w:bCs/>
                    </w:rPr>
                  </w:pPr>
                  <w:r w:rsidRPr="00B85AE4">
                    <w:rPr>
                      <w:rFonts w:ascii="Times New Roman" w:hAnsi="Times New Roman" w:cs="Times New Roman"/>
                    </w:rPr>
                    <w:t>Волкова Е.И.</w:t>
                  </w:r>
                </w:p>
              </w:tc>
              <w:tc>
                <w:tcPr>
                  <w:tcW w:w="3341" w:type="dxa"/>
                </w:tcPr>
                <w:p w:rsidR="001A2762" w:rsidRPr="00A879FB" w:rsidRDefault="001A2762" w:rsidP="00D81703">
                  <w:pPr>
                    <w:spacing w:after="0" w:line="240" w:lineRule="auto"/>
                    <w:jc w:val="both"/>
                    <w:rPr>
                      <w:rFonts w:ascii="Times New Roman" w:hAnsi="Times New Roman"/>
                      <w:sz w:val="24"/>
                      <w:szCs w:val="24"/>
                    </w:rPr>
                  </w:pPr>
                  <w:r w:rsidRPr="008F1A02">
                    <w:rPr>
                      <w:rFonts w:ascii="Times New Roman" w:hAnsi="Times New Roman" w:cs="Times New Roman"/>
                      <w:color w:val="000000"/>
                      <w:sz w:val="20"/>
                      <w:szCs w:val="20"/>
                    </w:rPr>
                    <w:t>«Полипредметные уроки как средство развития функциональной грамотности»</w:t>
                  </w:r>
                </w:p>
              </w:tc>
              <w:tc>
                <w:tcPr>
                  <w:tcW w:w="2591" w:type="dxa"/>
                </w:tcPr>
                <w:p w:rsidR="001A2762" w:rsidRPr="00962858" w:rsidRDefault="001A2762" w:rsidP="00D81703">
                  <w:pPr>
                    <w:spacing w:after="0" w:line="240" w:lineRule="auto"/>
                    <w:jc w:val="center"/>
                    <w:rPr>
                      <w:rFonts w:ascii="Times New Roman" w:hAnsi="Times New Roman"/>
                      <w:sz w:val="20"/>
                      <w:szCs w:val="20"/>
                    </w:rPr>
                  </w:pPr>
                  <w:r w:rsidRPr="00962858">
                    <w:rPr>
                      <w:rFonts w:ascii="Times New Roman" w:hAnsi="Times New Roman"/>
                      <w:sz w:val="20"/>
                      <w:szCs w:val="20"/>
                    </w:rPr>
                    <w:t xml:space="preserve">Всероссийский </w:t>
                  </w:r>
                </w:p>
                <w:p w:rsidR="001A2762" w:rsidRPr="00BC2E00" w:rsidRDefault="001A2762" w:rsidP="00D81703">
                  <w:pPr>
                    <w:spacing w:after="0" w:line="240" w:lineRule="auto"/>
                    <w:jc w:val="center"/>
                    <w:rPr>
                      <w:rFonts w:ascii="Times New Roman" w:hAnsi="Times New Roman"/>
                      <w:color w:val="FF0000"/>
                      <w:sz w:val="24"/>
                      <w:szCs w:val="24"/>
                    </w:rPr>
                  </w:pPr>
                  <w:r w:rsidRPr="00962858">
                    <w:rPr>
                      <w:rFonts w:ascii="Times New Roman" w:hAnsi="Times New Roman"/>
                      <w:sz w:val="20"/>
                      <w:szCs w:val="20"/>
                    </w:rPr>
                    <w:t>ЯКласс</w:t>
                  </w:r>
                </w:p>
              </w:tc>
              <w:tc>
                <w:tcPr>
                  <w:tcW w:w="2592" w:type="dxa"/>
                </w:tcPr>
                <w:p w:rsidR="001A2762" w:rsidRPr="00A879FB" w:rsidRDefault="001A2762" w:rsidP="00D81703">
                  <w:pPr>
                    <w:spacing w:after="0" w:line="240" w:lineRule="auto"/>
                    <w:jc w:val="center"/>
                    <w:rPr>
                      <w:rFonts w:ascii="Times New Roman" w:hAnsi="Times New Roman"/>
                      <w:sz w:val="24"/>
                      <w:szCs w:val="24"/>
                    </w:rPr>
                  </w:pPr>
                  <w:r w:rsidRPr="00962858">
                    <w:rPr>
                      <w:rFonts w:ascii="Times New Roman" w:hAnsi="Times New Roman"/>
                      <w:sz w:val="20"/>
                      <w:szCs w:val="20"/>
                    </w:rPr>
                    <w:t xml:space="preserve">Сертификат </w:t>
                  </w:r>
                </w:p>
              </w:tc>
            </w:tr>
            <w:tr w:rsidR="001A2762" w:rsidTr="00D81703">
              <w:trPr>
                <w:trHeight w:val="415"/>
              </w:trPr>
              <w:tc>
                <w:tcPr>
                  <w:tcW w:w="1702" w:type="dxa"/>
                </w:tcPr>
                <w:p w:rsidR="001A2762" w:rsidRDefault="001A2762" w:rsidP="00D81703">
                  <w:pPr>
                    <w:spacing w:after="0" w:line="240" w:lineRule="auto"/>
                    <w:jc w:val="center"/>
                    <w:rPr>
                      <w:rFonts w:ascii="Times New Roman" w:hAnsi="Times New Roman" w:cs="Times New Roman"/>
                      <w:b/>
                      <w:bCs/>
                    </w:rPr>
                  </w:pPr>
                  <w:r w:rsidRPr="00B85AE4">
                    <w:rPr>
                      <w:rFonts w:ascii="Times New Roman" w:hAnsi="Times New Roman" w:cs="Times New Roman"/>
                    </w:rPr>
                    <w:t>Волкова Е.И.</w:t>
                  </w:r>
                </w:p>
              </w:tc>
              <w:tc>
                <w:tcPr>
                  <w:tcW w:w="3341" w:type="dxa"/>
                </w:tcPr>
                <w:p w:rsidR="001A2762" w:rsidRPr="006F36D1" w:rsidRDefault="001A2762" w:rsidP="00D81703">
                  <w:pPr>
                    <w:spacing w:after="0" w:line="240" w:lineRule="auto"/>
                    <w:jc w:val="both"/>
                    <w:rPr>
                      <w:rFonts w:ascii="Times New Roman" w:hAnsi="Times New Roman"/>
                      <w:sz w:val="24"/>
                      <w:szCs w:val="24"/>
                    </w:rPr>
                  </w:pPr>
                  <w:r w:rsidRPr="008F1A02">
                    <w:rPr>
                      <w:rFonts w:ascii="Times New Roman" w:hAnsi="Times New Roman" w:cs="Times New Roman"/>
                      <w:sz w:val="20"/>
                      <w:szCs w:val="20"/>
                      <w:bdr w:val="none" w:sz="0" w:space="0" w:color="auto" w:frame="1"/>
                    </w:rPr>
                    <w:t>«Тематический контроль и формирующее оценивание с ЦОР»</w:t>
                  </w:r>
                </w:p>
              </w:tc>
              <w:tc>
                <w:tcPr>
                  <w:tcW w:w="2591" w:type="dxa"/>
                </w:tcPr>
                <w:p w:rsidR="001A2762" w:rsidRPr="00962858" w:rsidRDefault="001A2762" w:rsidP="00D81703">
                  <w:pPr>
                    <w:spacing w:after="0" w:line="240" w:lineRule="auto"/>
                    <w:jc w:val="center"/>
                    <w:rPr>
                      <w:rFonts w:ascii="Times New Roman" w:hAnsi="Times New Roman"/>
                      <w:sz w:val="20"/>
                      <w:szCs w:val="20"/>
                    </w:rPr>
                  </w:pPr>
                  <w:r w:rsidRPr="00962858">
                    <w:rPr>
                      <w:rFonts w:ascii="Times New Roman" w:hAnsi="Times New Roman"/>
                      <w:sz w:val="20"/>
                      <w:szCs w:val="20"/>
                    </w:rPr>
                    <w:t>Всероссийский</w:t>
                  </w:r>
                </w:p>
                <w:p w:rsidR="001A2762" w:rsidRPr="006F36D1" w:rsidRDefault="001A2762" w:rsidP="00D81703">
                  <w:pPr>
                    <w:spacing w:after="0" w:line="240" w:lineRule="auto"/>
                    <w:jc w:val="center"/>
                    <w:rPr>
                      <w:rFonts w:ascii="Times New Roman" w:hAnsi="Times New Roman"/>
                      <w:sz w:val="24"/>
                      <w:szCs w:val="24"/>
                    </w:rPr>
                  </w:pPr>
                  <w:r w:rsidRPr="00962858">
                    <w:rPr>
                      <w:rFonts w:ascii="Times New Roman" w:hAnsi="Times New Roman"/>
                      <w:sz w:val="20"/>
                      <w:szCs w:val="20"/>
                    </w:rPr>
                    <w:t>ЯКласс</w:t>
                  </w:r>
                </w:p>
              </w:tc>
              <w:tc>
                <w:tcPr>
                  <w:tcW w:w="2592" w:type="dxa"/>
                </w:tcPr>
                <w:p w:rsidR="001A2762" w:rsidRPr="008267B6" w:rsidRDefault="001A2762" w:rsidP="00D81703">
                  <w:pPr>
                    <w:spacing w:after="0" w:line="240" w:lineRule="auto"/>
                    <w:jc w:val="center"/>
                    <w:rPr>
                      <w:rFonts w:ascii="Times New Roman" w:hAnsi="Times New Roman"/>
                      <w:sz w:val="24"/>
                      <w:szCs w:val="24"/>
                    </w:rPr>
                  </w:pPr>
                  <w:r w:rsidRPr="00962858">
                    <w:rPr>
                      <w:rFonts w:ascii="Times New Roman" w:hAnsi="Times New Roman"/>
                      <w:sz w:val="20"/>
                      <w:szCs w:val="20"/>
                    </w:rPr>
                    <w:t>Сертификат</w:t>
                  </w:r>
                </w:p>
              </w:tc>
            </w:tr>
            <w:tr w:rsidR="001A2762" w:rsidTr="00D81703">
              <w:trPr>
                <w:trHeight w:val="668"/>
              </w:trPr>
              <w:tc>
                <w:tcPr>
                  <w:tcW w:w="1702" w:type="dxa"/>
                  <w:vMerge w:val="restart"/>
                </w:tcPr>
                <w:p w:rsidR="001A2762" w:rsidRPr="00B85AE4" w:rsidRDefault="001A2762" w:rsidP="00D81703">
                  <w:pPr>
                    <w:spacing w:after="0" w:line="240" w:lineRule="auto"/>
                    <w:jc w:val="center"/>
                    <w:rPr>
                      <w:rFonts w:ascii="Times New Roman" w:hAnsi="Times New Roman" w:cs="Times New Roman"/>
                    </w:rPr>
                  </w:pPr>
                  <w:r>
                    <w:rPr>
                      <w:rFonts w:ascii="Times New Roman" w:hAnsi="Times New Roman" w:cs="Times New Roman"/>
                      <w:bCs/>
                    </w:rPr>
                    <w:t>Кузина Татьяна Николаевна</w:t>
                  </w:r>
                </w:p>
              </w:tc>
              <w:tc>
                <w:tcPr>
                  <w:tcW w:w="3341" w:type="dxa"/>
                </w:tcPr>
                <w:p w:rsidR="001A2762" w:rsidRPr="008F1A02" w:rsidRDefault="001A2762" w:rsidP="00D81703">
                  <w:pPr>
                    <w:spacing w:after="0" w:line="240" w:lineRule="auto"/>
                    <w:jc w:val="both"/>
                    <w:rPr>
                      <w:rFonts w:ascii="Times New Roman" w:eastAsia="Times New Roman" w:hAnsi="Times New Roman" w:cs="Times New Roman"/>
                      <w:bCs/>
                      <w:color w:val="212121"/>
                      <w:kern w:val="36"/>
                      <w:sz w:val="20"/>
                      <w:szCs w:val="20"/>
                    </w:rPr>
                  </w:pPr>
                  <w:r w:rsidRPr="00962858">
                    <w:rPr>
                      <w:rFonts w:ascii="YS Text" w:eastAsia="Times New Roman" w:hAnsi="YS Text" w:cs="Times New Roman"/>
                      <w:color w:val="000000"/>
                      <w:sz w:val="20"/>
                      <w:szCs w:val="20"/>
                    </w:rPr>
                    <w:t>"Содержательные аспекты подготовки учителей к введению обновлённого ФГОС ООО"</w:t>
                  </w:r>
                </w:p>
              </w:tc>
              <w:tc>
                <w:tcPr>
                  <w:tcW w:w="2591" w:type="dxa"/>
                </w:tcPr>
                <w:p w:rsidR="001A2762" w:rsidRPr="00962858" w:rsidRDefault="001A2762" w:rsidP="00D81703">
                  <w:pPr>
                    <w:jc w:val="center"/>
                    <w:rPr>
                      <w:rFonts w:ascii="Times New Roman" w:hAnsi="Times New Roman"/>
                      <w:color w:val="000000" w:themeColor="text1"/>
                      <w:sz w:val="20"/>
                      <w:szCs w:val="20"/>
                    </w:rPr>
                  </w:pPr>
                  <w:r w:rsidRPr="00962858">
                    <w:rPr>
                      <w:rFonts w:ascii="Times New Roman" w:hAnsi="Times New Roman"/>
                      <w:color w:val="000000" w:themeColor="text1"/>
                      <w:sz w:val="20"/>
                      <w:szCs w:val="20"/>
                    </w:rPr>
                    <w:t>Региональный</w:t>
                  </w:r>
                </w:p>
                <w:p w:rsidR="001A2762" w:rsidRPr="00962858" w:rsidRDefault="001A2762" w:rsidP="00D81703">
                  <w:pPr>
                    <w:spacing w:after="0" w:line="240" w:lineRule="auto"/>
                    <w:jc w:val="center"/>
                    <w:rPr>
                      <w:rFonts w:ascii="Times New Roman" w:hAnsi="Times New Roman"/>
                      <w:sz w:val="20"/>
                      <w:szCs w:val="20"/>
                    </w:rPr>
                  </w:pPr>
                  <w:r w:rsidRPr="00962858">
                    <w:rPr>
                      <w:rFonts w:ascii="Times New Roman" w:hAnsi="Times New Roman"/>
                      <w:color w:val="000000" w:themeColor="text1"/>
                      <w:sz w:val="20"/>
                      <w:szCs w:val="20"/>
                    </w:rPr>
                    <w:t>БИПКРО</w:t>
                  </w:r>
                </w:p>
              </w:tc>
              <w:tc>
                <w:tcPr>
                  <w:tcW w:w="2592" w:type="dxa"/>
                </w:tcPr>
                <w:p w:rsidR="001A2762" w:rsidRPr="00962858" w:rsidRDefault="001A2762" w:rsidP="00D81703">
                  <w:pPr>
                    <w:spacing w:after="0" w:line="240" w:lineRule="auto"/>
                    <w:jc w:val="center"/>
                    <w:rPr>
                      <w:rFonts w:ascii="Times New Roman" w:hAnsi="Times New Roman"/>
                      <w:sz w:val="20"/>
                      <w:szCs w:val="20"/>
                    </w:rPr>
                  </w:pPr>
                  <w:r w:rsidRPr="00962858">
                    <w:rPr>
                      <w:rFonts w:ascii="Times New Roman" w:hAnsi="Times New Roman"/>
                      <w:sz w:val="20"/>
                      <w:szCs w:val="20"/>
                    </w:rPr>
                    <w:t xml:space="preserve">Сертификат </w:t>
                  </w:r>
                </w:p>
              </w:tc>
            </w:tr>
            <w:tr w:rsidR="001A2762" w:rsidTr="00D81703">
              <w:trPr>
                <w:trHeight w:val="535"/>
              </w:trPr>
              <w:tc>
                <w:tcPr>
                  <w:tcW w:w="1702" w:type="dxa"/>
                  <w:vMerge/>
                </w:tcPr>
                <w:p w:rsidR="001A2762" w:rsidRDefault="001A2762" w:rsidP="00D81703">
                  <w:pPr>
                    <w:spacing w:after="0" w:line="240" w:lineRule="auto"/>
                    <w:jc w:val="center"/>
                    <w:rPr>
                      <w:rFonts w:ascii="Times New Roman" w:hAnsi="Times New Roman" w:cs="Times New Roman"/>
                      <w:b/>
                      <w:bCs/>
                    </w:rPr>
                  </w:pPr>
                </w:p>
              </w:tc>
              <w:tc>
                <w:tcPr>
                  <w:tcW w:w="3341" w:type="dxa"/>
                </w:tcPr>
                <w:p w:rsidR="001A2762" w:rsidRPr="008F1A02" w:rsidRDefault="001A2762" w:rsidP="00D81703">
                  <w:pPr>
                    <w:spacing w:after="0" w:line="240" w:lineRule="auto"/>
                    <w:jc w:val="both"/>
                    <w:rPr>
                      <w:rFonts w:ascii="Times New Roman" w:hAnsi="Times New Roman" w:cs="Times New Roman"/>
                      <w:sz w:val="20"/>
                      <w:szCs w:val="20"/>
                    </w:rPr>
                  </w:pPr>
                  <w:r>
                    <w:rPr>
                      <w:rFonts w:ascii="Times New Roman" w:hAnsi="Times New Roman" w:cs="Times New Roman"/>
                    </w:rPr>
                    <w:t xml:space="preserve"> «Решение сложных задач по физике».</w:t>
                  </w:r>
                </w:p>
              </w:tc>
              <w:tc>
                <w:tcPr>
                  <w:tcW w:w="2591" w:type="dxa"/>
                </w:tcPr>
                <w:p w:rsidR="001A2762" w:rsidRPr="00962858" w:rsidRDefault="001A2762" w:rsidP="00D81703">
                  <w:pPr>
                    <w:spacing w:after="0" w:line="240" w:lineRule="auto"/>
                    <w:jc w:val="center"/>
                    <w:rPr>
                      <w:rFonts w:ascii="Times New Roman" w:hAnsi="Times New Roman"/>
                      <w:sz w:val="20"/>
                      <w:szCs w:val="20"/>
                    </w:rPr>
                  </w:pPr>
                  <w:r w:rsidRPr="00962858">
                    <w:rPr>
                      <w:rFonts w:ascii="Times New Roman" w:hAnsi="Times New Roman"/>
                      <w:sz w:val="20"/>
                      <w:szCs w:val="20"/>
                    </w:rPr>
                    <w:t>Всероссийский</w:t>
                  </w:r>
                </w:p>
                <w:p w:rsidR="001A2762" w:rsidRPr="00962858" w:rsidRDefault="001A2762" w:rsidP="00D81703">
                  <w:pPr>
                    <w:spacing w:after="0" w:line="240" w:lineRule="auto"/>
                    <w:jc w:val="center"/>
                    <w:rPr>
                      <w:rFonts w:ascii="Times New Roman" w:hAnsi="Times New Roman"/>
                      <w:sz w:val="20"/>
                      <w:szCs w:val="20"/>
                    </w:rPr>
                  </w:pPr>
                  <w:r>
                    <w:rPr>
                      <w:rFonts w:ascii="Times New Roman" w:hAnsi="Times New Roman" w:cs="Times New Roman"/>
                    </w:rPr>
                    <w:t>Вебинар</w:t>
                  </w:r>
                </w:p>
              </w:tc>
              <w:tc>
                <w:tcPr>
                  <w:tcW w:w="2592" w:type="dxa"/>
                </w:tcPr>
                <w:p w:rsidR="001A2762" w:rsidRPr="00962858" w:rsidRDefault="001A2762" w:rsidP="00D81703">
                  <w:pPr>
                    <w:spacing w:after="0" w:line="240" w:lineRule="auto"/>
                    <w:jc w:val="center"/>
                    <w:rPr>
                      <w:rFonts w:ascii="Times New Roman" w:hAnsi="Times New Roman"/>
                      <w:sz w:val="20"/>
                      <w:szCs w:val="20"/>
                    </w:rPr>
                  </w:pPr>
                  <w:r w:rsidRPr="00962858">
                    <w:rPr>
                      <w:rFonts w:ascii="Times New Roman" w:hAnsi="Times New Roman"/>
                      <w:sz w:val="20"/>
                      <w:szCs w:val="20"/>
                    </w:rPr>
                    <w:t>Сертификат</w:t>
                  </w:r>
                </w:p>
              </w:tc>
            </w:tr>
            <w:tr w:rsidR="001A2762" w:rsidTr="00D81703">
              <w:trPr>
                <w:trHeight w:val="712"/>
              </w:trPr>
              <w:tc>
                <w:tcPr>
                  <w:tcW w:w="1702" w:type="dxa"/>
                  <w:vMerge/>
                </w:tcPr>
                <w:p w:rsidR="001A2762" w:rsidRDefault="001A2762" w:rsidP="00D81703">
                  <w:pPr>
                    <w:spacing w:after="0" w:line="240" w:lineRule="auto"/>
                    <w:jc w:val="center"/>
                    <w:rPr>
                      <w:rFonts w:ascii="Times New Roman" w:hAnsi="Times New Roman" w:cs="Times New Roman"/>
                      <w:b/>
                      <w:bCs/>
                    </w:rPr>
                  </w:pPr>
                </w:p>
              </w:tc>
              <w:tc>
                <w:tcPr>
                  <w:tcW w:w="3341" w:type="dxa"/>
                </w:tcPr>
                <w:p w:rsidR="001A2762" w:rsidRPr="00962858" w:rsidRDefault="001A2762" w:rsidP="00D81703">
                  <w:pPr>
                    <w:shd w:val="clear" w:color="auto" w:fill="FFFFFF"/>
                    <w:rPr>
                      <w:rFonts w:ascii="YS Text" w:eastAsia="Times New Roman" w:hAnsi="YS Text" w:cs="Times New Roman"/>
                      <w:color w:val="000000"/>
                      <w:sz w:val="20"/>
                      <w:szCs w:val="20"/>
                    </w:rPr>
                  </w:pPr>
                  <w:r>
                    <w:rPr>
                      <w:rFonts w:ascii="Times New Roman" w:hAnsi="Times New Roman" w:cs="Times New Roman"/>
                    </w:rPr>
                    <w:t>«Физические величины и математические действия».</w:t>
                  </w:r>
                </w:p>
              </w:tc>
              <w:tc>
                <w:tcPr>
                  <w:tcW w:w="2591" w:type="dxa"/>
                </w:tcPr>
                <w:p w:rsidR="001A2762" w:rsidRPr="00962858" w:rsidRDefault="001A2762" w:rsidP="00D81703">
                  <w:pPr>
                    <w:spacing w:after="0" w:line="240" w:lineRule="auto"/>
                    <w:jc w:val="center"/>
                    <w:rPr>
                      <w:rFonts w:ascii="Times New Roman" w:hAnsi="Times New Roman"/>
                      <w:sz w:val="20"/>
                      <w:szCs w:val="20"/>
                    </w:rPr>
                  </w:pPr>
                  <w:r w:rsidRPr="00962858">
                    <w:rPr>
                      <w:rFonts w:ascii="Times New Roman" w:hAnsi="Times New Roman"/>
                      <w:sz w:val="20"/>
                      <w:szCs w:val="20"/>
                    </w:rPr>
                    <w:t>Всероссийский</w:t>
                  </w:r>
                </w:p>
                <w:p w:rsidR="001A2762" w:rsidRPr="0073586B" w:rsidRDefault="001A2762" w:rsidP="00D81703">
                  <w:pPr>
                    <w:jc w:val="center"/>
                    <w:rPr>
                      <w:rFonts w:ascii="Times New Roman" w:hAnsi="Times New Roman"/>
                      <w:color w:val="000000" w:themeColor="text1"/>
                      <w:sz w:val="20"/>
                      <w:szCs w:val="20"/>
                    </w:rPr>
                  </w:pPr>
                  <w:r>
                    <w:rPr>
                      <w:rFonts w:ascii="Times New Roman" w:hAnsi="Times New Roman" w:cs="Times New Roman"/>
                    </w:rPr>
                    <w:t>Вебинар</w:t>
                  </w:r>
                </w:p>
              </w:tc>
              <w:tc>
                <w:tcPr>
                  <w:tcW w:w="2592" w:type="dxa"/>
                </w:tcPr>
                <w:p w:rsidR="001A2762" w:rsidRPr="00962858" w:rsidRDefault="001A2762" w:rsidP="00D81703">
                  <w:pPr>
                    <w:spacing w:after="0" w:line="240" w:lineRule="auto"/>
                    <w:jc w:val="center"/>
                    <w:rPr>
                      <w:rFonts w:ascii="Times New Roman" w:hAnsi="Times New Roman" w:cs="Times New Roman"/>
                      <w:b/>
                      <w:bCs/>
                      <w:sz w:val="20"/>
                      <w:szCs w:val="20"/>
                    </w:rPr>
                  </w:pPr>
                  <w:r w:rsidRPr="00962858">
                    <w:rPr>
                      <w:rFonts w:ascii="Times New Roman" w:hAnsi="Times New Roman"/>
                      <w:sz w:val="20"/>
                      <w:szCs w:val="20"/>
                    </w:rPr>
                    <w:t>Сертификат</w:t>
                  </w:r>
                </w:p>
              </w:tc>
            </w:tr>
            <w:tr w:rsidR="001A2762" w:rsidTr="00D81703">
              <w:trPr>
                <w:trHeight w:val="633"/>
              </w:trPr>
              <w:tc>
                <w:tcPr>
                  <w:tcW w:w="1702" w:type="dxa"/>
                  <w:vMerge/>
                </w:tcPr>
                <w:p w:rsidR="001A2762" w:rsidRDefault="001A2762" w:rsidP="00D81703">
                  <w:pPr>
                    <w:spacing w:after="0" w:line="240" w:lineRule="auto"/>
                    <w:jc w:val="center"/>
                    <w:rPr>
                      <w:rFonts w:ascii="Times New Roman" w:hAnsi="Times New Roman" w:cs="Times New Roman"/>
                      <w:bCs/>
                    </w:rPr>
                  </w:pPr>
                </w:p>
              </w:tc>
              <w:tc>
                <w:tcPr>
                  <w:tcW w:w="3341" w:type="dxa"/>
                </w:tcPr>
                <w:p w:rsidR="001A2762" w:rsidRPr="00962858" w:rsidRDefault="001A2762" w:rsidP="00D81703">
                  <w:pPr>
                    <w:rPr>
                      <w:rFonts w:ascii="YS Text" w:eastAsia="Times New Roman" w:hAnsi="YS Text" w:cs="Times New Roman"/>
                      <w:color w:val="000000"/>
                      <w:sz w:val="20"/>
                      <w:szCs w:val="20"/>
                    </w:rPr>
                  </w:pPr>
                  <w:r>
                    <w:rPr>
                      <w:rFonts w:ascii="Times New Roman" w:hAnsi="Times New Roman" w:cs="Times New Roman"/>
                    </w:rPr>
                    <w:t>«Развитие функциональной грамотности на уроках физики»</w:t>
                  </w:r>
                </w:p>
              </w:tc>
              <w:tc>
                <w:tcPr>
                  <w:tcW w:w="2591" w:type="dxa"/>
                </w:tcPr>
                <w:p w:rsidR="001A2762" w:rsidRPr="00962858" w:rsidRDefault="001A2762" w:rsidP="00D81703">
                  <w:pPr>
                    <w:spacing w:after="0" w:line="240" w:lineRule="auto"/>
                    <w:jc w:val="center"/>
                    <w:rPr>
                      <w:rFonts w:ascii="Times New Roman" w:hAnsi="Times New Roman"/>
                      <w:sz w:val="20"/>
                      <w:szCs w:val="20"/>
                    </w:rPr>
                  </w:pPr>
                  <w:r w:rsidRPr="00962858">
                    <w:rPr>
                      <w:rFonts w:ascii="Times New Roman" w:hAnsi="Times New Roman"/>
                      <w:sz w:val="20"/>
                      <w:szCs w:val="20"/>
                    </w:rPr>
                    <w:t>Всероссийский</w:t>
                  </w:r>
                </w:p>
                <w:p w:rsidR="001A2762" w:rsidRPr="00962858" w:rsidRDefault="001A2762" w:rsidP="00D81703">
                  <w:pPr>
                    <w:spacing w:after="0" w:line="240" w:lineRule="auto"/>
                    <w:jc w:val="center"/>
                    <w:rPr>
                      <w:rFonts w:ascii="Times New Roman" w:hAnsi="Times New Roman"/>
                      <w:color w:val="000000" w:themeColor="text1"/>
                      <w:sz w:val="20"/>
                      <w:szCs w:val="20"/>
                    </w:rPr>
                  </w:pPr>
                  <w:r>
                    <w:rPr>
                      <w:rFonts w:ascii="Times New Roman" w:hAnsi="Times New Roman" w:cs="Times New Roman"/>
                    </w:rPr>
                    <w:t>Вебинар</w:t>
                  </w:r>
                </w:p>
              </w:tc>
              <w:tc>
                <w:tcPr>
                  <w:tcW w:w="2592" w:type="dxa"/>
                </w:tcPr>
                <w:p w:rsidR="001A2762" w:rsidRPr="00962858" w:rsidRDefault="001A2762" w:rsidP="00D81703">
                  <w:pPr>
                    <w:spacing w:after="0" w:line="240" w:lineRule="auto"/>
                    <w:jc w:val="center"/>
                    <w:rPr>
                      <w:rFonts w:ascii="Times New Roman" w:hAnsi="Times New Roman"/>
                      <w:sz w:val="20"/>
                      <w:szCs w:val="20"/>
                    </w:rPr>
                  </w:pPr>
                  <w:r w:rsidRPr="00962858">
                    <w:rPr>
                      <w:rFonts w:ascii="Times New Roman" w:hAnsi="Times New Roman"/>
                      <w:sz w:val="20"/>
                      <w:szCs w:val="20"/>
                    </w:rPr>
                    <w:t>Сертификат</w:t>
                  </w:r>
                </w:p>
              </w:tc>
            </w:tr>
            <w:tr w:rsidR="001A2762" w:rsidTr="00D81703">
              <w:trPr>
                <w:trHeight w:val="637"/>
              </w:trPr>
              <w:tc>
                <w:tcPr>
                  <w:tcW w:w="1702" w:type="dxa"/>
                  <w:vMerge w:val="restart"/>
                </w:tcPr>
                <w:p w:rsidR="001A2762" w:rsidRDefault="001A2762" w:rsidP="00D81703">
                  <w:pPr>
                    <w:spacing w:after="0" w:line="240" w:lineRule="auto"/>
                    <w:jc w:val="center"/>
                    <w:rPr>
                      <w:rFonts w:ascii="Times New Roman" w:hAnsi="Times New Roman" w:cs="Times New Roman"/>
                      <w:bCs/>
                    </w:rPr>
                  </w:pPr>
                  <w:r>
                    <w:rPr>
                      <w:rFonts w:ascii="Times New Roman" w:hAnsi="Times New Roman" w:cs="Times New Roman"/>
                      <w:bCs/>
                    </w:rPr>
                    <w:t xml:space="preserve"> Киреева Зоя Тихоновна</w:t>
                  </w:r>
                </w:p>
              </w:tc>
              <w:tc>
                <w:tcPr>
                  <w:tcW w:w="3341" w:type="dxa"/>
                </w:tcPr>
                <w:p w:rsidR="001A2762" w:rsidRDefault="001A2762" w:rsidP="00D81703">
                  <w:pPr>
                    <w:rPr>
                      <w:rFonts w:ascii="Times New Roman" w:hAnsi="Times New Roman" w:cs="Times New Roman"/>
                    </w:rPr>
                  </w:pPr>
                  <w:r w:rsidRPr="00137167">
                    <w:rPr>
                      <w:rFonts w:ascii="Times New Roman" w:hAnsi="Times New Roman" w:cs="Times New Roman"/>
                      <w:sz w:val="20"/>
                      <w:szCs w:val="20"/>
                    </w:rPr>
                    <w:t>Новый задачник по физике</w:t>
                  </w:r>
                </w:p>
              </w:tc>
              <w:tc>
                <w:tcPr>
                  <w:tcW w:w="2591" w:type="dxa"/>
                </w:tcPr>
                <w:p w:rsidR="001A2762" w:rsidRPr="00962858" w:rsidRDefault="001A2762" w:rsidP="00D81703">
                  <w:pPr>
                    <w:spacing w:after="0" w:line="240" w:lineRule="auto"/>
                    <w:jc w:val="center"/>
                    <w:rPr>
                      <w:rFonts w:ascii="Times New Roman" w:hAnsi="Times New Roman"/>
                      <w:sz w:val="20"/>
                      <w:szCs w:val="20"/>
                    </w:rPr>
                  </w:pPr>
                  <w:r w:rsidRPr="00962858">
                    <w:rPr>
                      <w:rFonts w:ascii="Times New Roman" w:hAnsi="Times New Roman"/>
                      <w:sz w:val="20"/>
                      <w:szCs w:val="20"/>
                    </w:rPr>
                    <w:t>Всероссийский</w:t>
                  </w:r>
                </w:p>
                <w:p w:rsidR="001A2762" w:rsidRPr="00962858" w:rsidRDefault="001A2762" w:rsidP="00D81703">
                  <w:pPr>
                    <w:spacing w:after="0" w:line="240" w:lineRule="auto"/>
                    <w:jc w:val="center"/>
                    <w:rPr>
                      <w:rFonts w:ascii="Times New Roman" w:hAnsi="Times New Roman"/>
                      <w:color w:val="000000" w:themeColor="text1"/>
                      <w:sz w:val="20"/>
                      <w:szCs w:val="20"/>
                    </w:rPr>
                  </w:pPr>
                  <w:r>
                    <w:rPr>
                      <w:rFonts w:ascii="Times New Roman" w:hAnsi="Times New Roman" w:cs="Times New Roman"/>
                    </w:rPr>
                    <w:t>Вебинар, Просвещение</w:t>
                  </w:r>
                </w:p>
              </w:tc>
              <w:tc>
                <w:tcPr>
                  <w:tcW w:w="2592" w:type="dxa"/>
                </w:tcPr>
                <w:p w:rsidR="001A2762" w:rsidRPr="00962858" w:rsidRDefault="001A2762" w:rsidP="00D81703">
                  <w:pPr>
                    <w:spacing w:after="0" w:line="240" w:lineRule="auto"/>
                    <w:jc w:val="center"/>
                    <w:rPr>
                      <w:rFonts w:ascii="Times New Roman" w:hAnsi="Times New Roman"/>
                      <w:sz w:val="20"/>
                      <w:szCs w:val="20"/>
                    </w:rPr>
                  </w:pPr>
                  <w:r>
                    <w:rPr>
                      <w:rFonts w:ascii="Times New Roman" w:hAnsi="Times New Roman" w:cs="Times New Roman"/>
                    </w:rPr>
                    <w:t xml:space="preserve">Сертификат </w:t>
                  </w:r>
                </w:p>
              </w:tc>
            </w:tr>
            <w:tr w:rsidR="001A2762" w:rsidTr="00D81703">
              <w:trPr>
                <w:trHeight w:val="618"/>
              </w:trPr>
              <w:tc>
                <w:tcPr>
                  <w:tcW w:w="1702" w:type="dxa"/>
                  <w:vMerge/>
                </w:tcPr>
                <w:p w:rsidR="001A2762" w:rsidRDefault="001A2762" w:rsidP="00D81703">
                  <w:pPr>
                    <w:spacing w:after="0" w:line="240" w:lineRule="auto"/>
                    <w:jc w:val="center"/>
                    <w:rPr>
                      <w:rFonts w:ascii="Times New Roman" w:hAnsi="Times New Roman" w:cs="Times New Roman"/>
                      <w:bCs/>
                    </w:rPr>
                  </w:pPr>
                </w:p>
              </w:tc>
              <w:tc>
                <w:tcPr>
                  <w:tcW w:w="3341" w:type="dxa"/>
                </w:tcPr>
                <w:p w:rsidR="001A2762" w:rsidRDefault="001A2762" w:rsidP="00D81703">
                  <w:pPr>
                    <w:rPr>
                      <w:rFonts w:ascii="Times New Roman" w:hAnsi="Times New Roman" w:cs="Times New Roman"/>
                    </w:rPr>
                  </w:pPr>
                  <w:r w:rsidRPr="00137167">
                    <w:rPr>
                      <w:rFonts w:ascii="Times New Roman" w:hAnsi="Times New Roman" w:cs="Times New Roman"/>
                      <w:sz w:val="20"/>
                      <w:szCs w:val="20"/>
                    </w:rPr>
                    <w:t>Трудные вопросы ЕГЭ по физике: Методика решения задач по механическим и электромагнитным колебаниям</w:t>
                  </w:r>
                </w:p>
              </w:tc>
              <w:tc>
                <w:tcPr>
                  <w:tcW w:w="2591" w:type="dxa"/>
                </w:tcPr>
                <w:p w:rsidR="001A2762" w:rsidRPr="00962858" w:rsidRDefault="001A2762" w:rsidP="00D81703">
                  <w:pPr>
                    <w:spacing w:after="0" w:line="240" w:lineRule="auto"/>
                    <w:jc w:val="center"/>
                    <w:rPr>
                      <w:rFonts w:ascii="Times New Roman" w:hAnsi="Times New Roman"/>
                      <w:sz w:val="20"/>
                      <w:szCs w:val="20"/>
                    </w:rPr>
                  </w:pPr>
                  <w:r w:rsidRPr="00962858">
                    <w:rPr>
                      <w:rFonts w:ascii="Times New Roman" w:hAnsi="Times New Roman"/>
                      <w:sz w:val="20"/>
                      <w:szCs w:val="20"/>
                    </w:rPr>
                    <w:t>Всероссийский</w:t>
                  </w:r>
                </w:p>
                <w:p w:rsidR="001A2762" w:rsidRPr="00962858" w:rsidRDefault="001A2762" w:rsidP="00D81703">
                  <w:pPr>
                    <w:spacing w:after="0" w:line="240" w:lineRule="auto"/>
                    <w:jc w:val="center"/>
                    <w:rPr>
                      <w:rFonts w:ascii="Times New Roman" w:hAnsi="Times New Roman"/>
                      <w:color w:val="000000" w:themeColor="text1"/>
                      <w:sz w:val="20"/>
                      <w:szCs w:val="20"/>
                    </w:rPr>
                  </w:pPr>
                  <w:r>
                    <w:rPr>
                      <w:rFonts w:ascii="Times New Roman" w:hAnsi="Times New Roman" w:cs="Times New Roman"/>
                    </w:rPr>
                    <w:t>Вебинар, Просвещение</w:t>
                  </w:r>
                </w:p>
              </w:tc>
              <w:tc>
                <w:tcPr>
                  <w:tcW w:w="2592" w:type="dxa"/>
                </w:tcPr>
                <w:p w:rsidR="001A2762" w:rsidRPr="00962858" w:rsidRDefault="001A2762" w:rsidP="00D81703">
                  <w:pPr>
                    <w:spacing w:after="0" w:line="240" w:lineRule="auto"/>
                    <w:jc w:val="center"/>
                    <w:rPr>
                      <w:rFonts w:ascii="Times New Roman" w:hAnsi="Times New Roman"/>
                      <w:sz w:val="20"/>
                      <w:szCs w:val="20"/>
                    </w:rPr>
                  </w:pPr>
                  <w:r>
                    <w:rPr>
                      <w:rFonts w:ascii="Times New Roman" w:hAnsi="Times New Roman" w:cs="Times New Roman"/>
                    </w:rPr>
                    <w:t>Сертификат</w:t>
                  </w:r>
                </w:p>
              </w:tc>
            </w:tr>
            <w:tr w:rsidR="001A2762" w:rsidTr="00D81703">
              <w:trPr>
                <w:trHeight w:val="256"/>
              </w:trPr>
              <w:tc>
                <w:tcPr>
                  <w:tcW w:w="1702" w:type="dxa"/>
                </w:tcPr>
                <w:p w:rsidR="001A2762" w:rsidRDefault="001A2762" w:rsidP="00D81703">
                  <w:pPr>
                    <w:spacing w:after="0" w:line="240" w:lineRule="auto"/>
                    <w:jc w:val="center"/>
                    <w:rPr>
                      <w:rFonts w:ascii="Times New Roman" w:hAnsi="Times New Roman" w:cs="Times New Roman"/>
                      <w:b/>
                      <w:bCs/>
                    </w:rPr>
                  </w:pPr>
                </w:p>
              </w:tc>
              <w:tc>
                <w:tcPr>
                  <w:tcW w:w="3341" w:type="dxa"/>
                </w:tcPr>
                <w:p w:rsidR="001A2762" w:rsidRPr="00137167" w:rsidRDefault="001A2762" w:rsidP="00D81703">
                  <w:pPr>
                    <w:jc w:val="both"/>
                    <w:rPr>
                      <w:rFonts w:ascii="Times New Roman" w:hAnsi="Times New Roman" w:cs="Times New Roman"/>
                      <w:sz w:val="20"/>
                      <w:szCs w:val="20"/>
                    </w:rPr>
                  </w:pPr>
                  <w:r w:rsidRPr="00137167">
                    <w:rPr>
                      <w:rFonts w:ascii="Times New Roman" w:hAnsi="Times New Roman" w:cs="Times New Roman"/>
                      <w:sz w:val="20"/>
                      <w:szCs w:val="20"/>
                    </w:rPr>
                    <w:t>Формирование естественно-научной грамотности на уроках физики</w:t>
                  </w:r>
                </w:p>
              </w:tc>
              <w:tc>
                <w:tcPr>
                  <w:tcW w:w="2591" w:type="dxa"/>
                </w:tcPr>
                <w:p w:rsidR="001A2762" w:rsidRPr="00962858" w:rsidRDefault="001A2762" w:rsidP="00D81703">
                  <w:pPr>
                    <w:spacing w:after="0" w:line="240" w:lineRule="auto"/>
                    <w:jc w:val="center"/>
                    <w:rPr>
                      <w:rFonts w:ascii="Times New Roman" w:hAnsi="Times New Roman"/>
                      <w:sz w:val="20"/>
                      <w:szCs w:val="20"/>
                    </w:rPr>
                  </w:pPr>
                  <w:r w:rsidRPr="00962858">
                    <w:rPr>
                      <w:rFonts w:ascii="Times New Roman" w:hAnsi="Times New Roman"/>
                      <w:sz w:val="20"/>
                      <w:szCs w:val="20"/>
                    </w:rPr>
                    <w:t>Всероссийский</w:t>
                  </w:r>
                </w:p>
                <w:p w:rsidR="001A2762" w:rsidRDefault="001A2762" w:rsidP="00D81703">
                  <w:pPr>
                    <w:spacing w:after="0" w:line="240" w:lineRule="auto"/>
                    <w:jc w:val="center"/>
                    <w:rPr>
                      <w:rFonts w:ascii="Times New Roman" w:hAnsi="Times New Roman" w:cs="Times New Roman"/>
                      <w:b/>
                      <w:bCs/>
                    </w:rPr>
                  </w:pPr>
                  <w:r>
                    <w:rPr>
                      <w:rFonts w:ascii="Times New Roman" w:hAnsi="Times New Roman" w:cs="Times New Roman"/>
                    </w:rPr>
                    <w:t>Вебинар, Просвещение</w:t>
                  </w:r>
                </w:p>
              </w:tc>
              <w:tc>
                <w:tcPr>
                  <w:tcW w:w="2592" w:type="dxa"/>
                </w:tcPr>
                <w:p w:rsidR="001A2762" w:rsidRDefault="001A2762" w:rsidP="00D81703">
                  <w:pPr>
                    <w:jc w:val="center"/>
                    <w:rPr>
                      <w:rFonts w:ascii="Times New Roman" w:hAnsi="Times New Roman" w:cs="Times New Roman"/>
                      <w:b/>
                      <w:bCs/>
                    </w:rPr>
                  </w:pPr>
                  <w:r>
                    <w:rPr>
                      <w:rFonts w:ascii="Times New Roman" w:hAnsi="Times New Roman" w:cs="Times New Roman"/>
                    </w:rPr>
                    <w:t>Сертификат</w:t>
                  </w:r>
                </w:p>
              </w:tc>
            </w:tr>
            <w:tr w:rsidR="001A2762" w:rsidTr="00D81703">
              <w:trPr>
                <w:trHeight w:val="256"/>
              </w:trPr>
              <w:tc>
                <w:tcPr>
                  <w:tcW w:w="1702" w:type="dxa"/>
                  <w:vMerge w:val="restart"/>
                </w:tcPr>
                <w:p w:rsidR="001A2762" w:rsidRDefault="001A2762" w:rsidP="00D81703">
                  <w:pPr>
                    <w:spacing w:after="0" w:line="240" w:lineRule="auto"/>
                    <w:jc w:val="center"/>
                    <w:rPr>
                      <w:rFonts w:ascii="Times New Roman" w:hAnsi="Times New Roman" w:cs="Times New Roman"/>
                      <w:b/>
                      <w:bCs/>
                    </w:rPr>
                  </w:pPr>
                  <w:r>
                    <w:rPr>
                      <w:rFonts w:ascii="Times New Roman" w:hAnsi="Times New Roman" w:cs="Times New Roman"/>
                      <w:bCs/>
                    </w:rPr>
                    <w:t>Ковалева М.М.</w:t>
                  </w:r>
                </w:p>
                <w:p w:rsidR="001A2762" w:rsidRDefault="001A2762" w:rsidP="00D81703">
                  <w:pPr>
                    <w:spacing w:after="0" w:line="240" w:lineRule="auto"/>
                    <w:rPr>
                      <w:rFonts w:ascii="Times New Roman" w:hAnsi="Times New Roman" w:cs="Times New Roman"/>
                      <w:b/>
                      <w:bCs/>
                    </w:rPr>
                  </w:pPr>
                </w:p>
              </w:tc>
              <w:tc>
                <w:tcPr>
                  <w:tcW w:w="3341" w:type="dxa"/>
                </w:tcPr>
                <w:p w:rsidR="001A2762" w:rsidRPr="00137167" w:rsidRDefault="001A2762" w:rsidP="00D81703">
                  <w:pPr>
                    <w:spacing w:after="0" w:line="240" w:lineRule="auto"/>
                    <w:jc w:val="center"/>
                    <w:rPr>
                      <w:rFonts w:ascii="Times New Roman" w:hAnsi="Times New Roman" w:cs="Times New Roman"/>
                      <w:sz w:val="20"/>
                      <w:szCs w:val="20"/>
                    </w:rPr>
                  </w:pPr>
                  <w:r w:rsidRPr="00962858">
                    <w:rPr>
                      <w:rFonts w:ascii="Times New Roman" w:hAnsi="Times New Roman"/>
                      <w:sz w:val="20"/>
                      <w:szCs w:val="20"/>
                    </w:rPr>
                    <w:t xml:space="preserve">Формирование функциональной грамотности на уроках  физики с использованием УМК «Перышкин А.В. Физика 7-9» Издательства «Экзамен». </w:t>
                  </w:r>
                </w:p>
              </w:tc>
              <w:tc>
                <w:tcPr>
                  <w:tcW w:w="2591" w:type="dxa"/>
                </w:tcPr>
                <w:p w:rsidR="001A2762" w:rsidRPr="00137167" w:rsidRDefault="001A2762" w:rsidP="00D81703">
                  <w:pPr>
                    <w:rPr>
                      <w:rFonts w:ascii="Times New Roman" w:hAnsi="Times New Roman"/>
                      <w:sz w:val="20"/>
                      <w:szCs w:val="20"/>
                    </w:rPr>
                  </w:pPr>
                  <w:r w:rsidRPr="00137167">
                    <w:rPr>
                      <w:rFonts w:ascii="Times New Roman" w:hAnsi="Times New Roman"/>
                      <w:sz w:val="20"/>
                      <w:szCs w:val="20"/>
                    </w:rPr>
                    <w:t>Всероссийский</w:t>
                  </w:r>
                </w:p>
                <w:p w:rsidR="001A2762" w:rsidRPr="00137167" w:rsidRDefault="001A2762" w:rsidP="00D81703">
                  <w:pPr>
                    <w:rPr>
                      <w:rFonts w:ascii="Times New Roman" w:hAnsi="Times New Roman"/>
                      <w:sz w:val="20"/>
                      <w:szCs w:val="20"/>
                    </w:rPr>
                  </w:pPr>
                </w:p>
                <w:p w:rsidR="001A2762" w:rsidRDefault="001A2762" w:rsidP="00D81703">
                  <w:pPr>
                    <w:spacing w:after="0" w:line="240" w:lineRule="auto"/>
                    <w:jc w:val="center"/>
                    <w:rPr>
                      <w:rFonts w:ascii="Times New Roman" w:hAnsi="Times New Roman" w:cs="Times New Roman"/>
                      <w:b/>
                      <w:bCs/>
                    </w:rPr>
                  </w:pPr>
                </w:p>
              </w:tc>
              <w:tc>
                <w:tcPr>
                  <w:tcW w:w="2592" w:type="dxa"/>
                </w:tcPr>
                <w:p w:rsidR="001A2762" w:rsidRPr="00137167" w:rsidRDefault="001A2762" w:rsidP="00D81703">
                  <w:pPr>
                    <w:jc w:val="center"/>
                    <w:rPr>
                      <w:rFonts w:ascii="Times New Roman" w:hAnsi="Times New Roman"/>
                      <w:sz w:val="20"/>
                      <w:szCs w:val="20"/>
                    </w:rPr>
                  </w:pPr>
                  <w:r w:rsidRPr="00137167">
                    <w:rPr>
                      <w:rFonts w:ascii="Times New Roman" w:hAnsi="Times New Roman"/>
                      <w:sz w:val="20"/>
                      <w:szCs w:val="20"/>
                    </w:rPr>
                    <w:t>Сертификат</w:t>
                  </w:r>
                </w:p>
                <w:p w:rsidR="001A2762" w:rsidRDefault="001A2762" w:rsidP="00D81703">
                  <w:pPr>
                    <w:spacing w:after="0" w:line="240" w:lineRule="auto"/>
                    <w:jc w:val="center"/>
                    <w:rPr>
                      <w:rFonts w:ascii="Times New Roman" w:hAnsi="Times New Roman" w:cs="Times New Roman"/>
                      <w:b/>
                      <w:bCs/>
                    </w:rPr>
                  </w:pPr>
                </w:p>
              </w:tc>
            </w:tr>
            <w:tr w:rsidR="001A2762" w:rsidTr="00D81703">
              <w:trPr>
                <w:trHeight w:val="256"/>
              </w:trPr>
              <w:tc>
                <w:tcPr>
                  <w:tcW w:w="1702" w:type="dxa"/>
                  <w:vMerge/>
                </w:tcPr>
                <w:p w:rsidR="001A2762" w:rsidRDefault="001A2762" w:rsidP="00D81703">
                  <w:pPr>
                    <w:spacing w:after="0" w:line="240" w:lineRule="auto"/>
                    <w:jc w:val="center"/>
                    <w:rPr>
                      <w:rFonts w:ascii="Times New Roman" w:hAnsi="Times New Roman" w:cs="Times New Roman"/>
                      <w:b/>
                      <w:bCs/>
                    </w:rPr>
                  </w:pPr>
                </w:p>
              </w:tc>
              <w:tc>
                <w:tcPr>
                  <w:tcW w:w="3341" w:type="dxa"/>
                </w:tcPr>
                <w:p w:rsidR="001A2762" w:rsidRPr="00137167" w:rsidRDefault="001A2762" w:rsidP="00D81703">
                  <w:pPr>
                    <w:spacing w:line="240" w:lineRule="auto"/>
                    <w:jc w:val="both"/>
                    <w:rPr>
                      <w:rFonts w:ascii="Times New Roman" w:hAnsi="Times New Roman" w:cs="Times New Roman"/>
                      <w:sz w:val="20"/>
                      <w:szCs w:val="20"/>
                    </w:rPr>
                  </w:pPr>
                  <w:r w:rsidRPr="004D1D77">
                    <w:rPr>
                      <w:rFonts w:ascii="Times New Roman" w:hAnsi="Times New Roman" w:cs="Times New Roman"/>
                      <w:sz w:val="20"/>
                      <w:szCs w:val="20"/>
                    </w:rPr>
                    <w:t xml:space="preserve">Формирование естественно-научной грамотности на уроках физики в основной школе: от практико-ориентированной задачи к задаче учебной по материалам УМК  А.В. Перышкина, «Физика 7-9».        </w:t>
                  </w:r>
                </w:p>
              </w:tc>
              <w:tc>
                <w:tcPr>
                  <w:tcW w:w="2591" w:type="dxa"/>
                </w:tcPr>
                <w:p w:rsidR="001A2762" w:rsidRPr="00962858" w:rsidRDefault="001A2762" w:rsidP="00D81703">
                  <w:pPr>
                    <w:jc w:val="center"/>
                    <w:rPr>
                      <w:rFonts w:ascii="Times New Roman" w:hAnsi="Times New Roman"/>
                      <w:sz w:val="20"/>
                      <w:szCs w:val="20"/>
                    </w:rPr>
                  </w:pPr>
                  <w:r w:rsidRPr="00962858">
                    <w:rPr>
                      <w:rFonts w:ascii="Times New Roman" w:hAnsi="Times New Roman"/>
                      <w:sz w:val="20"/>
                      <w:szCs w:val="20"/>
                    </w:rPr>
                    <w:t>Всероссийский</w:t>
                  </w:r>
                </w:p>
                <w:p w:rsidR="001A2762" w:rsidRDefault="001A2762" w:rsidP="00D81703">
                  <w:pPr>
                    <w:spacing w:after="0" w:line="240" w:lineRule="auto"/>
                    <w:jc w:val="center"/>
                    <w:rPr>
                      <w:rFonts w:ascii="Times New Roman" w:hAnsi="Times New Roman" w:cs="Times New Roman"/>
                      <w:b/>
                      <w:bCs/>
                    </w:rPr>
                  </w:pPr>
                  <w:r w:rsidRPr="00962858">
                    <w:rPr>
                      <w:rFonts w:ascii="Times New Roman" w:hAnsi="Times New Roman"/>
                      <w:sz w:val="20"/>
                      <w:szCs w:val="20"/>
                    </w:rPr>
                    <w:t>Издательство «Экзамен».</w:t>
                  </w:r>
                </w:p>
              </w:tc>
              <w:tc>
                <w:tcPr>
                  <w:tcW w:w="2592" w:type="dxa"/>
                </w:tcPr>
                <w:p w:rsidR="001A2762" w:rsidRDefault="001A2762" w:rsidP="00D81703">
                  <w:pPr>
                    <w:spacing w:after="0" w:line="240" w:lineRule="auto"/>
                    <w:jc w:val="center"/>
                    <w:rPr>
                      <w:rFonts w:ascii="Times New Roman" w:hAnsi="Times New Roman" w:cs="Times New Roman"/>
                      <w:b/>
                      <w:bCs/>
                    </w:rPr>
                  </w:pPr>
                  <w:r w:rsidRPr="00962858">
                    <w:rPr>
                      <w:rFonts w:ascii="Times New Roman" w:hAnsi="Times New Roman"/>
                      <w:sz w:val="20"/>
                      <w:szCs w:val="20"/>
                    </w:rPr>
                    <w:t>Сертификат</w:t>
                  </w:r>
                </w:p>
              </w:tc>
            </w:tr>
            <w:tr w:rsidR="001A2762" w:rsidTr="00D81703">
              <w:trPr>
                <w:trHeight w:val="256"/>
              </w:trPr>
              <w:tc>
                <w:tcPr>
                  <w:tcW w:w="1702" w:type="dxa"/>
                  <w:vMerge/>
                </w:tcPr>
                <w:p w:rsidR="001A2762" w:rsidRDefault="001A2762" w:rsidP="00D81703">
                  <w:pPr>
                    <w:spacing w:after="0" w:line="240" w:lineRule="auto"/>
                    <w:jc w:val="center"/>
                    <w:rPr>
                      <w:rFonts w:ascii="Times New Roman" w:hAnsi="Times New Roman" w:cs="Times New Roman"/>
                      <w:bCs/>
                    </w:rPr>
                  </w:pPr>
                </w:p>
              </w:tc>
              <w:tc>
                <w:tcPr>
                  <w:tcW w:w="3341" w:type="dxa"/>
                </w:tcPr>
                <w:p w:rsidR="001A2762" w:rsidRPr="00962858" w:rsidRDefault="001A2762" w:rsidP="00D81703">
                  <w:pPr>
                    <w:spacing w:after="0" w:line="240" w:lineRule="auto"/>
                    <w:jc w:val="both"/>
                    <w:rPr>
                      <w:rFonts w:ascii="Times New Roman" w:hAnsi="Times New Roman"/>
                      <w:sz w:val="20"/>
                      <w:szCs w:val="20"/>
                    </w:rPr>
                  </w:pPr>
                  <w:r w:rsidRPr="004D1D77">
                    <w:rPr>
                      <w:rFonts w:ascii="Times New Roman" w:hAnsi="Times New Roman" w:cs="Times New Roman"/>
                      <w:sz w:val="20"/>
                      <w:szCs w:val="20"/>
                    </w:rPr>
                    <w:t>«Методические аспекты изучения строения вещества в курсе физики основной школы в условиях введения обновленного ФГОС на примере УМК А.В. Перышкина</w:t>
                  </w:r>
                </w:p>
              </w:tc>
              <w:tc>
                <w:tcPr>
                  <w:tcW w:w="2591" w:type="dxa"/>
                </w:tcPr>
                <w:p w:rsidR="001A2762" w:rsidRPr="00962858" w:rsidRDefault="001A2762" w:rsidP="00D81703">
                  <w:pPr>
                    <w:jc w:val="center"/>
                    <w:rPr>
                      <w:rFonts w:ascii="Times New Roman" w:hAnsi="Times New Roman"/>
                      <w:sz w:val="20"/>
                      <w:szCs w:val="20"/>
                    </w:rPr>
                  </w:pPr>
                  <w:r w:rsidRPr="00962858">
                    <w:rPr>
                      <w:rFonts w:ascii="Times New Roman" w:hAnsi="Times New Roman"/>
                      <w:sz w:val="20"/>
                      <w:szCs w:val="20"/>
                    </w:rPr>
                    <w:t>Всероссийский</w:t>
                  </w:r>
                </w:p>
                <w:p w:rsidR="001A2762" w:rsidRPr="00137167" w:rsidRDefault="001A2762" w:rsidP="00D81703">
                  <w:pPr>
                    <w:rPr>
                      <w:rFonts w:ascii="Times New Roman" w:hAnsi="Times New Roman"/>
                      <w:color w:val="000000" w:themeColor="text1"/>
                      <w:sz w:val="20"/>
                      <w:szCs w:val="20"/>
                    </w:rPr>
                  </w:pPr>
                </w:p>
              </w:tc>
              <w:tc>
                <w:tcPr>
                  <w:tcW w:w="2592" w:type="dxa"/>
                </w:tcPr>
                <w:p w:rsidR="001A2762" w:rsidRPr="00137167" w:rsidRDefault="001A2762" w:rsidP="00D81703">
                  <w:pPr>
                    <w:rPr>
                      <w:rFonts w:ascii="Times New Roman" w:hAnsi="Times New Roman"/>
                      <w:sz w:val="20"/>
                      <w:szCs w:val="20"/>
                    </w:rPr>
                  </w:pPr>
                  <w:r w:rsidRPr="00962858">
                    <w:rPr>
                      <w:rFonts w:ascii="Times New Roman" w:hAnsi="Times New Roman"/>
                      <w:sz w:val="20"/>
                      <w:szCs w:val="20"/>
                    </w:rPr>
                    <w:t>Сертификат</w:t>
                  </w:r>
                </w:p>
              </w:tc>
            </w:tr>
            <w:tr w:rsidR="001A2762" w:rsidTr="00D81703">
              <w:trPr>
                <w:trHeight w:val="256"/>
              </w:trPr>
              <w:tc>
                <w:tcPr>
                  <w:tcW w:w="1702" w:type="dxa"/>
                  <w:vMerge w:val="restart"/>
                </w:tcPr>
                <w:p w:rsidR="001A2762" w:rsidRDefault="001A2762" w:rsidP="00D81703">
                  <w:pPr>
                    <w:spacing w:after="0" w:line="240" w:lineRule="auto"/>
                    <w:jc w:val="center"/>
                    <w:rPr>
                      <w:rFonts w:ascii="Times New Roman" w:hAnsi="Times New Roman" w:cs="Times New Roman"/>
                      <w:bCs/>
                    </w:rPr>
                  </w:pPr>
                  <w:r>
                    <w:rPr>
                      <w:rFonts w:ascii="Times New Roman" w:hAnsi="Times New Roman" w:cs="Times New Roman"/>
                      <w:bCs/>
                    </w:rPr>
                    <w:t>Курдай Е.В.</w:t>
                  </w:r>
                </w:p>
              </w:tc>
              <w:tc>
                <w:tcPr>
                  <w:tcW w:w="3341" w:type="dxa"/>
                </w:tcPr>
                <w:p w:rsidR="001A2762" w:rsidRPr="00562E1E" w:rsidRDefault="001A2762" w:rsidP="00D81703">
                  <w:pPr>
                    <w:spacing w:after="0" w:line="240" w:lineRule="auto"/>
                    <w:jc w:val="both"/>
                    <w:rPr>
                      <w:rFonts w:ascii="Times New Roman" w:hAnsi="Times New Roman"/>
                      <w:sz w:val="24"/>
                      <w:szCs w:val="24"/>
                    </w:rPr>
                  </w:pPr>
                  <w:r>
                    <w:rPr>
                      <w:rFonts w:ascii="Times New Roman" w:hAnsi="Times New Roman" w:cs="Times New Roman"/>
                    </w:rPr>
                    <w:t xml:space="preserve">16.02.2023 «Формирование единого образовательного пространства как условие достижения качества образования» </w:t>
                  </w:r>
                </w:p>
              </w:tc>
              <w:tc>
                <w:tcPr>
                  <w:tcW w:w="2591" w:type="dxa"/>
                </w:tcPr>
                <w:p w:rsidR="001A2762" w:rsidRPr="00962858" w:rsidRDefault="001A2762" w:rsidP="00D81703">
                  <w:pPr>
                    <w:jc w:val="center"/>
                    <w:rPr>
                      <w:rFonts w:ascii="Times New Roman" w:hAnsi="Times New Roman" w:cs="Times New Roman"/>
                      <w:sz w:val="20"/>
                      <w:szCs w:val="20"/>
                    </w:rPr>
                  </w:pPr>
                </w:p>
                <w:p w:rsidR="001A2762" w:rsidRPr="00962858" w:rsidRDefault="001A2762" w:rsidP="00D81703">
                  <w:pPr>
                    <w:jc w:val="center"/>
                    <w:rPr>
                      <w:rFonts w:ascii="Times New Roman" w:hAnsi="Times New Roman" w:cs="Times New Roman"/>
                      <w:sz w:val="20"/>
                      <w:szCs w:val="20"/>
                    </w:rPr>
                  </w:pPr>
                  <w:r w:rsidRPr="00962858">
                    <w:rPr>
                      <w:rFonts w:ascii="Times New Roman" w:hAnsi="Times New Roman" w:cs="Times New Roman"/>
                      <w:sz w:val="20"/>
                      <w:szCs w:val="20"/>
                    </w:rPr>
                    <w:t xml:space="preserve">Региональный </w:t>
                  </w:r>
                </w:p>
                <w:p w:rsidR="001A2762" w:rsidRPr="00962858" w:rsidRDefault="001A2762" w:rsidP="00D81703">
                  <w:pPr>
                    <w:jc w:val="center"/>
                    <w:rPr>
                      <w:rFonts w:ascii="Times New Roman" w:hAnsi="Times New Roman"/>
                      <w:color w:val="000000" w:themeColor="text1"/>
                      <w:sz w:val="20"/>
                      <w:szCs w:val="20"/>
                    </w:rPr>
                  </w:pPr>
                  <w:r w:rsidRPr="00962858">
                    <w:rPr>
                      <w:rFonts w:ascii="Times New Roman" w:hAnsi="Times New Roman" w:cs="Times New Roman"/>
                      <w:sz w:val="20"/>
                      <w:szCs w:val="20"/>
                    </w:rPr>
                    <w:t>ГАУ ДПО БИПКРО</w:t>
                  </w:r>
                </w:p>
              </w:tc>
              <w:tc>
                <w:tcPr>
                  <w:tcW w:w="2592" w:type="dxa"/>
                </w:tcPr>
                <w:p w:rsidR="001A2762" w:rsidRPr="00962858" w:rsidRDefault="001A2762" w:rsidP="00D81703">
                  <w:pPr>
                    <w:spacing w:after="0" w:line="240" w:lineRule="auto"/>
                    <w:jc w:val="center"/>
                    <w:rPr>
                      <w:rFonts w:ascii="Times New Roman" w:hAnsi="Times New Roman"/>
                      <w:sz w:val="20"/>
                      <w:szCs w:val="20"/>
                    </w:rPr>
                  </w:pPr>
                  <w:r w:rsidRPr="00962858">
                    <w:rPr>
                      <w:rFonts w:ascii="Times New Roman" w:hAnsi="Times New Roman"/>
                      <w:sz w:val="20"/>
                      <w:szCs w:val="20"/>
                    </w:rPr>
                    <w:t>Сертификат</w:t>
                  </w:r>
                </w:p>
              </w:tc>
            </w:tr>
            <w:tr w:rsidR="001A2762" w:rsidTr="00D81703">
              <w:trPr>
                <w:trHeight w:val="1306"/>
              </w:trPr>
              <w:tc>
                <w:tcPr>
                  <w:tcW w:w="1702" w:type="dxa"/>
                  <w:vMerge/>
                </w:tcPr>
                <w:p w:rsidR="001A2762" w:rsidRDefault="001A2762" w:rsidP="00D81703">
                  <w:pPr>
                    <w:spacing w:after="0" w:line="240" w:lineRule="auto"/>
                    <w:jc w:val="center"/>
                    <w:rPr>
                      <w:rFonts w:ascii="Times New Roman" w:hAnsi="Times New Roman" w:cs="Times New Roman"/>
                      <w:bCs/>
                    </w:rPr>
                  </w:pPr>
                </w:p>
              </w:tc>
              <w:tc>
                <w:tcPr>
                  <w:tcW w:w="3341" w:type="dxa"/>
                </w:tcPr>
                <w:p w:rsidR="001A2762" w:rsidRPr="00137167" w:rsidRDefault="001A2762" w:rsidP="00D81703">
                  <w:pPr>
                    <w:spacing w:after="0" w:line="240" w:lineRule="auto"/>
                    <w:jc w:val="both"/>
                    <w:rPr>
                      <w:rFonts w:ascii="Times New Roman" w:hAnsi="Times New Roman" w:cs="Times New Roman"/>
                      <w:sz w:val="20"/>
                      <w:szCs w:val="20"/>
                    </w:rPr>
                  </w:pPr>
                  <w:r>
                    <w:rPr>
                      <w:rFonts w:ascii="Times New Roman" w:hAnsi="Times New Roman" w:cs="Times New Roman"/>
                    </w:rPr>
                    <w:t xml:space="preserve">20.02.2023 «Презентация опыта ресурсных центров «Точка роста» для поддержки школ с низкими образовательными результатами» </w:t>
                  </w:r>
                </w:p>
              </w:tc>
              <w:tc>
                <w:tcPr>
                  <w:tcW w:w="2591" w:type="dxa"/>
                </w:tcPr>
                <w:p w:rsidR="001A2762" w:rsidRDefault="001A2762" w:rsidP="00D81703">
                  <w:pPr>
                    <w:jc w:val="center"/>
                    <w:rPr>
                      <w:rFonts w:ascii="Times New Roman" w:hAnsi="Times New Roman" w:cs="Times New Roman"/>
                    </w:rPr>
                  </w:pPr>
                  <w:r>
                    <w:rPr>
                      <w:rFonts w:ascii="Times New Roman" w:hAnsi="Times New Roman" w:cs="Times New Roman"/>
                    </w:rPr>
                    <w:t xml:space="preserve">Региональный </w:t>
                  </w:r>
                </w:p>
                <w:p w:rsidR="001A2762" w:rsidRPr="00962858" w:rsidRDefault="001A2762" w:rsidP="00D81703">
                  <w:pPr>
                    <w:jc w:val="center"/>
                    <w:rPr>
                      <w:rFonts w:ascii="Times New Roman" w:hAnsi="Times New Roman"/>
                      <w:color w:val="000000" w:themeColor="text1"/>
                      <w:sz w:val="20"/>
                      <w:szCs w:val="20"/>
                    </w:rPr>
                  </w:pPr>
                  <w:r w:rsidRPr="00051862">
                    <w:rPr>
                      <w:rFonts w:ascii="Times New Roman" w:hAnsi="Times New Roman" w:cs="Times New Roman"/>
                    </w:rPr>
                    <w:t>ГАУ ДПО БИПКРО</w:t>
                  </w:r>
                </w:p>
              </w:tc>
              <w:tc>
                <w:tcPr>
                  <w:tcW w:w="2592" w:type="dxa"/>
                </w:tcPr>
                <w:p w:rsidR="001A2762" w:rsidRPr="00962858" w:rsidRDefault="001A2762" w:rsidP="00D81703">
                  <w:pPr>
                    <w:spacing w:after="0" w:line="240" w:lineRule="auto"/>
                    <w:jc w:val="center"/>
                    <w:rPr>
                      <w:rFonts w:ascii="Times New Roman" w:hAnsi="Times New Roman"/>
                      <w:sz w:val="20"/>
                      <w:szCs w:val="20"/>
                    </w:rPr>
                  </w:pPr>
                  <w:r w:rsidRPr="00B70129">
                    <w:rPr>
                      <w:rFonts w:ascii="Times New Roman" w:hAnsi="Times New Roman"/>
                    </w:rPr>
                    <w:t>Сертификат</w:t>
                  </w:r>
                </w:p>
              </w:tc>
            </w:tr>
            <w:tr w:rsidR="001A2762" w:rsidTr="00D81703">
              <w:trPr>
                <w:trHeight w:val="387"/>
              </w:trPr>
              <w:tc>
                <w:tcPr>
                  <w:tcW w:w="1702" w:type="dxa"/>
                </w:tcPr>
                <w:p w:rsidR="001A2762" w:rsidRDefault="001A2762" w:rsidP="00D81703">
                  <w:pPr>
                    <w:spacing w:after="0" w:line="240" w:lineRule="auto"/>
                    <w:jc w:val="center"/>
                    <w:rPr>
                      <w:rFonts w:ascii="Times New Roman" w:hAnsi="Times New Roman" w:cs="Times New Roman"/>
                      <w:bCs/>
                    </w:rPr>
                  </w:pPr>
                  <w:r>
                    <w:rPr>
                      <w:rFonts w:ascii="Times New Roman" w:hAnsi="Times New Roman" w:cs="Times New Roman"/>
                      <w:bCs/>
                    </w:rPr>
                    <w:t>Андреева С.Е.</w:t>
                  </w:r>
                </w:p>
              </w:tc>
              <w:tc>
                <w:tcPr>
                  <w:tcW w:w="3341" w:type="dxa"/>
                </w:tcPr>
                <w:p w:rsidR="001A2762" w:rsidRPr="00B70129" w:rsidRDefault="001A2762" w:rsidP="00D81703">
                  <w:pPr>
                    <w:rPr>
                      <w:sz w:val="16"/>
                      <w:szCs w:val="16"/>
                    </w:rPr>
                  </w:pPr>
                </w:p>
              </w:tc>
              <w:tc>
                <w:tcPr>
                  <w:tcW w:w="2591" w:type="dxa"/>
                </w:tcPr>
                <w:p w:rsidR="001A2762" w:rsidRPr="00962858" w:rsidRDefault="001A2762" w:rsidP="00D81703">
                  <w:pPr>
                    <w:jc w:val="center"/>
                    <w:rPr>
                      <w:rFonts w:ascii="Times New Roman" w:hAnsi="Times New Roman"/>
                      <w:sz w:val="20"/>
                      <w:szCs w:val="20"/>
                    </w:rPr>
                  </w:pPr>
                </w:p>
              </w:tc>
              <w:tc>
                <w:tcPr>
                  <w:tcW w:w="2592" w:type="dxa"/>
                </w:tcPr>
                <w:p w:rsidR="001A2762" w:rsidRPr="00962858" w:rsidRDefault="001A2762" w:rsidP="00D81703">
                  <w:pPr>
                    <w:spacing w:after="0" w:line="240" w:lineRule="auto"/>
                    <w:jc w:val="center"/>
                    <w:rPr>
                      <w:rFonts w:ascii="Times New Roman" w:hAnsi="Times New Roman"/>
                      <w:sz w:val="20"/>
                      <w:szCs w:val="20"/>
                    </w:rPr>
                  </w:pPr>
                  <w:r w:rsidRPr="00DE686B">
                    <w:rPr>
                      <w:rFonts w:ascii="Times New Roman" w:hAnsi="Times New Roman"/>
                    </w:rPr>
                    <w:t>Сертификат</w:t>
                  </w:r>
                  <w:r>
                    <w:rPr>
                      <w:rFonts w:ascii="Times New Roman" w:hAnsi="Times New Roman"/>
                    </w:rPr>
                    <w:t xml:space="preserve"> </w:t>
                  </w:r>
                </w:p>
              </w:tc>
            </w:tr>
            <w:tr w:rsidR="001A2762" w:rsidTr="00D81703">
              <w:trPr>
                <w:trHeight w:val="394"/>
              </w:trPr>
              <w:tc>
                <w:tcPr>
                  <w:tcW w:w="1702" w:type="dxa"/>
                </w:tcPr>
                <w:p w:rsidR="001A2762" w:rsidRDefault="001A2762" w:rsidP="00D81703">
                  <w:pPr>
                    <w:spacing w:after="0" w:line="240" w:lineRule="auto"/>
                    <w:jc w:val="center"/>
                    <w:rPr>
                      <w:rFonts w:ascii="Times New Roman" w:hAnsi="Times New Roman" w:cs="Times New Roman"/>
                      <w:bCs/>
                    </w:rPr>
                  </w:pPr>
                  <w:r>
                    <w:rPr>
                      <w:rFonts w:ascii="Times New Roman" w:hAnsi="Times New Roman" w:cs="Times New Roman"/>
                      <w:bCs/>
                    </w:rPr>
                    <w:t>Андреева С.Е.</w:t>
                  </w:r>
                </w:p>
              </w:tc>
              <w:tc>
                <w:tcPr>
                  <w:tcW w:w="3341" w:type="dxa"/>
                </w:tcPr>
                <w:p w:rsidR="001A2762" w:rsidRDefault="001A2762" w:rsidP="00D81703">
                  <w:pPr>
                    <w:spacing w:after="0" w:line="240" w:lineRule="auto"/>
                    <w:jc w:val="both"/>
                    <w:rPr>
                      <w:rFonts w:ascii="Times New Roman" w:hAnsi="Times New Roman" w:cs="Times New Roman"/>
                      <w:sz w:val="20"/>
                      <w:szCs w:val="20"/>
                    </w:rPr>
                  </w:pPr>
                </w:p>
              </w:tc>
              <w:tc>
                <w:tcPr>
                  <w:tcW w:w="2591" w:type="dxa"/>
                </w:tcPr>
                <w:p w:rsidR="001A2762" w:rsidRPr="001D2292" w:rsidRDefault="001A2762" w:rsidP="00D81703">
                  <w:pPr>
                    <w:jc w:val="center"/>
                    <w:rPr>
                      <w:rFonts w:ascii="Times New Roman" w:hAnsi="Times New Roman"/>
                      <w:sz w:val="24"/>
                      <w:szCs w:val="24"/>
                    </w:rPr>
                  </w:pPr>
                </w:p>
              </w:tc>
              <w:tc>
                <w:tcPr>
                  <w:tcW w:w="2592" w:type="dxa"/>
                </w:tcPr>
                <w:p w:rsidR="001A2762" w:rsidRDefault="001A2762" w:rsidP="00D81703">
                  <w:pPr>
                    <w:spacing w:after="0" w:line="240" w:lineRule="auto"/>
                    <w:jc w:val="center"/>
                    <w:rPr>
                      <w:rFonts w:ascii="Times New Roman" w:hAnsi="Times New Roman"/>
                      <w:sz w:val="24"/>
                      <w:szCs w:val="24"/>
                    </w:rPr>
                  </w:pPr>
                  <w:r w:rsidRPr="00DE686B">
                    <w:rPr>
                      <w:rFonts w:ascii="Times New Roman" w:hAnsi="Times New Roman"/>
                    </w:rPr>
                    <w:t>Сертификат</w:t>
                  </w:r>
                  <w:r>
                    <w:rPr>
                      <w:rFonts w:ascii="Times New Roman" w:hAnsi="Times New Roman"/>
                    </w:rPr>
                    <w:t xml:space="preserve"> </w:t>
                  </w:r>
                </w:p>
              </w:tc>
            </w:tr>
            <w:tr w:rsidR="001A2762" w:rsidTr="00D81703">
              <w:trPr>
                <w:trHeight w:val="256"/>
              </w:trPr>
              <w:tc>
                <w:tcPr>
                  <w:tcW w:w="1702" w:type="dxa"/>
                </w:tcPr>
                <w:p w:rsidR="001A2762" w:rsidRDefault="001A2762" w:rsidP="00D81703">
                  <w:pPr>
                    <w:spacing w:after="0" w:line="240" w:lineRule="auto"/>
                    <w:jc w:val="center"/>
                    <w:rPr>
                      <w:rFonts w:ascii="Times New Roman" w:hAnsi="Times New Roman" w:cs="Times New Roman"/>
                      <w:bCs/>
                    </w:rPr>
                  </w:pPr>
                  <w:r w:rsidRPr="00FE1A54">
                    <w:rPr>
                      <w:rFonts w:ascii="Times New Roman" w:hAnsi="Times New Roman" w:cs="Times New Roman"/>
                      <w:bCs/>
                    </w:rPr>
                    <w:t>Агунова Е.В.</w:t>
                  </w:r>
                </w:p>
              </w:tc>
              <w:tc>
                <w:tcPr>
                  <w:tcW w:w="3341" w:type="dxa"/>
                </w:tcPr>
                <w:p w:rsidR="001A2762" w:rsidRPr="00DE686B" w:rsidRDefault="001A2762" w:rsidP="00D81703">
                  <w:pPr>
                    <w:rPr>
                      <w:rFonts w:ascii="Times New Roman" w:hAnsi="Times New Roman"/>
                    </w:rPr>
                  </w:pPr>
                </w:p>
              </w:tc>
              <w:tc>
                <w:tcPr>
                  <w:tcW w:w="2591" w:type="dxa"/>
                </w:tcPr>
                <w:p w:rsidR="001A2762" w:rsidRPr="00DE686B" w:rsidRDefault="001A2762" w:rsidP="00D81703">
                  <w:pPr>
                    <w:jc w:val="center"/>
                    <w:rPr>
                      <w:rFonts w:ascii="Times New Roman" w:hAnsi="Times New Roman"/>
                    </w:rPr>
                  </w:pPr>
                </w:p>
              </w:tc>
              <w:tc>
                <w:tcPr>
                  <w:tcW w:w="2592" w:type="dxa"/>
                </w:tcPr>
                <w:p w:rsidR="001A2762" w:rsidRPr="00DE686B" w:rsidRDefault="001A2762" w:rsidP="00D81703">
                  <w:pPr>
                    <w:spacing w:after="0" w:line="240" w:lineRule="auto"/>
                    <w:jc w:val="center"/>
                    <w:rPr>
                      <w:rFonts w:ascii="Times New Roman" w:hAnsi="Times New Roman"/>
                    </w:rPr>
                  </w:pPr>
                </w:p>
              </w:tc>
            </w:tr>
            <w:tr w:rsidR="001A2762" w:rsidTr="00D81703">
              <w:trPr>
                <w:trHeight w:val="256"/>
              </w:trPr>
              <w:tc>
                <w:tcPr>
                  <w:tcW w:w="1702" w:type="dxa"/>
                </w:tcPr>
                <w:p w:rsidR="001A2762" w:rsidRDefault="001A2762" w:rsidP="00D81703">
                  <w:pPr>
                    <w:spacing w:after="0" w:line="240" w:lineRule="auto"/>
                    <w:jc w:val="center"/>
                    <w:rPr>
                      <w:rFonts w:ascii="Times New Roman" w:hAnsi="Times New Roman" w:cs="Times New Roman"/>
                      <w:bCs/>
                    </w:rPr>
                  </w:pPr>
                  <w:r w:rsidRPr="00FE1A54">
                    <w:rPr>
                      <w:rFonts w:ascii="Times New Roman" w:hAnsi="Times New Roman" w:cs="Times New Roman"/>
                      <w:bCs/>
                    </w:rPr>
                    <w:t>Агунова Е.В.</w:t>
                  </w:r>
                </w:p>
              </w:tc>
              <w:tc>
                <w:tcPr>
                  <w:tcW w:w="3341" w:type="dxa"/>
                </w:tcPr>
                <w:p w:rsidR="001A2762" w:rsidRPr="00DE686B" w:rsidRDefault="001A2762" w:rsidP="00D81703">
                  <w:pPr>
                    <w:jc w:val="both"/>
                    <w:rPr>
                      <w:rFonts w:ascii="Times New Roman" w:hAnsi="Times New Roman"/>
                    </w:rPr>
                  </w:pPr>
                </w:p>
              </w:tc>
              <w:tc>
                <w:tcPr>
                  <w:tcW w:w="2591" w:type="dxa"/>
                </w:tcPr>
                <w:p w:rsidR="001A2762" w:rsidRPr="00DE686B" w:rsidRDefault="001A2762" w:rsidP="00D81703">
                  <w:pPr>
                    <w:jc w:val="center"/>
                    <w:rPr>
                      <w:rFonts w:ascii="Times New Roman" w:hAnsi="Times New Roman"/>
                    </w:rPr>
                  </w:pPr>
                </w:p>
              </w:tc>
              <w:tc>
                <w:tcPr>
                  <w:tcW w:w="2592" w:type="dxa"/>
                </w:tcPr>
                <w:p w:rsidR="001A2762" w:rsidRPr="00DE686B" w:rsidRDefault="001A2762" w:rsidP="00D81703">
                  <w:pPr>
                    <w:spacing w:after="0" w:line="240" w:lineRule="auto"/>
                    <w:jc w:val="center"/>
                    <w:rPr>
                      <w:rFonts w:ascii="Times New Roman" w:hAnsi="Times New Roman"/>
                    </w:rPr>
                  </w:pPr>
                </w:p>
              </w:tc>
            </w:tr>
          </w:tbl>
          <w:p w:rsidR="001A2762" w:rsidRPr="005727B0" w:rsidRDefault="001A2762" w:rsidP="00D81703">
            <w:pPr>
              <w:spacing w:after="0" w:line="240" w:lineRule="auto"/>
              <w:rPr>
                <w:rFonts w:ascii="Times New Roman" w:hAnsi="Times New Roman" w:cs="Times New Roman"/>
                <w:b/>
                <w:bCs/>
              </w:rPr>
            </w:pPr>
          </w:p>
        </w:tc>
      </w:tr>
      <w:tr w:rsidR="001A2762" w:rsidRPr="005727B0" w:rsidTr="00D817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30"/>
        </w:trPr>
        <w:tc>
          <w:tcPr>
            <w:tcW w:w="5000" w:type="pct"/>
            <w:gridSpan w:val="5"/>
            <w:tcBorders>
              <w:top w:val="nil"/>
              <w:left w:val="nil"/>
              <w:bottom w:val="nil"/>
              <w:right w:val="nil"/>
            </w:tcBorders>
          </w:tcPr>
          <w:p w:rsidR="001A2762" w:rsidRDefault="001A2762" w:rsidP="00D81703">
            <w:pPr>
              <w:rPr>
                <w:rFonts w:ascii="Times New Roman" w:hAnsi="Times New Roman" w:cs="Times New Roman"/>
                <w:b/>
                <w:bCs/>
              </w:rPr>
            </w:pPr>
          </w:p>
        </w:tc>
      </w:tr>
    </w:tbl>
    <w:p w:rsidR="001A2762" w:rsidRDefault="001A2762" w:rsidP="001A2762">
      <w:pPr>
        <w:spacing w:after="0" w:line="240" w:lineRule="auto"/>
        <w:jc w:val="center"/>
        <w:rPr>
          <w:rFonts w:ascii="Times New Roman" w:hAnsi="Times New Roman"/>
          <w:b/>
          <w:sz w:val="28"/>
          <w:szCs w:val="28"/>
        </w:rPr>
      </w:pPr>
      <w:r w:rsidRPr="00A87111">
        <w:rPr>
          <w:rFonts w:ascii="Times New Roman" w:hAnsi="Times New Roman"/>
          <w:b/>
          <w:sz w:val="28"/>
          <w:szCs w:val="28"/>
        </w:rPr>
        <w:t>3.4 Участие в профессиональных конкурсах</w:t>
      </w:r>
    </w:p>
    <w:p w:rsidR="001A2762" w:rsidRPr="00A87111" w:rsidRDefault="001A2762" w:rsidP="001A2762">
      <w:pPr>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684"/>
        <w:gridCol w:w="2020"/>
        <w:gridCol w:w="2239"/>
      </w:tblGrid>
      <w:tr w:rsidR="001A2762" w:rsidRPr="008267B6" w:rsidTr="00D81703">
        <w:tc>
          <w:tcPr>
            <w:tcW w:w="1394" w:type="pct"/>
          </w:tcPr>
          <w:p w:rsidR="001A2762" w:rsidRDefault="001A2762" w:rsidP="00D81703">
            <w:pPr>
              <w:tabs>
                <w:tab w:val="center" w:pos="1784"/>
              </w:tabs>
              <w:spacing w:after="0" w:line="240" w:lineRule="auto"/>
              <w:rPr>
                <w:rFonts w:ascii="Times New Roman" w:hAnsi="Times New Roman"/>
                <w:sz w:val="24"/>
                <w:szCs w:val="24"/>
              </w:rPr>
            </w:pPr>
            <w:r>
              <w:rPr>
                <w:rFonts w:ascii="Times New Roman" w:hAnsi="Times New Roman"/>
                <w:sz w:val="24"/>
                <w:szCs w:val="24"/>
              </w:rPr>
              <w:t>ФИО учителя</w:t>
            </w:r>
          </w:p>
        </w:tc>
        <w:tc>
          <w:tcPr>
            <w:tcW w:w="1394" w:type="pct"/>
            <w:shd w:val="clear" w:color="auto" w:fill="auto"/>
          </w:tcPr>
          <w:p w:rsidR="001A2762" w:rsidRPr="008267B6" w:rsidRDefault="001A2762" w:rsidP="00D81703">
            <w:pPr>
              <w:tabs>
                <w:tab w:val="center" w:pos="1784"/>
              </w:tabs>
              <w:spacing w:after="0" w:line="240" w:lineRule="auto"/>
              <w:rPr>
                <w:rFonts w:ascii="Times New Roman" w:hAnsi="Times New Roman"/>
                <w:sz w:val="24"/>
                <w:szCs w:val="24"/>
              </w:rPr>
            </w:pPr>
            <w:r>
              <w:rPr>
                <w:rFonts w:ascii="Times New Roman" w:hAnsi="Times New Roman"/>
                <w:sz w:val="24"/>
                <w:szCs w:val="24"/>
              </w:rPr>
              <w:tab/>
            </w:r>
            <w:r w:rsidRPr="008267B6">
              <w:rPr>
                <w:rFonts w:ascii="Times New Roman" w:hAnsi="Times New Roman"/>
                <w:sz w:val="24"/>
                <w:szCs w:val="24"/>
              </w:rPr>
              <w:t>Конкурс</w:t>
            </w:r>
          </w:p>
        </w:tc>
        <w:tc>
          <w:tcPr>
            <w:tcW w:w="1049" w:type="pct"/>
            <w:shd w:val="clear" w:color="auto" w:fill="auto"/>
          </w:tcPr>
          <w:p w:rsidR="001A2762" w:rsidRPr="008267B6" w:rsidRDefault="001A2762" w:rsidP="00D81703">
            <w:pPr>
              <w:spacing w:after="0" w:line="240" w:lineRule="auto"/>
              <w:jc w:val="center"/>
              <w:rPr>
                <w:rFonts w:ascii="Times New Roman" w:hAnsi="Times New Roman"/>
                <w:sz w:val="24"/>
                <w:szCs w:val="24"/>
              </w:rPr>
            </w:pPr>
            <w:r w:rsidRPr="008267B6">
              <w:rPr>
                <w:rFonts w:ascii="Times New Roman" w:hAnsi="Times New Roman"/>
                <w:sz w:val="24"/>
                <w:szCs w:val="24"/>
              </w:rPr>
              <w:t>Уровень</w:t>
            </w:r>
          </w:p>
        </w:tc>
        <w:tc>
          <w:tcPr>
            <w:tcW w:w="1163" w:type="pct"/>
            <w:shd w:val="clear" w:color="auto" w:fill="auto"/>
          </w:tcPr>
          <w:p w:rsidR="001A2762" w:rsidRPr="008267B6" w:rsidRDefault="001A2762" w:rsidP="00D81703">
            <w:pPr>
              <w:spacing w:after="0" w:line="240" w:lineRule="auto"/>
              <w:jc w:val="center"/>
              <w:rPr>
                <w:rFonts w:ascii="Times New Roman" w:hAnsi="Times New Roman"/>
                <w:sz w:val="24"/>
                <w:szCs w:val="24"/>
              </w:rPr>
            </w:pPr>
            <w:r w:rsidRPr="008267B6">
              <w:rPr>
                <w:rFonts w:ascii="Times New Roman" w:hAnsi="Times New Roman"/>
                <w:sz w:val="24"/>
                <w:szCs w:val="24"/>
              </w:rPr>
              <w:t>Результат</w:t>
            </w:r>
          </w:p>
        </w:tc>
      </w:tr>
      <w:tr w:rsidR="001A2762" w:rsidRPr="008267B6" w:rsidTr="00D81703">
        <w:tc>
          <w:tcPr>
            <w:tcW w:w="1394" w:type="pct"/>
          </w:tcPr>
          <w:p w:rsidR="001A2762" w:rsidRDefault="001A2762" w:rsidP="00D81703">
            <w:pPr>
              <w:spacing w:after="0" w:line="240" w:lineRule="auto"/>
              <w:jc w:val="both"/>
              <w:rPr>
                <w:rFonts w:ascii="Times New Roman" w:hAnsi="Times New Roman"/>
                <w:sz w:val="24"/>
                <w:szCs w:val="24"/>
              </w:rPr>
            </w:pPr>
          </w:p>
        </w:tc>
        <w:tc>
          <w:tcPr>
            <w:tcW w:w="1394" w:type="pct"/>
            <w:shd w:val="clear" w:color="auto" w:fill="auto"/>
          </w:tcPr>
          <w:p w:rsidR="001A2762" w:rsidRPr="008267B6" w:rsidRDefault="001A2762" w:rsidP="00D81703">
            <w:pPr>
              <w:spacing w:after="0" w:line="240" w:lineRule="auto"/>
              <w:jc w:val="both"/>
              <w:rPr>
                <w:rFonts w:ascii="Times New Roman" w:hAnsi="Times New Roman"/>
                <w:sz w:val="24"/>
                <w:szCs w:val="24"/>
              </w:rPr>
            </w:pPr>
          </w:p>
        </w:tc>
        <w:tc>
          <w:tcPr>
            <w:tcW w:w="1049" w:type="pct"/>
            <w:shd w:val="clear" w:color="auto" w:fill="auto"/>
          </w:tcPr>
          <w:p w:rsidR="001A2762" w:rsidRPr="008267B6" w:rsidRDefault="001A2762" w:rsidP="00D81703">
            <w:pPr>
              <w:spacing w:after="0" w:line="240" w:lineRule="auto"/>
              <w:jc w:val="center"/>
              <w:rPr>
                <w:rFonts w:ascii="Times New Roman" w:hAnsi="Times New Roman"/>
                <w:sz w:val="24"/>
                <w:szCs w:val="24"/>
              </w:rPr>
            </w:pPr>
          </w:p>
        </w:tc>
        <w:tc>
          <w:tcPr>
            <w:tcW w:w="1163" w:type="pct"/>
            <w:shd w:val="clear" w:color="auto" w:fill="auto"/>
          </w:tcPr>
          <w:p w:rsidR="001A2762" w:rsidRPr="008267B6" w:rsidRDefault="001A2762" w:rsidP="00D81703">
            <w:pPr>
              <w:spacing w:after="0" w:line="240" w:lineRule="auto"/>
              <w:jc w:val="both"/>
              <w:rPr>
                <w:rFonts w:ascii="Times New Roman" w:hAnsi="Times New Roman"/>
                <w:sz w:val="24"/>
                <w:szCs w:val="24"/>
              </w:rPr>
            </w:pPr>
          </w:p>
        </w:tc>
      </w:tr>
      <w:tr w:rsidR="001A2762" w:rsidRPr="008267B6" w:rsidTr="00D81703">
        <w:tc>
          <w:tcPr>
            <w:tcW w:w="1394" w:type="pct"/>
          </w:tcPr>
          <w:p w:rsidR="001A2762" w:rsidRPr="00DE686B" w:rsidRDefault="001A2762" w:rsidP="00D81703">
            <w:pPr>
              <w:spacing w:after="0" w:line="240" w:lineRule="auto"/>
              <w:jc w:val="both"/>
              <w:rPr>
                <w:rFonts w:ascii="Times New Roman" w:hAnsi="Times New Roman"/>
                <w:sz w:val="24"/>
                <w:szCs w:val="24"/>
              </w:rPr>
            </w:pPr>
            <w:r>
              <w:rPr>
                <w:rFonts w:ascii="Times New Roman" w:hAnsi="Times New Roman"/>
                <w:sz w:val="24"/>
                <w:szCs w:val="24"/>
              </w:rPr>
              <w:t>Землякова О.С.</w:t>
            </w:r>
          </w:p>
        </w:tc>
        <w:tc>
          <w:tcPr>
            <w:tcW w:w="1394" w:type="pct"/>
            <w:shd w:val="clear" w:color="auto" w:fill="auto"/>
          </w:tcPr>
          <w:p w:rsidR="001A2762" w:rsidRPr="00837D62" w:rsidRDefault="001A2762" w:rsidP="00D81703">
            <w:pPr>
              <w:spacing w:after="0" w:line="240" w:lineRule="auto"/>
              <w:jc w:val="both"/>
              <w:rPr>
                <w:rFonts w:ascii="Times New Roman" w:hAnsi="Times New Roman"/>
                <w:sz w:val="24"/>
                <w:szCs w:val="24"/>
              </w:rPr>
            </w:pPr>
            <w:r w:rsidRPr="00837D62">
              <w:rPr>
                <w:rFonts w:ascii="Times New Roman" w:hAnsi="Times New Roman"/>
                <w:sz w:val="24"/>
                <w:szCs w:val="24"/>
              </w:rPr>
              <w:t>Областной конкурс «Звездные дали»,</w:t>
            </w:r>
          </w:p>
          <w:p w:rsidR="001A2762" w:rsidRPr="00DE686B" w:rsidRDefault="001A2762" w:rsidP="00D81703">
            <w:pPr>
              <w:spacing w:after="0" w:line="240" w:lineRule="auto"/>
              <w:jc w:val="both"/>
              <w:rPr>
                <w:rFonts w:ascii="Times New Roman" w:hAnsi="Times New Roman"/>
                <w:sz w:val="24"/>
                <w:szCs w:val="24"/>
              </w:rPr>
            </w:pPr>
            <w:r w:rsidRPr="00837D62">
              <w:rPr>
                <w:rFonts w:ascii="Times New Roman" w:hAnsi="Times New Roman"/>
                <w:sz w:val="24"/>
                <w:szCs w:val="24"/>
              </w:rPr>
              <w:t>«Методические разработки»</w:t>
            </w:r>
          </w:p>
        </w:tc>
        <w:tc>
          <w:tcPr>
            <w:tcW w:w="1049" w:type="pct"/>
            <w:shd w:val="clear" w:color="auto" w:fill="auto"/>
          </w:tcPr>
          <w:p w:rsidR="001A2762" w:rsidRPr="00DE686B"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 xml:space="preserve">Региональный </w:t>
            </w:r>
          </w:p>
        </w:tc>
        <w:tc>
          <w:tcPr>
            <w:tcW w:w="1163" w:type="pct"/>
            <w:shd w:val="clear" w:color="auto" w:fill="auto"/>
          </w:tcPr>
          <w:p w:rsidR="001A2762" w:rsidRPr="00DE686B"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 xml:space="preserve">Участник </w:t>
            </w:r>
          </w:p>
        </w:tc>
      </w:tr>
      <w:tr w:rsidR="001A2762" w:rsidRPr="008267B6" w:rsidTr="00D81703">
        <w:tc>
          <w:tcPr>
            <w:tcW w:w="1394" w:type="pct"/>
          </w:tcPr>
          <w:p w:rsidR="001A2762" w:rsidRPr="00DE686B" w:rsidRDefault="001A2762" w:rsidP="00D81703">
            <w:pPr>
              <w:spacing w:after="0" w:line="240" w:lineRule="auto"/>
              <w:jc w:val="both"/>
              <w:rPr>
                <w:rFonts w:ascii="Times New Roman" w:hAnsi="Times New Roman"/>
                <w:sz w:val="24"/>
                <w:szCs w:val="24"/>
              </w:rPr>
            </w:pPr>
            <w:r>
              <w:rPr>
                <w:rFonts w:ascii="Times New Roman" w:hAnsi="Times New Roman"/>
                <w:sz w:val="24"/>
                <w:szCs w:val="24"/>
              </w:rPr>
              <w:t>Юлин В.И.</w:t>
            </w:r>
          </w:p>
        </w:tc>
        <w:tc>
          <w:tcPr>
            <w:tcW w:w="1394" w:type="pct"/>
            <w:shd w:val="clear" w:color="auto" w:fill="auto"/>
          </w:tcPr>
          <w:p w:rsidR="001A2762" w:rsidRPr="00DE686B" w:rsidRDefault="001A2762" w:rsidP="00D81703">
            <w:pPr>
              <w:spacing w:after="0" w:line="240" w:lineRule="auto"/>
              <w:jc w:val="both"/>
              <w:rPr>
                <w:rFonts w:ascii="Times New Roman" w:hAnsi="Times New Roman" w:cs="Times New Roman"/>
                <w:sz w:val="24"/>
                <w:szCs w:val="24"/>
              </w:rPr>
            </w:pPr>
            <w:r w:rsidRPr="00DE686B">
              <w:rPr>
                <w:rFonts w:ascii="Times New Roman" w:hAnsi="Times New Roman" w:cs="Times New Roman"/>
                <w:color w:val="000000"/>
                <w:sz w:val="24"/>
                <w:szCs w:val="24"/>
              </w:rPr>
              <w:t>Конкур учителей физики Брянской области</w:t>
            </w:r>
          </w:p>
        </w:tc>
        <w:tc>
          <w:tcPr>
            <w:tcW w:w="1049" w:type="pct"/>
            <w:shd w:val="clear" w:color="auto" w:fill="auto"/>
          </w:tcPr>
          <w:p w:rsidR="001A2762" w:rsidRPr="00DE686B" w:rsidRDefault="001A2762" w:rsidP="00D81703">
            <w:pPr>
              <w:spacing w:after="0" w:line="240" w:lineRule="auto"/>
              <w:jc w:val="center"/>
              <w:rPr>
                <w:rFonts w:ascii="Times New Roman" w:hAnsi="Times New Roman"/>
                <w:sz w:val="24"/>
                <w:szCs w:val="24"/>
              </w:rPr>
            </w:pPr>
            <w:r w:rsidRPr="00DE686B">
              <w:rPr>
                <w:rFonts w:ascii="Times New Roman" w:hAnsi="Times New Roman"/>
                <w:sz w:val="24"/>
                <w:szCs w:val="24"/>
              </w:rPr>
              <w:t>Региональный</w:t>
            </w:r>
            <w:r w:rsidRPr="00112D39">
              <w:rPr>
                <w:rFonts w:ascii="Times New Roman" w:hAnsi="Times New Roman"/>
                <w:sz w:val="24"/>
                <w:szCs w:val="24"/>
              </w:rPr>
              <w:t xml:space="preserve"> БРОО «Ассоциация педагогических работников».</w:t>
            </w:r>
          </w:p>
        </w:tc>
        <w:tc>
          <w:tcPr>
            <w:tcW w:w="1163" w:type="pct"/>
            <w:shd w:val="clear" w:color="auto" w:fill="auto"/>
          </w:tcPr>
          <w:p w:rsidR="001A2762" w:rsidRPr="00DE686B" w:rsidRDefault="001A2762" w:rsidP="00D81703">
            <w:pPr>
              <w:spacing w:after="0" w:line="240" w:lineRule="auto"/>
              <w:jc w:val="center"/>
              <w:rPr>
                <w:rFonts w:ascii="Times New Roman" w:hAnsi="Times New Roman"/>
                <w:sz w:val="24"/>
                <w:szCs w:val="24"/>
              </w:rPr>
            </w:pPr>
          </w:p>
        </w:tc>
      </w:tr>
    </w:tbl>
    <w:p w:rsidR="001A2762" w:rsidRDefault="001A2762" w:rsidP="001A2762">
      <w:pPr>
        <w:shd w:val="clear" w:color="auto" w:fill="FFFFFF"/>
        <w:ind w:right="141" w:firstLine="142"/>
        <w:rPr>
          <w:rFonts w:ascii="Times New Roman" w:hAnsi="Times New Roman" w:cs="Times New Roman"/>
          <w:b/>
          <w:sz w:val="24"/>
          <w:szCs w:val="24"/>
        </w:rPr>
      </w:pPr>
    </w:p>
    <w:p w:rsidR="001A2762" w:rsidRDefault="001A2762" w:rsidP="001A2762">
      <w:pPr>
        <w:shd w:val="clear" w:color="auto" w:fill="FFFFFF"/>
        <w:ind w:right="141" w:firstLine="142"/>
        <w:rPr>
          <w:rFonts w:ascii="Times New Roman" w:hAnsi="Times New Roman" w:cs="Times New Roman"/>
          <w:sz w:val="24"/>
          <w:szCs w:val="24"/>
        </w:rPr>
      </w:pPr>
      <w:r w:rsidRPr="00077B33">
        <w:rPr>
          <w:rFonts w:ascii="Times New Roman" w:hAnsi="Times New Roman" w:cs="Times New Roman"/>
          <w:b/>
          <w:sz w:val="24"/>
          <w:szCs w:val="24"/>
        </w:rPr>
        <w:t>Выводы и рекомендации:</w:t>
      </w:r>
      <w:r w:rsidRPr="009B27BC">
        <w:rPr>
          <w:rFonts w:ascii="Times New Roman" w:hAnsi="Times New Roman" w:cs="Times New Roman"/>
          <w:b/>
          <w:sz w:val="24"/>
          <w:szCs w:val="24"/>
        </w:rPr>
        <w:t xml:space="preserve"> </w:t>
      </w:r>
      <w:r>
        <w:rPr>
          <w:rFonts w:ascii="Times New Roman" w:hAnsi="Times New Roman" w:cs="Times New Roman"/>
          <w:spacing w:val="-4"/>
          <w:sz w:val="24"/>
          <w:szCs w:val="24"/>
        </w:rPr>
        <w:t>Большинство учителей физики регулярно посещают все лекционные курсы, районные и региональные семинары, но в основном как слушатели, участвуют в школьных педагогических советах</w:t>
      </w:r>
      <w:r>
        <w:rPr>
          <w:rFonts w:ascii="Times New Roman" w:hAnsi="Times New Roman" w:cs="Times New Roman"/>
          <w:sz w:val="24"/>
          <w:szCs w:val="24"/>
        </w:rPr>
        <w:t xml:space="preserve">, </w:t>
      </w:r>
      <w:r>
        <w:rPr>
          <w:rFonts w:ascii="Times New Roman" w:hAnsi="Times New Roman"/>
          <w:bCs/>
          <w:sz w:val="24"/>
          <w:szCs w:val="24"/>
        </w:rPr>
        <w:t>некоторые учителя прошли дистанционные курсы «Точка роста»</w:t>
      </w:r>
      <w:r>
        <w:rPr>
          <w:rFonts w:ascii="Times New Roman" w:hAnsi="Times New Roman" w:cs="Times New Roman"/>
          <w:sz w:val="24"/>
          <w:szCs w:val="24"/>
        </w:rPr>
        <w:t xml:space="preserve">. </w:t>
      </w:r>
    </w:p>
    <w:p w:rsidR="001A2762" w:rsidRDefault="001A2762" w:rsidP="001A2762">
      <w:pPr>
        <w:shd w:val="clear" w:color="auto" w:fill="FFFFFF"/>
        <w:spacing w:after="0"/>
        <w:ind w:right="141" w:firstLine="142"/>
        <w:rPr>
          <w:rFonts w:ascii="Times New Roman" w:hAnsi="Times New Roman" w:cs="Times New Roman"/>
          <w:sz w:val="24"/>
          <w:szCs w:val="24"/>
        </w:rPr>
      </w:pPr>
      <w:r w:rsidRPr="00FC7FF9">
        <w:rPr>
          <w:rFonts w:ascii="Times New Roman" w:hAnsi="Times New Roman"/>
          <w:bCs/>
          <w:sz w:val="24"/>
          <w:szCs w:val="24"/>
        </w:rPr>
        <w:t>В условиях п</w:t>
      </w:r>
      <w:r>
        <w:rPr>
          <w:rFonts w:ascii="Times New Roman" w:hAnsi="Times New Roman"/>
          <w:bCs/>
          <w:sz w:val="24"/>
          <w:szCs w:val="24"/>
        </w:rPr>
        <w:t>ерехода на обновлённые ФГОС по физике</w:t>
      </w:r>
      <w:r w:rsidRPr="00FC7FF9">
        <w:rPr>
          <w:rFonts w:ascii="Times New Roman" w:hAnsi="Times New Roman"/>
          <w:bCs/>
          <w:sz w:val="24"/>
          <w:szCs w:val="24"/>
        </w:rPr>
        <w:t xml:space="preserve"> актуальными становятся дистанционные семинары, вебинары и видеоконференции</w:t>
      </w:r>
      <w:r>
        <w:rPr>
          <w:rFonts w:ascii="Times New Roman" w:hAnsi="Times New Roman"/>
          <w:bCs/>
          <w:sz w:val="24"/>
          <w:szCs w:val="24"/>
        </w:rPr>
        <w:t>.</w:t>
      </w:r>
      <w:r>
        <w:rPr>
          <w:rFonts w:ascii="Times New Roman" w:hAnsi="Times New Roman" w:cs="Times New Roman"/>
          <w:sz w:val="24"/>
          <w:szCs w:val="24"/>
        </w:rPr>
        <w:t xml:space="preserve"> </w:t>
      </w:r>
      <w:r w:rsidRPr="00FC7FF9">
        <w:rPr>
          <w:rFonts w:ascii="Times New Roman" w:hAnsi="Times New Roman"/>
          <w:bCs/>
          <w:sz w:val="24"/>
          <w:szCs w:val="24"/>
        </w:rPr>
        <w:t>Но учителя района игнорируют эту форму работы</w:t>
      </w:r>
      <w:r>
        <w:rPr>
          <w:rFonts w:ascii="Times New Roman" w:hAnsi="Times New Roman"/>
          <w:bCs/>
          <w:sz w:val="24"/>
          <w:szCs w:val="24"/>
        </w:rPr>
        <w:t xml:space="preserve">, поэтому в следующем учебном году </w:t>
      </w:r>
      <w:r>
        <w:rPr>
          <w:rFonts w:ascii="Times New Roman" w:hAnsi="Times New Roman" w:cs="Times New Roman"/>
          <w:sz w:val="24"/>
          <w:szCs w:val="24"/>
        </w:rPr>
        <w:t>учителям необходимо активнее и систематически повышать уровень своей профессиональной компетенции через участие в вебинарах, видеоконференциях, распространять опыт своей работы через выступления на семинарах различного уровня, участвуя в профессиональных конкурсах, через публикации своих работ на сайтах педагогических сообществ и в СМИ.</w:t>
      </w:r>
    </w:p>
    <w:p w:rsidR="001A2762" w:rsidRDefault="001A2762" w:rsidP="001A2762">
      <w:pPr>
        <w:spacing w:after="0"/>
        <w:ind w:right="141"/>
        <w:jc w:val="center"/>
        <w:rPr>
          <w:rFonts w:ascii="Times New Roman" w:hAnsi="Times New Roman" w:cs="Times New Roman"/>
          <w:b/>
          <w:sz w:val="28"/>
          <w:szCs w:val="28"/>
        </w:rPr>
      </w:pPr>
    </w:p>
    <w:p w:rsidR="001A2762" w:rsidRDefault="001A2762" w:rsidP="001A2762">
      <w:pPr>
        <w:ind w:right="141"/>
        <w:jc w:val="center"/>
        <w:rPr>
          <w:rFonts w:ascii="Times New Roman" w:hAnsi="Times New Roman" w:cs="Times New Roman"/>
          <w:b/>
          <w:sz w:val="28"/>
          <w:szCs w:val="28"/>
        </w:rPr>
      </w:pPr>
      <w:r w:rsidRPr="00F547DA">
        <w:rPr>
          <w:rFonts w:ascii="Times New Roman" w:hAnsi="Times New Roman" w:cs="Times New Roman"/>
          <w:b/>
          <w:sz w:val="28"/>
          <w:szCs w:val="28"/>
        </w:rPr>
        <w:t>4.Всероссийская олимпиада школьников:</w:t>
      </w:r>
    </w:p>
    <w:p w:rsidR="001A2762" w:rsidRPr="00E125F6" w:rsidRDefault="001A2762" w:rsidP="001A2762">
      <w:pPr>
        <w:pStyle w:val="a7"/>
        <w:ind w:left="-142" w:right="141"/>
        <w:jc w:val="both"/>
        <w:rPr>
          <w:rFonts w:ascii="Times New Roman" w:hAnsi="Times New Roman" w:cs="Times New Roman"/>
          <w:sz w:val="24"/>
          <w:szCs w:val="24"/>
        </w:rPr>
      </w:pPr>
      <w:r w:rsidRPr="00E125F6">
        <w:rPr>
          <w:rFonts w:ascii="Times New Roman" w:hAnsi="Times New Roman" w:cs="Times New Roman"/>
          <w:sz w:val="24"/>
          <w:szCs w:val="24"/>
        </w:rPr>
        <w:t xml:space="preserve">              В соответствии с  Законом Российской Федерации «Об образовании в Российской Федерации», Порядком проведения всероссийской олимпиады школьников, утвержденным приказом Министерства образования и науки Российской Федерации от 27 ноября 2020 года № 678 « Об утверждении Порядка проведения всероссийской олимпиады школьников», Соглашением о сотрудничестве в области проведения школьного этапа всероссийской олимпиады школьников в 2021 году между Образовательным фондом «Талант и успех» и департаментом образования и науки Брянской области,  приказу департамента образования и науки Брянской области от 24.08.2021 № 1219/1 «Об организации и  проведении школьного этапа всероссийской олимпиады школьников в 2022-2023 учебном году», было организовано проведение школьного этапа всероссийской олимпиады школьников в 2022-2023 учебном году с 15 сентября по 29 октября 2022 года для обучающихся 5-11 классов </w:t>
      </w:r>
      <w:r w:rsidRPr="00E125F6">
        <w:rPr>
          <w:rFonts w:ascii="Times New Roman" w:hAnsi="Times New Roman" w:cs="Times New Roman"/>
          <w:b/>
          <w:sz w:val="24"/>
          <w:szCs w:val="24"/>
          <w:u w:val="single"/>
        </w:rPr>
        <w:t>в онлайн-режиме по  6 предметам</w:t>
      </w:r>
      <w:r w:rsidRPr="00E125F6">
        <w:rPr>
          <w:rFonts w:ascii="Times New Roman" w:hAnsi="Times New Roman" w:cs="Times New Roman"/>
          <w:sz w:val="24"/>
          <w:szCs w:val="24"/>
        </w:rPr>
        <w:t>:</w:t>
      </w:r>
      <w:r w:rsidRPr="00E125F6">
        <w:rPr>
          <w:rFonts w:ascii="Times New Roman" w:hAnsi="Times New Roman" w:cs="Times New Roman"/>
          <w:b/>
          <w:sz w:val="24"/>
          <w:szCs w:val="24"/>
        </w:rPr>
        <w:t xml:space="preserve"> физика, биология, астрономия, математика, химия, информатика </w:t>
      </w:r>
      <w:r w:rsidRPr="00E125F6">
        <w:rPr>
          <w:rFonts w:ascii="Times New Roman" w:hAnsi="Times New Roman" w:cs="Times New Roman"/>
          <w:sz w:val="24"/>
          <w:szCs w:val="24"/>
        </w:rPr>
        <w:t>с использованием технологической платформы «Сириус.Курсы»</w:t>
      </w:r>
    </w:p>
    <w:p w:rsidR="001A2762" w:rsidRPr="001A2E8E" w:rsidRDefault="001A2762" w:rsidP="001A2762">
      <w:pPr>
        <w:ind w:left="-142" w:right="141"/>
        <w:rPr>
          <w:sz w:val="24"/>
          <w:szCs w:val="24"/>
        </w:rPr>
      </w:pPr>
      <w:r w:rsidRPr="001A2E8E">
        <w:rPr>
          <w:rFonts w:ascii="Times New Roman" w:hAnsi="Times New Roman" w:cs="Times New Roman"/>
          <w:sz w:val="24"/>
          <w:szCs w:val="24"/>
        </w:rPr>
        <w:t>Школьный этап в</w:t>
      </w:r>
      <w:r>
        <w:rPr>
          <w:rFonts w:ascii="Times New Roman" w:hAnsi="Times New Roman" w:cs="Times New Roman"/>
          <w:sz w:val="24"/>
          <w:szCs w:val="24"/>
        </w:rPr>
        <w:t>торой год проводится в</w:t>
      </w:r>
      <w:r w:rsidRPr="001A2E8E">
        <w:rPr>
          <w:rFonts w:ascii="Times New Roman" w:hAnsi="Times New Roman" w:cs="Times New Roman"/>
          <w:sz w:val="24"/>
          <w:szCs w:val="24"/>
        </w:rPr>
        <w:t xml:space="preserve"> таком формате. Оценка работ была достаточно объективной, независимые эксперты определили количество участников муниципального этапа олимпиады как по физике, так и по астрономии.</w:t>
      </w:r>
    </w:p>
    <w:p w:rsidR="001A2762" w:rsidRDefault="001A2762" w:rsidP="001A2762">
      <w:pPr>
        <w:tabs>
          <w:tab w:val="left" w:pos="851"/>
        </w:tabs>
        <w:spacing w:after="0" w:line="240" w:lineRule="auto"/>
        <w:jc w:val="center"/>
        <w:rPr>
          <w:rFonts w:ascii="Times New Roman" w:eastAsia="Times New Roman" w:hAnsi="Times New Roman"/>
          <w:b/>
          <w:sz w:val="24"/>
          <w:szCs w:val="24"/>
        </w:rPr>
      </w:pPr>
    </w:p>
    <w:p w:rsidR="001A2762" w:rsidRDefault="001A2762" w:rsidP="001A2762">
      <w:pPr>
        <w:tabs>
          <w:tab w:val="left" w:pos="851"/>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Аналитический отчет Жюри о результатах выполнения олимпиадных заданий</w:t>
      </w:r>
    </w:p>
    <w:p w:rsidR="001A2762" w:rsidRDefault="001A2762" w:rsidP="001A2762">
      <w:pPr>
        <w:tabs>
          <w:tab w:val="left" w:pos="851"/>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муниципального этапа ВсОШ по </w:t>
      </w:r>
      <w:r w:rsidRPr="004F346F">
        <w:rPr>
          <w:rFonts w:ascii="Times New Roman" w:eastAsia="Times New Roman" w:hAnsi="Times New Roman"/>
          <w:b/>
          <w:sz w:val="24"/>
          <w:szCs w:val="24"/>
          <w:u w:val="single"/>
        </w:rPr>
        <w:t>____физике_ в 2022-2023 учебном году_</w:t>
      </w:r>
    </w:p>
    <w:p w:rsidR="001A2762" w:rsidRDefault="001A2762" w:rsidP="001A2762">
      <w:pPr>
        <w:tabs>
          <w:tab w:val="left" w:pos="851"/>
        </w:tabs>
        <w:spacing w:after="0" w:line="240" w:lineRule="auto"/>
        <w:rPr>
          <w:rFonts w:ascii="Times New Roman" w:eastAsia="Times New Roman" w:hAnsi="Times New Roman"/>
          <w:sz w:val="10"/>
          <w:szCs w:val="10"/>
        </w:rPr>
      </w:pP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Общее количество участников, прошедших регистрацию и приступивших к выполнению олимпиадных заданий, составило </w:t>
      </w:r>
      <w:r w:rsidRPr="0038626D">
        <w:rPr>
          <w:rFonts w:ascii="Times New Roman" w:eastAsia="Times New Roman" w:hAnsi="Times New Roman"/>
          <w:sz w:val="24"/>
          <w:szCs w:val="24"/>
          <w:u w:val="single"/>
        </w:rPr>
        <w:t xml:space="preserve">41 </w:t>
      </w:r>
      <w:r>
        <w:rPr>
          <w:rFonts w:ascii="Times New Roman" w:eastAsia="Times New Roman" w:hAnsi="Times New Roman"/>
          <w:sz w:val="24"/>
          <w:szCs w:val="24"/>
        </w:rPr>
        <w:t>человек, что на 5% больше, чем в прошлом году.  Из них  7 класс – 10, 8 класс – 7, 9 класс – 10, 10 класс – 9 , 11 класс – 5 участников.</w:t>
      </w: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Среди участников 7 класса нет призовых мест. Некоторые участники частично выполнили задания №1 и №2. Задания №4 и №5 оказались для семиклассников нерешаемы, так как понятие плотности на момент проведения олимпиады не было изучено ни в одной из школ района.</w:t>
      </w: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Восьмиклассники тоже достаточно слабо справились с олимпиадными заданиями.</w:t>
      </w:r>
    </w:p>
    <w:p w:rsidR="001A2762" w:rsidRPr="001E0784" w:rsidRDefault="001A2762" w:rsidP="001A2762">
      <w:pPr>
        <w:tabs>
          <w:tab w:val="left" w:pos="851"/>
        </w:tabs>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Задание №1 частично выполнили 2 участника (28,5%). С заданием №2 по теме «Блоки. Условия равновесия» не справился ни один участник. Задания №3, и №4 выполнил только 1 участник (14,3%). Победитель - Грибачёв И., (учитель Волкова Е.И.) МБОУ «Супоневская СОШ №2».</w:t>
      </w: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Общее количество участников, прошедших регистрацию и приступивших к выполнению олимпиадных заданий в 9 классе составило 10 человек.</w:t>
      </w: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Задание №1 выполнили 6 участников (60%);</w:t>
      </w: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 2 участника (20%); №3 – 4 ученика (40%).</w:t>
      </w: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 заданиями</w:t>
      </w:r>
      <w:r>
        <w:rPr>
          <w:rFonts w:ascii="Times New Roman" w:eastAsia="Times New Roman" w:hAnsi="Times New Roman"/>
          <w:b/>
          <w:sz w:val="24"/>
          <w:szCs w:val="24"/>
        </w:rPr>
        <w:t xml:space="preserve"> повышенного</w:t>
      </w:r>
      <w:r>
        <w:rPr>
          <w:rFonts w:ascii="Times New Roman" w:eastAsia="Times New Roman" w:hAnsi="Times New Roman"/>
          <w:sz w:val="24"/>
          <w:szCs w:val="24"/>
        </w:rPr>
        <w:t xml:space="preserve"> уровня в 9 классе никто не справился.</w:t>
      </w: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Наибольшие затруднения вызвали задания на расчёт цепей смешанного соединения, на применение теплового баланса и условия плавания тел.</w:t>
      </w: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Двое участников, набрали 25 баллов (50%) и стали победителями данного тура (Снежская гимназия, Супоневская СОШ №2).</w:t>
      </w:r>
    </w:p>
    <w:p w:rsidR="001A2762" w:rsidRPr="00E33DF1" w:rsidRDefault="001A2762" w:rsidP="001A2762">
      <w:pPr>
        <w:tabs>
          <w:tab w:val="left" w:pos="851"/>
        </w:tabs>
        <w:spacing w:after="0" w:line="240" w:lineRule="auto"/>
        <w:jc w:val="both"/>
        <w:rPr>
          <w:rFonts w:ascii="Times New Roman" w:eastAsia="Times New Roman" w:hAnsi="Times New Roman"/>
          <w:sz w:val="16"/>
          <w:szCs w:val="16"/>
        </w:rPr>
      </w:pP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Общее количество участников, прошедших регистрацию и приступивших к выполнению олимпиадных заданий в 10-м классе составило 9 человек.</w:t>
      </w: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Частично выполнены задания №1, №2 и №3. С заданиями</w:t>
      </w:r>
      <w:r>
        <w:rPr>
          <w:rFonts w:ascii="Times New Roman" w:eastAsia="Times New Roman" w:hAnsi="Times New Roman"/>
          <w:b/>
          <w:sz w:val="24"/>
          <w:szCs w:val="24"/>
        </w:rPr>
        <w:t xml:space="preserve"> повышенного</w:t>
      </w:r>
      <w:r>
        <w:rPr>
          <w:rFonts w:ascii="Times New Roman" w:eastAsia="Times New Roman" w:hAnsi="Times New Roman"/>
          <w:sz w:val="24"/>
          <w:szCs w:val="24"/>
        </w:rPr>
        <w:t xml:space="preserve"> уровня не справился никто.  Победитель – Герасимова В., Гимназия №1 (учитель Агунова Е.В.)</w:t>
      </w:r>
    </w:p>
    <w:p w:rsidR="001A2762" w:rsidRDefault="001A2762" w:rsidP="001A2762">
      <w:pPr>
        <w:tabs>
          <w:tab w:val="left" w:pos="85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Наибольшие затруднения вызвали задания по теме «Электродинамика» и относительность движения.</w:t>
      </w: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Общее количество участников, прошедших регистрацию и приступивших к выполнению олимпиадных заданий в 11-м классе составило 5 человек.</w:t>
      </w: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Выпускники показали достаточно слабые результаты, задания базового уровня частично выполнил только 1 участник (Новосельская СОШ), набравший 20 баллов, что составило 40% от максимально возможного. С заданиями</w:t>
      </w:r>
      <w:r>
        <w:rPr>
          <w:rFonts w:ascii="Times New Roman" w:eastAsia="Times New Roman" w:hAnsi="Times New Roman"/>
          <w:b/>
          <w:sz w:val="24"/>
          <w:szCs w:val="24"/>
        </w:rPr>
        <w:t xml:space="preserve"> повышенного</w:t>
      </w:r>
      <w:r>
        <w:rPr>
          <w:rFonts w:ascii="Times New Roman" w:eastAsia="Times New Roman" w:hAnsi="Times New Roman"/>
          <w:sz w:val="24"/>
          <w:szCs w:val="24"/>
        </w:rPr>
        <w:t xml:space="preserve"> одиннадцатиклассники не справились.</w:t>
      </w:r>
      <w:r w:rsidRPr="00B0220D">
        <w:rPr>
          <w:rFonts w:ascii="Times New Roman" w:eastAsia="Times New Roman" w:hAnsi="Times New Roman"/>
          <w:sz w:val="24"/>
          <w:szCs w:val="24"/>
        </w:rPr>
        <w:t xml:space="preserve"> </w:t>
      </w:r>
      <w:r>
        <w:rPr>
          <w:rFonts w:ascii="Times New Roman" w:eastAsia="Times New Roman" w:hAnsi="Times New Roman"/>
          <w:sz w:val="24"/>
          <w:szCs w:val="24"/>
        </w:rPr>
        <w:t>Победителей и призёров нет.</w:t>
      </w:r>
    </w:p>
    <w:p w:rsidR="001A2762" w:rsidRDefault="001A2762" w:rsidP="001A2762">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Наибольшие затруднения вызвали задания на практическое применение в нетиповой ситуации знаний </w:t>
      </w:r>
      <w:r w:rsidRPr="00B0220D">
        <w:rPr>
          <w:rFonts w:ascii="Times New Roman" w:eastAsia="Times New Roman" w:hAnsi="Times New Roman"/>
          <w:sz w:val="24"/>
          <w:szCs w:val="24"/>
        </w:rPr>
        <w:t>законов постоянного тока, и комплексного применения изопроцессов и закона сохранения и превращения энергии.</w:t>
      </w:r>
    </w:p>
    <w:p w:rsidR="001A2762" w:rsidRPr="0029766D" w:rsidRDefault="001A2762" w:rsidP="001A2762">
      <w:pPr>
        <w:jc w:val="center"/>
        <w:rPr>
          <w:rFonts w:ascii="Times New Roman" w:hAnsi="Times New Roman" w:cs="Times New Roman"/>
          <w:b/>
          <w:sz w:val="28"/>
          <w:szCs w:val="28"/>
        </w:rPr>
      </w:pPr>
      <w:r w:rsidRPr="0029766D">
        <w:rPr>
          <w:rFonts w:ascii="Times New Roman" w:hAnsi="Times New Roman" w:cs="Times New Roman"/>
          <w:b/>
          <w:sz w:val="28"/>
          <w:szCs w:val="28"/>
        </w:rPr>
        <w:t>Сравнительный анализ результатов участия школ в муниципальном этапе олимпиады по физике в 202</w:t>
      </w:r>
      <w:r>
        <w:rPr>
          <w:rFonts w:ascii="Times New Roman" w:hAnsi="Times New Roman" w:cs="Times New Roman"/>
          <w:b/>
          <w:sz w:val="28"/>
          <w:szCs w:val="28"/>
        </w:rPr>
        <w:t>2</w:t>
      </w:r>
      <w:r w:rsidRPr="0029766D">
        <w:rPr>
          <w:rFonts w:ascii="Times New Roman" w:hAnsi="Times New Roman" w:cs="Times New Roman"/>
          <w:b/>
          <w:sz w:val="28"/>
          <w:szCs w:val="28"/>
        </w:rPr>
        <w:t>-202</w:t>
      </w:r>
      <w:r>
        <w:rPr>
          <w:rFonts w:ascii="Times New Roman" w:hAnsi="Times New Roman" w:cs="Times New Roman"/>
          <w:b/>
          <w:sz w:val="28"/>
          <w:szCs w:val="28"/>
        </w:rPr>
        <w:t>3</w:t>
      </w:r>
      <w:r w:rsidRPr="0029766D">
        <w:rPr>
          <w:rFonts w:ascii="Times New Roman" w:hAnsi="Times New Roman" w:cs="Times New Roman"/>
          <w:b/>
          <w:sz w:val="28"/>
          <w:szCs w:val="28"/>
        </w:rPr>
        <w:t xml:space="preserve"> учебном году</w:t>
      </w:r>
    </w:p>
    <w:p w:rsidR="001A2762" w:rsidRPr="001454CC" w:rsidRDefault="001A2762" w:rsidP="001A2762">
      <w:pPr>
        <w:spacing w:after="0"/>
        <w:jc w:val="center"/>
        <w:rPr>
          <w:rFonts w:ascii="Times New Roman" w:hAnsi="Times New Roman" w:cs="Times New Roman"/>
          <w:b/>
          <w:sz w:val="16"/>
          <w:szCs w:val="16"/>
        </w:rPr>
      </w:pPr>
    </w:p>
    <w:p w:rsidR="001A2762" w:rsidRDefault="001A2762" w:rsidP="001A2762">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250400E" wp14:editId="1BB62032">
            <wp:extent cx="5844540" cy="1447800"/>
            <wp:effectExtent l="0" t="0" r="381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A2762" w:rsidRDefault="001A2762" w:rsidP="001A2762">
      <w:pPr>
        <w:tabs>
          <w:tab w:val="left" w:pos="851"/>
        </w:tabs>
        <w:spacing w:after="0" w:line="240" w:lineRule="auto"/>
        <w:jc w:val="center"/>
        <w:rPr>
          <w:rFonts w:ascii="Times New Roman" w:eastAsia="Times New Roman" w:hAnsi="Times New Roman"/>
          <w:b/>
          <w:bCs/>
          <w:sz w:val="24"/>
          <w:szCs w:val="24"/>
        </w:rPr>
      </w:pPr>
      <w:r>
        <w:rPr>
          <w:rFonts w:ascii="Times New Roman" w:eastAsia="Times New Roman" w:hAnsi="Times New Roman"/>
          <w:b/>
          <w:noProof/>
          <w:sz w:val="24"/>
          <w:szCs w:val="24"/>
        </w:rPr>
        <w:drawing>
          <wp:inline distT="0" distB="0" distL="0" distR="0" wp14:anchorId="34FDE01A" wp14:editId="0A8B194B">
            <wp:extent cx="5760720" cy="3291840"/>
            <wp:effectExtent l="0" t="0" r="11430" b="381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A2762" w:rsidRDefault="001A2762" w:rsidP="001A2762">
      <w:pPr>
        <w:tabs>
          <w:tab w:val="left" w:pos="851"/>
        </w:tabs>
        <w:spacing w:after="0" w:line="240" w:lineRule="auto"/>
        <w:jc w:val="center"/>
        <w:rPr>
          <w:rFonts w:ascii="Times New Roman" w:eastAsia="Times New Roman" w:hAnsi="Times New Roman"/>
          <w:b/>
          <w:bCs/>
          <w:sz w:val="24"/>
          <w:szCs w:val="24"/>
        </w:rPr>
      </w:pPr>
    </w:p>
    <w:p w:rsidR="001A2762" w:rsidRPr="00441858" w:rsidRDefault="001A2762" w:rsidP="001A2762">
      <w:pPr>
        <w:tabs>
          <w:tab w:val="left" w:pos="851"/>
        </w:tabs>
        <w:spacing w:after="0" w:line="240" w:lineRule="auto"/>
        <w:jc w:val="center"/>
        <w:rPr>
          <w:rFonts w:ascii="Times New Roman" w:eastAsia="Times New Roman" w:hAnsi="Times New Roman" w:cs="Times New Roman"/>
          <w:b/>
          <w:bCs/>
          <w:sz w:val="24"/>
          <w:szCs w:val="24"/>
        </w:rPr>
      </w:pPr>
      <w:r w:rsidRPr="00441858">
        <w:rPr>
          <w:rFonts w:ascii="Times New Roman" w:eastAsia="Times New Roman" w:hAnsi="Times New Roman" w:cs="Times New Roman"/>
          <w:b/>
          <w:bCs/>
          <w:sz w:val="24"/>
          <w:szCs w:val="24"/>
        </w:rPr>
        <w:t>Выводы и рекомендации:</w:t>
      </w:r>
    </w:p>
    <w:p w:rsidR="001A2762" w:rsidRPr="00441858" w:rsidRDefault="001A2762" w:rsidP="001A2762">
      <w:pPr>
        <w:pStyle w:val="a7"/>
        <w:numPr>
          <w:ilvl w:val="0"/>
          <w:numId w:val="29"/>
        </w:numPr>
        <w:tabs>
          <w:tab w:val="left" w:pos="851"/>
        </w:tabs>
        <w:spacing w:after="0" w:line="240" w:lineRule="auto"/>
        <w:jc w:val="both"/>
        <w:rPr>
          <w:rFonts w:ascii="Times New Roman" w:hAnsi="Times New Roman" w:cs="Times New Roman"/>
          <w:sz w:val="24"/>
          <w:szCs w:val="24"/>
        </w:rPr>
      </w:pPr>
      <w:r w:rsidRPr="00441858">
        <w:rPr>
          <w:rFonts w:ascii="Times New Roman" w:hAnsi="Times New Roman" w:cs="Times New Roman"/>
          <w:sz w:val="24"/>
          <w:szCs w:val="24"/>
        </w:rPr>
        <w:t xml:space="preserve">Из 23 ОУ Брянского района в муниципальном этапе ВсОШ по физике принимали участие 12 (52%). Отбор участников был сделан платформой СИРИУС, где проводились испытания школьного тура. </w:t>
      </w:r>
    </w:p>
    <w:p w:rsidR="001A2762" w:rsidRPr="00441858" w:rsidRDefault="001A2762" w:rsidP="001A2762">
      <w:pPr>
        <w:pStyle w:val="a7"/>
        <w:numPr>
          <w:ilvl w:val="0"/>
          <w:numId w:val="29"/>
        </w:numPr>
        <w:rPr>
          <w:rFonts w:ascii="Times New Roman" w:hAnsi="Times New Roman" w:cs="Times New Roman"/>
          <w:sz w:val="24"/>
          <w:szCs w:val="24"/>
        </w:rPr>
      </w:pPr>
      <w:r w:rsidRPr="00441858">
        <w:rPr>
          <w:rFonts w:ascii="Times New Roman" w:hAnsi="Times New Roman" w:cs="Times New Roman"/>
          <w:sz w:val="24"/>
          <w:szCs w:val="24"/>
        </w:rPr>
        <w:t>Победителями и призёрами олимпиады стали 4 из 41 участника.</w:t>
      </w:r>
    </w:p>
    <w:p w:rsidR="001A2762" w:rsidRPr="00441858" w:rsidRDefault="001A2762" w:rsidP="001A2762">
      <w:pPr>
        <w:pStyle w:val="a7"/>
        <w:numPr>
          <w:ilvl w:val="0"/>
          <w:numId w:val="29"/>
        </w:numPr>
        <w:rPr>
          <w:rFonts w:ascii="Times New Roman" w:hAnsi="Times New Roman" w:cs="Times New Roman"/>
          <w:sz w:val="24"/>
          <w:szCs w:val="24"/>
        </w:rPr>
      </w:pPr>
      <w:r w:rsidRPr="00441858">
        <w:rPr>
          <w:rFonts w:ascii="Times New Roman" w:hAnsi="Times New Roman" w:cs="Times New Roman"/>
          <w:sz w:val="24"/>
          <w:szCs w:val="24"/>
        </w:rPr>
        <w:t>Очень низкие результаты выступления на муниципальном этапе олимпиады по физике указывают на нарушение условия онлайн-участия в испытаниях СИРИУСа и на отсутствие должной индивидуальной работы с одарёнными детьми в школах. Олимпиадные задания предполагают достаточную индивидуальную (в том числе самостоятельную) работу по решению задач повышенного уровня, включая опережающие задания.</w:t>
      </w:r>
    </w:p>
    <w:p w:rsidR="001A2762" w:rsidRPr="00441858" w:rsidRDefault="001A2762" w:rsidP="001A2762">
      <w:pPr>
        <w:pStyle w:val="a7"/>
        <w:numPr>
          <w:ilvl w:val="0"/>
          <w:numId w:val="29"/>
        </w:numPr>
        <w:rPr>
          <w:rFonts w:ascii="Times New Roman" w:hAnsi="Times New Roman" w:cs="Times New Roman"/>
          <w:sz w:val="24"/>
          <w:szCs w:val="24"/>
        </w:rPr>
      </w:pPr>
      <w:r w:rsidRPr="00441858">
        <w:rPr>
          <w:rFonts w:ascii="Times New Roman" w:hAnsi="Times New Roman" w:cs="Times New Roman"/>
          <w:sz w:val="24"/>
          <w:szCs w:val="24"/>
        </w:rPr>
        <w:t xml:space="preserve">В целях дальнейшего повышения результативности муниципального этапа Олимпиады по физике необходимо принятие конкретных мер на различных уровнях: </w:t>
      </w:r>
    </w:p>
    <w:p w:rsidR="001A2762" w:rsidRPr="00441858" w:rsidRDefault="001A2762" w:rsidP="001A2762">
      <w:pPr>
        <w:pStyle w:val="a7"/>
        <w:rPr>
          <w:rFonts w:ascii="Times New Roman" w:hAnsi="Times New Roman" w:cs="Times New Roman"/>
          <w:sz w:val="24"/>
          <w:szCs w:val="24"/>
        </w:rPr>
      </w:pPr>
      <w:r w:rsidRPr="00441858">
        <w:rPr>
          <w:rFonts w:ascii="Times New Roman" w:hAnsi="Times New Roman" w:cs="Times New Roman"/>
          <w:i/>
          <w:iCs/>
          <w:sz w:val="24"/>
          <w:szCs w:val="24"/>
        </w:rPr>
        <w:t>На уровне образовательных организаций</w:t>
      </w:r>
      <w:r w:rsidRPr="00441858">
        <w:rPr>
          <w:rFonts w:ascii="Times New Roman" w:hAnsi="Times New Roman" w:cs="Times New Roman"/>
          <w:sz w:val="24"/>
          <w:szCs w:val="24"/>
        </w:rPr>
        <w:t xml:space="preserve">: </w:t>
      </w:r>
    </w:p>
    <w:p w:rsidR="001A2762" w:rsidRPr="00441858" w:rsidRDefault="001A2762" w:rsidP="001A2762">
      <w:pPr>
        <w:pStyle w:val="a7"/>
        <w:rPr>
          <w:rFonts w:ascii="Times New Roman" w:hAnsi="Times New Roman" w:cs="Times New Roman"/>
          <w:sz w:val="24"/>
          <w:szCs w:val="24"/>
        </w:rPr>
      </w:pPr>
      <w:r w:rsidRPr="00441858">
        <w:rPr>
          <w:rFonts w:ascii="Times New Roman" w:hAnsi="Times New Roman" w:cs="Times New Roman"/>
          <w:sz w:val="24"/>
          <w:szCs w:val="24"/>
        </w:rPr>
        <w:t xml:space="preserve">- использовать результаты статистических данных об участии обучающихся во всех этапах Олимпиады для принятия управленческих решений по совершенствованию системы работы с одаренными детьми на уровне ОО; </w:t>
      </w:r>
    </w:p>
    <w:p w:rsidR="001A2762" w:rsidRPr="00441858" w:rsidRDefault="001A2762" w:rsidP="001A2762">
      <w:pPr>
        <w:pStyle w:val="a7"/>
        <w:rPr>
          <w:rFonts w:ascii="Times New Roman" w:hAnsi="Times New Roman" w:cs="Times New Roman"/>
          <w:sz w:val="24"/>
          <w:szCs w:val="24"/>
        </w:rPr>
      </w:pPr>
      <w:r w:rsidRPr="00441858">
        <w:rPr>
          <w:rFonts w:ascii="Times New Roman" w:hAnsi="Times New Roman" w:cs="Times New Roman"/>
          <w:sz w:val="24"/>
          <w:szCs w:val="24"/>
        </w:rPr>
        <w:t>-осуществлять мониторинг выполнения требований к проведению школьного и муниципального этапов Олимпиады с целью создания равных условий участия обучающихся в конкретном этапе Олимпиады, соблюдения прав участников Олимпиады и обеспечении получения максимально качественных результатов на соответствующих этапах Олимпиады;</w:t>
      </w:r>
    </w:p>
    <w:p w:rsidR="001A2762" w:rsidRPr="00441858" w:rsidRDefault="001A2762" w:rsidP="001A2762">
      <w:pPr>
        <w:pStyle w:val="a7"/>
        <w:rPr>
          <w:rFonts w:ascii="Times New Roman" w:hAnsi="Times New Roman" w:cs="Times New Roman"/>
          <w:sz w:val="24"/>
          <w:szCs w:val="24"/>
        </w:rPr>
      </w:pPr>
      <w:r w:rsidRPr="00441858">
        <w:rPr>
          <w:rFonts w:ascii="Times New Roman" w:hAnsi="Times New Roman" w:cs="Times New Roman"/>
          <w:sz w:val="24"/>
          <w:szCs w:val="24"/>
        </w:rPr>
        <w:t xml:space="preserve"> -создавать необходимые условия для распространения лучшего опыта подготовки и проведения школьного и муниципального этапов Олимпиады. </w:t>
      </w:r>
    </w:p>
    <w:p w:rsidR="001A2762" w:rsidRPr="00441858" w:rsidRDefault="001A2762" w:rsidP="001A2762">
      <w:pPr>
        <w:pStyle w:val="a7"/>
        <w:rPr>
          <w:rFonts w:ascii="Times New Roman" w:hAnsi="Times New Roman" w:cs="Times New Roman"/>
          <w:sz w:val="24"/>
          <w:szCs w:val="24"/>
        </w:rPr>
      </w:pPr>
      <w:r w:rsidRPr="00441858">
        <w:rPr>
          <w:rFonts w:ascii="Times New Roman" w:hAnsi="Times New Roman" w:cs="Times New Roman"/>
          <w:sz w:val="24"/>
          <w:szCs w:val="24"/>
        </w:rPr>
        <w:t xml:space="preserve">-провести анализ результативности участия обучающихся образовательной организации в школьном, муниципальном и региональном этапах Олимпиады, </w:t>
      </w:r>
    </w:p>
    <w:p w:rsidR="001A2762" w:rsidRPr="00441858" w:rsidRDefault="001A2762" w:rsidP="001A2762">
      <w:pPr>
        <w:pStyle w:val="a7"/>
        <w:rPr>
          <w:rFonts w:ascii="Times New Roman" w:hAnsi="Times New Roman" w:cs="Times New Roman"/>
          <w:sz w:val="24"/>
          <w:szCs w:val="24"/>
        </w:rPr>
      </w:pPr>
      <w:r w:rsidRPr="00441858">
        <w:rPr>
          <w:rFonts w:ascii="Times New Roman" w:hAnsi="Times New Roman" w:cs="Times New Roman"/>
          <w:sz w:val="24"/>
          <w:szCs w:val="24"/>
        </w:rPr>
        <w:t>-определить проблемы по подготовке участников Олимпиады, наметить пути их решения;</w:t>
      </w:r>
    </w:p>
    <w:p w:rsidR="001A2762" w:rsidRPr="00441858" w:rsidRDefault="001A2762" w:rsidP="001A2762">
      <w:pPr>
        <w:pStyle w:val="a7"/>
        <w:rPr>
          <w:rFonts w:ascii="Times New Roman" w:hAnsi="Times New Roman" w:cs="Times New Roman"/>
          <w:sz w:val="24"/>
          <w:szCs w:val="24"/>
        </w:rPr>
      </w:pPr>
      <w:r w:rsidRPr="00441858">
        <w:rPr>
          <w:rFonts w:ascii="Times New Roman" w:hAnsi="Times New Roman" w:cs="Times New Roman"/>
          <w:sz w:val="24"/>
          <w:szCs w:val="24"/>
        </w:rPr>
        <w:t xml:space="preserve"> -обеспечить создание равных условий для непрерывного развития одаренных детей, подготовки их к участию в Олимпиаде; </w:t>
      </w:r>
    </w:p>
    <w:p w:rsidR="001A2762" w:rsidRPr="00441858" w:rsidRDefault="001A2762" w:rsidP="001A2762">
      <w:pPr>
        <w:pStyle w:val="a7"/>
        <w:rPr>
          <w:rFonts w:ascii="Times New Roman" w:hAnsi="Times New Roman" w:cs="Times New Roman"/>
          <w:sz w:val="24"/>
          <w:szCs w:val="24"/>
        </w:rPr>
      </w:pPr>
      <w:r w:rsidRPr="00441858">
        <w:rPr>
          <w:rFonts w:ascii="Times New Roman" w:hAnsi="Times New Roman" w:cs="Times New Roman"/>
          <w:sz w:val="24"/>
          <w:szCs w:val="24"/>
        </w:rPr>
        <w:t xml:space="preserve">-с целью раннего выявления одаренных детей и создания оптимальных условий для реализации их потенциала активнее привлекать к участию в Олимпиаде обучающихся 7-8 классов, формирую у обучающихся положительный образ участника Олимпиады; </w:t>
      </w:r>
    </w:p>
    <w:p w:rsidR="001A2762" w:rsidRDefault="001A2762" w:rsidP="001A2762">
      <w:pPr>
        <w:autoSpaceDE w:val="0"/>
        <w:autoSpaceDN w:val="0"/>
        <w:adjustRightInd w:val="0"/>
        <w:spacing w:after="0" w:line="240" w:lineRule="auto"/>
        <w:rPr>
          <w:rFonts w:ascii="Times New Roman" w:hAnsi="Times New Roman" w:cs="Times New Roman"/>
          <w:b/>
          <w:bCs/>
        </w:rPr>
      </w:pPr>
      <w:r w:rsidRPr="00BE3751">
        <w:rPr>
          <w:rFonts w:ascii="Times New Roman" w:hAnsi="Times New Roman" w:cs="Times New Roman"/>
          <w:sz w:val="24"/>
          <w:szCs w:val="24"/>
        </w:rPr>
        <w:t>-</w:t>
      </w:r>
      <w:r w:rsidRPr="00BE3751">
        <w:rPr>
          <w:rFonts w:ascii="Times New Roman" w:hAnsi="Times New Roman" w:cs="Times New Roman"/>
          <w:i/>
          <w:iCs/>
          <w:sz w:val="24"/>
          <w:szCs w:val="24"/>
        </w:rPr>
        <w:t>учителям-предметникам</w:t>
      </w:r>
      <w:r w:rsidRPr="00BE3751">
        <w:rPr>
          <w:rFonts w:ascii="Times New Roman" w:hAnsi="Times New Roman" w:cs="Times New Roman"/>
          <w:sz w:val="24"/>
          <w:szCs w:val="24"/>
        </w:rPr>
        <w:t xml:space="preserve"> активнее использовать современные педагогические технологии в работе с одаренными детьми, Интернет-ресурсы, материалы методического сайта Олимпиады, методические рекомендации по разработке заданий и требований к проведению школьного и муниципального этапов Олимпиады, проводить индивидуальную работу на уроках и внеурочных заня</w:t>
      </w:r>
      <w:r>
        <w:rPr>
          <w:rFonts w:ascii="Times New Roman" w:hAnsi="Times New Roman" w:cs="Times New Roman"/>
          <w:sz w:val="24"/>
          <w:szCs w:val="24"/>
        </w:rPr>
        <w:t>тиях</w:t>
      </w:r>
      <w:r w:rsidRPr="001454CC">
        <w:rPr>
          <w:rFonts w:ascii="Times New Roman" w:hAnsi="Times New Roman" w:cs="Times New Roman"/>
          <w:sz w:val="24"/>
          <w:szCs w:val="24"/>
        </w:rPr>
        <w:t xml:space="preserve"> </w:t>
      </w:r>
      <w:r w:rsidRPr="00BE3751">
        <w:rPr>
          <w:rFonts w:ascii="Times New Roman" w:hAnsi="Times New Roman" w:cs="Times New Roman"/>
          <w:sz w:val="24"/>
          <w:szCs w:val="24"/>
        </w:rPr>
        <w:t>с одаренными детьми, предлагать им задания повышенного</w:t>
      </w:r>
      <w:r>
        <w:rPr>
          <w:rFonts w:ascii="Times New Roman" w:hAnsi="Times New Roman" w:cs="Times New Roman"/>
          <w:sz w:val="24"/>
          <w:szCs w:val="24"/>
        </w:rPr>
        <w:t xml:space="preserve"> уровня.</w:t>
      </w:r>
    </w:p>
    <w:p w:rsidR="001A2762" w:rsidRDefault="001A2762" w:rsidP="001A2762">
      <w:pPr>
        <w:rPr>
          <w:rFonts w:ascii="Times New Roman" w:hAnsi="Times New Roman" w:cs="Times New Roman"/>
          <w:sz w:val="24"/>
          <w:szCs w:val="24"/>
        </w:rPr>
      </w:pPr>
    </w:p>
    <w:p w:rsidR="001A2762" w:rsidRPr="00DB50AB" w:rsidRDefault="001A2762" w:rsidP="001A2762">
      <w:pPr>
        <w:jc w:val="center"/>
        <w:rPr>
          <w:rFonts w:ascii="Times New Roman" w:hAnsi="Times New Roman" w:cs="Times New Roman"/>
          <w:b/>
          <w:sz w:val="24"/>
          <w:szCs w:val="24"/>
        </w:rPr>
      </w:pPr>
      <w:r w:rsidRPr="00DB50AB">
        <w:rPr>
          <w:rFonts w:ascii="Times New Roman" w:hAnsi="Times New Roman" w:cs="Times New Roman"/>
          <w:b/>
          <w:sz w:val="24"/>
          <w:szCs w:val="24"/>
        </w:rPr>
        <w:t>Аналитический отчет жюри о результатах выполнения олимпиадных заданий муниципального этапа ВсОШ по астрономии в 2022-2023 учебном году.</w:t>
      </w:r>
    </w:p>
    <w:p w:rsidR="001A2762" w:rsidRPr="00DB50AB" w:rsidRDefault="001A2762" w:rsidP="001A2762">
      <w:pPr>
        <w:rPr>
          <w:rFonts w:ascii="Times New Roman" w:eastAsia="Times New Roman" w:hAnsi="Times New Roman"/>
          <w:sz w:val="24"/>
          <w:szCs w:val="24"/>
        </w:rPr>
      </w:pPr>
      <w:r w:rsidRPr="00DB50AB">
        <w:rPr>
          <w:rFonts w:ascii="Times New Roman" w:hAnsi="Times New Roman" w:cs="Times New Roman"/>
          <w:sz w:val="24"/>
          <w:szCs w:val="24"/>
        </w:rPr>
        <w:t xml:space="preserve"> </w:t>
      </w:r>
      <w:r w:rsidRPr="00DB50AB">
        <w:rPr>
          <w:rFonts w:ascii="Times New Roman" w:eastAsia="Times New Roman" w:hAnsi="Times New Roman"/>
          <w:sz w:val="24"/>
          <w:szCs w:val="24"/>
        </w:rPr>
        <w:t xml:space="preserve">Общее количество участников, прошедших регистрацию и приступивших к выполнению олимпиадных заданий по астрономии, составило ___16_ человек.  </w:t>
      </w:r>
    </w:p>
    <w:p w:rsidR="001A2762" w:rsidRPr="00DB50AB" w:rsidRDefault="001A2762" w:rsidP="001A2762">
      <w:pPr>
        <w:rPr>
          <w:rFonts w:ascii="Times New Roman" w:hAnsi="Times New Roman" w:cs="Times New Roman"/>
          <w:sz w:val="24"/>
          <w:szCs w:val="24"/>
        </w:rPr>
      </w:pPr>
      <w:r w:rsidRPr="00DB50AB">
        <w:rPr>
          <w:rFonts w:ascii="Times New Roman" w:hAnsi="Times New Roman" w:cs="Times New Roman"/>
          <w:sz w:val="24"/>
          <w:szCs w:val="24"/>
        </w:rPr>
        <w:t xml:space="preserve"> Общее количество участников </w:t>
      </w:r>
      <w:r w:rsidRPr="00DB50AB">
        <w:rPr>
          <w:rFonts w:ascii="Times New Roman" w:hAnsi="Times New Roman" w:cs="Times New Roman"/>
          <w:b/>
          <w:bCs/>
          <w:sz w:val="24"/>
          <w:szCs w:val="24"/>
        </w:rPr>
        <w:t>7-8 классов</w:t>
      </w:r>
      <w:r w:rsidRPr="00DB50AB">
        <w:rPr>
          <w:rFonts w:ascii="Times New Roman" w:hAnsi="Times New Roman" w:cs="Times New Roman"/>
          <w:sz w:val="24"/>
          <w:szCs w:val="24"/>
        </w:rPr>
        <w:t>, прошедших регистрацию и приступивших к выполнению олимпиадных заданий</w:t>
      </w:r>
      <w:r>
        <w:rPr>
          <w:rFonts w:ascii="Times New Roman" w:hAnsi="Times New Roman" w:cs="Times New Roman"/>
          <w:sz w:val="24"/>
          <w:szCs w:val="24"/>
        </w:rPr>
        <w:t>,</w:t>
      </w:r>
      <w:r w:rsidRPr="00DB50AB">
        <w:rPr>
          <w:rFonts w:ascii="Times New Roman" w:hAnsi="Times New Roman" w:cs="Times New Roman"/>
          <w:sz w:val="24"/>
          <w:szCs w:val="24"/>
        </w:rPr>
        <w:t xml:space="preserve"> составило 5 человек.</w:t>
      </w:r>
    </w:p>
    <w:p w:rsidR="001A2762" w:rsidRPr="00DB50AB" w:rsidRDefault="001A2762" w:rsidP="001A2762">
      <w:pPr>
        <w:rPr>
          <w:rFonts w:ascii="Times New Roman" w:hAnsi="Times New Roman" w:cs="Times New Roman"/>
          <w:sz w:val="24"/>
          <w:szCs w:val="24"/>
        </w:rPr>
      </w:pPr>
      <w:r w:rsidRPr="00DB50AB">
        <w:rPr>
          <w:rFonts w:ascii="Times New Roman" w:hAnsi="Times New Roman" w:cs="Times New Roman"/>
          <w:sz w:val="24"/>
          <w:szCs w:val="24"/>
        </w:rPr>
        <w:t>Все 5 заданий олимпиады для участников этой возрастной группы оказались сложными, так как процент выполнения практически всех заданий составляет 20%, а с заданиями №3 и №5 никто не справился: ученики 7-8 классов не знают, что такое болид и не различают метеорит от метеора, не знают особенностей движения Солнца на разных широтах.</w:t>
      </w:r>
    </w:p>
    <w:p w:rsidR="001A2762" w:rsidRPr="00DB50AB" w:rsidRDefault="001A2762" w:rsidP="001A2762">
      <w:pPr>
        <w:rPr>
          <w:rFonts w:ascii="Times New Roman" w:hAnsi="Times New Roman" w:cs="Times New Roman"/>
          <w:sz w:val="24"/>
          <w:szCs w:val="24"/>
        </w:rPr>
      </w:pPr>
      <w:r w:rsidRPr="00DB50AB">
        <w:rPr>
          <w:rFonts w:ascii="Times New Roman" w:hAnsi="Times New Roman" w:cs="Times New Roman"/>
          <w:sz w:val="24"/>
          <w:szCs w:val="24"/>
        </w:rPr>
        <w:t>Наибольшее количество баллов (21 б) набрал ученик лицея №1 Брянского района Низиков И. (учитель Несолёный Ю.Ю.).</w:t>
      </w:r>
    </w:p>
    <w:p w:rsidR="001A2762" w:rsidRPr="00DB50AB" w:rsidRDefault="001A2762" w:rsidP="001A2762">
      <w:pPr>
        <w:rPr>
          <w:rFonts w:ascii="Times New Roman" w:hAnsi="Times New Roman" w:cs="Times New Roman"/>
          <w:sz w:val="24"/>
          <w:szCs w:val="24"/>
        </w:rPr>
      </w:pPr>
      <w:r w:rsidRPr="00DB50AB">
        <w:rPr>
          <w:rFonts w:ascii="Times New Roman" w:hAnsi="Times New Roman" w:cs="Times New Roman"/>
          <w:sz w:val="24"/>
          <w:szCs w:val="24"/>
        </w:rPr>
        <w:t xml:space="preserve">Общее количество участников, прошедших регистрацию и приступивших к выполнению олимпиадных заданий </w:t>
      </w:r>
      <w:r w:rsidRPr="00DB50AB">
        <w:rPr>
          <w:rFonts w:ascii="Times New Roman" w:hAnsi="Times New Roman" w:cs="Times New Roman"/>
          <w:b/>
          <w:bCs/>
          <w:sz w:val="24"/>
          <w:szCs w:val="24"/>
        </w:rPr>
        <w:t>в 9 классе</w:t>
      </w:r>
      <w:r w:rsidRPr="00DB50AB">
        <w:rPr>
          <w:rFonts w:ascii="Times New Roman" w:hAnsi="Times New Roman" w:cs="Times New Roman"/>
          <w:sz w:val="24"/>
          <w:szCs w:val="24"/>
        </w:rPr>
        <w:t xml:space="preserve"> составило 3 человека.</w:t>
      </w:r>
    </w:p>
    <w:p w:rsidR="001A2762" w:rsidRPr="00DB50AB" w:rsidRDefault="001A2762" w:rsidP="001A2762">
      <w:pPr>
        <w:spacing w:after="0" w:line="240" w:lineRule="auto"/>
        <w:rPr>
          <w:rFonts w:ascii="Times New Roman" w:hAnsi="Times New Roman" w:cs="Times New Roman"/>
          <w:sz w:val="24"/>
          <w:szCs w:val="24"/>
        </w:rPr>
      </w:pPr>
      <w:r w:rsidRPr="00DB50AB">
        <w:rPr>
          <w:rFonts w:ascii="Times New Roman" w:hAnsi="Times New Roman" w:cs="Times New Roman"/>
          <w:sz w:val="24"/>
          <w:szCs w:val="24"/>
        </w:rPr>
        <w:t xml:space="preserve">С заданиями </w:t>
      </w:r>
      <w:r w:rsidRPr="00DB50AB">
        <w:rPr>
          <w:rFonts w:ascii="Times New Roman" w:hAnsi="Times New Roman" w:cs="Times New Roman"/>
          <w:b/>
          <w:sz w:val="24"/>
          <w:szCs w:val="24"/>
        </w:rPr>
        <w:t>базового</w:t>
      </w:r>
      <w:r w:rsidRPr="00DB50AB">
        <w:rPr>
          <w:rFonts w:ascii="Times New Roman" w:hAnsi="Times New Roman" w:cs="Times New Roman"/>
          <w:sz w:val="24"/>
          <w:szCs w:val="24"/>
        </w:rPr>
        <w:t xml:space="preserve"> уровня: №1 частично справились 2 чел. (67%), </w:t>
      </w:r>
    </w:p>
    <w:p w:rsidR="001A2762" w:rsidRPr="00DB50AB" w:rsidRDefault="001A2762" w:rsidP="001A2762">
      <w:pPr>
        <w:spacing w:after="0" w:line="240" w:lineRule="auto"/>
        <w:rPr>
          <w:rFonts w:ascii="Times New Roman" w:hAnsi="Times New Roman" w:cs="Times New Roman"/>
          <w:sz w:val="24"/>
          <w:szCs w:val="24"/>
        </w:rPr>
      </w:pPr>
      <w:r w:rsidRPr="00DB50AB">
        <w:rPr>
          <w:rFonts w:ascii="Times New Roman" w:hAnsi="Times New Roman" w:cs="Times New Roman"/>
          <w:sz w:val="24"/>
          <w:szCs w:val="24"/>
        </w:rPr>
        <w:t xml:space="preserve">                                                      №2 частично справились 2 чел. (67%)</w:t>
      </w:r>
    </w:p>
    <w:p w:rsidR="001A2762" w:rsidRPr="00DB50AB" w:rsidRDefault="001A2762" w:rsidP="001A2762">
      <w:pPr>
        <w:spacing w:after="0" w:line="240" w:lineRule="auto"/>
        <w:rPr>
          <w:rFonts w:ascii="Times New Roman" w:hAnsi="Times New Roman" w:cs="Times New Roman"/>
          <w:sz w:val="24"/>
          <w:szCs w:val="24"/>
        </w:rPr>
      </w:pPr>
      <w:r w:rsidRPr="00DB50AB">
        <w:rPr>
          <w:rFonts w:ascii="Times New Roman" w:hAnsi="Times New Roman" w:cs="Times New Roman"/>
          <w:sz w:val="24"/>
          <w:szCs w:val="24"/>
        </w:rPr>
        <w:t xml:space="preserve">                                                      №3 частично справились 3 чел.</w:t>
      </w:r>
    </w:p>
    <w:p w:rsidR="001A2762" w:rsidRPr="00DB50AB" w:rsidRDefault="001A2762" w:rsidP="001A2762">
      <w:pPr>
        <w:rPr>
          <w:rFonts w:ascii="Times New Roman" w:hAnsi="Times New Roman" w:cs="Times New Roman"/>
          <w:sz w:val="24"/>
          <w:szCs w:val="24"/>
        </w:rPr>
      </w:pPr>
      <w:r w:rsidRPr="00DB50AB">
        <w:rPr>
          <w:rFonts w:ascii="Times New Roman" w:hAnsi="Times New Roman" w:cs="Times New Roman"/>
          <w:sz w:val="24"/>
          <w:szCs w:val="24"/>
        </w:rPr>
        <w:t>Наибольшее затруднения вызвали задания №4 и №5, так требовали от обучающихся умений работать с географическими и небесными координатами, иметь представления о пульсарах и уметь определять линейные размеры удалённых объектов.</w:t>
      </w:r>
    </w:p>
    <w:p w:rsidR="001A2762" w:rsidRPr="00DB50AB" w:rsidRDefault="001A2762" w:rsidP="001A2762">
      <w:pPr>
        <w:rPr>
          <w:rFonts w:ascii="Times New Roman" w:hAnsi="Times New Roman" w:cs="Times New Roman"/>
          <w:sz w:val="24"/>
          <w:szCs w:val="24"/>
        </w:rPr>
      </w:pPr>
      <w:r w:rsidRPr="00DB50AB">
        <w:rPr>
          <w:rFonts w:ascii="Times New Roman" w:hAnsi="Times New Roman" w:cs="Times New Roman"/>
          <w:sz w:val="24"/>
          <w:szCs w:val="24"/>
        </w:rPr>
        <w:t>Победителем в этой группе участников стала Денисова С., представлявшая МБОУ «Супоневская СОШ №2», (учитель Волкова Е.И.).</w:t>
      </w:r>
    </w:p>
    <w:p w:rsidR="001A2762" w:rsidRPr="00DB50AB" w:rsidRDefault="001A2762" w:rsidP="001A2762">
      <w:pPr>
        <w:rPr>
          <w:rFonts w:ascii="Times New Roman" w:hAnsi="Times New Roman" w:cs="Times New Roman"/>
          <w:sz w:val="24"/>
          <w:szCs w:val="24"/>
        </w:rPr>
      </w:pPr>
      <w:r w:rsidRPr="00DB50AB">
        <w:rPr>
          <w:rFonts w:ascii="Times New Roman" w:hAnsi="Times New Roman" w:cs="Times New Roman"/>
          <w:sz w:val="24"/>
          <w:szCs w:val="24"/>
        </w:rPr>
        <w:t xml:space="preserve">  Общее количество участников, прошедших регистрацию и приступивших к выполнению олимпиадных заданий </w:t>
      </w:r>
      <w:r w:rsidRPr="00DB50AB">
        <w:rPr>
          <w:rFonts w:ascii="Times New Roman" w:hAnsi="Times New Roman" w:cs="Times New Roman"/>
          <w:b/>
          <w:bCs/>
          <w:sz w:val="24"/>
          <w:szCs w:val="24"/>
        </w:rPr>
        <w:t>в 11 классе</w:t>
      </w:r>
      <w:r w:rsidRPr="00DB50AB">
        <w:rPr>
          <w:rFonts w:ascii="Times New Roman" w:hAnsi="Times New Roman" w:cs="Times New Roman"/>
          <w:sz w:val="24"/>
          <w:szCs w:val="24"/>
        </w:rPr>
        <w:t xml:space="preserve"> составило 8 человек.</w:t>
      </w:r>
    </w:p>
    <w:p w:rsidR="001A2762" w:rsidRPr="00DB50AB" w:rsidRDefault="001A2762" w:rsidP="001A2762">
      <w:pPr>
        <w:spacing w:after="0" w:line="240" w:lineRule="auto"/>
        <w:rPr>
          <w:rFonts w:ascii="Times New Roman" w:hAnsi="Times New Roman" w:cs="Times New Roman"/>
          <w:sz w:val="24"/>
          <w:szCs w:val="24"/>
        </w:rPr>
      </w:pPr>
      <w:r w:rsidRPr="00DB50AB">
        <w:rPr>
          <w:rFonts w:ascii="Times New Roman" w:hAnsi="Times New Roman" w:cs="Times New Roman"/>
          <w:sz w:val="24"/>
          <w:szCs w:val="24"/>
        </w:rPr>
        <w:t xml:space="preserve">С заданиями </w:t>
      </w:r>
      <w:r w:rsidRPr="00DB50AB">
        <w:rPr>
          <w:rFonts w:ascii="Times New Roman" w:hAnsi="Times New Roman" w:cs="Times New Roman"/>
          <w:b/>
          <w:sz w:val="24"/>
          <w:szCs w:val="24"/>
        </w:rPr>
        <w:t>базового</w:t>
      </w:r>
      <w:r w:rsidRPr="00DB50AB">
        <w:rPr>
          <w:rFonts w:ascii="Times New Roman" w:hAnsi="Times New Roman" w:cs="Times New Roman"/>
          <w:sz w:val="24"/>
          <w:szCs w:val="24"/>
        </w:rPr>
        <w:t xml:space="preserve"> уровня: №1 справились 6 чел. (75%), не справились 2 чел. (25%);                                                   с заданием №2 справились 4 чел. (50%), не справились 4 чел. (50%)</w:t>
      </w:r>
    </w:p>
    <w:p w:rsidR="001A2762" w:rsidRPr="00DB50AB" w:rsidRDefault="001A2762" w:rsidP="001A2762">
      <w:pPr>
        <w:spacing w:after="0" w:line="240" w:lineRule="auto"/>
        <w:rPr>
          <w:rFonts w:ascii="Times New Roman" w:hAnsi="Times New Roman" w:cs="Times New Roman"/>
          <w:sz w:val="24"/>
          <w:szCs w:val="24"/>
        </w:rPr>
      </w:pPr>
      <w:r w:rsidRPr="00DB50AB">
        <w:rPr>
          <w:rFonts w:ascii="Times New Roman" w:hAnsi="Times New Roman" w:cs="Times New Roman"/>
          <w:sz w:val="24"/>
          <w:szCs w:val="24"/>
        </w:rPr>
        <w:t xml:space="preserve">                                                    №3 частично справились 3 чел. (37,5%)</w:t>
      </w:r>
    </w:p>
    <w:p w:rsidR="001A2762" w:rsidRPr="00DB50AB" w:rsidRDefault="001A2762" w:rsidP="001A2762">
      <w:pPr>
        <w:spacing w:after="0" w:line="240" w:lineRule="auto"/>
        <w:rPr>
          <w:rFonts w:ascii="Times New Roman" w:hAnsi="Times New Roman" w:cs="Times New Roman"/>
          <w:sz w:val="24"/>
          <w:szCs w:val="24"/>
        </w:rPr>
      </w:pPr>
      <w:r w:rsidRPr="00DB50AB">
        <w:rPr>
          <w:rFonts w:ascii="Times New Roman" w:hAnsi="Times New Roman" w:cs="Times New Roman"/>
          <w:sz w:val="24"/>
          <w:szCs w:val="24"/>
        </w:rPr>
        <w:t xml:space="preserve">С заданиями </w:t>
      </w:r>
      <w:r w:rsidRPr="00DB50AB">
        <w:rPr>
          <w:rFonts w:ascii="Times New Roman" w:hAnsi="Times New Roman" w:cs="Times New Roman"/>
          <w:b/>
          <w:sz w:val="24"/>
          <w:szCs w:val="24"/>
        </w:rPr>
        <w:t>повышенного</w:t>
      </w:r>
      <w:r w:rsidRPr="00DB50AB">
        <w:rPr>
          <w:rFonts w:ascii="Times New Roman" w:hAnsi="Times New Roman" w:cs="Times New Roman"/>
          <w:sz w:val="24"/>
          <w:szCs w:val="24"/>
        </w:rPr>
        <w:t xml:space="preserve"> уровня: </w:t>
      </w:r>
    </w:p>
    <w:p w:rsidR="001A2762" w:rsidRPr="00DB50AB" w:rsidRDefault="001A2762" w:rsidP="001A2762">
      <w:pPr>
        <w:spacing w:after="0"/>
        <w:rPr>
          <w:rFonts w:ascii="Times New Roman" w:hAnsi="Times New Roman" w:cs="Times New Roman"/>
          <w:sz w:val="24"/>
          <w:szCs w:val="24"/>
        </w:rPr>
      </w:pPr>
      <w:r w:rsidRPr="00DB50AB">
        <w:rPr>
          <w:rFonts w:ascii="Times New Roman" w:hAnsi="Times New Roman" w:cs="Times New Roman"/>
          <w:sz w:val="24"/>
          <w:szCs w:val="24"/>
        </w:rPr>
        <w:t xml:space="preserve">                                                    №5 частично справились 2 чел. (25%)     </w:t>
      </w:r>
    </w:p>
    <w:p w:rsidR="001A2762" w:rsidRPr="00DB50AB" w:rsidRDefault="001A2762" w:rsidP="001A2762">
      <w:pPr>
        <w:spacing w:after="0"/>
        <w:rPr>
          <w:rFonts w:ascii="Times New Roman" w:hAnsi="Times New Roman" w:cs="Times New Roman"/>
          <w:sz w:val="24"/>
          <w:szCs w:val="24"/>
        </w:rPr>
      </w:pPr>
      <w:r w:rsidRPr="00DB50AB">
        <w:rPr>
          <w:rFonts w:ascii="Times New Roman" w:hAnsi="Times New Roman" w:cs="Times New Roman"/>
          <w:sz w:val="24"/>
          <w:szCs w:val="24"/>
        </w:rPr>
        <w:t xml:space="preserve">                                                    №4 частично справились 3 чел. (37,5%).</w:t>
      </w:r>
    </w:p>
    <w:p w:rsidR="001A2762" w:rsidRPr="00DB50AB" w:rsidRDefault="001A2762" w:rsidP="001A2762">
      <w:pPr>
        <w:spacing w:after="0"/>
        <w:rPr>
          <w:rFonts w:ascii="Times New Roman" w:hAnsi="Times New Roman" w:cs="Times New Roman"/>
          <w:sz w:val="24"/>
          <w:szCs w:val="24"/>
        </w:rPr>
      </w:pPr>
      <w:r w:rsidRPr="00DB50AB">
        <w:rPr>
          <w:rFonts w:ascii="Times New Roman" w:hAnsi="Times New Roman" w:cs="Times New Roman"/>
          <w:sz w:val="24"/>
          <w:szCs w:val="24"/>
        </w:rPr>
        <w:t>Наибольшее затруднения вызвали задания на определение пространственной скорости звезды и определение расстояний до звёздного скопления по абсолютным и видимым звёздным величинам.</w:t>
      </w:r>
    </w:p>
    <w:p w:rsidR="001A2762" w:rsidRPr="00DB50AB" w:rsidRDefault="001A2762" w:rsidP="001A2762">
      <w:pPr>
        <w:spacing w:after="0"/>
        <w:rPr>
          <w:rFonts w:ascii="Times New Roman" w:hAnsi="Times New Roman" w:cs="Times New Roman"/>
          <w:sz w:val="24"/>
          <w:szCs w:val="24"/>
        </w:rPr>
      </w:pPr>
      <w:r w:rsidRPr="00DB50AB">
        <w:rPr>
          <w:rFonts w:ascii="Times New Roman" w:hAnsi="Times New Roman" w:cs="Times New Roman"/>
          <w:sz w:val="24"/>
          <w:szCs w:val="24"/>
        </w:rPr>
        <w:t>Лучшие результаты в данной возрастной категории показали:</w:t>
      </w:r>
    </w:p>
    <w:p w:rsidR="001A2762" w:rsidRPr="00DB50AB" w:rsidRDefault="001A2762" w:rsidP="001A2762">
      <w:pPr>
        <w:pStyle w:val="a7"/>
        <w:numPr>
          <w:ilvl w:val="0"/>
          <w:numId w:val="30"/>
        </w:numPr>
        <w:spacing w:after="0"/>
      </w:pPr>
      <w:r w:rsidRPr="00DB50AB">
        <w:t>Ионина М.-24 б.- победитель, (учитель Юлин В.И.</w:t>
      </w:r>
      <w:r>
        <w:t>, Снежская гимназия</w:t>
      </w:r>
      <w:r w:rsidRPr="00DB50AB">
        <w:t>)</w:t>
      </w:r>
    </w:p>
    <w:p w:rsidR="001A2762" w:rsidRPr="00DB50AB" w:rsidRDefault="001A2762" w:rsidP="001A2762">
      <w:pPr>
        <w:pStyle w:val="a7"/>
        <w:numPr>
          <w:ilvl w:val="0"/>
          <w:numId w:val="30"/>
        </w:numPr>
      </w:pPr>
      <w:r w:rsidRPr="00DB50AB">
        <w:t xml:space="preserve">Лисица Д. -22 б.-призёр,  (учитель </w:t>
      </w:r>
      <w:r>
        <w:t>Михеев</w:t>
      </w:r>
      <w:r w:rsidRPr="00DB50AB">
        <w:t xml:space="preserve"> </w:t>
      </w:r>
      <w:r>
        <w:t>А</w:t>
      </w:r>
      <w:r w:rsidRPr="00DB50AB">
        <w:t>.</w:t>
      </w:r>
      <w:r>
        <w:t>А</w:t>
      </w:r>
      <w:r w:rsidRPr="00DB50AB">
        <w:t>.)</w:t>
      </w:r>
    </w:p>
    <w:p w:rsidR="001A2762" w:rsidRPr="00DB50AB" w:rsidRDefault="001A2762" w:rsidP="001A2762">
      <w:pPr>
        <w:pStyle w:val="a7"/>
        <w:numPr>
          <w:ilvl w:val="0"/>
          <w:numId w:val="30"/>
        </w:numPr>
        <w:spacing w:after="0"/>
      </w:pPr>
      <w:r w:rsidRPr="00DB50AB">
        <w:t>Езин М.- 22 б. – призёр, (учитель Агунова  Е.В.</w:t>
      </w:r>
      <w:r>
        <w:t>, Гимназия №1</w:t>
      </w:r>
      <w:r w:rsidRPr="00DB50AB">
        <w:t>)</w:t>
      </w:r>
    </w:p>
    <w:p w:rsidR="001A2762" w:rsidRPr="0029766D" w:rsidRDefault="001A2762" w:rsidP="001A2762">
      <w:pPr>
        <w:spacing w:after="0"/>
        <w:jc w:val="center"/>
        <w:rPr>
          <w:rFonts w:ascii="Times New Roman" w:hAnsi="Times New Roman" w:cs="Times New Roman"/>
          <w:b/>
          <w:sz w:val="24"/>
          <w:szCs w:val="24"/>
        </w:rPr>
      </w:pPr>
    </w:p>
    <w:p w:rsidR="001A2762" w:rsidRDefault="001A2762" w:rsidP="001A2762">
      <w:pPr>
        <w:spacing w:after="0"/>
        <w:jc w:val="center"/>
        <w:rPr>
          <w:rFonts w:ascii="Times New Roman" w:hAnsi="Times New Roman" w:cs="Times New Roman"/>
          <w:b/>
          <w:sz w:val="28"/>
          <w:szCs w:val="28"/>
        </w:rPr>
      </w:pPr>
      <w:r w:rsidRPr="0029766D">
        <w:rPr>
          <w:rFonts w:ascii="Times New Roman" w:hAnsi="Times New Roman" w:cs="Times New Roman"/>
          <w:b/>
          <w:sz w:val="28"/>
          <w:szCs w:val="28"/>
        </w:rPr>
        <w:t>Сравнительный анализ результатов муниципального этапа Всероссийской олимпиады школьников по астрономии</w:t>
      </w:r>
    </w:p>
    <w:p w:rsidR="001A2762" w:rsidRPr="0029766D" w:rsidRDefault="001A2762" w:rsidP="001A2762">
      <w:pPr>
        <w:spacing w:after="0"/>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487"/>
        <w:gridCol w:w="2054"/>
        <w:gridCol w:w="1175"/>
      </w:tblGrid>
      <w:tr w:rsidR="001A2762" w:rsidRPr="004353BD" w:rsidTr="00D81703">
        <w:trPr>
          <w:trHeight w:val="880"/>
        </w:trPr>
        <w:tc>
          <w:tcPr>
            <w:tcW w:w="2752" w:type="dxa"/>
          </w:tcPr>
          <w:p w:rsidR="001A2762" w:rsidRDefault="001A2762" w:rsidP="00D81703">
            <w:pPr>
              <w:spacing w:after="0" w:line="240" w:lineRule="auto"/>
              <w:jc w:val="center"/>
              <w:rPr>
                <w:rFonts w:ascii="Times New Roman" w:hAnsi="Times New Roman"/>
              </w:rPr>
            </w:pPr>
            <w:r w:rsidRPr="004353BD">
              <w:rPr>
                <w:rFonts w:ascii="Times New Roman" w:hAnsi="Times New Roman"/>
              </w:rPr>
              <w:t>Количество призовых мест в муниципальном туре</w:t>
            </w:r>
            <w:r>
              <w:rPr>
                <w:rFonts w:ascii="Times New Roman" w:hAnsi="Times New Roman"/>
              </w:rPr>
              <w:t>,</w:t>
            </w:r>
          </w:p>
          <w:p w:rsidR="001A2762" w:rsidRPr="00CF7A68" w:rsidRDefault="001A2762" w:rsidP="00D81703">
            <w:pPr>
              <w:spacing w:after="0" w:line="240" w:lineRule="auto"/>
              <w:jc w:val="center"/>
              <w:rPr>
                <w:rFonts w:ascii="Times New Roman" w:hAnsi="Times New Roman"/>
                <w:b/>
                <w:bCs/>
              </w:rPr>
            </w:pPr>
            <w:r>
              <w:rPr>
                <w:rFonts w:ascii="Times New Roman" w:hAnsi="Times New Roman"/>
              </w:rPr>
              <w:t xml:space="preserve"> </w:t>
            </w:r>
            <w:r w:rsidRPr="00CF7A68">
              <w:rPr>
                <w:rFonts w:ascii="Times New Roman" w:hAnsi="Times New Roman"/>
                <w:b/>
                <w:bCs/>
              </w:rPr>
              <w:t>астрономия</w:t>
            </w:r>
          </w:p>
        </w:tc>
        <w:tc>
          <w:tcPr>
            <w:tcW w:w="2487" w:type="dxa"/>
          </w:tcPr>
          <w:p w:rsidR="001A2762" w:rsidRPr="004353BD" w:rsidRDefault="001A2762" w:rsidP="00D81703">
            <w:pPr>
              <w:spacing w:after="0" w:line="240" w:lineRule="auto"/>
              <w:jc w:val="center"/>
              <w:rPr>
                <w:rFonts w:ascii="Times New Roman" w:hAnsi="Times New Roman"/>
              </w:rPr>
            </w:pPr>
            <w:r w:rsidRPr="004353BD">
              <w:rPr>
                <w:rFonts w:ascii="Times New Roman" w:hAnsi="Times New Roman"/>
              </w:rPr>
              <w:t>Количество призовых мест в региональном туре</w:t>
            </w:r>
          </w:p>
        </w:tc>
        <w:tc>
          <w:tcPr>
            <w:tcW w:w="2054" w:type="dxa"/>
          </w:tcPr>
          <w:p w:rsidR="001A2762" w:rsidRPr="004353BD" w:rsidRDefault="001A2762" w:rsidP="00D81703">
            <w:pPr>
              <w:spacing w:after="0" w:line="240" w:lineRule="auto"/>
              <w:jc w:val="center"/>
              <w:rPr>
                <w:rFonts w:ascii="Times New Roman" w:hAnsi="Times New Roman"/>
              </w:rPr>
            </w:pPr>
            <w:r w:rsidRPr="004353BD">
              <w:rPr>
                <w:rFonts w:ascii="Times New Roman" w:hAnsi="Times New Roman"/>
              </w:rPr>
              <w:t>Ф.И.О.</w:t>
            </w:r>
            <w:r>
              <w:rPr>
                <w:rFonts w:ascii="Times New Roman" w:hAnsi="Times New Roman"/>
              </w:rPr>
              <w:t xml:space="preserve"> </w:t>
            </w:r>
            <w:r w:rsidRPr="004353BD">
              <w:rPr>
                <w:rFonts w:ascii="Times New Roman" w:hAnsi="Times New Roman"/>
              </w:rPr>
              <w:t>учителя, подготовившего победителя или призера</w:t>
            </w:r>
          </w:p>
        </w:tc>
        <w:tc>
          <w:tcPr>
            <w:tcW w:w="1162" w:type="dxa"/>
          </w:tcPr>
          <w:p w:rsidR="001A2762" w:rsidRPr="004353BD" w:rsidRDefault="001A2762" w:rsidP="00D81703">
            <w:pPr>
              <w:spacing w:after="0" w:line="240" w:lineRule="auto"/>
              <w:jc w:val="center"/>
              <w:rPr>
                <w:rFonts w:ascii="Times New Roman" w:hAnsi="Times New Roman"/>
              </w:rPr>
            </w:pPr>
            <w:r>
              <w:rPr>
                <w:rFonts w:ascii="Times New Roman" w:hAnsi="Times New Roman"/>
              </w:rPr>
              <w:t>Динамика</w:t>
            </w:r>
          </w:p>
        </w:tc>
      </w:tr>
      <w:tr w:rsidR="001A2762" w:rsidTr="00D81703">
        <w:trPr>
          <w:trHeight w:val="220"/>
        </w:trPr>
        <w:tc>
          <w:tcPr>
            <w:tcW w:w="2752" w:type="dxa"/>
          </w:tcPr>
          <w:p w:rsidR="001A2762" w:rsidRPr="004353BD" w:rsidRDefault="001A2762" w:rsidP="00D81703">
            <w:pPr>
              <w:spacing w:after="0" w:line="240" w:lineRule="auto"/>
              <w:jc w:val="center"/>
              <w:rPr>
                <w:rFonts w:ascii="Times New Roman" w:hAnsi="Times New Roman"/>
              </w:rPr>
            </w:pPr>
            <w:r>
              <w:rPr>
                <w:rFonts w:ascii="Times New Roman" w:hAnsi="Times New Roman"/>
              </w:rPr>
              <w:t>1 астрономия (победитель)</w:t>
            </w:r>
          </w:p>
        </w:tc>
        <w:tc>
          <w:tcPr>
            <w:tcW w:w="2487" w:type="dxa"/>
          </w:tcPr>
          <w:p w:rsidR="001A2762" w:rsidRPr="004353BD" w:rsidRDefault="001A2762" w:rsidP="00D81703">
            <w:pPr>
              <w:spacing w:after="0" w:line="240" w:lineRule="auto"/>
              <w:jc w:val="center"/>
              <w:rPr>
                <w:rFonts w:ascii="Times New Roman" w:hAnsi="Times New Roman"/>
              </w:rPr>
            </w:pPr>
            <w:r>
              <w:rPr>
                <w:rFonts w:ascii="Times New Roman" w:hAnsi="Times New Roman"/>
              </w:rPr>
              <w:t>0</w:t>
            </w:r>
          </w:p>
        </w:tc>
        <w:tc>
          <w:tcPr>
            <w:tcW w:w="2054" w:type="dxa"/>
          </w:tcPr>
          <w:p w:rsidR="001A2762" w:rsidRPr="004353BD" w:rsidRDefault="001A2762" w:rsidP="00D81703">
            <w:pPr>
              <w:spacing w:after="0" w:line="240" w:lineRule="auto"/>
              <w:jc w:val="center"/>
              <w:rPr>
                <w:rFonts w:ascii="Times New Roman" w:hAnsi="Times New Roman"/>
              </w:rPr>
            </w:pPr>
            <w:r>
              <w:rPr>
                <w:rFonts w:ascii="Times New Roman" w:hAnsi="Times New Roman"/>
              </w:rPr>
              <w:t>Волкова Е.И.</w:t>
            </w:r>
          </w:p>
        </w:tc>
        <w:tc>
          <w:tcPr>
            <w:tcW w:w="1162" w:type="dxa"/>
          </w:tcPr>
          <w:p w:rsidR="001A2762" w:rsidRDefault="001A2762" w:rsidP="00D81703">
            <w:pPr>
              <w:spacing w:after="0" w:line="240" w:lineRule="auto"/>
              <w:jc w:val="center"/>
              <w:rPr>
                <w:rFonts w:ascii="Times New Roman" w:hAnsi="Times New Roman"/>
              </w:rPr>
            </w:pPr>
            <w:r>
              <w:rPr>
                <w:rFonts w:ascii="Times New Roman" w:hAnsi="Times New Roman"/>
              </w:rPr>
              <w:t>-1</w:t>
            </w:r>
          </w:p>
        </w:tc>
      </w:tr>
      <w:tr w:rsidR="001A2762" w:rsidTr="00D81703">
        <w:trPr>
          <w:trHeight w:val="220"/>
        </w:trPr>
        <w:tc>
          <w:tcPr>
            <w:tcW w:w="2752" w:type="dxa"/>
          </w:tcPr>
          <w:p w:rsidR="001A2762" w:rsidRDefault="001A2762" w:rsidP="00D81703">
            <w:pPr>
              <w:spacing w:after="0" w:line="240" w:lineRule="auto"/>
              <w:jc w:val="center"/>
              <w:rPr>
                <w:rFonts w:ascii="Times New Roman" w:hAnsi="Times New Roman"/>
              </w:rPr>
            </w:pPr>
            <w:r>
              <w:rPr>
                <w:rFonts w:ascii="Times New Roman" w:hAnsi="Times New Roman"/>
              </w:rPr>
              <w:t>1 астрономия (призёр)</w:t>
            </w:r>
          </w:p>
        </w:tc>
        <w:tc>
          <w:tcPr>
            <w:tcW w:w="2487" w:type="dxa"/>
          </w:tcPr>
          <w:p w:rsidR="001A2762" w:rsidRDefault="001A2762" w:rsidP="00D81703">
            <w:pPr>
              <w:spacing w:after="0" w:line="240" w:lineRule="auto"/>
              <w:jc w:val="center"/>
              <w:rPr>
                <w:rFonts w:ascii="Times New Roman" w:hAnsi="Times New Roman"/>
              </w:rPr>
            </w:pPr>
            <w:r>
              <w:rPr>
                <w:rFonts w:ascii="Times New Roman" w:hAnsi="Times New Roman"/>
              </w:rPr>
              <w:t>0</w:t>
            </w:r>
          </w:p>
        </w:tc>
        <w:tc>
          <w:tcPr>
            <w:tcW w:w="2054" w:type="dxa"/>
          </w:tcPr>
          <w:p w:rsidR="001A2762" w:rsidRDefault="001A2762" w:rsidP="00D81703">
            <w:pPr>
              <w:spacing w:after="0" w:line="240" w:lineRule="auto"/>
              <w:jc w:val="center"/>
              <w:rPr>
                <w:rFonts w:ascii="Times New Roman" w:hAnsi="Times New Roman"/>
              </w:rPr>
            </w:pPr>
            <w:r>
              <w:rPr>
                <w:rFonts w:ascii="Times New Roman" w:hAnsi="Times New Roman"/>
              </w:rPr>
              <w:t>Агунова В.А.</w:t>
            </w:r>
          </w:p>
        </w:tc>
        <w:tc>
          <w:tcPr>
            <w:tcW w:w="1162" w:type="dxa"/>
          </w:tcPr>
          <w:p w:rsidR="001A2762" w:rsidRDefault="001A2762" w:rsidP="00D81703">
            <w:pPr>
              <w:spacing w:after="0" w:line="240" w:lineRule="auto"/>
              <w:jc w:val="center"/>
              <w:rPr>
                <w:rFonts w:ascii="Times New Roman" w:hAnsi="Times New Roman"/>
              </w:rPr>
            </w:pPr>
            <w:r>
              <w:rPr>
                <w:rFonts w:ascii="Times New Roman" w:hAnsi="Times New Roman"/>
              </w:rPr>
              <w:t>стабильно</w:t>
            </w:r>
          </w:p>
        </w:tc>
      </w:tr>
      <w:tr w:rsidR="001A2762" w:rsidTr="00D81703">
        <w:trPr>
          <w:trHeight w:val="220"/>
        </w:trPr>
        <w:tc>
          <w:tcPr>
            <w:tcW w:w="2752" w:type="dxa"/>
          </w:tcPr>
          <w:p w:rsidR="001A2762" w:rsidRDefault="001A2762" w:rsidP="00D81703">
            <w:pPr>
              <w:spacing w:after="0" w:line="240" w:lineRule="auto"/>
              <w:jc w:val="center"/>
              <w:rPr>
                <w:rFonts w:ascii="Times New Roman" w:hAnsi="Times New Roman"/>
              </w:rPr>
            </w:pPr>
            <w:r>
              <w:rPr>
                <w:rFonts w:ascii="Times New Roman" w:hAnsi="Times New Roman"/>
              </w:rPr>
              <w:t>1 астрономия(призёр)</w:t>
            </w:r>
          </w:p>
        </w:tc>
        <w:tc>
          <w:tcPr>
            <w:tcW w:w="2487" w:type="dxa"/>
          </w:tcPr>
          <w:p w:rsidR="001A2762" w:rsidRDefault="001A2762" w:rsidP="00D81703">
            <w:pPr>
              <w:spacing w:after="0" w:line="240" w:lineRule="auto"/>
              <w:jc w:val="center"/>
              <w:rPr>
                <w:rFonts w:ascii="Times New Roman" w:hAnsi="Times New Roman"/>
              </w:rPr>
            </w:pPr>
            <w:r>
              <w:rPr>
                <w:rFonts w:ascii="Times New Roman" w:hAnsi="Times New Roman"/>
              </w:rPr>
              <w:t>0</w:t>
            </w:r>
          </w:p>
        </w:tc>
        <w:tc>
          <w:tcPr>
            <w:tcW w:w="2054" w:type="dxa"/>
          </w:tcPr>
          <w:p w:rsidR="001A2762" w:rsidRDefault="001A2762" w:rsidP="00D81703">
            <w:pPr>
              <w:spacing w:after="0" w:line="240" w:lineRule="auto"/>
              <w:jc w:val="center"/>
              <w:rPr>
                <w:rFonts w:ascii="Times New Roman" w:hAnsi="Times New Roman"/>
              </w:rPr>
            </w:pPr>
            <w:r>
              <w:rPr>
                <w:rFonts w:ascii="Times New Roman" w:hAnsi="Times New Roman"/>
              </w:rPr>
              <w:t>Михеев А. А.</w:t>
            </w:r>
          </w:p>
        </w:tc>
        <w:tc>
          <w:tcPr>
            <w:tcW w:w="1162" w:type="dxa"/>
          </w:tcPr>
          <w:p w:rsidR="001A2762" w:rsidRDefault="001A2762" w:rsidP="00D81703">
            <w:pPr>
              <w:spacing w:after="0" w:line="240" w:lineRule="auto"/>
              <w:jc w:val="center"/>
              <w:rPr>
                <w:rFonts w:ascii="Times New Roman" w:hAnsi="Times New Roman"/>
              </w:rPr>
            </w:pPr>
            <w:r>
              <w:rPr>
                <w:rFonts w:ascii="Times New Roman" w:hAnsi="Times New Roman"/>
              </w:rPr>
              <w:t>-1</w:t>
            </w:r>
          </w:p>
        </w:tc>
      </w:tr>
      <w:tr w:rsidR="001A2762" w:rsidTr="00D81703">
        <w:trPr>
          <w:trHeight w:val="220"/>
        </w:trPr>
        <w:tc>
          <w:tcPr>
            <w:tcW w:w="2752" w:type="dxa"/>
          </w:tcPr>
          <w:p w:rsidR="001A2762" w:rsidRDefault="001A2762" w:rsidP="00D81703">
            <w:pPr>
              <w:spacing w:after="0" w:line="240" w:lineRule="auto"/>
              <w:jc w:val="center"/>
              <w:rPr>
                <w:rFonts w:ascii="Times New Roman" w:hAnsi="Times New Roman"/>
              </w:rPr>
            </w:pPr>
            <w:r>
              <w:rPr>
                <w:rFonts w:ascii="Times New Roman" w:hAnsi="Times New Roman"/>
              </w:rPr>
              <w:t xml:space="preserve">0 астрономия </w:t>
            </w:r>
          </w:p>
        </w:tc>
        <w:tc>
          <w:tcPr>
            <w:tcW w:w="2487" w:type="dxa"/>
          </w:tcPr>
          <w:p w:rsidR="001A2762" w:rsidRDefault="001A2762" w:rsidP="00D81703">
            <w:pPr>
              <w:spacing w:after="0" w:line="240" w:lineRule="auto"/>
              <w:jc w:val="center"/>
              <w:rPr>
                <w:rFonts w:ascii="Times New Roman" w:hAnsi="Times New Roman"/>
              </w:rPr>
            </w:pPr>
            <w:r>
              <w:rPr>
                <w:rFonts w:ascii="Times New Roman" w:hAnsi="Times New Roman"/>
              </w:rPr>
              <w:t>0</w:t>
            </w:r>
          </w:p>
        </w:tc>
        <w:tc>
          <w:tcPr>
            <w:tcW w:w="2054" w:type="dxa"/>
          </w:tcPr>
          <w:p w:rsidR="001A2762" w:rsidRDefault="001A2762" w:rsidP="00D81703">
            <w:pPr>
              <w:spacing w:after="0" w:line="240" w:lineRule="auto"/>
              <w:jc w:val="center"/>
              <w:rPr>
                <w:rFonts w:ascii="Times New Roman" w:hAnsi="Times New Roman"/>
              </w:rPr>
            </w:pPr>
            <w:r>
              <w:rPr>
                <w:rFonts w:ascii="Times New Roman" w:hAnsi="Times New Roman"/>
              </w:rPr>
              <w:t>Ковалёва М.М.</w:t>
            </w:r>
          </w:p>
        </w:tc>
        <w:tc>
          <w:tcPr>
            <w:tcW w:w="1162" w:type="dxa"/>
          </w:tcPr>
          <w:p w:rsidR="001A2762" w:rsidRDefault="001A2762" w:rsidP="00D81703">
            <w:pPr>
              <w:spacing w:after="0" w:line="240" w:lineRule="auto"/>
              <w:jc w:val="center"/>
              <w:rPr>
                <w:rFonts w:ascii="Times New Roman" w:hAnsi="Times New Roman"/>
              </w:rPr>
            </w:pPr>
            <w:r>
              <w:rPr>
                <w:rFonts w:ascii="Times New Roman" w:hAnsi="Times New Roman"/>
              </w:rPr>
              <w:t>-1</w:t>
            </w:r>
          </w:p>
        </w:tc>
      </w:tr>
      <w:tr w:rsidR="001A2762" w:rsidTr="00D81703">
        <w:trPr>
          <w:trHeight w:val="220"/>
        </w:trPr>
        <w:tc>
          <w:tcPr>
            <w:tcW w:w="2752" w:type="dxa"/>
          </w:tcPr>
          <w:p w:rsidR="001A2762" w:rsidRDefault="001A2762" w:rsidP="00D81703">
            <w:pPr>
              <w:spacing w:after="0" w:line="240" w:lineRule="auto"/>
              <w:jc w:val="center"/>
              <w:rPr>
                <w:rFonts w:ascii="Times New Roman" w:hAnsi="Times New Roman"/>
              </w:rPr>
            </w:pPr>
            <w:r>
              <w:rPr>
                <w:rFonts w:ascii="Times New Roman" w:hAnsi="Times New Roman"/>
              </w:rPr>
              <w:t>1 астрономия</w:t>
            </w:r>
          </w:p>
        </w:tc>
        <w:tc>
          <w:tcPr>
            <w:tcW w:w="2487" w:type="dxa"/>
          </w:tcPr>
          <w:p w:rsidR="001A2762" w:rsidRDefault="001A2762" w:rsidP="00D81703">
            <w:pPr>
              <w:spacing w:after="0" w:line="240" w:lineRule="auto"/>
              <w:jc w:val="center"/>
              <w:rPr>
                <w:rFonts w:ascii="Times New Roman" w:hAnsi="Times New Roman"/>
              </w:rPr>
            </w:pPr>
            <w:r>
              <w:rPr>
                <w:rFonts w:ascii="Times New Roman" w:hAnsi="Times New Roman"/>
              </w:rPr>
              <w:t>0</w:t>
            </w:r>
          </w:p>
        </w:tc>
        <w:tc>
          <w:tcPr>
            <w:tcW w:w="2054" w:type="dxa"/>
          </w:tcPr>
          <w:p w:rsidR="001A2762" w:rsidRDefault="001A2762" w:rsidP="00D81703">
            <w:pPr>
              <w:spacing w:after="0" w:line="240" w:lineRule="auto"/>
              <w:jc w:val="center"/>
              <w:rPr>
                <w:rFonts w:ascii="Times New Roman" w:hAnsi="Times New Roman"/>
              </w:rPr>
            </w:pPr>
            <w:r>
              <w:rPr>
                <w:rFonts w:ascii="Times New Roman" w:hAnsi="Times New Roman"/>
              </w:rPr>
              <w:t>Логоватовский А.В.</w:t>
            </w:r>
          </w:p>
        </w:tc>
        <w:tc>
          <w:tcPr>
            <w:tcW w:w="1162" w:type="dxa"/>
          </w:tcPr>
          <w:p w:rsidR="001A2762" w:rsidRDefault="001A2762" w:rsidP="00D81703">
            <w:pPr>
              <w:spacing w:after="0" w:line="240" w:lineRule="auto"/>
              <w:jc w:val="center"/>
              <w:rPr>
                <w:rFonts w:ascii="Times New Roman" w:hAnsi="Times New Roman"/>
              </w:rPr>
            </w:pPr>
            <w:r>
              <w:rPr>
                <w:rFonts w:ascii="Times New Roman" w:hAnsi="Times New Roman"/>
              </w:rPr>
              <w:t>-1</w:t>
            </w:r>
          </w:p>
        </w:tc>
      </w:tr>
      <w:tr w:rsidR="001A2762" w:rsidTr="00D81703">
        <w:trPr>
          <w:trHeight w:val="220"/>
        </w:trPr>
        <w:tc>
          <w:tcPr>
            <w:tcW w:w="2752" w:type="dxa"/>
          </w:tcPr>
          <w:p w:rsidR="001A2762" w:rsidRDefault="001A2762" w:rsidP="00D81703">
            <w:pPr>
              <w:spacing w:after="0" w:line="240" w:lineRule="auto"/>
              <w:jc w:val="center"/>
              <w:rPr>
                <w:rFonts w:ascii="Times New Roman" w:hAnsi="Times New Roman"/>
              </w:rPr>
            </w:pPr>
            <w:r>
              <w:rPr>
                <w:rFonts w:ascii="Times New Roman" w:hAnsi="Times New Roman"/>
              </w:rPr>
              <w:t>1 астрономия (победитель)</w:t>
            </w:r>
          </w:p>
        </w:tc>
        <w:tc>
          <w:tcPr>
            <w:tcW w:w="2487" w:type="dxa"/>
          </w:tcPr>
          <w:p w:rsidR="001A2762" w:rsidRDefault="001A2762" w:rsidP="00D81703">
            <w:pPr>
              <w:spacing w:after="0" w:line="240" w:lineRule="auto"/>
              <w:jc w:val="center"/>
              <w:rPr>
                <w:rFonts w:ascii="Times New Roman" w:hAnsi="Times New Roman"/>
              </w:rPr>
            </w:pPr>
            <w:r>
              <w:rPr>
                <w:rFonts w:ascii="Times New Roman" w:hAnsi="Times New Roman"/>
              </w:rPr>
              <w:t>0</w:t>
            </w:r>
          </w:p>
        </w:tc>
        <w:tc>
          <w:tcPr>
            <w:tcW w:w="2054" w:type="dxa"/>
          </w:tcPr>
          <w:p w:rsidR="001A2762" w:rsidRDefault="001A2762" w:rsidP="00D81703">
            <w:pPr>
              <w:spacing w:after="0" w:line="240" w:lineRule="auto"/>
              <w:jc w:val="center"/>
              <w:rPr>
                <w:rFonts w:ascii="Times New Roman" w:hAnsi="Times New Roman"/>
              </w:rPr>
            </w:pPr>
            <w:r>
              <w:rPr>
                <w:rFonts w:ascii="Times New Roman" w:hAnsi="Times New Roman"/>
              </w:rPr>
              <w:t>Несолёный Ю.Ю.</w:t>
            </w:r>
          </w:p>
        </w:tc>
        <w:tc>
          <w:tcPr>
            <w:tcW w:w="1162" w:type="dxa"/>
          </w:tcPr>
          <w:p w:rsidR="001A2762" w:rsidRDefault="001A2762" w:rsidP="00D81703">
            <w:pPr>
              <w:spacing w:after="0" w:line="240" w:lineRule="auto"/>
              <w:jc w:val="center"/>
              <w:rPr>
                <w:rFonts w:ascii="Times New Roman" w:hAnsi="Times New Roman"/>
              </w:rPr>
            </w:pPr>
            <w:r>
              <w:rPr>
                <w:rFonts w:ascii="Times New Roman" w:hAnsi="Times New Roman"/>
              </w:rPr>
              <w:t>-1</w:t>
            </w:r>
          </w:p>
        </w:tc>
      </w:tr>
      <w:tr w:rsidR="001A2762" w:rsidTr="00D81703">
        <w:trPr>
          <w:trHeight w:val="209"/>
        </w:trPr>
        <w:tc>
          <w:tcPr>
            <w:tcW w:w="2752" w:type="dxa"/>
          </w:tcPr>
          <w:p w:rsidR="001A2762" w:rsidRDefault="001A2762" w:rsidP="00D81703">
            <w:pPr>
              <w:spacing w:after="0" w:line="240" w:lineRule="auto"/>
              <w:jc w:val="center"/>
              <w:rPr>
                <w:rFonts w:ascii="Times New Roman" w:hAnsi="Times New Roman"/>
              </w:rPr>
            </w:pPr>
            <w:r>
              <w:rPr>
                <w:rFonts w:ascii="Times New Roman" w:hAnsi="Times New Roman"/>
              </w:rPr>
              <w:t>1 астрономия (победитель)</w:t>
            </w:r>
          </w:p>
        </w:tc>
        <w:tc>
          <w:tcPr>
            <w:tcW w:w="2487" w:type="dxa"/>
          </w:tcPr>
          <w:p w:rsidR="001A2762" w:rsidRDefault="001A2762" w:rsidP="00D81703">
            <w:pPr>
              <w:spacing w:after="0" w:line="240" w:lineRule="auto"/>
              <w:jc w:val="center"/>
              <w:rPr>
                <w:rFonts w:ascii="Times New Roman" w:hAnsi="Times New Roman"/>
              </w:rPr>
            </w:pPr>
            <w:r>
              <w:rPr>
                <w:rFonts w:ascii="Times New Roman" w:hAnsi="Times New Roman"/>
              </w:rPr>
              <w:t>0</w:t>
            </w:r>
          </w:p>
        </w:tc>
        <w:tc>
          <w:tcPr>
            <w:tcW w:w="2054" w:type="dxa"/>
          </w:tcPr>
          <w:p w:rsidR="001A2762" w:rsidRDefault="001A2762" w:rsidP="00D81703">
            <w:pPr>
              <w:spacing w:after="0" w:line="240" w:lineRule="auto"/>
              <w:jc w:val="center"/>
              <w:rPr>
                <w:rFonts w:ascii="Times New Roman" w:hAnsi="Times New Roman"/>
              </w:rPr>
            </w:pPr>
            <w:r>
              <w:rPr>
                <w:rFonts w:ascii="Times New Roman" w:hAnsi="Times New Roman"/>
              </w:rPr>
              <w:t>Юлин В.И.</w:t>
            </w:r>
          </w:p>
        </w:tc>
        <w:tc>
          <w:tcPr>
            <w:tcW w:w="1162" w:type="dxa"/>
          </w:tcPr>
          <w:p w:rsidR="001A2762" w:rsidRDefault="001A2762" w:rsidP="00D81703">
            <w:pPr>
              <w:spacing w:after="0" w:line="240" w:lineRule="auto"/>
              <w:jc w:val="center"/>
              <w:rPr>
                <w:rFonts w:ascii="Times New Roman" w:hAnsi="Times New Roman"/>
              </w:rPr>
            </w:pPr>
            <w:r>
              <w:rPr>
                <w:rFonts w:ascii="Times New Roman" w:hAnsi="Times New Roman"/>
              </w:rPr>
              <w:t>+1</w:t>
            </w:r>
          </w:p>
        </w:tc>
      </w:tr>
    </w:tbl>
    <w:p w:rsidR="001A2762" w:rsidRDefault="001A2762" w:rsidP="001A2762">
      <w:pPr>
        <w:pStyle w:val="a7"/>
        <w:ind w:left="142"/>
        <w:jc w:val="center"/>
        <w:rPr>
          <w:b/>
        </w:rPr>
      </w:pPr>
    </w:p>
    <w:p w:rsidR="001A2762" w:rsidRDefault="001A2762" w:rsidP="001A2762">
      <w:pPr>
        <w:jc w:val="center"/>
        <w:rPr>
          <w:rFonts w:ascii="Times New Roman" w:hAnsi="Times New Roman" w:cs="Times New Roman"/>
          <w:b/>
          <w:sz w:val="24"/>
          <w:szCs w:val="24"/>
        </w:rPr>
      </w:pPr>
      <w:r w:rsidRPr="00CB06B7">
        <w:rPr>
          <w:b/>
          <w:noProof/>
          <w:highlight w:val="yellow"/>
        </w:rPr>
        <w:drawing>
          <wp:inline distT="0" distB="0" distL="0" distR="0" wp14:anchorId="15560F8A" wp14:editId="219EEAF0">
            <wp:extent cx="5684520" cy="1912620"/>
            <wp:effectExtent l="0" t="0" r="11430" b="1143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A2762" w:rsidRDefault="001A2762" w:rsidP="001A2762">
      <w:pPr>
        <w:jc w:val="center"/>
        <w:rPr>
          <w:rFonts w:ascii="Times New Roman" w:hAnsi="Times New Roman" w:cs="Times New Roman"/>
          <w:b/>
          <w:sz w:val="24"/>
          <w:szCs w:val="24"/>
        </w:rPr>
      </w:pPr>
      <w:r w:rsidRPr="0094300A">
        <w:rPr>
          <w:rFonts w:ascii="Times New Roman" w:hAnsi="Times New Roman" w:cs="Times New Roman"/>
          <w:b/>
          <w:sz w:val="24"/>
          <w:szCs w:val="24"/>
        </w:rPr>
        <w:t xml:space="preserve">Сравнительный анализ </w:t>
      </w:r>
      <w:r>
        <w:rPr>
          <w:rFonts w:ascii="Times New Roman" w:hAnsi="Times New Roman" w:cs="Times New Roman"/>
          <w:b/>
          <w:sz w:val="24"/>
          <w:szCs w:val="24"/>
        </w:rPr>
        <w:t>результатов участия школ в муниципальном этапе олимпиады по астрономии</w:t>
      </w:r>
    </w:p>
    <w:p w:rsidR="001A2762" w:rsidRDefault="001A2762" w:rsidP="001A2762">
      <w:pPr>
        <w:spacing w:after="0"/>
        <w:jc w:val="center"/>
        <w:rPr>
          <w:rFonts w:ascii="Times New Roman" w:hAnsi="Times New Roman" w:cs="Times New Roman"/>
          <w:b/>
          <w:sz w:val="24"/>
          <w:szCs w:val="24"/>
        </w:rPr>
      </w:pPr>
      <w:r>
        <w:rPr>
          <w:b/>
          <w:noProof/>
        </w:rPr>
        <w:drawing>
          <wp:inline distT="0" distB="0" distL="0" distR="0" wp14:anchorId="68A7CFCD" wp14:editId="08DBEAC8">
            <wp:extent cx="5844540" cy="2811780"/>
            <wp:effectExtent l="0" t="0" r="3810" b="76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A2762" w:rsidRPr="001E2730" w:rsidRDefault="001A2762" w:rsidP="001A2762">
      <w:pPr>
        <w:ind w:left="360"/>
        <w:rPr>
          <w:rFonts w:ascii="Times New Roman" w:hAnsi="Times New Roman" w:cs="Times New Roman"/>
          <w:b/>
          <w:bCs/>
          <w:sz w:val="24"/>
          <w:szCs w:val="24"/>
        </w:rPr>
      </w:pPr>
      <w:r w:rsidRPr="001E2730">
        <w:rPr>
          <w:rFonts w:ascii="Times New Roman" w:hAnsi="Times New Roman" w:cs="Times New Roman"/>
          <w:b/>
          <w:bCs/>
          <w:sz w:val="24"/>
          <w:szCs w:val="24"/>
        </w:rPr>
        <w:t>Выводы и рекомендации:</w:t>
      </w:r>
    </w:p>
    <w:p w:rsidR="001A2762" w:rsidRPr="001E2730" w:rsidRDefault="001A2762" w:rsidP="001A2762">
      <w:pPr>
        <w:pStyle w:val="a7"/>
        <w:numPr>
          <w:ilvl w:val="0"/>
          <w:numId w:val="31"/>
        </w:numPr>
        <w:rPr>
          <w:rFonts w:ascii="Times New Roman" w:hAnsi="Times New Roman" w:cs="Times New Roman"/>
          <w:sz w:val="24"/>
          <w:szCs w:val="24"/>
        </w:rPr>
      </w:pPr>
      <w:r w:rsidRPr="001E2730">
        <w:rPr>
          <w:rFonts w:ascii="Times New Roman" w:hAnsi="Times New Roman" w:cs="Times New Roman"/>
          <w:sz w:val="24"/>
          <w:szCs w:val="24"/>
        </w:rPr>
        <w:t>Несмотря на то, что количество участников олимпиады по астрономии в этом учебном году возросло на 20%, только 8 образовательных учреждений представили своих участников: Лицей №1 Брянского района – 4, Снежская гимназия – 3, Супоневская СОШ №2 -3, Свенская СОШ – 2, по одному участнику представили Новосельская СОШ, Гимназия №1, Нетьинская СОШ, Глинищевская СОШ.</w:t>
      </w:r>
    </w:p>
    <w:p w:rsidR="001A2762" w:rsidRPr="001E2730" w:rsidRDefault="001A2762" w:rsidP="001A2762">
      <w:pPr>
        <w:pStyle w:val="a7"/>
        <w:numPr>
          <w:ilvl w:val="0"/>
          <w:numId w:val="31"/>
        </w:numPr>
        <w:rPr>
          <w:rFonts w:ascii="Times New Roman" w:hAnsi="Times New Roman" w:cs="Times New Roman"/>
          <w:sz w:val="24"/>
          <w:szCs w:val="24"/>
        </w:rPr>
      </w:pPr>
      <w:r w:rsidRPr="001E2730">
        <w:rPr>
          <w:rFonts w:ascii="Times New Roman" w:hAnsi="Times New Roman" w:cs="Times New Roman"/>
          <w:sz w:val="24"/>
          <w:szCs w:val="24"/>
        </w:rPr>
        <w:t>В этом году ни одно ОУ не представило на олимпиаду по астрономии учеников 10 класса.</w:t>
      </w:r>
    </w:p>
    <w:p w:rsidR="001A2762" w:rsidRPr="001E2730" w:rsidRDefault="001A2762" w:rsidP="001A2762">
      <w:pPr>
        <w:pStyle w:val="a7"/>
        <w:numPr>
          <w:ilvl w:val="0"/>
          <w:numId w:val="31"/>
        </w:numPr>
        <w:rPr>
          <w:rFonts w:ascii="Times New Roman" w:hAnsi="Times New Roman" w:cs="Times New Roman"/>
          <w:sz w:val="24"/>
          <w:szCs w:val="24"/>
        </w:rPr>
      </w:pPr>
      <w:r w:rsidRPr="001E2730">
        <w:rPr>
          <w:rFonts w:ascii="Times New Roman" w:hAnsi="Times New Roman" w:cs="Times New Roman"/>
          <w:sz w:val="24"/>
          <w:szCs w:val="24"/>
        </w:rPr>
        <w:t>Победителями и призёрами олимпиады стали 5 участников, что в 2 раза ниже результатов прошлого учебного года.</w:t>
      </w:r>
    </w:p>
    <w:p w:rsidR="001A2762" w:rsidRPr="001E2730" w:rsidRDefault="001A2762" w:rsidP="001A2762">
      <w:pPr>
        <w:pStyle w:val="a7"/>
        <w:numPr>
          <w:ilvl w:val="0"/>
          <w:numId w:val="31"/>
        </w:numPr>
        <w:rPr>
          <w:rFonts w:ascii="Times New Roman" w:hAnsi="Times New Roman" w:cs="Times New Roman"/>
          <w:sz w:val="24"/>
          <w:szCs w:val="24"/>
        </w:rPr>
      </w:pPr>
      <w:r w:rsidRPr="001E2730">
        <w:rPr>
          <w:rFonts w:ascii="Times New Roman" w:hAnsi="Times New Roman" w:cs="Times New Roman"/>
          <w:sz w:val="24"/>
          <w:szCs w:val="24"/>
        </w:rPr>
        <w:t>Анализ результатов олимпиады по астрономии показывает, что работа в школах района по подготовке участников муниципального этапа по астрономии ведётся формально или вообще отсутствует, победители и призёры муниципального этапа показывают низкие результаты на региональном этапе олимпиады.</w:t>
      </w:r>
    </w:p>
    <w:p w:rsidR="001A2762" w:rsidRPr="001E2730" w:rsidRDefault="001A2762" w:rsidP="001A2762">
      <w:pPr>
        <w:pStyle w:val="a7"/>
        <w:numPr>
          <w:ilvl w:val="0"/>
          <w:numId w:val="31"/>
        </w:numPr>
        <w:rPr>
          <w:rFonts w:ascii="Times New Roman" w:hAnsi="Times New Roman" w:cs="Times New Roman"/>
          <w:sz w:val="24"/>
          <w:szCs w:val="24"/>
        </w:rPr>
      </w:pPr>
      <w:r w:rsidRPr="001E2730">
        <w:rPr>
          <w:rFonts w:ascii="Times New Roman" w:hAnsi="Times New Roman" w:cs="Times New Roman"/>
          <w:sz w:val="24"/>
          <w:szCs w:val="24"/>
        </w:rPr>
        <w:t xml:space="preserve">В целях дальнейшего повышения результативности муниципального и регионального этапов Олимпиады по астрономии необходимо: </w:t>
      </w:r>
    </w:p>
    <w:p w:rsidR="001A2762" w:rsidRPr="001E2730" w:rsidRDefault="001A2762" w:rsidP="001A2762">
      <w:pPr>
        <w:pStyle w:val="a7"/>
        <w:rPr>
          <w:rFonts w:ascii="Times New Roman" w:hAnsi="Times New Roman" w:cs="Times New Roman"/>
          <w:sz w:val="24"/>
          <w:szCs w:val="24"/>
        </w:rPr>
      </w:pPr>
      <w:r w:rsidRPr="001E2730">
        <w:rPr>
          <w:rFonts w:ascii="Times New Roman" w:hAnsi="Times New Roman" w:cs="Times New Roman"/>
          <w:sz w:val="24"/>
          <w:szCs w:val="24"/>
        </w:rPr>
        <w:t xml:space="preserve">- использовать результаты статистических данных об участии обучающихся во всех этапах Олимпиады для совершенствования системы работы с одаренными детьми на уровне ОО; </w:t>
      </w:r>
    </w:p>
    <w:p w:rsidR="001A2762" w:rsidRPr="001E2730" w:rsidRDefault="001A2762" w:rsidP="001A2762">
      <w:pPr>
        <w:pStyle w:val="a7"/>
        <w:rPr>
          <w:rFonts w:ascii="Times New Roman" w:hAnsi="Times New Roman" w:cs="Times New Roman"/>
          <w:sz w:val="24"/>
          <w:szCs w:val="24"/>
        </w:rPr>
      </w:pPr>
      <w:r w:rsidRPr="001E2730">
        <w:rPr>
          <w:rFonts w:ascii="Times New Roman" w:hAnsi="Times New Roman" w:cs="Times New Roman"/>
          <w:sz w:val="24"/>
          <w:szCs w:val="24"/>
        </w:rPr>
        <w:t>-осуществлять мониторинг выполнения требований к проведению школьного этапа Олимпиады, проводимого онлайн на платформе СИРИУС с целью создания равных условий участия обучающихся в конкретном этапе Олимпиады, соблюдения прав участников Олимпиады и обеспечении получения максимально качественных результатов на соответствующем этапах Олимпиады;</w:t>
      </w:r>
    </w:p>
    <w:p w:rsidR="001A2762" w:rsidRPr="001E2730" w:rsidRDefault="001A2762" w:rsidP="001A2762">
      <w:pPr>
        <w:pStyle w:val="a7"/>
        <w:rPr>
          <w:rFonts w:ascii="Times New Roman" w:hAnsi="Times New Roman" w:cs="Times New Roman"/>
          <w:sz w:val="24"/>
          <w:szCs w:val="24"/>
        </w:rPr>
      </w:pPr>
      <w:r w:rsidRPr="001E2730">
        <w:rPr>
          <w:rFonts w:ascii="Times New Roman" w:hAnsi="Times New Roman" w:cs="Times New Roman"/>
          <w:sz w:val="24"/>
          <w:szCs w:val="24"/>
        </w:rPr>
        <w:t xml:space="preserve"> -создавать необходимые условия для распространения лучшего опыта подготовки и проведения школьного и муниципального этапов Олимпиады. </w:t>
      </w:r>
    </w:p>
    <w:p w:rsidR="001A2762" w:rsidRPr="001E2730" w:rsidRDefault="001A2762" w:rsidP="001A2762">
      <w:pPr>
        <w:pStyle w:val="a7"/>
        <w:rPr>
          <w:rFonts w:ascii="Times New Roman" w:hAnsi="Times New Roman" w:cs="Times New Roman"/>
          <w:sz w:val="24"/>
          <w:szCs w:val="24"/>
        </w:rPr>
      </w:pPr>
      <w:r w:rsidRPr="001E2730">
        <w:rPr>
          <w:rFonts w:ascii="Times New Roman" w:hAnsi="Times New Roman" w:cs="Times New Roman"/>
          <w:sz w:val="24"/>
          <w:szCs w:val="24"/>
        </w:rPr>
        <w:t xml:space="preserve">-с целью раннего выявления одаренных детей и создания оптимальных условий для реализации их потенциала активнее привлекать к участию в Олимпиаде обучающихся 5-8 классов, формирую у обучающихся положительный образ участника Олимпиады через занятия внеурочной деятельности (преподавание астрономии начинается в 10-11 классах); </w:t>
      </w:r>
    </w:p>
    <w:p w:rsidR="001A2762" w:rsidRPr="001E2730" w:rsidRDefault="001A2762" w:rsidP="001A2762">
      <w:pPr>
        <w:pStyle w:val="a7"/>
        <w:rPr>
          <w:rFonts w:ascii="Times New Roman" w:hAnsi="Times New Roman" w:cs="Times New Roman"/>
          <w:sz w:val="24"/>
          <w:szCs w:val="24"/>
        </w:rPr>
      </w:pPr>
      <w:r w:rsidRPr="001E2730">
        <w:rPr>
          <w:rFonts w:ascii="Times New Roman" w:hAnsi="Times New Roman" w:cs="Times New Roman"/>
          <w:sz w:val="24"/>
          <w:szCs w:val="24"/>
        </w:rPr>
        <w:t>-учителям-предметникам активнее использовать современные педагогические технологии в работе с одаренными детьми, Интернет-ресурсы, материалы методического сайта Олимпиады, методические рекомендации по разработке заданий и требований к проведению школьного и муниципального этапов Олимпиады, проводить индивидуальную работу на уроках и внеурочных занятиях с одаренными детьми, предлагать им задания повышенного уровня.</w:t>
      </w:r>
    </w:p>
    <w:p w:rsidR="001A2762" w:rsidRPr="001E2730" w:rsidRDefault="001A2762" w:rsidP="001A2762">
      <w:pPr>
        <w:pStyle w:val="a9"/>
        <w:spacing w:before="0" w:beforeAutospacing="0" w:after="0" w:afterAutospacing="0"/>
        <w:jc w:val="center"/>
        <w:rPr>
          <w:rFonts w:cs="Times New Roman"/>
          <w:b/>
          <w:color w:val="000000"/>
        </w:rPr>
      </w:pPr>
    </w:p>
    <w:p w:rsidR="001A2762" w:rsidRDefault="001A2762" w:rsidP="001A2762">
      <w:pPr>
        <w:pStyle w:val="a9"/>
        <w:spacing w:before="0" w:beforeAutospacing="0" w:after="0" w:afterAutospacing="0"/>
        <w:jc w:val="center"/>
        <w:rPr>
          <w:b/>
          <w:color w:val="000000"/>
          <w:sz w:val="28"/>
          <w:szCs w:val="28"/>
        </w:rPr>
      </w:pPr>
      <w:r w:rsidRPr="00CB06B7">
        <w:rPr>
          <w:b/>
          <w:color w:val="000000"/>
          <w:sz w:val="28"/>
          <w:szCs w:val="28"/>
        </w:rPr>
        <w:t>5. Итоги участия в</w:t>
      </w:r>
      <w:r>
        <w:rPr>
          <w:b/>
          <w:color w:val="000000"/>
          <w:sz w:val="28"/>
          <w:szCs w:val="28"/>
        </w:rPr>
        <w:t xml:space="preserve"> различных конкурсах </w:t>
      </w:r>
    </w:p>
    <w:p w:rsidR="001A2762" w:rsidRPr="00B07C64" w:rsidRDefault="001A2762" w:rsidP="001A2762">
      <w:pPr>
        <w:pStyle w:val="a9"/>
        <w:spacing w:before="0" w:beforeAutospacing="0" w:after="0" w:afterAutospacing="0"/>
        <w:jc w:val="center"/>
        <w:rPr>
          <w:b/>
          <w:color w:val="000000"/>
          <w:sz w:val="18"/>
          <w:szCs w:val="18"/>
        </w:rPr>
      </w:pPr>
    </w:p>
    <w:tbl>
      <w:tblPr>
        <w:tblW w:w="950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796"/>
        <w:gridCol w:w="2098"/>
      </w:tblGrid>
      <w:tr w:rsidR="001A2762" w:rsidRPr="00CA6EF1" w:rsidTr="00D81703">
        <w:tc>
          <w:tcPr>
            <w:tcW w:w="4608" w:type="dxa"/>
          </w:tcPr>
          <w:p w:rsidR="001A2762" w:rsidRPr="00B07C64" w:rsidRDefault="001A2762" w:rsidP="00D81703">
            <w:pPr>
              <w:spacing w:after="0" w:line="240" w:lineRule="auto"/>
              <w:jc w:val="center"/>
              <w:rPr>
                <w:rFonts w:ascii="Times New Roman" w:hAnsi="Times New Roman"/>
                <w:b/>
                <w:bCs/>
                <w:i/>
                <w:iCs/>
              </w:rPr>
            </w:pPr>
            <w:r w:rsidRPr="00B07C64">
              <w:rPr>
                <w:rFonts w:ascii="Times New Roman" w:hAnsi="Times New Roman"/>
                <w:b/>
                <w:bCs/>
                <w:i/>
                <w:iCs/>
              </w:rPr>
              <w:t>Название конкурса</w:t>
            </w:r>
          </w:p>
        </w:tc>
        <w:tc>
          <w:tcPr>
            <w:tcW w:w="2796" w:type="dxa"/>
          </w:tcPr>
          <w:p w:rsidR="001A2762" w:rsidRPr="00B07C64" w:rsidRDefault="001A2762" w:rsidP="00D81703">
            <w:pPr>
              <w:spacing w:after="0" w:line="240" w:lineRule="auto"/>
              <w:rPr>
                <w:rFonts w:ascii="Times New Roman" w:hAnsi="Times New Roman"/>
                <w:b/>
                <w:bCs/>
                <w:i/>
                <w:iCs/>
              </w:rPr>
            </w:pPr>
            <w:r w:rsidRPr="00B07C64">
              <w:rPr>
                <w:rFonts w:ascii="Times New Roman" w:hAnsi="Times New Roman"/>
                <w:b/>
                <w:bCs/>
                <w:i/>
                <w:iCs/>
              </w:rPr>
              <w:t>Ф.И.О. ученика, результат</w:t>
            </w:r>
          </w:p>
        </w:tc>
        <w:tc>
          <w:tcPr>
            <w:tcW w:w="2098" w:type="dxa"/>
          </w:tcPr>
          <w:p w:rsidR="001A2762" w:rsidRPr="00B07C64" w:rsidRDefault="001A2762" w:rsidP="00D81703">
            <w:pPr>
              <w:spacing w:after="0" w:line="240" w:lineRule="auto"/>
              <w:rPr>
                <w:rFonts w:ascii="Times New Roman" w:hAnsi="Times New Roman"/>
                <w:b/>
                <w:bCs/>
                <w:i/>
                <w:iCs/>
              </w:rPr>
            </w:pPr>
            <w:r w:rsidRPr="00B07C64">
              <w:rPr>
                <w:rFonts w:ascii="Times New Roman" w:hAnsi="Times New Roman"/>
                <w:b/>
                <w:bCs/>
                <w:i/>
                <w:iCs/>
              </w:rPr>
              <w:t>Ф.И.О. учителя, подготовившего победителя или призера</w:t>
            </w:r>
          </w:p>
        </w:tc>
      </w:tr>
      <w:tr w:rsidR="001A2762" w:rsidRPr="00CA6EF1" w:rsidTr="00D81703">
        <w:tc>
          <w:tcPr>
            <w:tcW w:w="4608" w:type="dxa"/>
          </w:tcPr>
          <w:p w:rsidR="001A2762" w:rsidRPr="00277259" w:rsidRDefault="001A2762" w:rsidP="00D81703">
            <w:pPr>
              <w:spacing w:after="0" w:line="240" w:lineRule="auto"/>
              <w:rPr>
                <w:rFonts w:ascii="Times New Roman" w:hAnsi="Times New Roman"/>
                <w:sz w:val="24"/>
                <w:szCs w:val="24"/>
              </w:rPr>
            </w:pPr>
            <w:r w:rsidRPr="00277259">
              <w:rPr>
                <w:rFonts w:ascii="Times New Roman" w:hAnsi="Times New Roman"/>
                <w:sz w:val="24"/>
                <w:szCs w:val="24"/>
              </w:rPr>
              <w:t>Всероссийский конкурс проектов «Первый управленческий»</w:t>
            </w:r>
          </w:p>
        </w:tc>
        <w:tc>
          <w:tcPr>
            <w:tcW w:w="2796" w:type="dxa"/>
          </w:tcPr>
          <w:p w:rsidR="001A2762" w:rsidRPr="00277259" w:rsidRDefault="001A2762" w:rsidP="00D81703">
            <w:pPr>
              <w:spacing w:after="0" w:line="240" w:lineRule="auto"/>
              <w:rPr>
                <w:rFonts w:ascii="Times New Roman" w:hAnsi="Times New Roman"/>
                <w:sz w:val="24"/>
                <w:szCs w:val="24"/>
              </w:rPr>
            </w:pPr>
            <w:r w:rsidRPr="00277259">
              <w:rPr>
                <w:rFonts w:ascii="Times New Roman" w:hAnsi="Times New Roman"/>
                <w:sz w:val="24"/>
                <w:szCs w:val="24"/>
              </w:rPr>
              <w:t>Грибачёв И., Победитель</w:t>
            </w:r>
          </w:p>
        </w:tc>
        <w:tc>
          <w:tcPr>
            <w:tcW w:w="2098" w:type="dxa"/>
          </w:tcPr>
          <w:p w:rsidR="001A2762" w:rsidRPr="00277259" w:rsidRDefault="001A2762" w:rsidP="00D81703">
            <w:pPr>
              <w:spacing w:after="0" w:line="240" w:lineRule="auto"/>
              <w:rPr>
                <w:rFonts w:ascii="Times New Roman" w:hAnsi="Times New Roman"/>
                <w:b/>
                <w:bCs/>
                <w:i/>
                <w:iCs/>
                <w:sz w:val="24"/>
                <w:szCs w:val="24"/>
              </w:rPr>
            </w:pPr>
            <w:r>
              <w:rPr>
                <w:rFonts w:ascii="Times New Roman" w:hAnsi="Times New Roman" w:cs="Times New Roman"/>
                <w:sz w:val="24"/>
                <w:szCs w:val="24"/>
              </w:rPr>
              <w:t>Волкова Е.И.</w:t>
            </w:r>
          </w:p>
        </w:tc>
      </w:tr>
      <w:tr w:rsidR="001A2762" w:rsidRPr="00CA6EF1" w:rsidTr="00D81703">
        <w:tc>
          <w:tcPr>
            <w:tcW w:w="4608" w:type="dxa"/>
          </w:tcPr>
          <w:p w:rsidR="001A2762" w:rsidRPr="008267B6" w:rsidRDefault="001A2762" w:rsidP="00D81703">
            <w:pPr>
              <w:spacing w:after="0" w:line="240" w:lineRule="auto"/>
              <w:rPr>
                <w:rFonts w:ascii="Times New Roman" w:hAnsi="Times New Roman"/>
                <w:sz w:val="24"/>
                <w:szCs w:val="24"/>
              </w:rPr>
            </w:pPr>
            <w:r>
              <w:rPr>
                <w:rFonts w:ascii="Times New Roman" w:hAnsi="Times New Roman"/>
                <w:sz w:val="24"/>
                <w:szCs w:val="24"/>
              </w:rPr>
              <w:t>Муниципальный конкурс исследовательских работ</w:t>
            </w:r>
          </w:p>
        </w:tc>
        <w:tc>
          <w:tcPr>
            <w:tcW w:w="2796" w:type="dxa"/>
          </w:tcPr>
          <w:p w:rsidR="001A2762" w:rsidRPr="008267B6" w:rsidRDefault="001A2762" w:rsidP="00D81703">
            <w:pPr>
              <w:spacing w:after="0"/>
              <w:ind w:left="-141"/>
              <w:jc w:val="center"/>
              <w:rPr>
                <w:rFonts w:ascii="Times New Roman" w:hAnsi="Times New Roman"/>
                <w:sz w:val="24"/>
                <w:szCs w:val="24"/>
              </w:rPr>
            </w:pPr>
            <w:r>
              <w:rPr>
                <w:rFonts w:ascii="Times New Roman" w:hAnsi="Times New Roman"/>
                <w:sz w:val="24"/>
                <w:szCs w:val="24"/>
              </w:rPr>
              <w:t>Карасёв К., Щемелинин И., призёры</w:t>
            </w:r>
          </w:p>
        </w:tc>
        <w:tc>
          <w:tcPr>
            <w:tcW w:w="2098" w:type="dxa"/>
          </w:tcPr>
          <w:p w:rsidR="001A2762" w:rsidRDefault="001A2762" w:rsidP="00D81703">
            <w:pPr>
              <w:spacing w:after="0"/>
              <w:jc w:val="center"/>
              <w:rPr>
                <w:rFonts w:ascii="Times New Roman" w:hAnsi="Times New Roman" w:cs="Times New Roman"/>
                <w:sz w:val="24"/>
                <w:szCs w:val="24"/>
              </w:rPr>
            </w:pPr>
            <w:r>
              <w:rPr>
                <w:rFonts w:ascii="Times New Roman" w:hAnsi="Times New Roman" w:cs="Times New Roman"/>
                <w:sz w:val="24"/>
                <w:szCs w:val="24"/>
              </w:rPr>
              <w:t>Волкова Е.И.</w:t>
            </w:r>
          </w:p>
        </w:tc>
      </w:tr>
      <w:tr w:rsidR="001A2762" w:rsidRPr="00CA6EF1" w:rsidTr="00D81703">
        <w:tc>
          <w:tcPr>
            <w:tcW w:w="4608" w:type="dxa"/>
          </w:tcPr>
          <w:p w:rsidR="001A2762" w:rsidRDefault="001A2762" w:rsidP="00D81703">
            <w:pPr>
              <w:spacing w:after="0" w:line="240" w:lineRule="auto"/>
              <w:rPr>
                <w:rFonts w:ascii="Times New Roman" w:hAnsi="Times New Roman"/>
                <w:sz w:val="24"/>
                <w:szCs w:val="24"/>
              </w:rPr>
            </w:pPr>
            <w:r>
              <w:rPr>
                <w:rFonts w:ascii="Times New Roman" w:hAnsi="Times New Roman"/>
                <w:sz w:val="24"/>
                <w:szCs w:val="24"/>
              </w:rPr>
              <w:t>Региональный конкурс</w:t>
            </w:r>
          </w:p>
          <w:p w:rsidR="001A2762" w:rsidRDefault="001A2762" w:rsidP="00D81703">
            <w:pPr>
              <w:spacing w:after="0" w:line="240" w:lineRule="auto"/>
              <w:rPr>
                <w:rFonts w:ascii="Times New Roman" w:hAnsi="Times New Roman"/>
                <w:sz w:val="24"/>
                <w:szCs w:val="24"/>
              </w:rPr>
            </w:pPr>
            <w:r>
              <w:rPr>
                <w:rFonts w:ascii="Times New Roman" w:hAnsi="Times New Roman"/>
                <w:sz w:val="24"/>
                <w:szCs w:val="24"/>
              </w:rPr>
              <w:t xml:space="preserve">«Будущие учёные», </w:t>
            </w:r>
          </w:p>
          <w:p w:rsidR="001A2762" w:rsidRPr="008267B6" w:rsidRDefault="001A2762" w:rsidP="00D81703">
            <w:pPr>
              <w:spacing w:after="0" w:line="240" w:lineRule="auto"/>
              <w:rPr>
                <w:rFonts w:ascii="Times New Roman" w:hAnsi="Times New Roman"/>
                <w:sz w:val="24"/>
                <w:szCs w:val="24"/>
              </w:rPr>
            </w:pPr>
            <w:r>
              <w:rPr>
                <w:rFonts w:ascii="Times New Roman" w:hAnsi="Times New Roman"/>
                <w:sz w:val="24"/>
                <w:szCs w:val="24"/>
              </w:rPr>
              <w:t>номинация физика и астрономия</w:t>
            </w:r>
          </w:p>
        </w:tc>
        <w:tc>
          <w:tcPr>
            <w:tcW w:w="2796" w:type="dxa"/>
          </w:tcPr>
          <w:p w:rsidR="001A2762" w:rsidRDefault="001A2762" w:rsidP="00D81703">
            <w:pPr>
              <w:spacing w:after="0"/>
              <w:ind w:right="-111"/>
              <w:rPr>
                <w:rFonts w:ascii="Times New Roman" w:hAnsi="Times New Roman"/>
                <w:sz w:val="24"/>
                <w:szCs w:val="24"/>
              </w:rPr>
            </w:pPr>
            <w:r>
              <w:rPr>
                <w:rFonts w:ascii="Times New Roman" w:hAnsi="Times New Roman"/>
                <w:sz w:val="24"/>
                <w:szCs w:val="24"/>
              </w:rPr>
              <w:t>Денисова С., Призёр</w:t>
            </w:r>
          </w:p>
          <w:p w:rsidR="001A2762" w:rsidRPr="008267B6" w:rsidRDefault="001A2762" w:rsidP="00D81703">
            <w:pPr>
              <w:spacing w:after="0"/>
              <w:ind w:right="-111"/>
              <w:rPr>
                <w:rFonts w:ascii="Times New Roman" w:hAnsi="Times New Roman"/>
                <w:sz w:val="24"/>
                <w:szCs w:val="24"/>
              </w:rPr>
            </w:pPr>
            <w:r>
              <w:rPr>
                <w:rFonts w:ascii="Times New Roman" w:hAnsi="Times New Roman"/>
                <w:sz w:val="24"/>
                <w:szCs w:val="24"/>
              </w:rPr>
              <w:t>Пашкова Кс., Призёр</w:t>
            </w:r>
          </w:p>
        </w:tc>
        <w:tc>
          <w:tcPr>
            <w:tcW w:w="2098" w:type="dxa"/>
          </w:tcPr>
          <w:p w:rsidR="001A2762" w:rsidRDefault="001A2762" w:rsidP="00D81703">
            <w:pPr>
              <w:spacing w:after="0"/>
              <w:jc w:val="center"/>
              <w:rPr>
                <w:rFonts w:ascii="Times New Roman" w:hAnsi="Times New Roman" w:cs="Times New Roman"/>
                <w:sz w:val="24"/>
                <w:szCs w:val="24"/>
              </w:rPr>
            </w:pPr>
            <w:r>
              <w:rPr>
                <w:rFonts w:ascii="Times New Roman" w:hAnsi="Times New Roman" w:cs="Times New Roman"/>
                <w:sz w:val="24"/>
                <w:szCs w:val="24"/>
              </w:rPr>
              <w:t>Волкова Е.И.</w:t>
            </w:r>
          </w:p>
        </w:tc>
      </w:tr>
      <w:tr w:rsidR="001A2762" w:rsidRPr="00CA6EF1" w:rsidTr="00D81703">
        <w:tc>
          <w:tcPr>
            <w:tcW w:w="4608" w:type="dxa"/>
          </w:tcPr>
          <w:p w:rsidR="001A2762" w:rsidRDefault="001A2762" w:rsidP="00D81703">
            <w:pPr>
              <w:spacing w:after="0" w:line="240" w:lineRule="auto"/>
              <w:rPr>
                <w:rFonts w:ascii="Times New Roman" w:hAnsi="Times New Roman"/>
                <w:sz w:val="24"/>
                <w:szCs w:val="24"/>
              </w:rPr>
            </w:pPr>
            <w:r>
              <w:rPr>
                <w:rFonts w:ascii="Times New Roman" w:hAnsi="Times New Roman"/>
                <w:sz w:val="24"/>
                <w:szCs w:val="24"/>
              </w:rPr>
              <w:t>Региональная научно-практическая конференция «Природа, информация, космос»</w:t>
            </w:r>
          </w:p>
        </w:tc>
        <w:tc>
          <w:tcPr>
            <w:tcW w:w="2796" w:type="dxa"/>
          </w:tcPr>
          <w:p w:rsidR="001A2762" w:rsidRPr="006C6D42" w:rsidRDefault="001A2762" w:rsidP="00D81703">
            <w:pPr>
              <w:spacing w:after="0"/>
              <w:jc w:val="center"/>
              <w:rPr>
                <w:rFonts w:ascii="Times New Roman" w:hAnsi="Times New Roman"/>
              </w:rPr>
            </w:pPr>
            <w:r w:rsidRPr="006C6D42">
              <w:rPr>
                <w:rFonts w:ascii="Times New Roman" w:hAnsi="Times New Roman"/>
              </w:rPr>
              <w:t>Денисова С., Пашкова Кс Пантюхов И., Сидоренко С., Победители</w:t>
            </w:r>
          </w:p>
        </w:tc>
        <w:tc>
          <w:tcPr>
            <w:tcW w:w="2098" w:type="dxa"/>
          </w:tcPr>
          <w:p w:rsidR="001A2762" w:rsidRDefault="001A2762" w:rsidP="00D81703">
            <w:pPr>
              <w:spacing w:after="0"/>
              <w:jc w:val="center"/>
              <w:rPr>
                <w:rFonts w:ascii="Times New Roman" w:hAnsi="Times New Roman" w:cs="Times New Roman"/>
                <w:sz w:val="24"/>
                <w:szCs w:val="24"/>
              </w:rPr>
            </w:pPr>
            <w:r>
              <w:rPr>
                <w:rFonts w:ascii="Times New Roman" w:hAnsi="Times New Roman" w:cs="Times New Roman"/>
                <w:sz w:val="24"/>
                <w:szCs w:val="24"/>
              </w:rPr>
              <w:t>Волкова Е.И.</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sz w:val="24"/>
                <w:szCs w:val="24"/>
              </w:rPr>
            </w:pPr>
            <w:r w:rsidRPr="00837D62">
              <w:rPr>
                <w:rFonts w:ascii="Times New Roman" w:hAnsi="Times New Roman"/>
                <w:sz w:val="24"/>
                <w:szCs w:val="24"/>
              </w:rPr>
              <w:t>Региональный конкурс «Юный Архимед»</w:t>
            </w:r>
          </w:p>
        </w:tc>
        <w:tc>
          <w:tcPr>
            <w:tcW w:w="2796" w:type="dxa"/>
          </w:tcPr>
          <w:p w:rsidR="001A2762" w:rsidRPr="00277259" w:rsidRDefault="001A2762" w:rsidP="00D81703">
            <w:pPr>
              <w:rPr>
                <w:rFonts w:ascii="Times New Roman" w:hAnsi="Times New Roman" w:cs="Times New Roman"/>
                <w:sz w:val="24"/>
                <w:szCs w:val="24"/>
              </w:rPr>
            </w:pPr>
            <w:r w:rsidRPr="00277259">
              <w:rPr>
                <w:rFonts w:ascii="Times New Roman" w:hAnsi="Times New Roman" w:cs="Times New Roman"/>
                <w:sz w:val="24"/>
                <w:szCs w:val="24"/>
              </w:rPr>
              <w:t>Грибачёв И., Призёр</w:t>
            </w:r>
          </w:p>
          <w:p w:rsidR="001A2762" w:rsidRPr="008267B6" w:rsidRDefault="001A2762" w:rsidP="00D81703">
            <w:pPr>
              <w:spacing w:after="0"/>
              <w:rPr>
                <w:rFonts w:ascii="Times New Roman" w:hAnsi="Times New Roman"/>
                <w:sz w:val="24"/>
                <w:szCs w:val="24"/>
              </w:rPr>
            </w:pPr>
            <w:r w:rsidRPr="00277259">
              <w:rPr>
                <w:rFonts w:ascii="Times New Roman" w:hAnsi="Times New Roman" w:cs="Times New Roman"/>
                <w:sz w:val="24"/>
                <w:szCs w:val="24"/>
              </w:rPr>
              <w:t>Новикова С., Призёр</w:t>
            </w:r>
          </w:p>
        </w:tc>
        <w:tc>
          <w:tcPr>
            <w:tcW w:w="2098" w:type="dxa"/>
          </w:tcPr>
          <w:p w:rsidR="001A2762" w:rsidRDefault="001A2762" w:rsidP="00D81703">
            <w:pPr>
              <w:spacing w:after="0"/>
              <w:jc w:val="center"/>
              <w:rPr>
                <w:rFonts w:ascii="Times New Roman" w:hAnsi="Times New Roman" w:cs="Times New Roman"/>
                <w:sz w:val="24"/>
                <w:szCs w:val="24"/>
              </w:rPr>
            </w:pPr>
            <w:r>
              <w:rPr>
                <w:rFonts w:ascii="Times New Roman" w:hAnsi="Times New Roman" w:cs="Times New Roman"/>
                <w:sz w:val="24"/>
                <w:szCs w:val="24"/>
              </w:rPr>
              <w:t>Волкова Е.И.</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sz w:val="24"/>
                <w:szCs w:val="24"/>
              </w:rPr>
            </w:pPr>
            <w:r w:rsidRPr="00837D62">
              <w:rPr>
                <w:rFonts w:ascii="Times New Roman" w:hAnsi="Times New Roman" w:cs="Times New Roman"/>
                <w:sz w:val="24"/>
                <w:szCs w:val="24"/>
              </w:rPr>
              <w:t xml:space="preserve">Региональный конкурс «Я могу. Я умею» </w:t>
            </w:r>
          </w:p>
        </w:tc>
        <w:tc>
          <w:tcPr>
            <w:tcW w:w="2796" w:type="dxa"/>
          </w:tcPr>
          <w:p w:rsidR="001A2762" w:rsidRPr="004C2A02" w:rsidRDefault="001A2762" w:rsidP="00D81703">
            <w:pPr>
              <w:spacing w:after="0" w:line="240" w:lineRule="auto"/>
              <w:jc w:val="center"/>
              <w:rPr>
                <w:rFonts w:ascii="Times New Roman" w:hAnsi="Times New Roman"/>
                <w:sz w:val="24"/>
                <w:szCs w:val="24"/>
              </w:rPr>
            </w:pPr>
            <w:r w:rsidRPr="004C2A02">
              <w:rPr>
                <w:rFonts w:ascii="Times New Roman" w:hAnsi="Times New Roman" w:cs="Times New Roman"/>
                <w:sz w:val="24"/>
                <w:szCs w:val="24"/>
              </w:rPr>
              <w:t>Участник-2</w:t>
            </w:r>
          </w:p>
        </w:tc>
        <w:tc>
          <w:tcPr>
            <w:tcW w:w="2098" w:type="dxa"/>
          </w:tcPr>
          <w:p w:rsidR="001A2762" w:rsidRPr="00CA6EF1" w:rsidRDefault="001A2762" w:rsidP="00D81703">
            <w:pPr>
              <w:spacing w:after="0" w:line="240" w:lineRule="auto"/>
              <w:jc w:val="center"/>
              <w:rPr>
                <w:rFonts w:ascii="Times New Roman" w:hAnsi="Times New Roman"/>
                <w:sz w:val="24"/>
                <w:szCs w:val="24"/>
              </w:rPr>
            </w:pPr>
            <w:r>
              <w:rPr>
                <w:rFonts w:ascii="Times New Roman" w:hAnsi="Times New Roman" w:cs="Times New Roman"/>
                <w:sz w:val="24"/>
                <w:szCs w:val="24"/>
              </w:rPr>
              <w:t>Волкова Е.И.</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sz w:val="24"/>
                <w:szCs w:val="24"/>
              </w:rPr>
            </w:pPr>
            <w:r w:rsidRPr="00837D62">
              <w:rPr>
                <w:rFonts w:ascii="Times New Roman" w:hAnsi="Times New Roman"/>
                <w:sz w:val="24"/>
                <w:szCs w:val="24"/>
              </w:rPr>
              <w:t>14 корпоративная олимпиада по физике</w:t>
            </w:r>
          </w:p>
        </w:tc>
        <w:tc>
          <w:tcPr>
            <w:tcW w:w="2796" w:type="dxa"/>
          </w:tcPr>
          <w:p w:rsidR="001A2762" w:rsidRPr="00CA6EF1" w:rsidRDefault="001A2762" w:rsidP="00D81703">
            <w:pPr>
              <w:spacing w:after="0" w:line="240" w:lineRule="auto"/>
              <w:jc w:val="center"/>
              <w:rPr>
                <w:rFonts w:ascii="Times New Roman" w:hAnsi="Times New Roman"/>
                <w:sz w:val="24"/>
                <w:szCs w:val="24"/>
              </w:rPr>
            </w:pPr>
            <w:r w:rsidRPr="00277259">
              <w:rPr>
                <w:rFonts w:ascii="Times New Roman" w:hAnsi="Times New Roman"/>
                <w:sz w:val="24"/>
                <w:szCs w:val="24"/>
              </w:rPr>
              <w:t xml:space="preserve">Грибачёв И., </w:t>
            </w:r>
            <w:r>
              <w:rPr>
                <w:rFonts w:ascii="Times New Roman" w:hAnsi="Times New Roman"/>
                <w:sz w:val="24"/>
                <w:szCs w:val="24"/>
              </w:rPr>
              <w:t>финалист</w:t>
            </w:r>
          </w:p>
        </w:tc>
        <w:tc>
          <w:tcPr>
            <w:tcW w:w="2098" w:type="dxa"/>
          </w:tcPr>
          <w:p w:rsidR="001A2762" w:rsidRPr="00CA6EF1" w:rsidRDefault="001A2762" w:rsidP="00D81703">
            <w:pPr>
              <w:spacing w:after="0" w:line="240" w:lineRule="auto"/>
              <w:jc w:val="center"/>
              <w:rPr>
                <w:rFonts w:ascii="Times New Roman" w:hAnsi="Times New Roman"/>
                <w:sz w:val="24"/>
                <w:szCs w:val="24"/>
              </w:rPr>
            </w:pPr>
            <w:r>
              <w:rPr>
                <w:rFonts w:ascii="Times New Roman" w:hAnsi="Times New Roman" w:cs="Times New Roman"/>
                <w:sz w:val="24"/>
                <w:szCs w:val="24"/>
              </w:rPr>
              <w:t>Волкова Е.И.</w:t>
            </w:r>
          </w:p>
        </w:tc>
      </w:tr>
      <w:tr w:rsidR="001A2762" w:rsidRPr="00CA6EF1" w:rsidTr="00D81703">
        <w:tc>
          <w:tcPr>
            <w:tcW w:w="4608" w:type="dxa"/>
          </w:tcPr>
          <w:p w:rsidR="001A2762" w:rsidRPr="00837D62" w:rsidRDefault="001A2762" w:rsidP="00D81703">
            <w:pPr>
              <w:pStyle w:val="a3"/>
              <w:rPr>
                <w:sz w:val="24"/>
                <w:szCs w:val="24"/>
              </w:rPr>
            </w:pPr>
            <w:r w:rsidRPr="00837D62">
              <w:rPr>
                <w:sz w:val="24"/>
                <w:szCs w:val="24"/>
              </w:rPr>
              <w:t>Онлайн-олимпиада по финансовой грамотности и предпринимательству</w:t>
            </w:r>
          </w:p>
        </w:tc>
        <w:tc>
          <w:tcPr>
            <w:tcW w:w="2796" w:type="dxa"/>
          </w:tcPr>
          <w:p w:rsidR="001A2762"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 xml:space="preserve">3 победителя, </w:t>
            </w:r>
          </w:p>
          <w:p w:rsidR="001A2762" w:rsidRPr="00277259"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2 призёра</w:t>
            </w:r>
          </w:p>
        </w:tc>
        <w:tc>
          <w:tcPr>
            <w:tcW w:w="2098" w:type="dxa"/>
          </w:tcPr>
          <w:p w:rsidR="001A2762" w:rsidRDefault="001A2762" w:rsidP="00D8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Волкова Е.И.</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cs="Times New Roman"/>
                <w:sz w:val="24"/>
                <w:szCs w:val="24"/>
              </w:rPr>
            </w:pPr>
            <w:r w:rsidRPr="00837D62">
              <w:rPr>
                <w:rFonts w:ascii="Times New Roman" w:eastAsia="Calibri" w:hAnsi="Times New Roman" w:cs="Times New Roman"/>
                <w:bCs/>
                <w:sz w:val="24"/>
                <w:szCs w:val="24"/>
              </w:rPr>
              <w:t>Всероссийский конкурс проектно-исследовательских работ обучающихся «Открытие-2022», номинация «Физико-математическое направление</w:t>
            </w:r>
          </w:p>
        </w:tc>
        <w:tc>
          <w:tcPr>
            <w:tcW w:w="2796" w:type="dxa"/>
          </w:tcPr>
          <w:p w:rsidR="001A2762" w:rsidRPr="00A879FB"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1(лауреат)</w:t>
            </w:r>
          </w:p>
        </w:tc>
        <w:tc>
          <w:tcPr>
            <w:tcW w:w="2098" w:type="dxa"/>
          </w:tcPr>
          <w:p w:rsidR="001A2762" w:rsidRPr="004C2A02" w:rsidRDefault="001A2762" w:rsidP="00D81703">
            <w:pPr>
              <w:spacing w:after="0" w:line="240" w:lineRule="auto"/>
              <w:jc w:val="center"/>
              <w:rPr>
                <w:rFonts w:ascii="Times New Roman" w:hAnsi="Times New Roman"/>
                <w:sz w:val="24"/>
                <w:szCs w:val="24"/>
              </w:rPr>
            </w:pPr>
            <w:r w:rsidRPr="004C2A02">
              <w:rPr>
                <w:rFonts w:ascii="Times New Roman" w:hAnsi="Times New Roman"/>
                <w:sz w:val="24"/>
                <w:szCs w:val="24"/>
              </w:rPr>
              <w:t>Несолёный Ю.Ю.</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cs="Times New Roman"/>
                <w:sz w:val="24"/>
                <w:szCs w:val="24"/>
              </w:rPr>
            </w:pPr>
            <w:r w:rsidRPr="00837D62">
              <w:rPr>
                <w:rFonts w:ascii="Times New Roman" w:hAnsi="Times New Roman" w:cs="Times New Roman"/>
                <w:sz w:val="24"/>
                <w:szCs w:val="24"/>
              </w:rPr>
              <w:t>Олимпиада МФТИ, тур по физике</w:t>
            </w:r>
          </w:p>
        </w:tc>
        <w:tc>
          <w:tcPr>
            <w:tcW w:w="2796" w:type="dxa"/>
          </w:tcPr>
          <w:p w:rsidR="001A2762" w:rsidRPr="006C6D42" w:rsidRDefault="001A2762" w:rsidP="00D81703">
            <w:pPr>
              <w:spacing w:after="0" w:line="240" w:lineRule="auto"/>
              <w:jc w:val="center"/>
              <w:rPr>
                <w:rFonts w:ascii="Times New Roman" w:hAnsi="Times New Roman" w:cs="Times New Roman"/>
              </w:rPr>
            </w:pPr>
            <w:r w:rsidRPr="006C6D42">
              <w:rPr>
                <w:rFonts w:ascii="Times New Roman" w:hAnsi="Times New Roman" w:cs="Times New Roman"/>
              </w:rPr>
              <w:t>Храпоненкова А. Диплом 2 степени</w:t>
            </w:r>
          </w:p>
          <w:p w:rsidR="001A2762" w:rsidRPr="006C6D42" w:rsidRDefault="001A2762" w:rsidP="00D81703">
            <w:pPr>
              <w:spacing w:after="0" w:line="240" w:lineRule="auto"/>
              <w:jc w:val="center"/>
              <w:rPr>
                <w:rFonts w:ascii="Times New Roman" w:hAnsi="Times New Roman" w:cs="Times New Roman"/>
              </w:rPr>
            </w:pPr>
            <w:r w:rsidRPr="006C6D42">
              <w:rPr>
                <w:rFonts w:ascii="Times New Roman" w:hAnsi="Times New Roman" w:cs="Times New Roman"/>
              </w:rPr>
              <w:t xml:space="preserve">Дедовская В. </w:t>
            </w:r>
          </w:p>
          <w:p w:rsidR="001A2762" w:rsidRPr="000434C6" w:rsidRDefault="001A2762" w:rsidP="00D81703">
            <w:pPr>
              <w:spacing w:after="0" w:line="240" w:lineRule="auto"/>
              <w:jc w:val="center"/>
              <w:rPr>
                <w:rFonts w:ascii="Times New Roman" w:hAnsi="Times New Roman" w:cs="Times New Roman"/>
              </w:rPr>
            </w:pPr>
            <w:r w:rsidRPr="006C6D42">
              <w:rPr>
                <w:rFonts w:ascii="Times New Roman" w:hAnsi="Times New Roman" w:cs="Times New Roman"/>
              </w:rPr>
              <w:t>Диплом 2 степени</w:t>
            </w:r>
          </w:p>
        </w:tc>
        <w:tc>
          <w:tcPr>
            <w:tcW w:w="2098" w:type="dxa"/>
          </w:tcPr>
          <w:p w:rsidR="001A2762" w:rsidRPr="004C2A02" w:rsidRDefault="001A2762" w:rsidP="00D81703">
            <w:pPr>
              <w:spacing w:after="0" w:line="240" w:lineRule="auto"/>
              <w:jc w:val="center"/>
              <w:rPr>
                <w:rFonts w:ascii="Times New Roman" w:hAnsi="Times New Roman"/>
                <w:sz w:val="24"/>
                <w:szCs w:val="24"/>
              </w:rPr>
            </w:pPr>
            <w:r w:rsidRPr="004C2A02">
              <w:rPr>
                <w:rFonts w:ascii="Times New Roman" w:hAnsi="Times New Roman"/>
                <w:sz w:val="24"/>
                <w:szCs w:val="24"/>
              </w:rPr>
              <w:t>Юлин В.И.</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sz w:val="24"/>
                <w:szCs w:val="24"/>
              </w:rPr>
            </w:pPr>
            <w:r w:rsidRPr="00837D62">
              <w:rPr>
                <w:rFonts w:ascii="Times New Roman" w:hAnsi="Times New Roman" w:cs="Times New Roman"/>
                <w:sz w:val="24"/>
                <w:szCs w:val="24"/>
              </w:rPr>
              <w:t>Муниципальный конкурс исследовательских работ</w:t>
            </w:r>
          </w:p>
        </w:tc>
        <w:tc>
          <w:tcPr>
            <w:tcW w:w="2796" w:type="dxa"/>
          </w:tcPr>
          <w:p w:rsidR="001A2762" w:rsidRDefault="001A2762" w:rsidP="00D81703">
            <w:pPr>
              <w:tabs>
                <w:tab w:val="left" w:pos="315"/>
              </w:tabs>
              <w:spacing w:after="0" w:line="240" w:lineRule="auto"/>
              <w:jc w:val="center"/>
              <w:rPr>
                <w:rFonts w:ascii="Times New Roman" w:hAnsi="Times New Roman"/>
                <w:sz w:val="24"/>
                <w:szCs w:val="24"/>
              </w:rPr>
            </w:pPr>
            <w:r>
              <w:rPr>
                <w:rFonts w:ascii="Times New Roman" w:hAnsi="Times New Roman" w:cs="Times New Roman"/>
                <w:sz w:val="24"/>
                <w:szCs w:val="24"/>
              </w:rPr>
              <w:t>1 Победитель</w:t>
            </w:r>
          </w:p>
        </w:tc>
        <w:tc>
          <w:tcPr>
            <w:tcW w:w="2098" w:type="dxa"/>
          </w:tcPr>
          <w:p w:rsidR="001A2762" w:rsidRPr="004C2A02" w:rsidRDefault="001A2762" w:rsidP="00D81703">
            <w:pPr>
              <w:spacing w:after="0" w:line="240" w:lineRule="auto"/>
              <w:jc w:val="center"/>
              <w:rPr>
                <w:rFonts w:ascii="Times New Roman" w:hAnsi="Times New Roman"/>
                <w:sz w:val="24"/>
                <w:szCs w:val="24"/>
              </w:rPr>
            </w:pPr>
            <w:r w:rsidRPr="004C2A02">
              <w:rPr>
                <w:rFonts w:ascii="Times New Roman" w:hAnsi="Times New Roman"/>
                <w:sz w:val="24"/>
                <w:szCs w:val="24"/>
              </w:rPr>
              <w:t>Киреева З.Т.</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sz w:val="24"/>
                <w:szCs w:val="24"/>
              </w:rPr>
            </w:pPr>
            <w:r w:rsidRPr="00837D62">
              <w:rPr>
                <w:rFonts w:ascii="Times New Roman" w:hAnsi="Times New Roman"/>
                <w:sz w:val="24"/>
                <w:szCs w:val="24"/>
              </w:rPr>
              <w:t>Всероссийский конкурс педагогов и детей общеобразовательных организаций «Удивительный мир космоса»</w:t>
            </w:r>
          </w:p>
        </w:tc>
        <w:tc>
          <w:tcPr>
            <w:tcW w:w="2796" w:type="dxa"/>
          </w:tcPr>
          <w:p w:rsidR="001A2762" w:rsidRPr="0073586B" w:rsidRDefault="001A2762" w:rsidP="00D81703">
            <w:pPr>
              <w:pStyle w:val="a3"/>
              <w:jc w:val="center"/>
              <w:rPr>
                <w:sz w:val="24"/>
                <w:szCs w:val="24"/>
              </w:rPr>
            </w:pPr>
            <w:r w:rsidRPr="0073586B">
              <w:rPr>
                <w:sz w:val="24"/>
                <w:szCs w:val="24"/>
              </w:rPr>
              <w:t xml:space="preserve">2 </w:t>
            </w:r>
          </w:p>
          <w:p w:rsidR="001A2762" w:rsidRPr="0073586B" w:rsidRDefault="001A2762" w:rsidP="00D81703">
            <w:pPr>
              <w:pStyle w:val="a3"/>
              <w:jc w:val="center"/>
              <w:rPr>
                <w:sz w:val="24"/>
                <w:szCs w:val="24"/>
              </w:rPr>
            </w:pPr>
            <w:r w:rsidRPr="0073586B">
              <w:rPr>
                <w:sz w:val="24"/>
                <w:szCs w:val="24"/>
              </w:rPr>
              <w:t>Дипломы победителей</w:t>
            </w:r>
          </w:p>
          <w:p w:rsidR="001A2762" w:rsidRPr="0073586B" w:rsidRDefault="001A2762" w:rsidP="00D81703">
            <w:pPr>
              <w:spacing w:after="0" w:line="240" w:lineRule="auto"/>
              <w:jc w:val="center"/>
              <w:rPr>
                <w:rFonts w:ascii="Times New Roman" w:hAnsi="Times New Roman"/>
                <w:sz w:val="24"/>
                <w:szCs w:val="24"/>
              </w:rPr>
            </w:pPr>
          </w:p>
        </w:tc>
        <w:tc>
          <w:tcPr>
            <w:tcW w:w="2098" w:type="dxa"/>
          </w:tcPr>
          <w:p w:rsidR="001A2762" w:rsidRPr="00652DAD"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Ковалёва М.М.</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sz w:val="24"/>
                <w:szCs w:val="24"/>
              </w:rPr>
            </w:pPr>
            <w:r w:rsidRPr="00837D62">
              <w:rPr>
                <w:rFonts w:ascii="Times New Roman" w:hAnsi="Times New Roman" w:cs="Times New Roman"/>
                <w:sz w:val="24"/>
                <w:szCs w:val="24"/>
              </w:rPr>
              <w:t xml:space="preserve">Региональный конкурс исследовательских работ «Звездные дали» </w:t>
            </w:r>
          </w:p>
        </w:tc>
        <w:tc>
          <w:tcPr>
            <w:tcW w:w="2796" w:type="dxa"/>
          </w:tcPr>
          <w:p w:rsidR="001A2762" w:rsidRPr="0073586B" w:rsidRDefault="001A2762" w:rsidP="00D81703">
            <w:pPr>
              <w:spacing w:after="0" w:line="240" w:lineRule="auto"/>
              <w:jc w:val="center"/>
              <w:rPr>
                <w:rFonts w:ascii="Times New Roman" w:hAnsi="Times New Roman"/>
                <w:sz w:val="24"/>
                <w:szCs w:val="24"/>
              </w:rPr>
            </w:pPr>
            <w:r w:rsidRPr="0073586B">
              <w:rPr>
                <w:rFonts w:ascii="Times New Roman" w:hAnsi="Times New Roman" w:cs="Times New Roman"/>
                <w:sz w:val="24"/>
                <w:szCs w:val="24"/>
              </w:rPr>
              <w:t>2, 3 место, 3 участника.</w:t>
            </w:r>
          </w:p>
        </w:tc>
        <w:tc>
          <w:tcPr>
            <w:tcW w:w="2098" w:type="dxa"/>
          </w:tcPr>
          <w:p w:rsidR="001A2762" w:rsidRPr="00652DAD" w:rsidRDefault="001A2762" w:rsidP="00D81703">
            <w:pPr>
              <w:spacing w:after="0" w:line="240" w:lineRule="auto"/>
              <w:jc w:val="center"/>
              <w:rPr>
                <w:rFonts w:ascii="Times New Roman" w:hAnsi="Times New Roman" w:cs="Times New Roman"/>
                <w:sz w:val="24"/>
                <w:szCs w:val="24"/>
              </w:rPr>
            </w:pPr>
            <w:r w:rsidRPr="00652DAD">
              <w:rPr>
                <w:rFonts w:ascii="Times New Roman" w:hAnsi="Times New Roman" w:cs="Times New Roman"/>
                <w:sz w:val="24"/>
                <w:szCs w:val="24"/>
              </w:rPr>
              <w:t>Михеев А. А</w:t>
            </w:r>
          </w:p>
        </w:tc>
      </w:tr>
      <w:tr w:rsidR="001A2762" w:rsidRPr="00CA6EF1" w:rsidTr="00D81703">
        <w:tc>
          <w:tcPr>
            <w:tcW w:w="4608" w:type="dxa"/>
          </w:tcPr>
          <w:p w:rsidR="001A2762" w:rsidRPr="00837D62" w:rsidRDefault="001A2762" w:rsidP="00D81703">
            <w:pPr>
              <w:rPr>
                <w:rFonts w:ascii="Times New Roman" w:hAnsi="Times New Roman" w:cs="Times New Roman"/>
                <w:sz w:val="24"/>
                <w:szCs w:val="24"/>
              </w:rPr>
            </w:pPr>
            <w:r w:rsidRPr="00837D62">
              <w:rPr>
                <w:rFonts w:ascii="Times New Roman" w:hAnsi="Times New Roman" w:cs="Times New Roman"/>
                <w:sz w:val="24"/>
                <w:szCs w:val="24"/>
              </w:rPr>
              <w:t xml:space="preserve">Региональный фестиваль «Робофест» </w:t>
            </w:r>
          </w:p>
        </w:tc>
        <w:tc>
          <w:tcPr>
            <w:tcW w:w="2796" w:type="dxa"/>
          </w:tcPr>
          <w:p w:rsidR="001A2762" w:rsidRPr="0073586B" w:rsidRDefault="001A2762" w:rsidP="00D81703">
            <w:pPr>
              <w:spacing w:after="0" w:line="240" w:lineRule="auto"/>
              <w:jc w:val="center"/>
              <w:rPr>
                <w:rFonts w:ascii="Times New Roman" w:hAnsi="Times New Roman" w:cs="Times New Roman"/>
                <w:sz w:val="24"/>
                <w:szCs w:val="24"/>
              </w:rPr>
            </w:pPr>
            <w:r w:rsidRPr="0073586B">
              <w:rPr>
                <w:rFonts w:ascii="Times New Roman" w:hAnsi="Times New Roman" w:cs="Times New Roman"/>
                <w:sz w:val="24"/>
                <w:szCs w:val="24"/>
              </w:rPr>
              <w:t>5 место.</w:t>
            </w:r>
          </w:p>
        </w:tc>
        <w:tc>
          <w:tcPr>
            <w:tcW w:w="2098" w:type="dxa"/>
          </w:tcPr>
          <w:p w:rsidR="001A2762" w:rsidRPr="00652DAD" w:rsidRDefault="001A2762" w:rsidP="00D81703">
            <w:pPr>
              <w:spacing w:after="0" w:line="240" w:lineRule="auto"/>
              <w:jc w:val="center"/>
              <w:rPr>
                <w:rFonts w:ascii="Times New Roman" w:hAnsi="Times New Roman" w:cs="Times New Roman"/>
                <w:sz w:val="24"/>
                <w:szCs w:val="24"/>
              </w:rPr>
            </w:pPr>
            <w:r w:rsidRPr="00652DAD">
              <w:rPr>
                <w:rFonts w:ascii="Times New Roman" w:hAnsi="Times New Roman" w:cs="Times New Roman"/>
                <w:sz w:val="24"/>
                <w:szCs w:val="24"/>
              </w:rPr>
              <w:t>Михеев А. А</w:t>
            </w:r>
          </w:p>
        </w:tc>
      </w:tr>
      <w:tr w:rsidR="001A2762" w:rsidRPr="00CA6EF1" w:rsidTr="00D81703">
        <w:tc>
          <w:tcPr>
            <w:tcW w:w="4608" w:type="dxa"/>
          </w:tcPr>
          <w:p w:rsidR="001A2762" w:rsidRPr="00837D62" w:rsidRDefault="001A2762" w:rsidP="00D81703">
            <w:pPr>
              <w:rPr>
                <w:rFonts w:ascii="Times New Roman" w:hAnsi="Times New Roman" w:cs="Times New Roman"/>
                <w:sz w:val="24"/>
                <w:szCs w:val="24"/>
              </w:rPr>
            </w:pPr>
            <w:r w:rsidRPr="00837D62">
              <w:rPr>
                <w:rFonts w:ascii="Times New Roman" w:hAnsi="Times New Roman" w:cs="Times New Roman"/>
                <w:sz w:val="24"/>
                <w:szCs w:val="24"/>
              </w:rPr>
              <w:t xml:space="preserve">Региональный конкурс «Я могу. Я умею» </w:t>
            </w:r>
          </w:p>
        </w:tc>
        <w:tc>
          <w:tcPr>
            <w:tcW w:w="2796" w:type="dxa"/>
          </w:tcPr>
          <w:p w:rsidR="001A2762" w:rsidRPr="0073586B" w:rsidRDefault="001A2762" w:rsidP="00D81703">
            <w:pPr>
              <w:spacing w:after="0" w:line="240" w:lineRule="auto"/>
              <w:jc w:val="center"/>
              <w:rPr>
                <w:rFonts w:ascii="Times New Roman" w:hAnsi="Times New Roman" w:cs="Times New Roman"/>
                <w:sz w:val="24"/>
                <w:szCs w:val="24"/>
              </w:rPr>
            </w:pPr>
            <w:r w:rsidRPr="0073586B">
              <w:rPr>
                <w:rFonts w:ascii="Times New Roman" w:hAnsi="Times New Roman" w:cs="Times New Roman"/>
                <w:sz w:val="24"/>
                <w:szCs w:val="24"/>
              </w:rPr>
              <w:t>Участник</w:t>
            </w:r>
          </w:p>
        </w:tc>
        <w:tc>
          <w:tcPr>
            <w:tcW w:w="2098" w:type="dxa"/>
          </w:tcPr>
          <w:p w:rsidR="001A2762" w:rsidRPr="00652DAD" w:rsidRDefault="001A2762" w:rsidP="00D81703">
            <w:pPr>
              <w:spacing w:after="0" w:line="240" w:lineRule="auto"/>
              <w:jc w:val="center"/>
              <w:rPr>
                <w:rFonts w:ascii="Times New Roman" w:hAnsi="Times New Roman" w:cs="Times New Roman"/>
                <w:sz w:val="24"/>
                <w:szCs w:val="24"/>
              </w:rPr>
            </w:pPr>
            <w:r w:rsidRPr="00652DAD">
              <w:rPr>
                <w:rFonts w:ascii="Times New Roman" w:hAnsi="Times New Roman" w:cs="Times New Roman"/>
                <w:sz w:val="24"/>
                <w:szCs w:val="24"/>
              </w:rPr>
              <w:t>Михеев А. А</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sz w:val="24"/>
                <w:szCs w:val="24"/>
              </w:rPr>
            </w:pPr>
            <w:r w:rsidRPr="00837D62">
              <w:rPr>
                <w:rFonts w:ascii="Times New Roman" w:hAnsi="Times New Roman" w:cs="Times New Roman"/>
                <w:sz w:val="24"/>
                <w:szCs w:val="24"/>
              </w:rPr>
              <w:t>Региональный этап «Звездные дали»</w:t>
            </w:r>
          </w:p>
        </w:tc>
        <w:tc>
          <w:tcPr>
            <w:tcW w:w="2796" w:type="dxa"/>
          </w:tcPr>
          <w:p w:rsidR="001A2762" w:rsidRDefault="001A2762" w:rsidP="00D81703">
            <w:pPr>
              <w:spacing w:after="0" w:line="240" w:lineRule="auto"/>
              <w:jc w:val="center"/>
              <w:rPr>
                <w:rFonts w:ascii="Times New Roman" w:hAnsi="Times New Roman"/>
              </w:rPr>
            </w:pPr>
            <w:r>
              <w:rPr>
                <w:rFonts w:ascii="Times New Roman" w:hAnsi="Times New Roman"/>
              </w:rPr>
              <w:t>1</w:t>
            </w:r>
          </w:p>
          <w:p w:rsidR="001A2762" w:rsidRPr="00652DAD" w:rsidRDefault="001A2762" w:rsidP="00D81703">
            <w:pPr>
              <w:spacing w:after="0" w:line="240" w:lineRule="auto"/>
              <w:jc w:val="center"/>
              <w:rPr>
                <w:rFonts w:ascii="Times New Roman" w:hAnsi="Times New Roman"/>
                <w:sz w:val="24"/>
                <w:szCs w:val="24"/>
              </w:rPr>
            </w:pPr>
            <w:r w:rsidRPr="000A7738">
              <w:rPr>
                <w:rFonts w:ascii="Times New Roman" w:hAnsi="Times New Roman"/>
              </w:rPr>
              <w:t xml:space="preserve">Победитель </w:t>
            </w:r>
          </w:p>
        </w:tc>
        <w:tc>
          <w:tcPr>
            <w:tcW w:w="2098" w:type="dxa"/>
          </w:tcPr>
          <w:p w:rsidR="001A2762" w:rsidRPr="00652DAD" w:rsidRDefault="001A2762" w:rsidP="00D8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Землякова О.С</w:t>
            </w:r>
            <w:r w:rsidRPr="00652DAD">
              <w:rPr>
                <w:rFonts w:ascii="Times New Roman" w:hAnsi="Times New Roman" w:cs="Times New Roman"/>
                <w:sz w:val="24"/>
                <w:szCs w:val="24"/>
              </w:rPr>
              <w:t>.</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cs="Times New Roman"/>
                <w:sz w:val="24"/>
                <w:szCs w:val="24"/>
              </w:rPr>
            </w:pPr>
            <w:r w:rsidRPr="00837D62">
              <w:rPr>
                <w:rFonts w:ascii="Times New Roman" w:hAnsi="Times New Roman"/>
                <w:sz w:val="24"/>
                <w:szCs w:val="24"/>
              </w:rPr>
              <w:t>Региональный конкурс «Юношеские чтения имени академика В.В. Лунина»</w:t>
            </w:r>
          </w:p>
        </w:tc>
        <w:tc>
          <w:tcPr>
            <w:tcW w:w="2796" w:type="dxa"/>
          </w:tcPr>
          <w:p w:rsidR="001A2762"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 xml:space="preserve">1 </w:t>
            </w:r>
          </w:p>
          <w:p w:rsidR="001A2762" w:rsidRPr="00652DAD"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Сертификат участника</w:t>
            </w:r>
          </w:p>
        </w:tc>
        <w:tc>
          <w:tcPr>
            <w:tcW w:w="2098" w:type="dxa"/>
          </w:tcPr>
          <w:p w:rsidR="001A2762" w:rsidRPr="00652DAD" w:rsidRDefault="001A2762" w:rsidP="00D8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Землякова О.С.</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sz w:val="24"/>
                <w:szCs w:val="24"/>
              </w:rPr>
            </w:pPr>
            <w:r w:rsidRPr="00837D62">
              <w:rPr>
                <w:rFonts w:ascii="Times New Roman" w:hAnsi="Times New Roman"/>
                <w:sz w:val="24"/>
                <w:szCs w:val="24"/>
              </w:rPr>
              <w:t>Региональная научно-практическая конференция «Природа, информация, космос»</w:t>
            </w:r>
          </w:p>
        </w:tc>
        <w:tc>
          <w:tcPr>
            <w:tcW w:w="2796" w:type="dxa"/>
          </w:tcPr>
          <w:p w:rsidR="001A2762"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2</w:t>
            </w:r>
          </w:p>
          <w:p w:rsidR="001A2762"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Призёры 3 степени</w:t>
            </w:r>
          </w:p>
        </w:tc>
        <w:tc>
          <w:tcPr>
            <w:tcW w:w="2098" w:type="dxa"/>
          </w:tcPr>
          <w:p w:rsidR="001A2762" w:rsidRPr="00652DAD" w:rsidRDefault="001A2762" w:rsidP="00D8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Землякова О.С.</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sz w:val="24"/>
                <w:szCs w:val="24"/>
              </w:rPr>
            </w:pPr>
            <w:r w:rsidRPr="00837D62">
              <w:rPr>
                <w:rFonts w:ascii="Times New Roman" w:hAnsi="Times New Roman"/>
                <w:sz w:val="24"/>
                <w:szCs w:val="24"/>
              </w:rPr>
              <w:t>Областная научно-практическая конференция «Мир Астрономии»</w:t>
            </w:r>
          </w:p>
        </w:tc>
        <w:tc>
          <w:tcPr>
            <w:tcW w:w="2796" w:type="dxa"/>
          </w:tcPr>
          <w:p w:rsidR="001A2762"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 xml:space="preserve">2 </w:t>
            </w:r>
          </w:p>
          <w:p w:rsidR="001A2762"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Сертификат участника</w:t>
            </w:r>
          </w:p>
        </w:tc>
        <w:tc>
          <w:tcPr>
            <w:tcW w:w="2098" w:type="dxa"/>
          </w:tcPr>
          <w:p w:rsidR="001A2762" w:rsidRDefault="001A2762" w:rsidP="00D8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Землякова О.С.</w:t>
            </w:r>
          </w:p>
        </w:tc>
      </w:tr>
      <w:tr w:rsidR="001A2762" w:rsidRPr="00CA6EF1" w:rsidTr="00D81703">
        <w:tc>
          <w:tcPr>
            <w:tcW w:w="4608" w:type="dxa"/>
          </w:tcPr>
          <w:p w:rsidR="001A2762" w:rsidRDefault="001A2762" w:rsidP="00D81703">
            <w:pPr>
              <w:spacing w:after="0" w:line="240" w:lineRule="auto"/>
              <w:rPr>
                <w:rFonts w:ascii="Times New Roman" w:hAnsi="Times New Roman"/>
              </w:rPr>
            </w:pPr>
            <w:r>
              <w:rPr>
                <w:rFonts w:ascii="Times New Roman" w:hAnsi="Times New Roman"/>
                <w:lang w:val="en-US"/>
              </w:rPr>
              <w:t>XIV</w:t>
            </w:r>
            <w:r w:rsidRPr="002C3D73">
              <w:rPr>
                <w:rFonts w:ascii="Times New Roman" w:hAnsi="Times New Roman"/>
              </w:rPr>
              <w:t xml:space="preserve"> </w:t>
            </w:r>
            <w:r>
              <w:rPr>
                <w:rFonts w:ascii="Times New Roman" w:hAnsi="Times New Roman"/>
              </w:rPr>
              <w:t>Международная научно-практическая конференция «Первые шаги в науку»</w:t>
            </w:r>
          </w:p>
        </w:tc>
        <w:tc>
          <w:tcPr>
            <w:tcW w:w="2796" w:type="dxa"/>
          </w:tcPr>
          <w:p w:rsidR="001A2762"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1</w:t>
            </w:r>
          </w:p>
          <w:p w:rsidR="001A2762"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Призёр 3 степени</w:t>
            </w:r>
          </w:p>
        </w:tc>
        <w:tc>
          <w:tcPr>
            <w:tcW w:w="2098" w:type="dxa"/>
          </w:tcPr>
          <w:p w:rsidR="001A2762" w:rsidRDefault="001A2762" w:rsidP="00D8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Землякова О.С.</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sz w:val="24"/>
                <w:szCs w:val="24"/>
              </w:rPr>
            </w:pPr>
            <w:r w:rsidRPr="00837D62">
              <w:rPr>
                <w:rFonts w:ascii="Times New Roman" w:hAnsi="Times New Roman"/>
                <w:sz w:val="24"/>
                <w:szCs w:val="24"/>
              </w:rPr>
              <w:t>Конкурс имени В.И.Вернадского</w:t>
            </w:r>
          </w:p>
        </w:tc>
        <w:tc>
          <w:tcPr>
            <w:tcW w:w="2796" w:type="dxa"/>
          </w:tcPr>
          <w:p w:rsidR="001A2762"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2</w:t>
            </w:r>
          </w:p>
          <w:p w:rsidR="001A2762"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призеры третьей степени</w:t>
            </w:r>
          </w:p>
        </w:tc>
        <w:tc>
          <w:tcPr>
            <w:tcW w:w="2098" w:type="dxa"/>
          </w:tcPr>
          <w:p w:rsidR="001A2762" w:rsidRDefault="001A2762" w:rsidP="00D8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Землякова О.С.</w:t>
            </w:r>
          </w:p>
        </w:tc>
      </w:tr>
      <w:tr w:rsidR="001A2762" w:rsidRPr="00CA6EF1" w:rsidTr="00D81703">
        <w:tc>
          <w:tcPr>
            <w:tcW w:w="4608" w:type="dxa"/>
          </w:tcPr>
          <w:p w:rsidR="001A2762" w:rsidRPr="00837D62" w:rsidRDefault="001A2762" w:rsidP="00D81703">
            <w:pPr>
              <w:spacing w:after="0" w:line="240" w:lineRule="auto"/>
              <w:rPr>
                <w:rFonts w:ascii="Times New Roman" w:hAnsi="Times New Roman"/>
                <w:sz w:val="24"/>
                <w:szCs w:val="24"/>
              </w:rPr>
            </w:pPr>
            <w:r w:rsidRPr="00837D62">
              <w:rPr>
                <w:rFonts w:ascii="Times New Roman" w:hAnsi="Times New Roman"/>
                <w:sz w:val="24"/>
                <w:szCs w:val="24"/>
              </w:rPr>
              <w:t>Региональный конкурс проектов «Я учусь. Я стремлюсь. Я достигну» (среди обучающихся центров «Точка Роста», центров цифрового образования «</w:t>
            </w:r>
            <w:r w:rsidRPr="00837D62">
              <w:rPr>
                <w:rFonts w:ascii="Times New Roman" w:hAnsi="Times New Roman"/>
                <w:sz w:val="24"/>
                <w:szCs w:val="24"/>
                <w:lang w:val="en-US"/>
              </w:rPr>
              <w:t>IT</w:t>
            </w:r>
            <w:r w:rsidRPr="00837D62">
              <w:rPr>
                <w:rFonts w:ascii="Times New Roman" w:hAnsi="Times New Roman"/>
                <w:sz w:val="24"/>
                <w:szCs w:val="24"/>
              </w:rPr>
              <w:t>-куб» и ЦТО</w:t>
            </w:r>
          </w:p>
        </w:tc>
        <w:tc>
          <w:tcPr>
            <w:tcW w:w="2796" w:type="dxa"/>
          </w:tcPr>
          <w:p w:rsidR="001A2762" w:rsidRPr="00156F8B" w:rsidRDefault="001A2762" w:rsidP="00D81703">
            <w:pPr>
              <w:spacing w:after="0" w:line="240" w:lineRule="auto"/>
              <w:jc w:val="center"/>
              <w:rPr>
                <w:rFonts w:ascii="Times New Roman" w:hAnsi="Times New Roman"/>
              </w:rPr>
            </w:pPr>
            <w:r w:rsidRPr="00156F8B">
              <w:rPr>
                <w:rFonts w:ascii="Times New Roman" w:hAnsi="Times New Roman"/>
              </w:rPr>
              <w:t>2</w:t>
            </w:r>
          </w:p>
          <w:p w:rsidR="001A2762" w:rsidRDefault="001A2762" w:rsidP="00D81703">
            <w:pPr>
              <w:spacing w:after="0" w:line="240" w:lineRule="auto"/>
              <w:jc w:val="center"/>
              <w:rPr>
                <w:rFonts w:ascii="Times New Roman" w:hAnsi="Times New Roman"/>
                <w:sz w:val="24"/>
                <w:szCs w:val="24"/>
              </w:rPr>
            </w:pPr>
            <w:r w:rsidRPr="00156F8B">
              <w:rPr>
                <w:rFonts w:ascii="Times New Roman" w:hAnsi="Times New Roman"/>
              </w:rPr>
              <w:t>Призер в естественнонаучной секции</w:t>
            </w:r>
            <w:r w:rsidRPr="00156F8B">
              <w:rPr>
                <w:rFonts w:ascii="Times New Roman" w:hAnsi="Times New Roman"/>
              </w:rPr>
              <w:br/>
              <w:t>Сертификат участника физико-математической секции</w:t>
            </w:r>
          </w:p>
        </w:tc>
        <w:tc>
          <w:tcPr>
            <w:tcW w:w="2098" w:type="dxa"/>
          </w:tcPr>
          <w:p w:rsidR="001A2762" w:rsidRDefault="001A2762" w:rsidP="00D8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Землякова О.С.</w:t>
            </w:r>
          </w:p>
        </w:tc>
      </w:tr>
      <w:tr w:rsidR="001A2762" w:rsidRPr="00CA6EF1" w:rsidTr="00D81703">
        <w:tc>
          <w:tcPr>
            <w:tcW w:w="4608" w:type="dxa"/>
          </w:tcPr>
          <w:p w:rsidR="001A2762" w:rsidRDefault="001A2762" w:rsidP="00D81703">
            <w:pPr>
              <w:spacing w:after="0" w:line="240" w:lineRule="auto"/>
              <w:rPr>
                <w:rFonts w:ascii="Times New Roman" w:hAnsi="Times New Roman"/>
                <w:sz w:val="24"/>
                <w:szCs w:val="24"/>
              </w:rPr>
            </w:pPr>
            <w:r>
              <w:rPr>
                <w:rFonts w:ascii="Times New Roman" w:hAnsi="Times New Roman"/>
                <w:sz w:val="24"/>
                <w:szCs w:val="24"/>
              </w:rPr>
              <w:t>Региональный конкурс</w:t>
            </w:r>
          </w:p>
          <w:p w:rsidR="001A2762" w:rsidRDefault="001A2762" w:rsidP="00D81703">
            <w:pPr>
              <w:spacing w:after="0" w:line="240" w:lineRule="auto"/>
              <w:rPr>
                <w:rFonts w:ascii="Times New Roman" w:hAnsi="Times New Roman"/>
                <w:sz w:val="24"/>
                <w:szCs w:val="24"/>
              </w:rPr>
            </w:pPr>
            <w:r>
              <w:rPr>
                <w:rFonts w:ascii="Times New Roman" w:hAnsi="Times New Roman"/>
                <w:sz w:val="24"/>
                <w:szCs w:val="24"/>
              </w:rPr>
              <w:t xml:space="preserve">«Будущие учёные», </w:t>
            </w:r>
          </w:p>
          <w:p w:rsidR="001A2762" w:rsidRPr="00837D62" w:rsidRDefault="001A2762" w:rsidP="00D81703">
            <w:pPr>
              <w:spacing w:after="0" w:line="240" w:lineRule="auto"/>
              <w:rPr>
                <w:rFonts w:ascii="Times New Roman" w:hAnsi="Times New Roman"/>
                <w:sz w:val="24"/>
                <w:szCs w:val="24"/>
              </w:rPr>
            </w:pPr>
            <w:r>
              <w:rPr>
                <w:rFonts w:ascii="Times New Roman" w:hAnsi="Times New Roman"/>
                <w:sz w:val="24"/>
                <w:szCs w:val="24"/>
              </w:rPr>
              <w:t>номинация физика и астрономия</w:t>
            </w:r>
          </w:p>
        </w:tc>
        <w:tc>
          <w:tcPr>
            <w:tcW w:w="2796" w:type="dxa"/>
          </w:tcPr>
          <w:p w:rsidR="001A2762"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1</w:t>
            </w:r>
          </w:p>
          <w:p w:rsidR="001A2762" w:rsidRDefault="001A2762" w:rsidP="00D81703">
            <w:pPr>
              <w:spacing w:after="0" w:line="240" w:lineRule="auto"/>
              <w:jc w:val="center"/>
              <w:rPr>
                <w:rFonts w:ascii="Times New Roman" w:hAnsi="Times New Roman"/>
                <w:sz w:val="24"/>
                <w:szCs w:val="24"/>
              </w:rPr>
            </w:pPr>
            <w:r>
              <w:rPr>
                <w:rFonts w:ascii="Times New Roman" w:hAnsi="Times New Roman"/>
                <w:sz w:val="24"/>
                <w:szCs w:val="24"/>
              </w:rPr>
              <w:t xml:space="preserve">Победитель </w:t>
            </w:r>
          </w:p>
        </w:tc>
        <w:tc>
          <w:tcPr>
            <w:tcW w:w="2098" w:type="dxa"/>
          </w:tcPr>
          <w:p w:rsidR="001A2762" w:rsidRDefault="001A2762" w:rsidP="00D8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Землякова О.С.</w:t>
            </w:r>
          </w:p>
        </w:tc>
      </w:tr>
      <w:tr w:rsidR="001A2762" w:rsidRPr="00CA6EF1" w:rsidTr="00D81703">
        <w:tc>
          <w:tcPr>
            <w:tcW w:w="4608" w:type="dxa"/>
          </w:tcPr>
          <w:p w:rsidR="001A2762" w:rsidRPr="00C266C3" w:rsidRDefault="001A2762" w:rsidP="00D81703">
            <w:pPr>
              <w:spacing w:after="0" w:line="240" w:lineRule="auto"/>
              <w:rPr>
                <w:rFonts w:ascii="Times New Roman" w:hAnsi="Times New Roman"/>
                <w:sz w:val="24"/>
                <w:szCs w:val="24"/>
              </w:rPr>
            </w:pPr>
            <w:r w:rsidRPr="00C266C3">
              <w:rPr>
                <w:rFonts w:ascii="Times New Roman" w:hAnsi="Times New Roman"/>
                <w:sz w:val="24"/>
                <w:szCs w:val="24"/>
              </w:rPr>
              <w:t>Региональный этап</w:t>
            </w:r>
            <w:r w:rsidRPr="00C266C3">
              <w:rPr>
                <w:rFonts w:ascii="Times New Roman" w:hAnsi="Times New Roman"/>
                <w:sz w:val="24"/>
                <w:szCs w:val="24"/>
              </w:rPr>
              <w:br/>
              <w:t>Всероссийской олимпиады учебных и научно-исследовательских проектов детей и молодежи «Созвездие»</w:t>
            </w:r>
          </w:p>
        </w:tc>
        <w:tc>
          <w:tcPr>
            <w:tcW w:w="2796" w:type="dxa"/>
          </w:tcPr>
          <w:p w:rsidR="001A2762" w:rsidRPr="00D74211" w:rsidRDefault="001A2762" w:rsidP="00D81703">
            <w:pPr>
              <w:spacing w:after="0" w:line="240" w:lineRule="auto"/>
              <w:jc w:val="center"/>
              <w:rPr>
                <w:rFonts w:ascii="Times New Roman" w:hAnsi="Times New Roman"/>
                <w:sz w:val="24"/>
                <w:szCs w:val="24"/>
              </w:rPr>
            </w:pPr>
            <w:r w:rsidRPr="00D74211">
              <w:rPr>
                <w:rFonts w:ascii="Times New Roman" w:hAnsi="Times New Roman"/>
                <w:sz w:val="24"/>
                <w:szCs w:val="24"/>
              </w:rPr>
              <w:t xml:space="preserve">2 </w:t>
            </w:r>
          </w:p>
          <w:p w:rsidR="001A2762" w:rsidRPr="00D74211" w:rsidRDefault="001A2762" w:rsidP="00D81703">
            <w:pPr>
              <w:pStyle w:val="a3"/>
              <w:jc w:val="center"/>
              <w:rPr>
                <w:sz w:val="24"/>
                <w:szCs w:val="24"/>
              </w:rPr>
            </w:pPr>
            <w:r w:rsidRPr="00D74211">
              <w:rPr>
                <w:sz w:val="24"/>
                <w:szCs w:val="24"/>
              </w:rPr>
              <w:t>Победитель в секции «Астрономия»</w:t>
            </w:r>
          </w:p>
          <w:p w:rsidR="001A2762" w:rsidRPr="00D74211" w:rsidRDefault="001A2762" w:rsidP="00D81703">
            <w:pPr>
              <w:spacing w:after="0" w:line="240" w:lineRule="auto"/>
              <w:jc w:val="center"/>
              <w:rPr>
                <w:rFonts w:ascii="Times New Roman" w:hAnsi="Times New Roman"/>
                <w:sz w:val="24"/>
                <w:szCs w:val="24"/>
              </w:rPr>
            </w:pPr>
            <w:r w:rsidRPr="00D74211">
              <w:rPr>
                <w:rFonts w:ascii="Times New Roman" w:hAnsi="Times New Roman"/>
                <w:sz w:val="24"/>
                <w:szCs w:val="24"/>
              </w:rPr>
              <w:t>Победитель в секции «Физическая лаборатория»</w:t>
            </w:r>
          </w:p>
        </w:tc>
        <w:tc>
          <w:tcPr>
            <w:tcW w:w="2098" w:type="dxa"/>
          </w:tcPr>
          <w:p w:rsidR="001A2762" w:rsidRDefault="001A2762" w:rsidP="00D8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Землякова О.С.</w:t>
            </w:r>
          </w:p>
        </w:tc>
      </w:tr>
      <w:tr w:rsidR="001A2762" w:rsidRPr="00CA6EF1" w:rsidTr="00D81703">
        <w:tc>
          <w:tcPr>
            <w:tcW w:w="4608" w:type="dxa"/>
          </w:tcPr>
          <w:p w:rsidR="001A2762" w:rsidRPr="00C266C3" w:rsidRDefault="001A2762" w:rsidP="00D81703">
            <w:pPr>
              <w:spacing w:after="0" w:line="240" w:lineRule="auto"/>
              <w:rPr>
                <w:rFonts w:ascii="Times New Roman" w:hAnsi="Times New Roman"/>
                <w:sz w:val="24"/>
                <w:szCs w:val="24"/>
              </w:rPr>
            </w:pPr>
            <w:r w:rsidRPr="00C266C3">
              <w:rPr>
                <w:rFonts w:ascii="Times New Roman" w:hAnsi="Times New Roman"/>
                <w:sz w:val="24"/>
                <w:szCs w:val="24"/>
              </w:rPr>
              <w:t>Финал 23-й Всероссийской олимпиады учебных и научно-исследовательских проектов детей и молодежи «Созвездие»</w:t>
            </w:r>
          </w:p>
        </w:tc>
        <w:tc>
          <w:tcPr>
            <w:tcW w:w="2796" w:type="dxa"/>
          </w:tcPr>
          <w:p w:rsidR="001A2762" w:rsidRPr="00D74211" w:rsidRDefault="001A2762" w:rsidP="00D81703">
            <w:pPr>
              <w:spacing w:after="0" w:line="240" w:lineRule="auto"/>
              <w:jc w:val="center"/>
              <w:rPr>
                <w:rFonts w:ascii="Times New Roman" w:hAnsi="Times New Roman"/>
                <w:sz w:val="24"/>
                <w:szCs w:val="24"/>
              </w:rPr>
            </w:pPr>
            <w:r w:rsidRPr="00D74211">
              <w:rPr>
                <w:rFonts w:ascii="Times New Roman" w:hAnsi="Times New Roman"/>
                <w:sz w:val="24"/>
                <w:szCs w:val="24"/>
              </w:rPr>
              <w:t>1</w:t>
            </w:r>
          </w:p>
          <w:p w:rsidR="001A2762" w:rsidRPr="00D74211" w:rsidRDefault="001A2762" w:rsidP="00D81703">
            <w:pPr>
              <w:pStyle w:val="a3"/>
              <w:jc w:val="center"/>
              <w:rPr>
                <w:sz w:val="24"/>
                <w:szCs w:val="24"/>
              </w:rPr>
            </w:pPr>
            <w:r w:rsidRPr="00D74211">
              <w:rPr>
                <w:sz w:val="24"/>
                <w:szCs w:val="24"/>
              </w:rPr>
              <w:t>Победитель в секции «Астрономия»</w:t>
            </w:r>
          </w:p>
        </w:tc>
        <w:tc>
          <w:tcPr>
            <w:tcW w:w="2098" w:type="dxa"/>
          </w:tcPr>
          <w:p w:rsidR="001A2762" w:rsidRDefault="001A2762" w:rsidP="00D8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Землякова О.С.</w:t>
            </w:r>
          </w:p>
        </w:tc>
      </w:tr>
    </w:tbl>
    <w:p w:rsidR="001A2762" w:rsidRDefault="001A2762" w:rsidP="001A2762">
      <w:pPr>
        <w:spacing w:after="0"/>
        <w:jc w:val="center"/>
        <w:rPr>
          <w:rFonts w:ascii="Times New Roman" w:hAnsi="Times New Roman" w:cs="Times New Roman"/>
          <w:b/>
          <w:sz w:val="24"/>
          <w:szCs w:val="24"/>
        </w:rPr>
      </w:pPr>
    </w:p>
    <w:p w:rsidR="001A2762" w:rsidRPr="00D34580" w:rsidRDefault="001A2762" w:rsidP="001A2762">
      <w:pPr>
        <w:spacing w:after="0"/>
        <w:jc w:val="center"/>
        <w:rPr>
          <w:rFonts w:ascii="Times New Roman" w:hAnsi="Times New Roman" w:cs="Times New Roman"/>
          <w:b/>
          <w:sz w:val="24"/>
          <w:szCs w:val="24"/>
        </w:rPr>
      </w:pPr>
      <w:r>
        <w:rPr>
          <w:rFonts w:ascii="Times New Roman" w:hAnsi="Times New Roman" w:cs="Times New Roman"/>
          <w:b/>
          <w:sz w:val="24"/>
          <w:szCs w:val="24"/>
        </w:rPr>
        <w:t>Выводы и рекомендаци</w:t>
      </w:r>
      <w:r w:rsidRPr="00D34580">
        <w:rPr>
          <w:rFonts w:ascii="Times New Roman" w:hAnsi="Times New Roman" w:cs="Times New Roman"/>
          <w:b/>
          <w:sz w:val="24"/>
          <w:szCs w:val="24"/>
        </w:rPr>
        <w:t>и:</w:t>
      </w:r>
    </w:p>
    <w:p w:rsidR="001A2762" w:rsidRDefault="001A2762" w:rsidP="001A2762">
      <w:pPr>
        <w:spacing w:after="0"/>
        <w:rPr>
          <w:rFonts w:ascii="Times New Roman" w:hAnsi="Times New Roman" w:cs="Times New Roman"/>
          <w:sz w:val="24"/>
          <w:szCs w:val="24"/>
        </w:rPr>
      </w:pPr>
      <w:r>
        <w:rPr>
          <w:rFonts w:ascii="Times New Roman" w:hAnsi="Times New Roman" w:cs="Times New Roman"/>
          <w:sz w:val="24"/>
          <w:szCs w:val="24"/>
        </w:rPr>
        <w:t xml:space="preserve"> Достаточно широкий спектр предметных конкурсов, олимпиад, фестивалей, соревнований различного уровня (от муниципального до международного!), где в этом году участвовали обучающие ОО Брянского района. Но это ученики всего лишь нескольких школ: МБОУ «Супоневская СОШ №2», МБОУ «Свенская СОШ», МБОУ «Стекляннорадицкая СОШ», МБОУ «Снежская гимназия», МБОУ «Нетьинская СОШ», МБОУ «Новосельская СОШ», МБОУ Лицей №1 Брянского района.</w:t>
      </w:r>
    </w:p>
    <w:p w:rsidR="001A2762" w:rsidRPr="00997ACD" w:rsidRDefault="001A2762" w:rsidP="001A2762">
      <w:pPr>
        <w:spacing w:after="0"/>
        <w:rPr>
          <w:rFonts w:ascii="Times New Roman" w:hAnsi="Times New Roman"/>
          <w:sz w:val="24"/>
          <w:szCs w:val="24"/>
        </w:rPr>
      </w:pPr>
      <w:r>
        <w:rPr>
          <w:rFonts w:ascii="Times New Roman" w:hAnsi="Times New Roman" w:cs="Times New Roman"/>
          <w:sz w:val="24"/>
          <w:szCs w:val="24"/>
        </w:rPr>
        <w:t xml:space="preserve">Это указывает на то, что в остальных 20-ти ОО района работа с одарёнными и высокомотивированными детьми на низком уровне или не ведётся вообще!  </w:t>
      </w:r>
    </w:p>
    <w:p w:rsidR="001A2762" w:rsidRPr="000F34B1" w:rsidRDefault="001A2762" w:rsidP="000F34B1">
      <w:pPr>
        <w:spacing w:after="0"/>
        <w:rPr>
          <w:rFonts w:ascii="Times New Roman" w:hAnsi="Times New Roman" w:cs="Times New Roman"/>
          <w:b/>
          <w:sz w:val="24"/>
          <w:szCs w:val="24"/>
        </w:rPr>
      </w:pPr>
      <w:r>
        <w:rPr>
          <w:rFonts w:ascii="Times New Roman" w:hAnsi="Times New Roman" w:cs="Times New Roman"/>
          <w:sz w:val="24"/>
          <w:szCs w:val="24"/>
        </w:rPr>
        <w:t xml:space="preserve">Поэтому в следующем году особое внимание уделить организации проектной и исследовательской деятельности обучающихся в школах, организации преподавания предмета «Учебный проект» в 10-11 классах. </w:t>
      </w:r>
    </w:p>
    <w:p w:rsidR="00783AFD" w:rsidRDefault="00783AFD" w:rsidP="00783AFD">
      <w:pPr>
        <w:pStyle w:val="a9"/>
        <w:spacing w:before="0" w:beforeAutospacing="0" w:after="0" w:afterAutospacing="0"/>
        <w:jc w:val="center"/>
        <w:rPr>
          <w:b/>
          <w:color w:val="000000"/>
          <w:sz w:val="28"/>
          <w:szCs w:val="28"/>
        </w:rPr>
      </w:pPr>
      <w:bookmarkStart w:id="3" w:name="_Hlk75096032"/>
      <w:r w:rsidRPr="00D34580">
        <w:rPr>
          <w:b/>
          <w:color w:val="000000"/>
          <w:sz w:val="28"/>
          <w:szCs w:val="28"/>
        </w:rPr>
        <w:t xml:space="preserve">6. </w:t>
      </w:r>
      <w:r>
        <w:rPr>
          <w:b/>
          <w:color w:val="000000"/>
          <w:sz w:val="28"/>
          <w:szCs w:val="28"/>
        </w:rPr>
        <w:t>Качество образования по предмету физика в 2022 – 2023 учебном году</w:t>
      </w:r>
    </w:p>
    <w:p w:rsidR="00783AFD" w:rsidRDefault="00783AFD" w:rsidP="00783AFD">
      <w:pPr>
        <w:pStyle w:val="a9"/>
        <w:spacing w:before="0" w:beforeAutospacing="0" w:after="0" w:afterAutospacing="0"/>
        <w:jc w:val="center"/>
        <w:rPr>
          <w:b/>
          <w:color w:val="000000"/>
          <w:sz w:val="28"/>
          <w:szCs w:val="28"/>
        </w:rPr>
      </w:pPr>
    </w:p>
    <w:tbl>
      <w:tblPr>
        <w:tblStyle w:val="ae"/>
        <w:tblW w:w="9634" w:type="dxa"/>
        <w:tblLook w:val="04A0" w:firstRow="1" w:lastRow="0" w:firstColumn="1" w:lastColumn="0" w:noHBand="0" w:noVBand="1"/>
      </w:tblPr>
      <w:tblGrid>
        <w:gridCol w:w="2835"/>
        <w:gridCol w:w="737"/>
        <w:gridCol w:w="20"/>
        <w:gridCol w:w="22"/>
        <w:gridCol w:w="809"/>
        <w:gridCol w:w="19"/>
        <w:gridCol w:w="849"/>
        <w:gridCol w:w="830"/>
        <w:gridCol w:w="822"/>
        <w:gridCol w:w="1414"/>
        <w:gridCol w:w="1277"/>
      </w:tblGrid>
      <w:tr w:rsidR="00783AFD" w:rsidTr="00F61BD0">
        <w:trPr>
          <w:trHeight w:val="160"/>
        </w:trPr>
        <w:tc>
          <w:tcPr>
            <w:tcW w:w="2835" w:type="dxa"/>
            <w:vMerge w:val="restart"/>
          </w:tcPr>
          <w:p w:rsidR="00783AFD" w:rsidRPr="00365DC0" w:rsidRDefault="00783AFD" w:rsidP="00F61BD0">
            <w:pPr>
              <w:pStyle w:val="a9"/>
              <w:spacing w:before="0" w:beforeAutospacing="0" w:after="0" w:afterAutospacing="0"/>
              <w:jc w:val="center"/>
              <w:rPr>
                <w:b/>
                <w:color w:val="000000"/>
              </w:rPr>
            </w:pPr>
            <w:r w:rsidRPr="00365DC0">
              <w:rPr>
                <w:b/>
                <w:color w:val="000000"/>
              </w:rPr>
              <w:t>ОУ</w:t>
            </w:r>
          </w:p>
        </w:tc>
        <w:tc>
          <w:tcPr>
            <w:tcW w:w="4108" w:type="dxa"/>
            <w:gridSpan w:val="8"/>
          </w:tcPr>
          <w:p w:rsidR="00783AFD" w:rsidRPr="00AB004F" w:rsidRDefault="00783AFD" w:rsidP="00F61BD0">
            <w:pPr>
              <w:pStyle w:val="a9"/>
              <w:spacing w:before="0" w:beforeAutospacing="0" w:after="0" w:afterAutospacing="0"/>
              <w:jc w:val="center"/>
              <w:rPr>
                <w:b/>
                <w:color w:val="000000"/>
                <w:sz w:val="22"/>
                <w:szCs w:val="22"/>
              </w:rPr>
            </w:pPr>
            <w:r w:rsidRPr="00AB004F">
              <w:rPr>
                <w:b/>
                <w:color w:val="000000"/>
                <w:sz w:val="22"/>
                <w:szCs w:val="22"/>
              </w:rPr>
              <w:t>Качество знаний по классам</w:t>
            </w:r>
            <w:r>
              <w:rPr>
                <w:b/>
                <w:color w:val="000000"/>
                <w:sz w:val="22"/>
                <w:szCs w:val="22"/>
              </w:rPr>
              <w:t>, %</w:t>
            </w:r>
          </w:p>
        </w:tc>
        <w:tc>
          <w:tcPr>
            <w:tcW w:w="2691" w:type="dxa"/>
            <w:gridSpan w:val="2"/>
          </w:tcPr>
          <w:p w:rsidR="00783AFD" w:rsidRPr="00AB004F" w:rsidRDefault="00783AFD" w:rsidP="00F61BD0">
            <w:pPr>
              <w:pStyle w:val="a9"/>
              <w:spacing w:before="0" w:beforeAutospacing="0" w:after="0" w:afterAutospacing="0"/>
              <w:jc w:val="center"/>
              <w:rPr>
                <w:b/>
                <w:color w:val="000000"/>
                <w:sz w:val="22"/>
                <w:szCs w:val="22"/>
              </w:rPr>
            </w:pPr>
            <w:r w:rsidRPr="00AB004F">
              <w:rPr>
                <w:b/>
                <w:color w:val="000000"/>
                <w:sz w:val="22"/>
                <w:szCs w:val="22"/>
              </w:rPr>
              <w:t>Среднее по школе</w:t>
            </w:r>
            <w:r>
              <w:rPr>
                <w:b/>
                <w:color w:val="000000"/>
                <w:sz w:val="22"/>
                <w:szCs w:val="22"/>
              </w:rPr>
              <w:t>, %</w:t>
            </w:r>
          </w:p>
        </w:tc>
      </w:tr>
      <w:tr w:rsidR="00783AFD" w:rsidTr="00F61BD0">
        <w:trPr>
          <w:trHeight w:val="160"/>
        </w:trPr>
        <w:tc>
          <w:tcPr>
            <w:tcW w:w="2835" w:type="dxa"/>
            <w:vMerge/>
          </w:tcPr>
          <w:p w:rsidR="00783AFD" w:rsidRDefault="00783AFD" w:rsidP="00F61BD0">
            <w:pPr>
              <w:pStyle w:val="a9"/>
              <w:spacing w:before="0" w:beforeAutospacing="0" w:after="0" w:afterAutospacing="0"/>
              <w:jc w:val="center"/>
              <w:rPr>
                <w:b/>
                <w:color w:val="000000"/>
                <w:sz w:val="28"/>
                <w:szCs w:val="28"/>
              </w:rPr>
            </w:pPr>
          </w:p>
        </w:tc>
        <w:tc>
          <w:tcPr>
            <w:tcW w:w="779" w:type="dxa"/>
            <w:gridSpan w:val="3"/>
          </w:tcPr>
          <w:p w:rsidR="00783AFD" w:rsidRDefault="00783AFD" w:rsidP="00F61BD0">
            <w:pPr>
              <w:pStyle w:val="a9"/>
              <w:spacing w:before="0" w:beforeAutospacing="0" w:after="0" w:afterAutospacing="0"/>
              <w:jc w:val="center"/>
              <w:rPr>
                <w:b/>
                <w:color w:val="000000"/>
                <w:sz w:val="28"/>
                <w:szCs w:val="28"/>
              </w:rPr>
            </w:pPr>
            <w:r>
              <w:rPr>
                <w:b/>
                <w:color w:val="000000"/>
                <w:sz w:val="28"/>
                <w:szCs w:val="28"/>
              </w:rPr>
              <w:t>7</w:t>
            </w:r>
          </w:p>
        </w:tc>
        <w:tc>
          <w:tcPr>
            <w:tcW w:w="809" w:type="dxa"/>
          </w:tcPr>
          <w:p w:rsidR="00783AFD" w:rsidRDefault="00783AFD" w:rsidP="00F61BD0">
            <w:pPr>
              <w:pStyle w:val="a9"/>
              <w:spacing w:before="0" w:beforeAutospacing="0" w:after="0" w:afterAutospacing="0"/>
              <w:jc w:val="center"/>
              <w:rPr>
                <w:b/>
                <w:color w:val="000000"/>
                <w:sz w:val="28"/>
                <w:szCs w:val="28"/>
              </w:rPr>
            </w:pPr>
            <w:r>
              <w:rPr>
                <w:b/>
                <w:color w:val="000000"/>
                <w:sz w:val="28"/>
                <w:szCs w:val="28"/>
              </w:rPr>
              <w:t>8</w:t>
            </w:r>
          </w:p>
        </w:tc>
        <w:tc>
          <w:tcPr>
            <w:tcW w:w="868" w:type="dxa"/>
            <w:gridSpan w:val="2"/>
          </w:tcPr>
          <w:p w:rsidR="00783AFD" w:rsidRDefault="00783AFD" w:rsidP="00F61BD0">
            <w:pPr>
              <w:pStyle w:val="a9"/>
              <w:spacing w:before="0" w:beforeAutospacing="0" w:after="0" w:afterAutospacing="0"/>
              <w:jc w:val="center"/>
              <w:rPr>
                <w:b/>
                <w:color w:val="000000"/>
                <w:sz w:val="28"/>
                <w:szCs w:val="28"/>
              </w:rPr>
            </w:pPr>
            <w:r>
              <w:rPr>
                <w:b/>
                <w:color w:val="000000"/>
                <w:sz w:val="28"/>
                <w:szCs w:val="28"/>
              </w:rPr>
              <w:t>9</w:t>
            </w:r>
          </w:p>
        </w:tc>
        <w:tc>
          <w:tcPr>
            <w:tcW w:w="830" w:type="dxa"/>
          </w:tcPr>
          <w:p w:rsidR="00783AFD" w:rsidRDefault="00783AFD" w:rsidP="00F61BD0">
            <w:pPr>
              <w:pStyle w:val="a9"/>
              <w:spacing w:before="0" w:beforeAutospacing="0" w:after="0" w:afterAutospacing="0"/>
              <w:jc w:val="center"/>
              <w:rPr>
                <w:b/>
                <w:color w:val="000000"/>
                <w:sz w:val="28"/>
                <w:szCs w:val="28"/>
              </w:rPr>
            </w:pPr>
            <w:r>
              <w:rPr>
                <w:b/>
                <w:color w:val="000000"/>
                <w:sz w:val="28"/>
                <w:szCs w:val="28"/>
              </w:rPr>
              <w:t>10</w:t>
            </w:r>
          </w:p>
        </w:tc>
        <w:tc>
          <w:tcPr>
            <w:tcW w:w="822" w:type="dxa"/>
          </w:tcPr>
          <w:p w:rsidR="00783AFD" w:rsidRDefault="00783AFD" w:rsidP="00F61BD0">
            <w:pPr>
              <w:pStyle w:val="a9"/>
              <w:spacing w:before="0" w:beforeAutospacing="0" w:after="0" w:afterAutospacing="0"/>
              <w:jc w:val="center"/>
              <w:rPr>
                <w:b/>
                <w:color w:val="000000"/>
                <w:sz w:val="28"/>
                <w:szCs w:val="28"/>
              </w:rPr>
            </w:pPr>
            <w:r>
              <w:rPr>
                <w:b/>
                <w:color w:val="000000"/>
                <w:sz w:val="28"/>
                <w:szCs w:val="28"/>
              </w:rPr>
              <w:t>11</w:t>
            </w:r>
          </w:p>
        </w:tc>
        <w:tc>
          <w:tcPr>
            <w:tcW w:w="1414" w:type="dxa"/>
          </w:tcPr>
          <w:p w:rsidR="00783AFD" w:rsidRPr="00AB004F" w:rsidRDefault="00783AFD" w:rsidP="00F61BD0">
            <w:pPr>
              <w:pStyle w:val="a9"/>
              <w:spacing w:before="0" w:beforeAutospacing="0" w:after="0" w:afterAutospacing="0"/>
              <w:jc w:val="center"/>
              <w:rPr>
                <w:bCs/>
                <w:color w:val="000000"/>
                <w:sz w:val="20"/>
                <w:szCs w:val="20"/>
              </w:rPr>
            </w:pPr>
            <w:r w:rsidRPr="00AB004F">
              <w:rPr>
                <w:bCs/>
                <w:color w:val="000000"/>
                <w:sz w:val="20"/>
                <w:szCs w:val="20"/>
              </w:rPr>
              <w:t>успеваемость</w:t>
            </w:r>
          </w:p>
        </w:tc>
        <w:tc>
          <w:tcPr>
            <w:tcW w:w="1277" w:type="dxa"/>
          </w:tcPr>
          <w:p w:rsidR="00783AFD" w:rsidRPr="00AB004F" w:rsidRDefault="00783AFD" w:rsidP="00F61BD0">
            <w:pPr>
              <w:pStyle w:val="a9"/>
              <w:spacing w:before="0" w:beforeAutospacing="0" w:after="0" w:afterAutospacing="0"/>
              <w:jc w:val="center"/>
              <w:rPr>
                <w:bCs/>
                <w:color w:val="000000"/>
                <w:sz w:val="20"/>
                <w:szCs w:val="20"/>
              </w:rPr>
            </w:pPr>
            <w:r w:rsidRPr="00AB004F">
              <w:rPr>
                <w:bCs/>
                <w:color w:val="000000"/>
                <w:sz w:val="20"/>
                <w:szCs w:val="20"/>
              </w:rPr>
              <w:t>качество</w:t>
            </w:r>
          </w:p>
        </w:tc>
      </w:tr>
      <w:tr w:rsidR="00783AFD" w:rsidTr="00F61BD0">
        <w:tc>
          <w:tcPr>
            <w:tcW w:w="2835" w:type="dxa"/>
          </w:tcPr>
          <w:p w:rsidR="00783AFD" w:rsidRDefault="00783AFD" w:rsidP="00F61BD0">
            <w:pPr>
              <w:pStyle w:val="a9"/>
              <w:spacing w:before="0" w:beforeAutospacing="0" w:after="0" w:afterAutospacing="0"/>
              <w:jc w:val="center"/>
              <w:rPr>
                <w:b/>
                <w:color w:val="000000"/>
                <w:sz w:val="28"/>
                <w:szCs w:val="28"/>
              </w:rPr>
            </w:pPr>
            <w:r>
              <w:rPr>
                <w:color w:val="000000"/>
              </w:rPr>
              <w:t>МБОУ Лицей №1 Брянского района</w:t>
            </w:r>
          </w:p>
        </w:tc>
        <w:tc>
          <w:tcPr>
            <w:tcW w:w="779" w:type="dxa"/>
            <w:gridSpan w:val="3"/>
          </w:tcPr>
          <w:p w:rsidR="00783AFD" w:rsidRPr="00DC2461" w:rsidRDefault="00783AFD" w:rsidP="00F61BD0">
            <w:pPr>
              <w:pStyle w:val="a9"/>
              <w:spacing w:before="0" w:beforeAutospacing="0" w:after="0" w:afterAutospacing="0"/>
              <w:jc w:val="center"/>
              <w:rPr>
                <w:bCs/>
                <w:color w:val="000000"/>
              </w:rPr>
            </w:pPr>
            <w:r>
              <w:rPr>
                <w:bCs/>
                <w:color w:val="000000"/>
              </w:rPr>
              <w:t>61,5</w:t>
            </w:r>
          </w:p>
        </w:tc>
        <w:tc>
          <w:tcPr>
            <w:tcW w:w="828" w:type="dxa"/>
            <w:gridSpan w:val="2"/>
          </w:tcPr>
          <w:p w:rsidR="00783AFD" w:rsidRPr="0000104D" w:rsidRDefault="00783AFD" w:rsidP="00F61BD0">
            <w:pPr>
              <w:pStyle w:val="a9"/>
              <w:spacing w:before="0" w:beforeAutospacing="0" w:after="0" w:afterAutospacing="0"/>
              <w:jc w:val="center"/>
              <w:rPr>
                <w:bCs/>
                <w:color w:val="000000"/>
                <w:lang w:val="en-US"/>
              </w:rPr>
            </w:pPr>
            <w:r>
              <w:rPr>
                <w:bCs/>
                <w:color w:val="000000"/>
                <w:lang w:val="en-US"/>
              </w:rPr>
              <w:t>77</w:t>
            </w:r>
          </w:p>
        </w:tc>
        <w:tc>
          <w:tcPr>
            <w:tcW w:w="849" w:type="dxa"/>
          </w:tcPr>
          <w:p w:rsidR="00783AFD" w:rsidRPr="0000104D" w:rsidRDefault="00783AFD" w:rsidP="00F61BD0">
            <w:pPr>
              <w:pStyle w:val="a9"/>
              <w:spacing w:before="0" w:beforeAutospacing="0" w:after="0" w:afterAutospacing="0"/>
              <w:jc w:val="center"/>
              <w:rPr>
                <w:bCs/>
                <w:color w:val="000000"/>
                <w:lang w:val="en-US"/>
              </w:rPr>
            </w:pPr>
            <w:r>
              <w:rPr>
                <w:bCs/>
                <w:color w:val="000000"/>
                <w:lang w:val="en-US"/>
              </w:rPr>
              <w:t>94</w:t>
            </w:r>
          </w:p>
        </w:tc>
        <w:tc>
          <w:tcPr>
            <w:tcW w:w="830" w:type="dxa"/>
          </w:tcPr>
          <w:p w:rsidR="00783AFD" w:rsidRPr="00DC2461" w:rsidRDefault="00783AFD" w:rsidP="00F61BD0">
            <w:pPr>
              <w:pStyle w:val="a9"/>
              <w:spacing w:before="0" w:beforeAutospacing="0" w:after="0" w:afterAutospacing="0"/>
              <w:jc w:val="center"/>
              <w:rPr>
                <w:bCs/>
                <w:color w:val="000000"/>
              </w:rPr>
            </w:pPr>
            <w:r>
              <w:rPr>
                <w:bCs/>
                <w:color w:val="000000"/>
              </w:rPr>
              <w:t>85</w:t>
            </w:r>
          </w:p>
        </w:tc>
        <w:tc>
          <w:tcPr>
            <w:tcW w:w="822"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414"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00104D" w:rsidRDefault="00783AFD" w:rsidP="00F61BD0">
            <w:pPr>
              <w:pStyle w:val="a9"/>
              <w:spacing w:before="0" w:beforeAutospacing="0" w:after="0" w:afterAutospacing="0"/>
              <w:jc w:val="center"/>
              <w:rPr>
                <w:bCs/>
                <w:color w:val="000000"/>
                <w:lang w:val="en-US"/>
              </w:rPr>
            </w:pPr>
            <w:r>
              <w:rPr>
                <w:bCs/>
                <w:color w:val="000000"/>
                <w:lang w:val="en-US"/>
              </w:rPr>
              <w:t>83</w:t>
            </w:r>
            <w:r>
              <w:rPr>
                <w:bCs/>
                <w:color w:val="000000"/>
              </w:rPr>
              <w:t>,</w:t>
            </w:r>
            <w:r>
              <w:rPr>
                <w:bCs/>
                <w:color w:val="000000"/>
                <w:lang w:val="en-US"/>
              </w:rPr>
              <w:t>5</w:t>
            </w:r>
          </w:p>
        </w:tc>
      </w:tr>
      <w:tr w:rsidR="00783AFD" w:rsidTr="00F61BD0">
        <w:tc>
          <w:tcPr>
            <w:tcW w:w="2835" w:type="dxa"/>
          </w:tcPr>
          <w:p w:rsidR="00783AFD" w:rsidRDefault="00783AFD" w:rsidP="00F61BD0">
            <w:pPr>
              <w:pStyle w:val="a9"/>
              <w:spacing w:before="0" w:beforeAutospacing="0" w:after="0" w:afterAutospacing="0"/>
              <w:jc w:val="center"/>
              <w:rPr>
                <w:b/>
                <w:color w:val="000000"/>
                <w:sz w:val="28"/>
                <w:szCs w:val="28"/>
              </w:rPr>
            </w:pPr>
            <w:r>
              <w:rPr>
                <w:color w:val="000000"/>
              </w:rPr>
              <w:t>МБОУ Гимназия №1 Брянского района</w:t>
            </w:r>
          </w:p>
        </w:tc>
        <w:tc>
          <w:tcPr>
            <w:tcW w:w="779" w:type="dxa"/>
            <w:gridSpan w:val="3"/>
          </w:tcPr>
          <w:p w:rsidR="00783AFD" w:rsidRPr="00DC2461" w:rsidRDefault="00783AFD" w:rsidP="00F61BD0">
            <w:pPr>
              <w:pStyle w:val="a9"/>
              <w:spacing w:before="0" w:beforeAutospacing="0" w:after="0" w:afterAutospacing="0"/>
              <w:jc w:val="center"/>
              <w:rPr>
                <w:bCs/>
                <w:color w:val="000000"/>
              </w:rPr>
            </w:pPr>
            <w:r>
              <w:rPr>
                <w:bCs/>
                <w:color w:val="000000"/>
              </w:rPr>
              <w:t>41</w:t>
            </w:r>
          </w:p>
        </w:tc>
        <w:tc>
          <w:tcPr>
            <w:tcW w:w="828" w:type="dxa"/>
            <w:gridSpan w:val="2"/>
          </w:tcPr>
          <w:p w:rsidR="00783AFD" w:rsidRPr="00DC2461" w:rsidRDefault="00783AFD" w:rsidP="00F61BD0">
            <w:pPr>
              <w:pStyle w:val="a9"/>
              <w:spacing w:before="0" w:beforeAutospacing="0" w:after="0" w:afterAutospacing="0"/>
              <w:jc w:val="center"/>
              <w:rPr>
                <w:bCs/>
                <w:color w:val="000000"/>
              </w:rPr>
            </w:pPr>
            <w:r>
              <w:rPr>
                <w:bCs/>
                <w:color w:val="000000"/>
              </w:rPr>
              <w:t>54</w:t>
            </w:r>
          </w:p>
        </w:tc>
        <w:tc>
          <w:tcPr>
            <w:tcW w:w="849" w:type="dxa"/>
          </w:tcPr>
          <w:p w:rsidR="00783AFD" w:rsidRPr="00DC2461" w:rsidRDefault="00783AFD" w:rsidP="00F61BD0">
            <w:pPr>
              <w:pStyle w:val="a9"/>
              <w:spacing w:before="0" w:beforeAutospacing="0" w:after="0" w:afterAutospacing="0"/>
              <w:jc w:val="center"/>
              <w:rPr>
                <w:bCs/>
                <w:color w:val="000000"/>
              </w:rPr>
            </w:pPr>
            <w:r>
              <w:rPr>
                <w:bCs/>
                <w:color w:val="000000"/>
              </w:rPr>
              <w:t>46</w:t>
            </w:r>
          </w:p>
        </w:tc>
        <w:tc>
          <w:tcPr>
            <w:tcW w:w="830" w:type="dxa"/>
          </w:tcPr>
          <w:p w:rsidR="00783AFD" w:rsidRPr="00DC2461" w:rsidRDefault="00783AFD" w:rsidP="00F61BD0">
            <w:pPr>
              <w:pStyle w:val="a9"/>
              <w:spacing w:before="0" w:beforeAutospacing="0" w:after="0" w:afterAutospacing="0"/>
              <w:jc w:val="center"/>
              <w:rPr>
                <w:bCs/>
                <w:color w:val="000000"/>
              </w:rPr>
            </w:pPr>
            <w:r>
              <w:rPr>
                <w:bCs/>
                <w:color w:val="000000"/>
              </w:rPr>
              <w:t>89</w:t>
            </w:r>
          </w:p>
        </w:tc>
        <w:tc>
          <w:tcPr>
            <w:tcW w:w="822" w:type="dxa"/>
          </w:tcPr>
          <w:p w:rsidR="00783AFD" w:rsidRPr="00DC2461" w:rsidRDefault="00783AFD" w:rsidP="00F61BD0">
            <w:pPr>
              <w:pStyle w:val="a9"/>
              <w:spacing w:before="0" w:beforeAutospacing="0" w:after="0" w:afterAutospacing="0"/>
              <w:jc w:val="center"/>
              <w:rPr>
                <w:bCs/>
                <w:color w:val="000000"/>
              </w:rPr>
            </w:pPr>
            <w:r>
              <w:rPr>
                <w:bCs/>
                <w:color w:val="000000"/>
              </w:rPr>
              <w:t>92</w:t>
            </w:r>
          </w:p>
        </w:tc>
        <w:tc>
          <w:tcPr>
            <w:tcW w:w="1414"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DC2461" w:rsidRDefault="00783AFD" w:rsidP="00F61BD0">
            <w:pPr>
              <w:pStyle w:val="a9"/>
              <w:spacing w:before="0" w:beforeAutospacing="0" w:after="0" w:afterAutospacing="0"/>
              <w:jc w:val="center"/>
              <w:rPr>
                <w:bCs/>
                <w:color w:val="000000"/>
              </w:rPr>
            </w:pPr>
            <w:r>
              <w:rPr>
                <w:bCs/>
                <w:color w:val="000000"/>
              </w:rPr>
              <w:t>64,4</w:t>
            </w:r>
          </w:p>
        </w:tc>
      </w:tr>
      <w:tr w:rsidR="00783AFD" w:rsidTr="00F61BD0">
        <w:tc>
          <w:tcPr>
            <w:tcW w:w="2835" w:type="dxa"/>
          </w:tcPr>
          <w:p w:rsidR="00783AFD" w:rsidRPr="00365DC0" w:rsidRDefault="00783AFD" w:rsidP="00F61BD0">
            <w:pPr>
              <w:pStyle w:val="a9"/>
              <w:spacing w:before="0" w:beforeAutospacing="0" w:after="0" w:afterAutospacing="0"/>
              <w:jc w:val="center"/>
              <w:rPr>
                <w:bCs/>
                <w:color w:val="000000"/>
              </w:rPr>
            </w:pPr>
            <w:r>
              <w:rPr>
                <w:bCs/>
                <w:color w:val="000000"/>
              </w:rPr>
              <w:t>МБОУ Глинищевская СОШ</w:t>
            </w:r>
          </w:p>
        </w:tc>
        <w:tc>
          <w:tcPr>
            <w:tcW w:w="757" w:type="dxa"/>
            <w:gridSpan w:val="2"/>
          </w:tcPr>
          <w:p w:rsidR="00783AFD" w:rsidRPr="00DC2461" w:rsidRDefault="00783AFD" w:rsidP="00F61BD0">
            <w:pPr>
              <w:pStyle w:val="a9"/>
              <w:spacing w:before="0" w:beforeAutospacing="0" w:after="0" w:afterAutospacing="0"/>
              <w:jc w:val="center"/>
              <w:rPr>
                <w:bCs/>
                <w:color w:val="000000"/>
              </w:rPr>
            </w:pPr>
            <w:r>
              <w:rPr>
                <w:bCs/>
                <w:color w:val="000000"/>
              </w:rPr>
              <w:t>52</w:t>
            </w:r>
          </w:p>
        </w:tc>
        <w:tc>
          <w:tcPr>
            <w:tcW w:w="850" w:type="dxa"/>
            <w:gridSpan w:val="3"/>
          </w:tcPr>
          <w:p w:rsidR="00783AFD" w:rsidRPr="00DC2461" w:rsidRDefault="00783AFD" w:rsidP="00F61BD0">
            <w:pPr>
              <w:pStyle w:val="a9"/>
              <w:spacing w:before="0" w:beforeAutospacing="0" w:after="0" w:afterAutospacing="0"/>
              <w:jc w:val="center"/>
              <w:rPr>
                <w:bCs/>
                <w:color w:val="000000"/>
              </w:rPr>
            </w:pPr>
            <w:r>
              <w:rPr>
                <w:bCs/>
                <w:color w:val="000000"/>
              </w:rPr>
              <w:t>46</w:t>
            </w:r>
          </w:p>
        </w:tc>
        <w:tc>
          <w:tcPr>
            <w:tcW w:w="849" w:type="dxa"/>
          </w:tcPr>
          <w:p w:rsidR="00783AFD" w:rsidRPr="00DC2461" w:rsidRDefault="00783AFD" w:rsidP="00F61BD0">
            <w:pPr>
              <w:pStyle w:val="a9"/>
              <w:spacing w:before="0" w:beforeAutospacing="0" w:after="0" w:afterAutospacing="0"/>
              <w:jc w:val="center"/>
              <w:rPr>
                <w:bCs/>
                <w:color w:val="000000"/>
              </w:rPr>
            </w:pPr>
            <w:r>
              <w:rPr>
                <w:bCs/>
                <w:color w:val="000000"/>
              </w:rPr>
              <w:t>75</w:t>
            </w:r>
          </w:p>
        </w:tc>
        <w:tc>
          <w:tcPr>
            <w:tcW w:w="830" w:type="dxa"/>
          </w:tcPr>
          <w:p w:rsidR="00783AFD" w:rsidRPr="00DC2461" w:rsidRDefault="00783AFD" w:rsidP="00F61BD0">
            <w:pPr>
              <w:pStyle w:val="a9"/>
              <w:spacing w:before="0" w:beforeAutospacing="0" w:after="0" w:afterAutospacing="0"/>
              <w:jc w:val="center"/>
              <w:rPr>
                <w:bCs/>
                <w:color w:val="000000"/>
              </w:rPr>
            </w:pPr>
            <w:r>
              <w:rPr>
                <w:bCs/>
                <w:color w:val="000000"/>
              </w:rPr>
              <w:t>87</w:t>
            </w:r>
          </w:p>
        </w:tc>
        <w:tc>
          <w:tcPr>
            <w:tcW w:w="822" w:type="dxa"/>
          </w:tcPr>
          <w:p w:rsidR="00783AFD" w:rsidRPr="00DC2461" w:rsidRDefault="00783AFD" w:rsidP="00F61BD0">
            <w:pPr>
              <w:pStyle w:val="a9"/>
              <w:spacing w:before="0" w:beforeAutospacing="0" w:after="0" w:afterAutospacing="0"/>
              <w:jc w:val="center"/>
              <w:rPr>
                <w:bCs/>
                <w:color w:val="000000"/>
              </w:rPr>
            </w:pPr>
            <w:r>
              <w:rPr>
                <w:bCs/>
                <w:color w:val="000000"/>
              </w:rPr>
              <w:t>84</w:t>
            </w:r>
          </w:p>
        </w:tc>
        <w:tc>
          <w:tcPr>
            <w:tcW w:w="1414"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DC2461" w:rsidRDefault="00783AFD" w:rsidP="00F61BD0">
            <w:pPr>
              <w:pStyle w:val="a9"/>
              <w:spacing w:before="0" w:beforeAutospacing="0" w:after="0" w:afterAutospacing="0"/>
              <w:jc w:val="center"/>
              <w:rPr>
                <w:bCs/>
                <w:color w:val="000000"/>
              </w:rPr>
            </w:pPr>
            <w:r>
              <w:rPr>
                <w:bCs/>
                <w:color w:val="000000"/>
              </w:rPr>
              <w:t>68,8</w:t>
            </w:r>
          </w:p>
        </w:tc>
      </w:tr>
      <w:tr w:rsidR="00783AFD" w:rsidTr="00F61BD0">
        <w:tc>
          <w:tcPr>
            <w:tcW w:w="2835" w:type="dxa"/>
          </w:tcPr>
          <w:p w:rsidR="00783AFD" w:rsidRDefault="00783AFD" w:rsidP="00F61BD0">
            <w:pPr>
              <w:pStyle w:val="a9"/>
              <w:spacing w:before="0" w:beforeAutospacing="0" w:after="0" w:afterAutospacing="0"/>
              <w:jc w:val="center"/>
              <w:rPr>
                <w:b/>
                <w:color w:val="000000"/>
                <w:sz w:val="28"/>
                <w:szCs w:val="28"/>
              </w:rPr>
            </w:pPr>
            <w:r>
              <w:rPr>
                <w:color w:val="000000"/>
              </w:rPr>
              <w:t>МБОУ Теменичская СОШ</w:t>
            </w:r>
          </w:p>
        </w:tc>
        <w:tc>
          <w:tcPr>
            <w:tcW w:w="757" w:type="dxa"/>
            <w:gridSpan w:val="2"/>
          </w:tcPr>
          <w:p w:rsidR="00783AFD" w:rsidRPr="00DC2461" w:rsidRDefault="00783AFD" w:rsidP="00F61BD0">
            <w:pPr>
              <w:pStyle w:val="a9"/>
              <w:spacing w:before="0" w:beforeAutospacing="0" w:after="0" w:afterAutospacing="0"/>
              <w:jc w:val="center"/>
              <w:rPr>
                <w:bCs/>
                <w:color w:val="000000"/>
              </w:rPr>
            </w:pPr>
            <w:r>
              <w:rPr>
                <w:bCs/>
                <w:color w:val="000000"/>
              </w:rPr>
              <w:t>66,6</w:t>
            </w:r>
          </w:p>
        </w:tc>
        <w:tc>
          <w:tcPr>
            <w:tcW w:w="850" w:type="dxa"/>
            <w:gridSpan w:val="3"/>
          </w:tcPr>
          <w:p w:rsidR="00783AFD" w:rsidRPr="00DC2461" w:rsidRDefault="00783AFD" w:rsidP="00F61BD0">
            <w:pPr>
              <w:pStyle w:val="a9"/>
              <w:spacing w:before="0" w:beforeAutospacing="0" w:after="0" w:afterAutospacing="0"/>
              <w:jc w:val="center"/>
              <w:rPr>
                <w:bCs/>
                <w:color w:val="000000"/>
              </w:rPr>
            </w:pPr>
            <w:r>
              <w:rPr>
                <w:bCs/>
                <w:color w:val="000000"/>
              </w:rPr>
              <w:t>50</w:t>
            </w:r>
          </w:p>
        </w:tc>
        <w:tc>
          <w:tcPr>
            <w:tcW w:w="849"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830" w:type="dxa"/>
          </w:tcPr>
          <w:p w:rsidR="00783AFD" w:rsidRPr="00DC2461" w:rsidRDefault="00783AFD" w:rsidP="00F61BD0">
            <w:pPr>
              <w:pStyle w:val="a9"/>
              <w:spacing w:before="0" w:beforeAutospacing="0" w:after="0" w:afterAutospacing="0"/>
              <w:jc w:val="center"/>
              <w:rPr>
                <w:bCs/>
                <w:color w:val="000000"/>
              </w:rPr>
            </w:pPr>
            <w:r>
              <w:rPr>
                <w:bCs/>
                <w:color w:val="000000"/>
              </w:rPr>
              <w:t>66,6</w:t>
            </w:r>
          </w:p>
        </w:tc>
        <w:tc>
          <w:tcPr>
            <w:tcW w:w="822" w:type="dxa"/>
          </w:tcPr>
          <w:p w:rsidR="00783AFD" w:rsidRPr="00DC2461" w:rsidRDefault="00783AFD" w:rsidP="00F61BD0">
            <w:pPr>
              <w:pStyle w:val="a9"/>
              <w:spacing w:before="0" w:beforeAutospacing="0" w:after="0" w:afterAutospacing="0"/>
              <w:jc w:val="center"/>
              <w:rPr>
                <w:bCs/>
                <w:color w:val="000000"/>
              </w:rPr>
            </w:pPr>
            <w:r>
              <w:rPr>
                <w:bCs/>
                <w:color w:val="000000"/>
              </w:rPr>
              <w:t>80</w:t>
            </w:r>
          </w:p>
        </w:tc>
        <w:tc>
          <w:tcPr>
            <w:tcW w:w="1414"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DC2461" w:rsidRDefault="00783AFD" w:rsidP="00F61BD0">
            <w:pPr>
              <w:pStyle w:val="a9"/>
              <w:spacing w:before="0" w:beforeAutospacing="0" w:after="0" w:afterAutospacing="0"/>
              <w:jc w:val="center"/>
              <w:rPr>
                <w:bCs/>
                <w:color w:val="000000"/>
              </w:rPr>
            </w:pPr>
            <w:r>
              <w:rPr>
                <w:bCs/>
                <w:color w:val="000000"/>
              </w:rPr>
              <w:t>62,6</w:t>
            </w:r>
          </w:p>
        </w:tc>
      </w:tr>
      <w:tr w:rsidR="00783AFD" w:rsidTr="00F61BD0">
        <w:tc>
          <w:tcPr>
            <w:tcW w:w="2835" w:type="dxa"/>
          </w:tcPr>
          <w:p w:rsidR="00783AFD" w:rsidRDefault="00783AFD" w:rsidP="00F61BD0">
            <w:pPr>
              <w:pStyle w:val="a9"/>
              <w:spacing w:before="0" w:beforeAutospacing="0" w:after="0" w:afterAutospacing="0"/>
              <w:jc w:val="center"/>
              <w:rPr>
                <w:b/>
                <w:color w:val="000000"/>
                <w:sz w:val="28"/>
                <w:szCs w:val="28"/>
              </w:rPr>
            </w:pPr>
            <w:r w:rsidRPr="00365DC0">
              <w:rPr>
                <w:bCs/>
                <w:color w:val="000000"/>
              </w:rPr>
              <w:t>МБОУ Снежская гимназия</w:t>
            </w:r>
          </w:p>
        </w:tc>
        <w:tc>
          <w:tcPr>
            <w:tcW w:w="757" w:type="dxa"/>
            <w:gridSpan w:val="2"/>
          </w:tcPr>
          <w:p w:rsidR="00783AFD" w:rsidRPr="00DC2461" w:rsidRDefault="00783AFD" w:rsidP="00F61BD0">
            <w:pPr>
              <w:pStyle w:val="a9"/>
              <w:spacing w:before="0" w:beforeAutospacing="0" w:after="0" w:afterAutospacing="0"/>
              <w:jc w:val="center"/>
              <w:rPr>
                <w:bCs/>
                <w:color w:val="000000"/>
              </w:rPr>
            </w:pPr>
            <w:r>
              <w:rPr>
                <w:bCs/>
                <w:color w:val="000000"/>
              </w:rPr>
              <w:t>85</w:t>
            </w:r>
          </w:p>
        </w:tc>
        <w:tc>
          <w:tcPr>
            <w:tcW w:w="850" w:type="dxa"/>
            <w:gridSpan w:val="3"/>
          </w:tcPr>
          <w:p w:rsidR="00783AFD" w:rsidRPr="00DC2461" w:rsidRDefault="00783AFD" w:rsidP="00F61BD0">
            <w:pPr>
              <w:pStyle w:val="a9"/>
              <w:spacing w:before="0" w:beforeAutospacing="0" w:after="0" w:afterAutospacing="0"/>
              <w:jc w:val="center"/>
              <w:rPr>
                <w:bCs/>
                <w:color w:val="000000"/>
              </w:rPr>
            </w:pPr>
            <w:r>
              <w:rPr>
                <w:bCs/>
                <w:color w:val="000000"/>
              </w:rPr>
              <w:t>77</w:t>
            </w:r>
          </w:p>
        </w:tc>
        <w:tc>
          <w:tcPr>
            <w:tcW w:w="849" w:type="dxa"/>
          </w:tcPr>
          <w:p w:rsidR="00783AFD" w:rsidRPr="00DC2461" w:rsidRDefault="00783AFD" w:rsidP="00F61BD0">
            <w:pPr>
              <w:pStyle w:val="a9"/>
              <w:spacing w:before="0" w:beforeAutospacing="0" w:after="0" w:afterAutospacing="0"/>
              <w:jc w:val="center"/>
              <w:rPr>
                <w:bCs/>
                <w:color w:val="000000"/>
              </w:rPr>
            </w:pPr>
            <w:r>
              <w:rPr>
                <w:bCs/>
                <w:color w:val="000000"/>
              </w:rPr>
              <w:t>74</w:t>
            </w:r>
          </w:p>
        </w:tc>
        <w:tc>
          <w:tcPr>
            <w:tcW w:w="830"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822" w:type="dxa"/>
          </w:tcPr>
          <w:p w:rsidR="00783AFD" w:rsidRPr="00DC2461" w:rsidRDefault="00783AFD" w:rsidP="00F61BD0">
            <w:pPr>
              <w:pStyle w:val="a9"/>
              <w:spacing w:before="0" w:beforeAutospacing="0" w:after="0" w:afterAutospacing="0"/>
              <w:jc w:val="center"/>
              <w:rPr>
                <w:bCs/>
                <w:color w:val="000000"/>
              </w:rPr>
            </w:pPr>
            <w:r>
              <w:rPr>
                <w:bCs/>
                <w:color w:val="000000"/>
              </w:rPr>
              <w:t>75</w:t>
            </w:r>
          </w:p>
        </w:tc>
        <w:tc>
          <w:tcPr>
            <w:tcW w:w="1414"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DC2461" w:rsidRDefault="00783AFD" w:rsidP="00F61BD0">
            <w:pPr>
              <w:pStyle w:val="a9"/>
              <w:spacing w:before="0" w:beforeAutospacing="0" w:after="0" w:afterAutospacing="0"/>
              <w:jc w:val="center"/>
              <w:rPr>
                <w:bCs/>
                <w:color w:val="000000"/>
              </w:rPr>
            </w:pPr>
            <w:r>
              <w:rPr>
                <w:bCs/>
                <w:color w:val="000000"/>
              </w:rPr>
              <w:t>82,2</w:t>
            </w:r>
          </w:p>
        </w:tc>
      </w:tr>
      <w:tr w:rsidR="00783AFD" w:rsidTr="00F61BD0">
        <w:tc>
          <w:tcPr>
            <w:tcW w:w="2835" w:type="dxa"/>
          </w:tcPr>
          <w:p w:rsidR="00783AFD" w:rsidRDefault="00783AFD" w:rsidP="00F61BD0">
            <w:pPr>
              <w:pStyle w:val="a9"/>
              <w:spacing w:before="0" w:beforeAutospacing="0" w:after="0" w:afterAutospacing="0"/>
              <w:jc w:val="center"/>
              <w:rPr>
                <w:color w:val="000000"/>
              </w:rPr>
            </w:pPr>
            <w:r>
              <w:rPr>
                <w:color w:val="000000"/>
              </w:rPr>
              <w:t xml:space="preserve">МБОУ </w:t>
            </w:r>
          </w:p>
          <w:p w:rsidR="00783AFD" w:rsidRDefault="00783AFD" w:rsidP="00F61BD0">
            <w:pPr>
              <w:pStyle w:val="a9"/>
              <w:spacing w:before="0" w:beforeAutospacing="0" w:after="0" w:afterAutospacing="0"/>
              <w:jc w:val="center"/>
              <w:rPr>
                <w:b/>
                <w:color w:val="000000"/>
                <w:sz w:val="28"/>
                <w:szCs w:val="28"/>
              </w:rPr>
            </w:pPr>
            <w:r>
              <w:rPr>
                <w:color w:val="000000"/>
              </w:rPr>
              <w:t>Нетьинская СОШ</w:t>
            </w:r>
          </w:p>
        </w:tc>
        <w:tc>
          <w:tcPr>
            <w:tcW w:w="757" w:type="dxa"/>
            <w:gridSpan w:val="2"/>
          </w:tcPr>
          <w:p w:rsidR="00783AFD" w:rsidRPr="00DC2461" w:rsidRDefault="00783AFD" w:rsidP="00F61BD0">
            <w:pPr>
              <w:pStyle w:val="a9"/>
              <w:spacing w:before="0" w:beforeAutospacing="0" w:after="0" w:afterAutospacing="0"/>
              <w:jc w:val="center"/>
              <w:rPr>
                <w:bCs/>
                <w:color w:val="000000"/>
              </w:rPr>
            </w:pPr>
            <w:r>
              <w:rPr>
                <w:bCs/>
                <w:color w:val="000000"/>
              </w:rPr>
              <w:t>54</w:t>
            </w:r>
          </w:p>
        </w:tc>
        <w:tc>
          <w:tcPr>
            <w:tcW w:w="850" w:type="dxa"/>
            <w:gridSpan w:val="3"/>
          </w:tcPr>
          <w:p w:rsidR="00783AFD" w:rsidRPr="00DC2461" w:rsidRDefault="00783AFD" w:rsidP="00F61BD0">
            <w:pPr>
              <w:pStyle w:val="a9"/>
              <w:spacing w:before="0" w:beforeAutospacing="0" w:after="0" w:afterAutospacing="0"/>
              <w:jc w:val="center"/>
              <w:rPr>
                <w:bCs/>
                <w:color w:val="000000"/>
              </w:rPr>
            </w:pPr>
            <w:r>
              <w:rPr>
                <w:bCs/>
                <w:color w:val="000000"/>
              </w:rPr>
              <w:t>49</w:t>
            </w:r>
          </w:p>
        </w:tc>
        <w:tc>
          <w:tcPr>
            <w:tcW w:w="849" w:type="dxa"/>
          </w:tcPr>
          <w:p w:rsidR="00783AFD" w:rsidRPr="00DC2461" w:rsidRDefault="00783AFD" w:rsidP="00F61BD0">
            <w:pPr>
              <w:pStyle w:val="a9"/>
              <w:spacing w:before="0" w:beforeAutospacing="0" w:after="0" w:afterAutospacing="0"/>
              <w:jc w:val="center"/>
              <w:rPr>
                <w:bCs/>
                <w:color w:val="000000"/>
              </w:rPr>
            </w:pPr>
            <w:r>
              <w:rPr>
                <w:bCs/>
                <w:color w:val="000000"/>
              </w:rPr>
              <w:t>64</w:t>
            </w:r>
          </w:p>
        </w:tc>
        <w:tc>
          <w:tcPr>
            <w:tcW w:w="830" w:type="dxa"/>
          </w:tcPr>
          <w:p w:rsidR="00783AFD" w:rsidRPr="00DC2461" w:rsidRDefault="00783AFD" w:rsidP="00F61BD0">
            <w:pPr>
              <w:pStyle w:val="a9"/>
              <w:spacing w:before="0" w:beforeAutospacing="0" w:after="0" w:afterAutospacing="0"/>
              <w:jc w:val="center"/>
              <w:rPr>
                <w:bCs/>
                <w:color w:val="000000"/>
              </w:rPr>
            </w:pPr>
            <w:r>
              <w:rPr>
                <w:bCs/>
                <w:color w:val="000000"/>
              </w:rPr>
              <w:t>57</w:t>
            </w:r>
          </w:p>
        </w:tc>
        <w:tc>
          <w:tcPr>
            <w:tcW w:w="822" w:type="dxa"/>
          </w:tcPr>
          <w:p w:rsidR="00783AFD" w:rsidRPr="00DC2461" w:rsidRDefault="00783AFD" w:rsidP="00F61BD0">
            <w:pPr>
              <w:pStyle w:val="a9"/>
              <w:spacing w:before="0" w:beforeAutospacing="0" w:after="0" w:afterAutospacing="0"/>
              <w:jc w:val="center"/>
              <w:rPr>
                <w:bCs/>
                <w:color w:val="000000"/>
              </w:rPr>
            </w:pPr>
            <w:r>
              <w:rPr>
                <w:bCs/>
                <w:color w:val="000000"/>
              </w:rPr>
              <w:t>58</w:t>
            </w:r>
          </w:p>
        </w:tc>
        <w:tc>
          <w:tcPr>
            <w:tcW w:w="1414"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DC2461" w:rsidRDefault="00783AFD" w:rsidP="00F61BD0">
            <w:pPr>
              <w:pStyle w:val="a9"/>
              <w:spacing w:before="0" w:beforeAutospacing="0" w:after="0" w:afterAutospacing="0"/>
              <w:jc w:val="center"/>
              <w:rPr>
                <w:bCs/>
                <w:color w:val="000000"/>
              </w:rPr>
            </w:pPr>
            <w:r>
              <w:rPr>
                <w:bCs/>
                <w:color w:val="000000"/>
              </w:rPr>
              <w:t>56,4</w:t>
            </w:r>
          </w:p>
        </w:tc>
      </w:tr>
      <w:tr w:rsidR="00783AFD" w:rsidTr="00F61BD0">
        <w:tc>
          <w:tcPr>
            <w:tcW w:w="2835" w:type="dxa"/>
          </w:tcPr>
          <w:p w:rsidR="00783AFD" w:rsidRPr="00575F08" w:rsidRDefault="00783AFD" w:rsidP="00F61BD0">
            <w:pPr>
              <w:pStyle w:val="a9"/>
              <w:spacing w:before="0" w:beforeAutospacing="0" w:after="0" w:afterAutospacing="0"/>
              <w:jc w:val="center"/>
              <w:rPr>
                <w:bCs/>
                <w:color w:val="000000"/>
              </w:rPr>
            </w:pPr>
            <w:r w:rsidRPr="00575F08">
              <w:rPr>
                <w:bCs/>
                <w:color w:val="000000"/>
              </w:rPr>
              <w:t>МБОУ Домашовская СОШ</w:t>
            </w:r>
          </w:p>
        </w:tc>
        <w:tc>
          <w:tcPr>
            <w:tcW w:w="757" w:type="dxa"/>
            <w:gridSpan w:val="2"/>
          </w:tcPr>
          <w:p w:rsidR="00783AFD" w:rsidRPr="00575F08" w:rsidRDefault="00783AFD" w:rsidP="00F61BD0">
            <w:pPr>
              <w:pStyle w:val="a9"/>
              <w:spacing w:before="0" w:beforeAutospacing="0" w:after="0" w:afterAutospacing="0"/>
              <w:jc w:val="center"/>
              <w:rPr>
                <w:bCs/>
                <w:color w:val="000000"/>
              </w:rPr>
            </w:pPr>
            <w:r>
              <w:rPr>
                <w:bCs/>
                <w:color w:val="000000"/>
              </w:rPr>
              <w:t>69</w:t>
            </w:r>
          </w:p>
        </w:tc>
        <w:tc>
          <w:tcPr>
            <w:tcW w:w="850" w:type="dxa"/>
            <w:gridSpan w:val="3"/>
          </w:tcPr>
          <w:p w:rsidR="00783AFD" w:rsidRPr="00575F08" w:rsidRDefault="00783AFD" w:rsidP="00F61BD0">
            <w:pPr>
              <w:pStyle w:val="a9"/>
              <w:spacing w:before="0" w:beforeAutospacing="0" w:after="0" w:afterAutospacing="0"/>
              <w:jc w:val="center"/>
              <w:rPr>
                <w:bCs/>
                <w:color w:val="000000"/>
              </w:rPr>
            </w:pPr>
            <w:r>
              <w:rPr>
                <w:bCs/>
                <w:color w:val="000000"/>
              </w:rPr>
              <w:t>67</w:t>
            </w:r>
          </w:p>
        </w:tc>
        <w:tc>
          <w:tcPr>
            <w:tcW w:w="849" w:type="dxa"/>
          </w:tcPr>
          <w:p w:rsidR="00783AFD" w:rsidRPr="00575F08" w:rsidRDefault="00783AFD" w:rsidP="00F61BD0">
            <w:pPr>
              <w:pStyle w:val="a9"/>
              <w:spacing w:before="0" w:beforeAutospacing="0" w:after="0" w:afterAutospacing="0"/>
              <w:jc w:val="center"/>
              <w:rPr>
                <w:bCs/>
                <w:color w:val="000000"/>
              </w:rPr>
            </w:pPr>
            <w:r>
              <w:rPr>
                <w:bCs/>
                <w:color w:val="000000"/>
              </w:rPr>
              <w:t>33</w:t>
            </w:r>
          </w:p>
        </w:tc>
        <w:tc>
          <w:tcPr>
            <w:tcW w:w="830" w:type="dxa"/>
          </w:tcPr>
          <w:p w:rsidR="00783AFD" w:rsidRPr="00575F08" w:rsidRDefault="00783AFD" w:rsidP="00F61BD0">
            <w:pPr>
              <w:pStyle w:val="a9"/>
              <w:spacing w:before="0" w:beforeAutospacing="0" w:after="0" w:afterAutospacing="0"/>
              <w:jc w:val="center"/>
              <w:rPr>
                <w:bCs/>
                <w:color w:val="000000"/>
              </w:rPr>
            </w:pPr>
            <w:r>
              <w:rPr>
                <w:bCs/>
                <w:color w:val="000000"/>
              </w:rPr>
              <w:t>-</w:t>
            </w:r>
          </w:p>
        </w:tc>
        <w:tc>
          <w:tcPr>
            <w:tcW w:w="822" w:type="dxa"/>
          </w:tcPr>
          <w:p w:rsidR="00783AFD" w:rsidRPr="00575F08" w:rsidRDefault="00783AFD" w:rsidP="00F61BD0">
            <w:pPr>
              <w:pStyle w:val="a9"/>
              <w:spacing w:before="0" w:beforeAutospacing="0" w:after="0" w:afterAutospacing="0"/>
              <w:jc w:val="center"/>
              <w:rPr>
                <w:bCs/>
                <w:color w:val="000000"/>
              </w:rPr>
            </w:pPr>
            <w:r>
              <w:rPr>
                <w:bCs/>
                <w:color w:val="000000"/>
              </w:rPr>
              <w:t>-</w:t>
            </w:r>
          </w:p>
        </w:tc>
        <w:tc>
          <w:tcPr>
            <w:tcW w:w="1414" w:type="dxa"/>
          </w:tcPr>
          <w:p w:rsidR="00783AFD" w:rsidRPr="00575F08"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575F08" w:rsidRDefault="00783AFD" w:rsidP="00F61BD0">
            <w:pPr>
              <w:pStyle w:val="a9"/>
              <w:spacing w:before="0" w:beforeAutospacing="0" w:after="0" w:afterAutospacing="0"/>
              <w:jc w:val="center"/>
              <w:rPr>
                <w:bCs/>
                <w:color w:val="000000"/>
              </w:rPr>
            </w:pPr>
            <w:r>
              <w:rPr>
                <w:bCs/>
                <w:color w:val="000000"/>
              </w:rPr>
              <w:t>56,3</w:t>
            </w:r>
          </w:p>
        </w:tc>
      </w:tr>
      <w:tr w:rsidR="00783AFD" w:rsidTr="00F61BD0">
        <w:tc>
          <w:tcPr>
            <w:tcW w:w="2835" w:type="dxa"/>
          </w:tcPr>
          <w:p w:rsidR="00783AFD" w:rsidRDefault="00783AFD" w:rsidP="00F61BD0">
            <w:pPr>
              <w:pStyle w:val="a9"/>
              <w:spacing w:before="0" w:beforeAutospacing="0" w:after="0" w:afterAutospacing="0"/>
              <w:jc w:val="center"/>
              <w:rPr>
                <w:b/>
                <w:color w:val="000000"/>
                <w:sz w:val="28"/>
                <w:szCs w:val="28"/>
              </w:rPr>
            </w:pPr>
            <w:r>
              <w:rPr>
                <w:color w:val="000000"/>
              </w:rPr>
              <w:t>МБОУ Новосельская СОШ</w:t>
            </w:r>
          </w:p>
        </w:tc>
        <w:tc>
          <w:tcPr>
            <w:tcW w:w="757" w:type="dxa"/>
            <w:gridSpan w:val="2"/>
          </w:tcPr>
          <w:p w:rsidR="00783AFD" w:rsidRPr="00DC2461" w:rsidRDefault="00783AFD" w:rsidP="00F61BD0">
            <w:pPr>
              <w:pStyle w:val="a9"/>
              <w:spacing w:before="0" w:beforeAutospacing="0" w:after="0" w:afterAutospacing="0"/>
              <w:jc w:val="center"/>
              <w:rPr>
                <w:bCs/>
                <w:color w:val="000000"/>
              </w:rPr>
            </w:pPr>
            <w:r>
              <w:rPr>
                <w:bCs/>
                <w:color w:val="000000"/>
              </w:rPr>
              <w:t>36</w:t>
            </w:r>
          </w:p>
        </w:tc>
        <w:tc>
          <w:tcPr>
            <w:tcW w:w="850" w:type="dxa"/>
            <w:gridSpan w:val="3"/>
          </w:tcPr>
          <w:p w:rsidR="00783AFD" w:rsidRPr="00DC2461" w:rsidRDefault="00783AFD" w:rsidP="00F61BD0">
            <w:pPr>
              <w:pStyle w:val="a9"/>
              <w:spacing w:before="0" w:beforeAutospacing="0" w:after="0" w:afterAutospacing="0"/>
              <w:jc w:val="center"/>
              <w:rPr>
                <w:bCs/>
                <w:color w:val="000000"/>
              </w:rPr>
            </w:pPr>
            <w:r>
              <w:rPr>
                <w:bCs/>
                <w:color w:val="000000"/>
              </w:rPr>
              <w:t>42</w:t>
            </w:r>
          </w:p>
        </w:tc>
        <w:tc>
          <w:tcPr>
            <w:tcW w:w="849" w:type="dxa"/>
          </w:tcPr>
          <w:p w:rsidR="00783AFD" w:rsidRPr="00DC2461" w:rsidRDefault="00783AFD" w:rsidP="00F61BD0">
            <w:pPr>
              <w:pStyle w:val="a9"/>
              <w:spacing w:before="0" w:beforeAutospacing="0" w:after="0" w:afterAutospacing="0"/>
              <w:jc w:val="center"/>
              <w:rPr>
                <w:bCs/>
                <w:color w:val="000000"/>
              </w:rPr>
            </w:pPr>
            <w:r>
              <w:rPr>
                <w:bCs/>
                <w:color w:val="000000"/>
              </w:rPr>
              <w:t>50</w:t>
            </w:r>
          </w:p>
        </w:tc>
        <w:tc>
          <w:tcPr>
            <w:tcW w:w="830" w:type="dxa"/>
          </w:tcPr>
          <w:p w:rsidR="00783AFD" w:rsidRPr="00DC2461" w:rsidRDefault="00783AFD" w:rsidP="00F61BD0">
            <w:pPr>
              <w:pStyle w:val="a9"/>
              <w:spacing w:before="0" w:beforeAutospacing="0" w:after="0" w:afterAutospacing="0"/>
              <w:jc w:val="center"/>
              <w:rPr>
                <w:bCs/>
                <w:color w:val="000000"/>
              </w:rPr>
            </w:pPr>
            <w:r>
              <w:rPr>
                <w:bCs/>
                <w:color w:val="000000"/>
              </w:rPr>
              <w:t>60</w:t>
            </w:r>
          </w:p>
        </w:tc>
        <w:tc>
          <w:tcPr>
            <w:tcW w:w="822" w:type="dxa"/>
          </w:tcPr>
          <w:p w:rsidR="00783AFD" w:rsidRPr="00DC2461" w:rsidRDefault="00783AFD" w:rsidP="00F61BD0">
            <w:pPr>
              <w:pStyle w:val="a9"/>
              <w:spacing w:before="0" w:beforeAutospacing="0" w:after="0" w:afterAutospacing="0"/>
              <w:jc w:val="center"/>
              <w:rPr>
                <w:bCs/>
                <w:color w:val="000000"/>
              </w:rPr>
            </w:pPr>
            <w:r>
              <w:rPr>
                <w:bCs/>
                <w:color w:val="000000"/>
              </w:rPr>
              <w:t>80</w:t>
            </w:r>
          </w:p>
        </w:tc>
        <w:tc>
          <w:tcPr>
            <w:tcW w:w="1414"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DC2461" w:rsidRDefault="00783AFD" w:rsidP="00F61BD0">
            <w:pPr>
              <w:pStyle w:val="a9"/>
              <w:spacing w:before="0" w:beforeAutospacing="0" w:after="0" w:afterAutospacing="0"/>
              <w:jc w:val="center"/>
              <w:rPr>
                <w:bCs/>
                <w:color w:val="000000"/>
              </w:rPr>
            </w:pPr>
            <w:r>
              <w:rPr>
                <w:bCs/>
                <w:color w:val="000000"/>
              </w:rPr>
              <w:t>53,6</w:t>
            </w:r>
          </w:p>
        </w:tc>
      </w:tr>
      <w:tr w:rsidR="00783AFD" w:rsidTr="00F61BD0">
        <w:tc>
          <w:tcPr>
            <w:tcW w:w="2835" w:type="dxa"/>
          </w:tcPr>
          <w:p w:rsidR="00783AFD" w:rsidRDefault="00783AFD" w:rsidP="00F61BD0">
            <w:pPr>
              <w:pStyle w:val="a9"/>
              <w:spacing w:before="0" w:beforeAutospacing="0" w:after="0" w:afterAutospacing="0"/>
              <w:jc w:val="center"/>
              <w:rPr>
                <w:b/>
                <w:color w:val="000000"/>
                <w:sz w:val="28"/>
                <w:szCs w:val="28"/>
              </w:rPr>
            </w:pPr>
            <w:r>
              <w:rPr>
                <w:color w:val="000000"/>
              </w:rPr>
              <w:t>МБОУ Супоневская СОШ №1 им. Героя Советского Союза Н.И. Чувина</w:t>
            </w:r>
          </w:p>
        </w:tc>
        <w:tc>
          <w:tcPr>
            <w:tcW w:w="757" w:type="dxa"/>
            <w:gridSpan w:val="2"/>
          </w:tcPr>
          <w:p w:rsidR="00783AFD" w:rsidRPr="00DC2461" w:rsidRDefault="00783AFD" w:rsidP="00F61BD0">
            <w:pPr>
              <w:pStyle w:val="a9"/>
              <w:spacing w:before="0" w:beforeAutospacing="0" w:after="0" w:afterAutospacing="0"/>
              <w:jc w:val="center"/>
              <w:rPr>
                <w:bCs/>
                <w:color w:val="000000"/>
              </w:rPr>
            </w:pPr>
            <w:r>
              <w:rPr>
                <w:bCs/>
                <w:color w:val="000000"/>
              </w:rPr>
              <w:t>88</w:t>
            </w:r>
          </w:p>
        </w:tc>
        <w:tc>
          <w:tcPr>
            <w:tcW w:w="850" w:type="dxa"/>
            <w:gridSpan w:val="3"/>
          </w:tcPr>
          <w:p w:rsidR="00783AFD" w:rsidRPr="00DC2461" w:rsidRDefault="00783AFD" w:rsidP="00F61BD0">
            <w:pPr>
              <w:pStyle w:val="a9"/>
              <w:spacing w:before="0" w:beforeAutospacing="0" w:after="0" w:afterAutospacing="0"/>
              <w:jc w:val="center"/>
              <w:rPr>
                <w:bCs/>
                <w:color w:val="000000"/>
              </w:rPr>
            </w:pPr>
            <w:r>
              <w:rPr>
                <w:bCs/>
                <w:color w:val="000000"/>
              </w:rPr>
              <w:t>72</w:t>
            </w:r>
          </w:p>
        </w:tc>
        <w:tc>
          <w:tcPr>
            <w:tcW w:w="849"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830"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822"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414"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DC2461" w:rsidRDefault="00783AFD" w:rsidP="00F61BD0">
            <w:pPr>
              <w:pStyle w:val="a9"/>
              <w:spacing w:before="0" w:beforeAutospacing="0" w:after="0" w:afterAutospacing="0"/>
              <w:jc w:val="center"/>
              <w:rPr>
                <w:bCs/>
                <w:color w:val="000000"/>
              </w:rPr>
            </w:pPr>
            <w:r>
              <w:rPr>
                <w:bCs/>
                <w:color w:val="000000"/>
              </w:rPr>
              <w:t>92</w:t>
            </w:r>
          </w:p>
        </w:tc>
      </w:tr>
      <w:tr w:rsidR="00783AFD" w:rsidTr="00F61BD0">
        <w:tc>
          <w:tcPr>
            <w:tcW w:w="2835" w:type="dxa"/>
          </w:tcPr>
          <w:p w:rsidR="00783AFD" w:rsidRDefault="00783AFD" w:rsidP="00F61BD0">
            <w:pPr>
              <w:pStyle w:val="a9"/>
              <w:spacing w:before="0" w:beforeAutospacing="0" w:after="0" w:afterAutospacing="0"/>
              <w:jc w:val="center"/>
              <w:rPr>
                <w:b/>
                <w:color w:val="000000"/>
                <w:sz w:val="28"/>
                <w:szCs w:val="28"/>
              </w:rPr>
            </w:pPr>
            <w:r>
              <w:rPr>
                <w:color w:val="000000"/>
              </w:rPr>
              <w:t>МБОУ Супоневская СОШ №2</w:t>
            </w:r>
          </w:p>
        </w:tc>
        <w:tc>
          <w:tcPr>
            <w:tcW w:w="757" w:type="dxa"/>
            <w:gridSpan w:val="2"/>
          </w:tcPr>
          <w:p w:rsidR="00783AFD" w:rsidRPr="00DC2461" w:rsidRDefault="00783AFD" w:rsidP="00F61BD0">
            <w:pPr>
              <w:pStyle w:val="a9"/>
              <w:spacing w:before="0" w:beforeAutospacing="0" w:after="0" w:afterAutospacing="0"/>
              <w:jc w:val="center"/>
              <w:rPr>
                <w:bCs/>
                <w:color w:val="000000"/>
              </w:rPr>
            </w:pPr>
            <w:r>
              <w:rPr>
                <w:bCs/>
                <w:color w:val="000000"/>
              </w:rPr>
              <w:t>54,3</w:t>
            </w:r>
          </w:p>
        </w:tc>
        <w:tc>
          <w:tcPr>
            <w:tcW w:w="850" w:type="dxa"/>
            <w:gridSpan w:val="3"/>
          </w:tcPr>
          <w:p w:rsidR="00783AFD" w:rsidRPr="00DC2461" w:rsidRDefault="00783AFD" w:rsidP="00F61BD0">
            <w:pPr>
              <w:pStyle w:val="a9"/>
              <w:spacing w:before="0" w:beforeAutospacing="0" w:after="0" w:afterAutospacing="0"/>
              <w:jc w:val="center"/>
              <w:rPr>
                <w:bCs/>
                <w:color w:val="000000"/>
              </w:rPr>
            </w:pPr>
            <w:r>
              <w:rPr>
                <w:bCs/>
                <w:color w:val="000000"/>
              </w:rPr>
              <w:t>53,3</w:t>
            </w:r>
          </w:p>
        </w:tc>
        <w:tc>
          <w:tcPr>
            <w:tcW w:w="849" w:type="dxa"/>
          </w:tcPr>
          <w:p w:rsidR="00783AFD" w:rsidRPr="00DC2461" w:rsidRDefault="00783AFD" w:rsidP="00F61BD0">
            <w:pPr>
              <w:pStyle w:val="a9"/>
              <w:spacing w:before="0" w:beforeAutospacing="0" w:after="0" w:afterAutospacing="0"/>
              <w:jc w:val="center"/>
              <w:rPr>
                <w:bCs/>
                <w:color w:val="000000"/>
              </w:rPr>
            </w:pPr>
            <w:r>
              <w:rPr>
                <w:bCs/>
                <w:color w:val="000000"/>
              </w:rPr>
              <w:t>47,8</w:t>
            </w:r>
          </w:p>
        </w:tc>
        <w:tc>
          <w:tcPr>
            <w:tcW w:w="830" w:type="dxa"/>
          </w:tcPr>
          <w:p w:rsidR="00783AFD" w:rsidRPr="00DC2461" w:rsidRDefault="00783AFD" w:rsidP="00F61BD0">
            <w:pPr>
              <w:pStyle w:val="a9"/>
              <w:spacing w:before="0" w:beforeAutospacing="0" w:after="0" w:afterAutospacing="0"/>
              <w:jc w:val="center"/>
              <w:rPr>
                <w:bCs/>
                <w:color w:val="000000"/>
              </w:rPr>
            </w:pPr>
            <w:r>
              <w:rPr>
                <w:bCs/>
                <w:color w:val="000000"/>
              </w:rPr>
              <w:t>-</w:t>
            </w:r>
          </w:p>
        </w:tc>
        <w:tc>
          <w:tcPr>
            <w:tcW w:w="822" w:type="dxa"/>
          </w:tcPr>
          <w:p w:rsidR="00783AFD" w:rsidRPr="00DC2461" w:rsidRDefault="00783AFD" w:rsidP="00F61BD0">
            <w:pPr>
              <w:pStyle w:val="a9"/>
              <w:spacing w:before="0" w:beforeAutospacing="0" w:after="0" w:afterAutospacing="0"/>
              <w:jc w:val="center"/>
              <w:rPr>
                <w:bCs/>
                <w:color w:val="000000"/>
              </w:rPr>
            </w:pPr>
            <w:r>
              <w:rPr>
                <w:bCs/>
                <w:color w:val="000000"/>
              </w:rPr>
              <w:t>-</w:t>
            </w:r>
          </w:p>
        </w:tc>
        <w:tc>
          <w:tcPr>
            <w:tcW w:w="1414"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DC2461" w:rsidRDefault="00783AFD" w:rsidP="00F61BD0">
            <w:pPr>
              <w:pStyle w:val="a9"/>
              <w:spacing w:before="0" w:beforeAutospacing="0" w:after="0" w:afterAutospacing="0"/>
              <w:jc w:val="center"/>
              <w:rPr>
                <w:bCs/>
                <w:color w:val="000000"/>
              </w:rPr>
            </w:pPr>
            <w:r>
              <w:rPr>
                <w:bCs/>
                <w:color w:val="000000"/>
              </w:rPr>
              <w:t>52</w:t>
            </w:r>
          </w:p>
        </w:tc>
      </w:tr>
      <w:tr w:rsidR="00783AFD" w:rsidTr="00F61BD0">
        <w:tc>
          <w:tcPr>
            <w:tcW w:w="2835" w:type="dxa"/>
          </w:tcPr>
          <w:p w:rsidR="00783AFD" w:rsidRDefault="00783AFD" w:rsidP="00F61BD0">
            <w:pPr>
              <w:pStyle w:val="a9"/>
              <w:spacing w:before="0" w:beforeAutospacing="0" w:after="0" w:afterAutospacing="0"/>
              <w:jc w:val="center"/>
              <w:rPr>
                <w:b/>
                <w:color w:val="000000"/>
                <w:sz w:val="28"/>
                <w:szCs w:val="28"/>
              </w:rPr>
            </w:pPr>
            <w:r>
              <w:rPr>
                <w:color w:val="000000"/>
              </w:rPr>
              <w:t>МБОУ Мичуринская СОШ</w:t>
            </w:r>
          </w:p>
        </w:tc>
        <w:tc>
          <w:tcPr>
            <w:tcW w:w="757" w:type="dxa"/>
            <w:gridSpan w:val="2"/>
          </w:tcPr>
          <w:p w:rsidR="00783AFD" w:rsidRPr="00DC2461" w:rsidRDefault="00783AFD" w:rsidP="00F61BD0">
            <w:pPr>
              <w:pStyle w:val="a9"/>
              <w:spacing w:before="0" w:beforeAutospacing="0" w:after="0" w:afterAutospacing="0"/>
              <w:jc w:val="center"/>
              <w:rPr>
                <w:bCs/>
                <w:color w:val="000000"/>
              </w:rPr>
            </w:pPr>
            <w:r>
              <w:rPr>
                <w:bCs/>
                <w:color w:val="000000"/>
              </w:rPr>
              <w:t>32</w:t>
            </w:r>
          </w:p>
        </w:tc>
        <w:tc>
          <w:tcPr>
            <w:tcW w:w="850" w:type="dxa"/>
            <w:gridSpan w:val="3"/>
          </w:tcPr>
          <w:p w:rsidR="00783AFD" w:rsidRPr="00DC2461" w:rsidRDefault="00783AFD" w:rsidP="00F61BD0">
            <w:pPr>
              <w:pStyle w:val="a9"/>
              <w:spacing w:before="0" w:beforeAutospacing="0" w:after="0" w:afterAutospacing="0"/>
              <w:jc w:val="center"/>
              <w:rPr>
                <w:bCs/>
                <w:color w:val="000000"/>
              </w:rPr>
            </w:pPr>
            <w:r>
              <w:rPr>
                <w:bCs/>
                <w:color w:val="000000"/>
              </w:rPr>
              <w:t>56</w:t>
            </w:r>
          </w:p>
        </w:tc>
        <w:tc>
          <w:tcPr>
            <w:tcW w:w="849" w:type="dxa"/>
          </w:tcPr>
          <w:p w:rsidR="00783AFD" w:rsidRPr="00DC2461" w:rsidRDefault="00783AFD" w:rsidP="00F61BD0">
            <w:pPr>
              <w:pStyle w:val="a9"/>
              <w:spacing w:before="0" w:beforeAutospacing="0" w:after="0" w:afterAutospacing="0"/>
              <w:jc w:val="center"/>
              <w:rPr>
                <w:bCs/>
                <w:color w:val="000000"/>
              </w:rPr>
            </w:pPr>
            <w:r>
              <w:rPr>
                <w:bCs/>
                <w:color w:val="000000"/>
              </w:rPr>
              <w:t>74</w:t>
            </w:r>
          </w:p>
        </w:tc>
        <w:tc>
          <w:tcPr>
            <w:tcW w:w="830" w:type="dxa"/>
          </w:tcPr>
          <w:p w:rsidR="00783AFD" w:rsidRPr="00DC2461" w:rsidRDefault="00783AFD" w:rsidP="00F61BD0">
            <w:pPr>
              <w:pStyle w:val="a9"/>
              <w:spacing w:before="0" w:beforeAutospacing="0" w:after="0" w:afterAutospacing="0"/>
              <w:jc w:val="center"/>
              <w:rPr>
                <w:bCs/>
                <w:color w:val="000000"/>
              </w:rPr>
            </w:pPr>
            <w:r>
              <w:rPr>
                <w:bCs/>
                <w:color w:val="000000"/>
              </w:rPr>
              <w:t>84</w:t>
            </w:r>
          </w:p>
        </w:tc>
        <w:tc>
          <w:tcPr>
            <w:tcW w:w="822" w:type="dxa"/>
          </w:tcPr>
          <w:p w:rsidR="00783AFD" w:rsidRPr="00DC2461" w:rsidRDefault="00783AFD" w:rsidP="00F61BD0">
            <w:pPr>
              <w:pStyle w:val="a9"/>
              <w:spacing w:before="0" w:beforeAutospacing="0" w:after="0" w:afterAutospacing="0"/>
              <w:jc w:val="center"/>
              <w:rPr>
                <w:bCs/>
                <w:color w:val="000000"/>
              </w:rPr>
            </w:pPr>
            <w:r>
              <w:rPr>
                <w:bCs/>
                <w:color w:val="000000"/>
              </w:rPr>
              <w:t>-</w:t>
            </w:r>
          </w:p>
        </w:tc>
        <w:tc>
          <w:tcPr>
            <w:tcW w:w="1414"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DC2461" w:rsidRDefault="00783AFD" w:rsidP="00F61BD0">
            <w:pPr>
              <w:pStyle w:val="a9"/>
              <w:spacing w:before="0" w:beforeAutospacing="0" w:after="0" w:afterAutospacing="0"/>
              <w:jc w:val="center"/>
              <w:rPr>
                <w:bCs/>
                <w:color w:val="000000"/>
              </w:rPr>
            </w:pPr>
            <w:r>
              <w:rPr>
                <w:bCs/>
                <w:color w:val="000000"/>
              </w:rPr>
              <w:t>61,5</w:t>
            </w:r>
          </w:p>
        </w:tc>
      </w:tr>
      <w:tr w:rsidR="00783AFD" w:rsidTr="00F61BD0">
        <w:tc>
          <w:tcPr>
            <w:tcW w:w="2835" w:type="dxa"/>
          </w:tcPr>
          <w:p w:rsidR="00783AFD" w:rsidRDefault="00783AFD" w:rsidP="00F61BD0">
            <w:pPr>
              <w:pStyle w:val="a9"/>
              <w:spacing w:before="0" w:beforeAutospacing="0" w:after="0" w:afterAutospacing="0"/>
              <w:jc w:val="center"/>
              <w:rPr>
                <w:b/>
                <w:color w:val="000000"/>
                <w:sz w:val="28"/>
                <w:szCs w:val="28"/>
              </w:rPr>
            </w:pPr>
            <w:r>
              <w:rPr>
                <w:color w:val="000000"/>
              </w:rPr>
              <w:t>МБОУ Новодарковичская СОШ</w:t>
            </w:r>
          </w:p>
        </w:tc>
        <w:tc>
          <w:tcPr>
            <w:tcW w:w="757" w:type="dxa"/>
            <w:gridSpan w:val="2"/>
          </w:tcPr>
          <w:p w:rsidR="00783AFD" w:rsidRPr="00DC2461" w:rsidRDefault="00783AFD" w:rsidP="00F61BD0">
            <w:pPr>
              <w:pStyle w:val="a9"/>
              <w:spacing w:before="0" w:beforeAutospacing="0" w:after="0" w:afterAutospacing="0"/>
              <w:jc w:val="center"/>
              <w:rPr>
                <w:bCs/>
                <w:color w:val="000000"/>
              </w:rPr>
            </w:pPr>
            <w:r>
              <w:rPr>
                <w:bCs/>
                <w:color w:val="000000"/>
              </w:rPr>
              <w:t>66,7</w:t>
            </w:r>
          </w:p>
        </w:tc>
        <w:tc>
          <w:tcPr>
            <w:tcW w:w="850" w:type="dxa"/>
            <w:gridSpan w:val="3"/>
          </w:tcPr>
          <w:p w:rsidR="00783AFD" w:rsidRPr="00DC2461" w:rsidRDefault="00783AFD" w:rsidP="00F61BD0">
            <w:pPr>
              <w:pStyle w:val="a9"/>
              <w:spacing w:before="0" w:beforeAutospacing="0" w:after="0" w:afterAutospacing="0"/>
              <w:jc w:val="center"/>
              <w:rPr>
                <w:bCs/>
                <w:color w:val="000000"/>
              </w:rPr>
            </w:pPr>
            <w:r>
              <w:rPr>
                <w:bCs/>
                <w:color w:val="000000"/>
              </w:rPr>
              <w:t>52,5</w:t>
            </w:r>
          </w:p>
        </w:tc>
        <w:tc>
          <w:tcPr>
            <w:tcW w:w="849" w:type="dxa"/>
          </w:tcPr>
          <w:p w:rsidR="00783AFD" w:rsidRPr="00DC2461" w:rsidRDefault="00783AFD" w:rsidP="00F61BD0">
            <w:pPr>
              <w:pStyle w:val="a9"/>
              <w:spacing w:before="0" w:beforeAutospacing="0" w:after="0" w:afterAutospacing="0"/>
              <w:jc w:val="center"/>
              <w:rPr>
                <w:bCs/>
                <w:color w:val="000000"/>
              </w:rPr>
            </w:pPr>
            <w:r>
              <w:rPr>
                <w:bCs/>
                <w:color w:val="000000"/>
              </w:rPr>
              <w:t>62,8</w:t>
            </w:r>
          </w:p>
        </w:tc>
        <w:tc>
          <w:tcPr>
            <w:tcW w:w="830" w:type="dxa"/>
          </w:tcPr>
          <w:p w:rsidR="00783AFD" w:rsidRPr="00DC2461" w:rsidRDefault="00783AFD" w:rsidP="00F61BD0">
            <w:pPr>
              <w:pStyle w:val="a9"/>
              <w:spacing w:before="0" w:beforeAutospacing="0" w:after="0" w:afterAutospacing="0"/>
              <w:jc w:val="center"/>
              <w:rPr>
                <w:bCs/>
                <w:color w:val="000000"/>
              </w:rPr>
            </w:pPr>
            <w:r>
              <w:rPr>
                <w:bCs/>
                <w:color w:val="000000"/>
              </w:rPr>
              <w:t>71,4</w:t>
            </w:r>
          </w:p>
        </w:tc>
        <w:tc>
          <w:tcPr>
            <w:tcW w:w="822"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414" w:type="dxa"/>
          </w:tcPr>
          <w:p w:rsidR="00783AFD" w:rsidRPr="00DC2461"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DC2461" w:rsidRDefault="00783AFD" w:rsidP="00F61BD0">
            <w:pPr>
              <w:pStyle w:val="a9"/>
              <w:spacing w:before="0" w:beforeAutospacing="0" w:after="0" w:afterAutospacing="0"/>
              <w:jc w:val="center"/>
              <w:rPr>
                <w:bCs/>
                <w:color w:val="000000"/>
              </w:rPr>
            </w:pPr>
            <w:r>
              <w:rPr>
                <w:bCs/>
                <w:color w:val="000000"/>
              </w:rPr>
              <w:t>70,7</w:t>
            </w:r>
          </w:p>
        </w:tc>
      </w:tr>
      <w:tr w:rsidR="00783AFD" w:rsidTr="00F61BD0">
        <w:tc>
          <w:tcPr>
            <w:tcW w:w="2835" w:type="dxa"/>
          </w:tcPr>
          <w:p w:rsidR="00783AFD" w:rsidRDefault="00783AFD" w:rsidP="00F61BD0">
            <w:pPr>
              <w:pStyle w:val="a9"/>
              <w:spacing w:before="0" w:beforeAutospacing="0" w:after="0" w:afterAutospacing="0"/>
              <w:jc w:val="center"/>
              <w:rPr>
                <w:b/>
                <w:color w:val="000000"/>
                <w:sz w:val="28"/>
                <w:szCs w:val="28"/>
              </w:rPr>
            </w:pPr>
            <w:r w:rsidRPr="00167564">
              <w:rPr>
                <w:bCs/>
                <w:color w:val="000000"/>
              </w:rPr>
              <w:t xml:space="preserve">МБОУ «Свенская СОШ №1» </w:t>
            </w:r>
          </w:p>
        </w:tc>
        <w:tc>
          <w:tcPr>
            <w:tcW w:w="737" w:type="dxa"/>
          </w:tcPr>
          <w:p w:rsidR="00783AFD" w:rsidRPr="00167564" w:rsidRDefault="00783AFD" w:rsidP="00F61BD0">
            <w:pPr>
              <w:pStyle w:val="a9"/>
              <w:spacing w:before="0" w:beforeAutospacing="0" w:after="0" w:afterAutospacing="0"/>
              <w:jc w:val="center"/>
              <w:rPr>
                <w:bCs/>
                <w:color w:val="000000"/>
              </w:rPr>
            </w:pPr>
            <w:r>
              <w:rPr>
                <w:bCs/>
                <w:color w:val="000000"/>
              </w:rPr>
              <w:t>74</w:t>
            </w:r>
          </w:p>
        </w:tc>
        <w:tc>
          <w:tcPr>
            <w:tcW w:w="870" w:type="dxa"/>
            <w:gridSpan w:val="4"/>
          </w:tcPr>
          <w:p w:rsidR="00783AFD" w:rsidRPr="00167564" w:rsidRDefault="00783AFD" w:rsidP="00F61BD0">
            <w:pPr>
              <w:pStyle w:val="a9"/>
              <w:spacing w:before="0" w:beforeAutospacing="0" w:after="0" w:afterAutospacing="0"/>
              <w:jc w:val="center"/>
              <w:rPr>
                <w:bCs/>
                <w:color w:val="000000"/>
              </w:rPr>
            </w:pPr>
            <w:r>
              <w:rPr>
                <w:bCs/>
                <w:color w:val="000000"/>
              </w:rPr>
              <w:t xml:space="preserve">66,7 </w:t>
            </w:r>
          </w:p>
        </w:tc>
        <w:tc>
          <w:tcPr>
            <w:tcW w:w="849" w:type="dxa"/>
          </w:tcPr>
          <w:p w:rsidR="00783AFD" w:rsidRPr="00167564" w:rsidRDefault="00783AFD" w:rsidP="00F61BD0">
            <w:pPr>
              <w:pStyle w:val="a9"/>
              <w:spacing w:before="0" w:beforeAutospacing="0" w:after="0" w:afterAutospacing="0"/>
              <w:jc w:val="center"/>
              <w:rPr>
                <w:bCs/>
                <w:color w:val="000000"/>
              </w:rPr>
            </w:pPr>
            <w:r>
              <w:rPr>
                <w:bCs/>
                <w:color w:val="000000"/>
              </w:rPr>
              <w:t>56,7</w:t>
            </w:r>
          </w:p>
        </w:tc>
        <w:tc>
          <w:tcPr>
            <w:tcW w:w="830" w:type="dxa"/>
          </w:tcPr>
          <w:p w:rsidR="00783AFD" w:rsidRPr="00167564" w:rsidRDefault="00783AFD" w:rsidP="00F61BD0">
            <w:pPr>
              <w:pStyle w:val="a9"/>
              <w:spacing w:before="0" w:beforeAutospacing="0" w:after="0" w:afterAutospacing="0"/>
              <w:jc w:val="center"/>
              <w:rPr>
                <w:bCs/>
                <w:color w:val="000000"/>
              </w:rPr>
            </w:pPr>
            <w:r>
              <w:rPr>
                <w:bCs/>
                <w:color w:val="000000"/>
              </w:rPr>
              <w:t>100</w:t>
            </w:r>
          </w:p>
        </w:tc>
        <w:tc>
          <w:tcPr>
            <w:tcW w:w="822" w:type="dxa"/>
          </w:tcPr>
          <w:p w:rsidR="00783AFD" w:rsidRPr="00167564" w:rsidRDefault="00783AFD" w:rsidP="00F61BD0">
            <w:pPr>
              <w:pStyle w:val="a9"/>
              <w:spacing w:before="0" w:beforeAutospacing="0" w:after="0" w:afterAutospacing="0"/>
              <w:jc w:val="center"/>
              <w:rPr>
                <w:bCs/>
                <w:color w:val="000000"/>
              </w:rPr>
            </w:pPr>
            <w:r>
              <w:rPr>
                <w:bCs/>
                <w:color w:val="000000"/>
              </w:rPr>
              <w:t>67,5</w:t>
            </w:r>
          </w:p>
        </w:tc>
        <w:tc>
          <w:tcPr>
            <w:tcW w:w="1414" w:type="dxa"/>
          </w:tcPr>
          <w:p w:rsidR="00783AFD" w:rsidRPr="00167564"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784CF9" w:rsidRDefault="00783AFD" w:rsidP="00F61BD0">
            <w:pPr>
              <w:pStyle w:val="a9"/>
              <w:spacing w:before="0" w:beforeAutospacing="0" w:after="0" w:afterAutospacing="0"/>
              <w:jc w:val="center"/>
              <w:rPr>
                <w:bCs/>
                <w:color w:val="000000"/>
              </w:rPr>
            </w:pPr>
            <w:r>
              <w:rPr>
                <w:bCs/>
                <w:color w:val="000000"/>
              </w:rPr>
              <w:t>73</w:t>
            </w:r>
          </w:p>
        </w:tc>
      </w:tr>
      <w:tr w:rsidR="00783AFD" w:rsidTr="00F61BD0">
        <w:tc>
          <w:tcPr>
            <w:tcW w:w="2835" w:type="dxa"/>
          </w:tcPr>
          <w:p w:rsidR="00783AFD" w:rsidRDefault="00783AFD" w:rsidP="00F61BD0">
            <w:pPr>
              <w:pStyle w:val="a9"/>
              <w:spacing w:before="0" w:beforeAutospacing="0" w:after="0" w:afterAutospacing="0"/>
              <w:jc w:val="center"/>
              <w:rPr>
                <w:b/>
                <w:color w:val="000000"/>
                <w:sz w:val="28"/>
                <w:szCs w:val="28"/>
              </w:rPr>
            </w:pPr>
            <w:r>
              <w:rPr>
                <w:color w:val="000000"/>
              </w:rPr>
              <w:t>МБОУ Смольянская СОШ</w:t>
            </w:r>
          </w:p>
        </w:tc>
        <w:tc>
          <w:tcPr>
            <w:tcW w:w="737" w:type="dxa"/>
          </w:tcPr>
          <w:p w:rsidR="00783AFD" w:rsidRPr="00070F1D" w:rsidRDefault="00783AFD" w:rsidP="00F61BD0">
            <w:pPr>
              <w:pStyle w:val="a9"/>
              <w:spacing w:before="0" w:beforeAutospacing="0" w:after="0" w:afterAutospacing="0"/>
              <w:jc w:val="center"/>
              <w:rPr>
                <w:bCs/>
                <w:color w:val="000000"/>
              </w:rPr>
            </w:pPr>
            <w:r>
              <w:rPr>
                <w:bCs/>
                <w:color w:val="000000"/>
              </w:rPr>
              <w:t>29</w:t>
            </w:r>
          </w:p>
        </w:tc>
        <w:tc>
          <w:tcPr>
            <w:tcW w:w="870" w:type="dxa"/>
            <w:gridSpan w:val="4"/>
          </w:tcPr>
          <w:p w:rsidR="00783AFD" w:rsidRPr="00070F1D" w:rsidRDefault="00783AFD" w:rsidP="00F61BD0">
            <w:pPr>
              <w:pStyle w:val="a9"/>
              <w:spacing w:before="0" w:beforeAutospacing="0" w:after="0" w:afterAutospacing="0"/>
              <w:jc w:val="center"/>
              <w:rPr>
                <w:bCs/>
                <w:color w:val="000000"/>
              </w:rPr>
            </w:pPr>
            <w:r>
              <w:rPr>
                <w:bCs/>
                <w:color w:val="000000"/>
              </w:rPr>
              <w:t>50</w:t>
            </w:r>
          </w:p>
        </w:tc>
        <w:tc>
          <w:tcPr>
            <w:tcW w:w="849" w:type="dxa"/>
          </w:tcPr>
          <w:p w:rsidR="00783AFD" w:rsidRPr="00070F1D" w:rsidRDefault="00783AFD" w:rsidP="00F61BD0">
            <w:pPr>
              <w:pStyle w:val="a9"/>
              <w:spacing w:before="0" w:beforeAutospacing="0" w:after="0" w:afterAutospacing="0"/>
              <w:jc w:val="center"/>
              <w:rPr>
                <w:bCs/>
                <w:color w:val="000000"/>
              </w:rPr>
            </w:pPr>
            <w:r>
              <w:rPr>
                <w:bCs/>
                <w:color w:val="000000"/>
              </w:rPr>
              <w:t>36</w:t>
            </w:r>
          </w:p>
        </w:tc>
        <w:tc>
          <w:tcPr>
            <w:tcW w:w="830" w:type="dxa"/>
          </w:tcPr>
          <w:p w:rsidR="00783AFD" w:rsidRPr="00070F1D" w:rsidRDefault="00783AFD" w:rsidP="00F61BD0">
            <w:pPr>
              <w:pStyle w:val="a9"/>
              <w:spacing w:before="0" w:beforeAutospacing="0" w:after="0" w:afterAutospacing="0"/>
              <w:jc w:val="center"/>
              <w:rPr>
                <w:bCs/>
                <w:color w:val="000000"/>
              </w:rPr>
            </w:pPr>
            <w:r>
              <w:rPr>
                <w:bCs/>
                <w:color w:val="000000"/>
              </w:rPr>
              <w:t>100</w:t>
            </w:r>
          </w:p>
        </w:tc>
        <w:tc>
          <w:tcPr>
            <w:tcW w:w="822" w:type="dxa"/>
          </w:tcPr>
          <w:p w:rsidR="00783AFD" w:rsidRPr="00070F1D" w:rsidRDefault="00783AFD" w:rsidP="00F61BD0">
            <w:pPr>
              <w:pStyle w:val="a9"/>
              <w:spacing w:before="0" w:beforeAutospacing="0" w:after="0" w:afterAutospacing="0"/>
              <w:jc w:val="center"/>
              <w:rPr>
                <w:bCs/>
                <w:color w:val="000000"/>
              </w:rPr>
            </w:pPr>
            <w:r>
              <w:rPr>
                <w:bCs/>
                <w:color w:val="000000"/>
              </w:rPr>
              <w:t>100</w:t>
            </w:r>
          </w:p>
        </w:tc>
        <w:tc>
          <w:tcPr>
            <w:tcW w:w="1414" w:type="dxa"/>
          </w:tcPr>
          <w:p w:rsidR="00783AFD" w:rsidRPr="00070F1D"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070F1D" w:rsidRDefault="00783AFD" w:rsidP="00F61BD0">
            <w:pPr>
              <w:pStyle w:val="a9"/>
              <w:spacing w:before="0" w:beforeAutospacing="0" w:after="0" w:afterAutospacing="0"/>
              <w:jc w:val="center"/>
              <w:rPr>
                <w:bCs/>
                <w:color w:val="000000"/>
              </w:rPr>
            </w:pPr>
            <w:r>
              <w:rPr>
                <w:bCs/>
                <w:color w:val="000000"/>
              </w:rPr>
              <w:t>63</w:t>
            </w:r>
          </w:p>
        </w:tc>
      </w:tr>
      <w:tr w:rsidR="00783AFD" w:rsidTr="00F61BD0">
        <w:tc>
          <w:tcPr>
            <w:tcW w:w="2835" w:type="dxa"/>
          </w:tcPr>
          <w:p w:rsidR="00783AFD" w:rsidRDefault="00783AFD" w:rsidP="00F61BD0">
            <w:pPr>
              <w:pStyle w:val="a9"/>
              <w:spacing w:before="0" w:beforeAutospacing="0" w:after="0" w:afterAutospacing="0"/>
              <w:jc w:val="center"/>
              <w:rPr>
                <w:b/>
                <w:color w:val="000000"/>
                <w:sz w:val="28"/>
                <w:szCs w:val="28"/>
              </w:rPr>
            </w:pPr>
            <w:r>
              <w:rPr>
                <w:color w:val="000000"/>
              </w:rPr>
              <w:t>МБОУ Отрадненская СОШ</w:t>
            </w:r>
          </w:p>
        </w:tc>
        <w:tc>
          <w:tcPr>
            <w:tcW w:w="737" w:type="dxa"/>
          </w:tcPr>
          <w:p w:rsidR="00783AFD" w:rsidRPr="00C93636" w:rsidRDefault="00783AFD" w:rsidP="00F61BD0">
            <w:pPr>
              <w:pStyle w:val="a9"/>
              <w:spacing w:before="0" w:beforeAutospacing="0" w:after="0" w:afterAutospacing="0"/>
              <w:jc w:val="center"/>
              <w:rPr>
                <w:bCs/>
                <w:color w:val="000000"/>
              </w:rPr>
            </w:pPr>
            <w:r>
              <w:rPr>
                <w:bCs/>
                <w:color w:val="000000"/>
              </w:rPr>
              <w:t>52</w:t>
            </w:r>
          </w:p>
        </w:tc>
        <w:tc>
          <w:tcPr>
            <w:tcW w:w="870" w:type="dxa"/>
            <w:gridSpan w:val="4"/>
          </w:tcPr>
          <w:p w:rsidR="00783AFD" w:rsidRPr="00C93636" w:rsidRDefault="00783AFD" w:rsidP="00F61BD0">
            <w:pPr>
              <w:pStyle w:val="a9"/>
              <w:spacing w:before="0" w:beforeAutospacing="0" w:after="0" w:afterAutospacing="0"/>
              <w:jc w:val="center"/>
              <w:rPr>
                <w:bCs/>
                <w:color w:val="000000"/>
              </w:rPr>
            </w:pPr>
            <w:r>
              <w:rPr>
                <w:bCs/>
                <w:color w:val="000000"/>
              </w:rPr>
              <w:t>55</w:t>
            </w:r>
          </w:p>
        </w:tc>
        <w:tc>
          <w:tcPr>
            <w:tcW w:w="849" w:type="dxa"/>
          </w:tcPr>
          <w:p w:rsidR="00783AFD" w:rsidRPr="00C93636" w:rsidRDefault="00783AFD" w:rsidP="00F61BD0">
            <w:pPr>
              <w:pStyle w:val="a9"/>
              <w:spacing w:before="0" w:beforeAutospacing="0" w:after="0" w:afterAutospacing="0"/>
              <w:jc w:val="center"/>
              <w:rPr>
                <w:bCs/>
                <w:color w:val="000000"/>
              </w:rPr>
            </w:pPr>
            <w:r>
              <w:rPr>
                <w:bCs/>
                <w:color w:val="000000"/>
              </w:rPr>
              <w:t>60</w:t>
            </w:r>
          </w:p>
        </w:tc>
        <w:tc>
          <w:tcPr>
            <w:tcW w:w="830" w:type="dxa"/>
          </w:tcPr>
          <w:p w:rsidR="00783AFD" w:rsidRPr="00C93636" w:rsidRDefault="00783AFD" w:rsidP="00F61BD0">
            <w:pPr>
              <w:pStyle w:val="a9"/>
              <w:spacing w:before="0" w:beforeAutospacing="0" w:after="0" w:afterAutospacing="0"/>
              <w:jc w:val="center"/>
              <w:rPr>
                <w:bCs/>
                <w:color w:val="000000"/>
              </w:rPr>
            </w:pPr>
            <w:r>
              <w:rPr>
                <w:bCs/>
                <w:color w:val="000000"/>
              </w:rPr>
              <w:t>75</w:t>
            </w:r>
          </w:p>
        </w:tc>
        <w:tc>
          <w:tcPr>
            <w:tcW w:w="822" w:type="dxa"/>
          </w:tcPr>
          <w:p w:rsidR="00783AFD" w:rsidRPr="00C93636" w:rsidRDefault="00783AFD" w:rsidP="00F61BD0">
            <w:pPr>
              <w:pStyle w:val="a9"/>
              <w:spacing w:before="0" w:beforeAutospacing="0" w:after="0" w:afterAutospacing="0"/>
              <w:jc w:val="center"/>
              <w:rPr>
                <w:bCs/>
                <w:color w:val="000000"/>
              </w:rPr>
            </w:pPr>
            <w:r>
              <w:rPr>
                <w:bCs/>
                <w:color w:val="000000"/>
              </w:rPr>
              <w:t>69</w:t>
            </w:r>
          </w:p>
        </w:tc>
        <w:tc>
          <w:tcPr>
            <w:tcW w:w="1414" w:type="dxa"/>
          </w:tcPr>
          <w:p w:rsidR="00783AFD" w:rsidRPr="00C93636"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C93636" w:rsidRDefault="00783AFD" w:rsidP="00F61BD0">
            <w:pPr>
              <w:pStyle w:val="a9"/>
              <w:spacing w:before="0" w:beforeAutospacing="0" w:after="0" w:afterAutospacing="0"/>
              <w:jc w:val="center"/>
              <w:rPr>
                <w:bCs/>
                <w:color w:val="000000"/>
              </w:rPr>
            </w:pPr>
            <w:r>
              <w:rPr>
                <w:bCs/>
                <w:color w:val="000000"/>
              </w:rPr>
              <w:t>62,5</w:t>
            </w:r>
          </w:p>
        </w:tc>
      </w:tr>
      <w:tr w:rsidR="00783AFD" w:rsidTr="00F61BD0">
        <w:tc>
          <w:tcPr>
            <w:tcW w:w="2835" w:type="dxa"/>
          </w:tcPr>
          <w:p w:rsidR="00783AFD" w:rsidRDefault="00783AFD" w:rsidP="00F61BD0">
            <w:pPr>
              <w:pStyle w:val="a9"/>
              <w:spacing w:before="0" w:beforeAutospacing="0" w:after="0" w:afterAutospacing="0"/>
              <w:jc w:val="center"/>
              <w:rPr>
                <w:color w:val="000000"/>
              </w:rPr>
            </w:pPr>
            <w:r>
              <w:rPr>
                <w:color w:val="000000"/>
              </w:rPr>
              <w:t>МБОУ Стеклянно-радицкая СОШ</w:t>
            </w:r>
          </w:p>
        </w:tc>
        <w:tc>
          <w:tcPr>
            <w:tcW w:w="737" w:type="dxa"/>
          </w:tcPr>
          <w:p w:rsidR="00783AFD" w:rsidRPr="002639D6" w:rsidRDefault="00783AFD" w:rsidP="00F61BD0">
            <w:pPr>
              <w:pStyle w:val="a9"/>
              <w:spacing w:before="0" w:beforeAutospacing="0" w:after="0" w:afterAutospacing="0"/>
              <w:jc w:val="center"/>
              <w:rPr>
                <w:bCs/>
                <w:color w:val="000000"/>
              </w:rPr>
            </w:pPr>
          </w:p>
        </w:tc>
        <w:tc>
          <w:tcPr>
            <w:tcW w:w="870" w:type="dxa"/>
            <w:gridSpan w:val="4"/>
          </w:tcPr>
          <w:p w:rsidR="00783AFD" w:rsidRPr="002639D6" w:rsidRDefault="00783AFD" w:rsidP="00F61BD0">
            <w:pPr>
              <w:pStyle w:val="a9"/>
              <w:spacing w:before="0" w:beforeAutospacing="0" w:after="0" w:afterAutospacing="0"/>
              <w:jc w:val="center"/>
              <w:rPr>
                <w:bCs/>
                <w:color w:val="000000"/>
              </w:rPr>
            </w:pPr>
          </w:p>
        </w:tc>
        <w:tc>
          <w:tcPr>
            <w:tcW w:w="849" w:type="dxa"/>
          </w:tcPr>
          <w:p w:rsidR="00783AFD" w:rsidRPr="002639D6" w:rsidRDefault="00783AFD" w:rsidP="00F61BD0">
            <w:pPr>
              <w:pStyle w:val="a9"/>
              <w:spacing w:before="0" w:beforeAutospacing="0" w:after="0" w:afterAutospacing="0"/>
              <w:jc w:val="center"/>
              <w:rPr>
                <w:bCs/>
                <w:color w:val="000000"/>
              </w:rPr>
            </w:pPr>
          </w:p>
        </w:tc>
        <w:tc>
          <w:tcPr>
            <w:tcW w:w="830" w:type="dxa"/>
          </w:tcPr>
          <w:p w:rsidR="00783AFD" w:rsidRPr="002639D6" w:rsidRDefault="00783AFD" w:rsidP="00F61BD0">
            <w:pPr>
              <w:pStyle w:val="a9"/>
              <w:spacing w:before="0" w:beforeAutospacing="0" w:after="0" w:afterAutospacing="0"/>
              <w:jc w:val="center"/>
              <w:rPr>
                <w:bCs/>
                <w:color w:val="000000"/>
              </w:rPr>
            </w:pPr>
          </w:p>
        </w:tc>
        <w:tc>
          <w:tcPr>
            <w:tcW w:w="822" w:type="dxa"/>
          </w:tcPr>
          <w:p w:rsidR="00783AFD" w:rsidRPr="002639D6" w:rsidRDefault="00783AFD" w:rsidP="00F61BD0">
            <w:pPr>
              <w:pStyle w:val="a9"/>
              <w:spacing w:before="0" w:beforeAutospacing="0" w:after="0" w:afterAutospacing="0"/>
              <w:jc w:val="center"/>
              <w:rPr>
                <w:bCs/>
                <w:color w:val="000000"/>
              </w:rPr>
            </w:pPr>
          </w:p>
        </w:tc>
        <w:tc>
          <w:tcPr>
            <w:tcW w:w="1414" w:type="dxa"/>
          </w:tcPr>
          <w:p w:rsidR="00783AFD" w:rsidRPr="002639D6" w:rsidRDefault="00783AFD" w:rsidP="00F61BD0">
            <w:pPr>
              <w:pStyle w:val="a9"/>
              <w:spacing w:before="0" w:beforeAutospacing="0" w:after="0" w:afterAutospacing="0"/>
              <w:jc w:val="center"/>
              <w:rPr>
                <w:bCs/>
                <w:color w:val="000000"/>
              </w:rPr>
            </w:pPr>
          </w:p>
        </w:tc>
        <w:tc>
          <w:tcPr>
            <w:tcW w:w="1277" w:type="dxa"/>
          </w:tcPr>
          <w:p w:rsidR="00783AFD" w:rsidRPr="002639D6" w:rsidRDefault="00783AFD" w:rsidP="00F61BD0">
            <w:pPr>
              <w:pStyle w:val="a9"/>
              <w:spacing w:before="0" w:beforeAutospacing="0" w:after="0" w:afterAutospacing="0"/>
              <w:jc w:val="center"/>
              <w:rPr>
                <w:bCs/>
                <w:color w:val="000000"/>
              </w:rPr>
            </w:pPr>
          </w:p>
        </w:tc>
      </w:tr>
      <w:tr w:rsidR="00783AFD" w:rsidTr="00F61BD0">
        <w:tc>
          <w:tcPr>
            <w:tcW w:w="2835" w:type="dxa"/>
          </w:tcPr>
          <w:p w:rsidR="00783AFD" w:rsidRPr="00F54C04" w:rsidRDefault="00783AFD" w:rsidP="00F61BD0">
            <w:pPr>
              <w:pStyle w:val="a9"/>
              <w:spacing w:before="0" w:beforeAutospacing="0" w:after="0" w:afterAutospacing="0"/>
              <w:jc w:val="center"/>
              <w:rPr>
                <w:color w:val="000000"/>
              </w:rPr>
            </w:pPr>
            <w:r>
              <w:rPr>
                <w:color w:val="000000"/>
              </w:rPr>
              <w:t>МБОУ Молотинская СОШ</w:t>
            </w:r>
          </w:p>
        </w:tc>
        <w:tc>
          <w:tcPr>
            <w:tcW w:w="737" w:type="dxa"/>
          </w:tcPr>
          <w:p w:rsidR="00783AFD" w:rsidRPr="00F54C04" w:rsidRDefault="00783AFD" w:rsidP="00F61BD0">
            <w:pPr>
              <w:pStyle w:val="a9"/>
              <w:spacing w:before="0" w:beforeAutospacing="0" w:after="0" w:afterAutospacing="0"/>
              <w:jc w:val="center"/>
              <w:rPr>
                <w:bCs/>
                <w:color w:val="000000"/>
              </w:rPr>
            </w:pPr>
            <w:r w:rsidRPr="000E26AB">
              <w:rPr>
                <w:bCs/>
                <w:color w:val="000000"/>
              </w:rPr>
              <w:t>40</w:t>
            </w:r>
          </w:p>
        </w:tc>
        <w:tc>
          <w:tcPr>
            <w:tcW w:w="870" w:type="dxa"/>
            <w:gridSpan w:val="4"/>
          </w:tcPr>
          <w:p w:rsidR="00783AFD" w:rsidRPr="00F54C04" w:rsidRDefault="00783AFD" w:rsidP="00F61BD0">
            <w:pPr>
              <w:pStyle w:val="a9"/>
              <w:spacing w:before="0" w:beforeAutospacing="0" w:after="0" w:afterAutospacing="0"/>
              <w:jc w:val="center"/>
              <w:rPr>
                <w:bCs/>
                <w:color w:val="000000"/>
              </w:rPr>
            </w:pPr>
            <w:r w:rsidRPr="000E26AB">
              <w:rPr>
                <w:bCs/>
                <w:color w:val="000000"/>
              </w:rPr>
              <w:t>40</w:t>
            </w:r>
          </w:p>
        </w:tc>
        <w:tc>
          <w:tcPr>
            <w:tcW w:w="849" w:type="dxa"/>
          </w:tcPr>
          <w:p w:rsidR="00783AFD" w:rsidRPr="00F54C04" w:rsidRDefault="00783AFD" w:rsidP="00F61BD0">
            <w:pPr>
              <w:pStyle w:val="a9"/>
              <w:spacing w:before="0" w:beforeAutospacing="0" w:after="0" w:afterAutospacing="0"/>
              <w:jc w:val="center"/>
              <w:rPr>
                <w:bCs/>
                <w:color w:val="000000"/>
              </w:rPr>
            </w:pPr>
            <w:r w:rsidRPr="000E26AB">
              <w:rPr>
                <w:bCs/>
                <w:color w:val="000000"/>
              </w:rPr>
              <w:t>40</w:t>
            </w:r>
          </w:p>
        </w:tc>
        <w:tc>
          <w:tcPr>
            <w:tcW w:w="830" w:type="dxa"/>
          </w:tcPr>
          <w:p w:rsidR="00783AFD" w:rsidRPr="00F54C04" w:rsidRDefault="00783AFD" w:rsidP="00F61BD0">
            <w:pPr>
              <w:pStyle w:val="a9"/>
              <w:spacing w:before="0" w:beforeAutospacing="0" w:after="0" w:afterAutospacing="0"/>
              <w:jc w:val="center"/>
              <w:rPr>
                <w:bCs/>
                <w:color w:val="000000"/>
              </w:rPr>
            </w:pPr>
            <w:r w:rsidRPr="000E26AB">
              <w:rPr>
                <w:bCs/>
                <w:color w:val="000000"/>
              </w:rPr>
              <w:t>50</w:t>
            </w:r>
          </w:p>
        </w:tc>
        <w:tc>
          <w:tcPr>
            <w:tcW w:w="822" w:type="dxa"/>
          </w:tcPr>
          <w:p w:rsidR="00783AFD" w:rsidRPr="00F54C04" w:rsidRDefault="00783AFD" w:rsidP="00F61BD0">
            <w:pPr>
              <w:pStyle w:val="a9"/>
              <w:spacing w:before="0" w:beforeAutospacing="0" w:after="0" w:afterAutospacing="0"/>
              <w:jc w:val="center"/>
              <w:rPr>
                <w:bCs/>
                <w:color w:val="000000"/>
              </w:rPr>
            </w:pPr>
            <w:r>
              <w:rPr>
                <w:bCs/>
                <w:color w:val="000000"/>
              </w:rPr>
              <w:t>-</w:t>
            </w:r>
          </w:p>
        </w:tc>
        <w:tc>
          <w:tcPr>
            <w:tcW w:w="1414" w:type="dxa"/>
          </w:tcPr>
          <w:p w:rsidR="00783AFD" w:rsidRPr="00F54C04"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F54C04" w:rsidRDefault="00783AFD" w:rsidP="00F61BD0">
            <w:pPr>
              <w:pStyle w:val="a9"/>
              <w:spacing w:before="0" w:beforeAutospacing="0" w:after="0" w:afterAutospacing="0"/>
              <w:jc w:val="center"/>
              <w:rPr>
                <w:bCs/>
                <w:color w:val="000000"/>
              </w:rPr>
            </w:pPr>
            <w:r>
              <w:rPr>
                <w:bCs/>
                <w:color w:val="000000"/>
              </w:rPr>
              <w:t>42,5</w:t>
            </w:r>
          </w:p>
        </w:tc>
      </w:tr>
      <w:tr w:rsidR="00783AFD" w:rsidTr="00F61BD0">
        <w:tc>
          <w:tcPr>
            <w:tcW w:w="2835" w:type="dxa"/>
          </w:tcPr>
          <w:p w:rsidR="00783AFD" w:rsidRDefault="00783AFD" w:rsidP="00F61BD0">
            <w:pPr>
              <w:pStyle w:val="a9"/>
              <w:spacing w:before="0" w:beforeAutospacing="0" w:after="0" w:afterAutospacing="0"/>
              <w:jc w:val="center"/>
              <w:rPr>
                <w:color w:val="000000"/>
              </w:rPr>
            </w:pPr>
            <w:r>
              <w:rPr>
                <w:color w:val="000000"/>
              </w:rPr>
              <w:t>МБОУ Малополпинская СОШ</w:t>
            </w:r>
          </w:p>
        </w:tc>
        <w:tc>
          <w:tcPr>
            <w:tcW w:w="737" w:type="dxa"/>
          </w:tcPr>
          <w:p w:rsidR="00783AFD" w:rsidRPr="000E26AB" w:rsidRDefault="00783AFD" w:rsidP="00F61BD0">
            <w:pPr>
              <w:pStyle w:val="a9"/>
              <w:spacing w:before="0" w:beforeAutospacing="0" w:after="0" w:afterAutospacing="0"/>
              <w:jc w:val="center"/>
              <w:rPr>
                <w:bCs/>
                <w:color w:val="000000"/>
              </w:rPr>
            </w:pPr>
            <w:r>
              <w:rPr>
                <w:bCs/>
                <w:color w:val="000000"/>
              </w:rPr>
              <w:t>50</w:t>
            </w:r>
          </w:p>
        </w:tc>
        <w:tc>
          <w:tcPr>
            <w:tcW w:w="870" w:type="dxa"/>
            <w:gridSpan w:val="4"/>
          </w:tcPr>
          <w:p w:rsidR="00783AFD" w:rsidRPr="000E26AB" w:rsidRDefault="00783AFD" w:rsidP="00F61BD0">
            <w:pPr>
              <w:pStyle w:val="a9"/>
              <w:spacing w:before="0" w:beforeAutospacing="0" w:after="0" w:afterAutospacing="0"/>
              <w:jc w:val="center"/>
              <w:rPr>
                <w:bCs/>
                <w:color w:val="000000"/>
              </w:rPr>
            </w:pPr>
            <w:r>
              <w:rPr>
                <w:bCs/>
                <w:color w:val="000000"/>
              </w:rPr>
              <w:t>57</w:t>
            </w:r>
          </w:p>
        </w:tc>
        <w:tc>
          <w:tcPr>
            <w:tcW w:w="849" w:type="dxa"/>
          </w:tcPr>
          <w:p w:rsidR="00783AFD" w:rsidRPr="000E26AB" w:rsidRDefault="00783AFD" w:rsidP="00F61BD0">
            <w:pPr>
              <w:pStyle w:val="a9"/>
              <w:spacing w:before="0" w:beforeAutospacing="0" w:after="0" w:afterAutospacing="0"/>
              <w:jc w:val="center"/>
              <w:rPr>
                <w:bCs/>
                <w:color w:val="000000"/>
              </w:rPr>
            </w:pPr>
            <w:r>
              <w:rPr>
                <w:bCs/>
                <w:color w:val="000000"/>
              </w:rPr>
              <w:t>56</w:t>
            </w:r>
          </w:p>
        </w:tc>
        <w:tc>
          <w:tcPr>
            <w:tcW w:w="830" w:type="dxa"/>
          </w:tcPr>
          <w:p w:rsidR="00783AFD" w:rsidRPr="000E26AB" w:rsidRDefault="00783AFD" w:rsidP="00F61BD0">
            <w:pPr>
              <w:pStyle w:val="a9"/>
              <w:spacing w:before="0" w:beforeAutospacing="0" w:after="0" w:afterAutospacing="0"/>
              <w:jc w:val="center"/>
              <w:rPr>
                <w:bCs/>
                <w:color w:val="000000"/>
              </w:rPr>
            </w:pPr>
            <w:r>
              <w:rPr>
                <w:bCs/>
                <w:color w:val="000000"/>
              </w:rPr>
              <w:t>66</w:t>
            </w:r>
          </w:p>
        </w:tc>
        <w:tc>
          <w:tcPr>
            <w:tcW w:w="822" w:type="dxa"/>
          </w:tcPr>
          <w:p w:rsidR="00783AFD" w:rsidRPr="00575F08" w:rsidRDefault="00783AFD" w:rsidP="00F61BD0">
            <w:pPr>
              <w:pStyle w:val="a9"/>
              <w:spacing w:before="0" w:beforeAutospacing="0" w:after="0" w:afterAutospacing="0"/>
              <w:jc w:val="center"/>
              <w:rPr>
                <w:bCs/>
                <w:color w:val="000000"/>
              </w:rPr>
            </w:pPr>
            <w:r>
              <w:rPr>
                <w:bCs/>
                <w:color w:val="000000"/>
              </w:rPr>
              <w:t>100</w:t>
            </w:r>
          </w:p>
        </w:tc>
        <w:tc>
          <w:tcPr>
            <w:tcW w:w="1414" w:type="dxa"/>
          </w:tcPr>
          <w:p w:rsidR="00783AFD" w:rsidRPr="00575F08"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575F08" w:rsidRDefault="00783AFD" w:rsidP="00F61BD0">
            <w:pPr>
              <w:pStyle w:val="a9"/>
              <w:spacing w:before="0" w:beforeAutospacing="0" w:after="0" w:afterAutospacing="0"/>
              <w:jc w:val="center"/>
              <w:rPr>
                <w:bCs/>
                <w:color w:val="000000"/>
              </w:rPr>
            </w:pPr>
            <w:r>
              <w:rPr>
                <w:bCs/>
                <w:color w:val="000000"/>
              </w:rPr>
              <w:t>65,8</w:t>
            </w:r>
          </w:p>
        </w:tc>
      </w:tr>
      <w:tr w:rsidR="00783AFD" w:rsidTr="00F61BD0">
        <w:tc>
          <w:tcPr>
            <w:tcW w:w="2835" w:type="dxa"/>
          </w:tcPr>
          <w:p w:rsidR="00783AFD" w:rsidRDefault="00783AFD" w:rsidP="00F61BD0">
            <w:pPr>
              <w:pStyle w:val="a9"/>
              <w:spacing w:before="0" w:beforeAutospacing="0" w:after="0" w:afterAutospacing="0"/>
              <w:jc w:val="center"/>
              <w:rPr>
                <w:color w:val="000000"/>
              </w:rPr>
            </w:pPr>
            <w:r>
              <w:rPr>
                <w:color w:val="000000"/>
              </w:rPr>
              <w:t>МБОУ Титовская СОШ</w:t>
            </w:r>
          </w:p>
        </w:tc>
        <w:tc>
          <w:tcPr>
            <w:tcW w:w="737" w:type="dxa"/>
          </w:tcPr>
          <w:p w:rsidR="00783AFD" w:rsidRPr="0003517A" w:rsidRDefault="00783AFD" w:rsidP="00F61BD0">
            <w:pPr>
              <w:pStyle w:val="a9"/>
              <w:spacing w:before="0" w:beforeAutospacing="0" w:after="0" w:afterAutospacing="0"/>
              <w:jc w:val="center"/>
              <w:rPr>
                <w:bCs/>
                <w:color w:val="000000"/>
              </w:rPr>
            </w:pPr>
            <w:r>
              <w:rPr>
                <w:bCs/>
                <w:color w:val="000000"/>
              </w:rPr>
              <w:t>66</w:t>
            </w:r>
          </w:p>
        </w:tc>
        <w:tc>
          <w:tcPr>
            <w:tcW w:w="870" w:type="dxa"/>
            <w:gridSpan w:val="4"/>
          </w:tcPr>
          <w:p w:rsidR="00783AFD" w:rsidRPr="0003517A" w:rsidRDefault="00783AFD" w:rsidP="00F61BD0">
            <w:pPr>
              <w:pStyle w:val="a9"/>
              <w:spacing w:before="0" w:beforeAutospacing="0" w:after="0" w:afterAutospacing="0"/>
              <w:jc w:val="center"/>
              <w:rPr>
                <w:bCs/>
                <w:color w:val="000000"/>
              </w:rPr>
            </w:pPr>
            <w:r>
              <w:rPr>
                <w:bCs/>
                <w:color w:val="000000"/>
              </w:rPr>
              <w:t>33</w:t>
            </w:r>
          </w:p>
        </w:tc>
        <w:tc>
          <w:tcPr>
            <w:tcW w:w="849" w:type="dxa"/>
          </w:tcPr>
          <w:p w:rsidR="00783AFD" w:rsidRPr="0003517A" w:rsidRDefault="00783AFD" w:rsidP="00F61BD0">
            <w:pPr>
              <w:pStyle w:val="a9"/>
              <w:spacing w:before="0" w:beforeAutospacing="0" w:after="0" w:afterAutospacing="0"/>
              <w:jc w:val="center"/>
              <w:rPr>
                <w:bCs/>
                <w:color w:val="000000"/>
              </w:rPr>
            </w:pPr>
            <w:r>
              <w:rPr>
                <w:bCs/>
                <w:color w:val="000000"/>
              </w:rPr>
              <w:t>60</w:t>
            </w:r>
          </w:p>
        </w:tc>
        <w:tc>
          <w:tcPr>
            <w:tcW w:w="830" w:type="dxa"/>
          </w:tcPr>
          <w:p w:rsidR="00783AFD" w:rsidRPr="0003517A" w:rsidRDefault="00783AFD" w:rsidP="00F61BD0">
            <w:pPr>
              <w:pStyle w:val="a9"/>
              <w:spacing w:before="0" w:beforeAutospacing="0" w:after="0" w:afterAutospacing="0"/>
              <w:jc w:val="center"/>
              <w:rPr>
                <w:bCs/>
                <w:color w:val="000000"/>
              </w:rPr>
            </w:pPr>
            <w:r>
              <w:rPr>
                <w:bCs/>
                <w:color w:val="000000"/>
              </w:rPr>
              <w:t>-</w:t>
            </w:r>
          </w:p>
        </w:tc>
        <w:tc>
          <w:tcPr>
            <w:tcW w:w="822" w:type="dxa"/>
          </w:tcPr>
          <w:p w:rsidR="00783AFD" w:rsidRPr="0003517A" w:rsidRDefault="00783AFD" w:rsidP="00F61BD0">
            <w:pPr>
              <w:pStyle w:val="a9"/>
              <w:spacing w:before="0" w:beforeAutospacing="0" w:after="0" w:afterAutospacing="0"/>
              <w:jc w:val="center"/>
              <w:rPr>
                <w:bCs/>
                <w:color w:val="000000"/>
              </w:rPr>
            </w:pPr>
            <w:r>
              <w:rPr>
                <w:bCs/>
                <w:color w:val="000000"/>
              </w:rPr>
              <w:t>-</w:t>
            </w:r>
          </w:p>
        </w:tc>
        <w:tc>
          <w:tcPr>
            <w:tcW w:w="1414" w:type="dxa"/>
          </w:tcPr>
          <w:p w:rsidR="00783AFD" w:rsidRPr="0003517A"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03517A" w:rsidRDefault="00783AFD" w:rsidP="00F61BD0">
            <w:pPr>
              <w:pStyle w:val="a9"/>
              <w:spacing w:before="0" w:beforeAutospacing="0" w:after="0" w:afterAutospacing="0"/>
              <w:jc w:val="center"/>
              <w:rPr>
                <w:bCs/>
                <w:color w:val="000000"/>
              </w:rPr>
            </w:pPr>
            <w:r>
              <w:rPr>
                <w:bCs/>
                <w:color w:val="000000"/>
              </w:rPr>
              <w:t>53</w:t>
            </w:r>
          </w:p>
        </w:tc>
      </w:tr>
      <w:tr w:rsidR="00783AFD" w:rsidTr="00F61BD0">
        <w:tc>
          <w:tcPr>
            <w:tcW w:w="2835" w:type="dxa"/>
          </w:tcPr>
          <w:p w:rsidR="00783AFD" w:rsidRDefault="00783AFD" w:rsidP="00F61BD0">
            <w:pPr>
              <w:pStyle w:val="a9"/>
              <w:spacing w:before="0" w:beforeAutospacing="0" w:after="0" w:afterAutospacing="0"/>
              <w:jc w:val="center"/>
              <w:rPr>
                <w:color w:val="000000"/>
              </w:rPr>
            </w:pPr>
            <w:r>
              <w:rPr>
                <w:color w:val="000000"/>
              </w:rPr>
              <w:t>МБОУ Пальцовская СОШ</w:t>
            </w:r>
          </w:p>
        </w:tc>
        <w:tc>
          <w:tcPr>
            <w:tcW w:w="737" w:type="dxa"/>
          </w:tcPr>
          <w:p w:rsidR="00783AFD" w:rsidRPr="00C93636" w:rsidRDefault="00783AFD" w:rsidP="00F61BD0">
            <w:pPr>
              <w:pStyle w:val="a9"/>
              <w:spacing w:before="0" w:beforeAutospacing="0" w:after="0" w:afterAutospacing="0"/>
              <w:jc w:val="center"/>
              <w:rPr>
                <w:bCs/>
                <w:color w:val="000000"/>
              </w:rPr>
            </w:pPr>
            <w:r>
              <w:rPr>
                <w:bCs/>
                <w:color w:val="000000"/>
              </w:rPr>
              <w:t>70</w:t>
            </w:r>
          </w:p>
        </w:tc>
        <w:tc>
          <w:tcPr>
            <w:tcW w:w="870" w:type="dxa"/>
            <w:gridSpan w:val="4"/>
          </w:tcPr>
          <w:p w:rsidR="00783AFD" w:rsidRPr="00C93636" w:rsidRDefault="00783AFD" w:rsidP="00F61BD0">
            <w:pPr>
              <w:pStyle w:val="a9"/>
              <w:spacing w:before="0" w:beforeAutospacing="0" w:after="0" w:afterAutospacing="0"/>
              <w:jc w:val="center"/>
              <w:rPr>
                <w:bCs/>
                <w:color w:val="000000"/>
              </w:rPr>
            </w:pPr>
            <w:r>
              <w:rPr>
                <w:bCs/>
                <w:color w:val="000000"/>
              </w:rPr>
              <w:t>100</w:t>
            </w:r>
          </w:p>
        </w:tc>
        <w:tc>
          <w:tcPr>
            <w:tcW w:w="849" w:type="dxa"/>
          </w:tcPr>
          <w:p w:rsidR="00783AFD" w:rsidRPr="00C93636" w:rsidRDefault="00783AFD" w:rsidP="00F61BD0">
            <w:pPr>
              <w:pStyle w:val="a9"/>
              <w:spacing w:before="0" w:beforeAutospacing="0" w:after="0" w:afterAutospacing="0"/>
              <w:jc w:val="center"/>
              <w:rPr>
                <w:bCs/>
                <w:color w:val="000000"/>
              </w:rPr>
            </w:pPr>
            <w:r>
              <w:rPr>
                <w:bCs/>
                <w:color w:val="000000"/>
              </w:rPr>
              <w:t>80</w:t>
            </w:r>
          </w:p>
        </w:tc>
        <w:tc>
          <w:tcPr>
            <w:tcW w:w="830" w:type="dxa"/>
          </w:tcPr>
          <w:p w:rsidR="00783AFD" w:rsidRPr="00C93636" w:rsidRDefault="00783AFD" w:rsidP="00F61BD0">
            <w:pPr>
              <w:pStyle w:val="a9"/>
              <w:spacing w:before="0" w:beforeAutospacing="0" w:after="0" w:afterAutospacing="0"/>
              <w:jc w:val="center"/>
              <w:rPr>
                <w:bCs/>
                <w:color w:val="000000"/>
              </w:rPr>
            </w:pPr>
            <w:r>
              <w:rPr>
                <w:bCs/>
                <w:color w:val="000000"/>
              </w:rPr>
              <w:t>80</w:t>
            </w:r>
          </w:p>
        </w:tc>
        <w:tc>
          <w:tcPr>
            <w:tcW w:w="822" w:type="dxa"/>
          </w:tcPr>
          <w:p w:rsidR="00783AFD" w:rsidRPr="00C93636" w:rsidRDefault="00783AFD" w:rsidP="00F61BD0">
            <w:pPr>
              <w:pStyle w:val="a9"/>
              <w:spacing w:before="0" w:beforeAutospacing="0" w:after="0" w:afterAutospacing="0"/>
              <w:jc w:val="center"/>
              <w:rPr>
                <w:bCs/>
                <w:color w:val="000000"/>
              </w:rPr>
            </w:pPr>
            <w:r>
              <w:rPr>
                <w:bCs/>
                <w:color w:val="000000"/>
              </w:rPr>
              <w:t>67</w:t>
            </w:r>
          </w:p>
        </w:tc>
        <w:tc>
          <w:tcPr>
            <w:tcW w:w="1414" w:type="dxa"/>
          </w:tcPr>
          <w:p w:rsidR="00783AFD" w:rsidRPr="00C93636"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C93636" w:rsidRDefault="00783AFD" w:rsidP="00F61BD0">
            <w:pPr>
              <w:pStyle w:val="a9"/>
              <w:spacing w:before="0" w:beforeAutospacing="0" w:after="0" w:afterAutospacing="0"/>
              <w:jc w:val="center"/>
              <w:rPr>
                <w:bCs/>
                <w:color w:val="000000"/>
              </w:rPr>
            </w:pPr>
            <w:r>
              <w:rPr>
                <w:bCs/>
                <w:color w:val="000000"/>
              </w:rPr>
              <w:t>79,4</w:t>
            </w:r>
          </w:p>
        </w:tc>
      </w:tr>
      <w:tr w:rsidR="00783AFD" w:rsidTr="00F61BD0">
        <w:tc>
          <w:tcPr>
            <w:tcW w:w="2835" w:type="dxa"/>
          </w:tcPr>
          <w:p w:rsidR="00783AFD" w:rsidRDefault="00783AFD" w:rsidP="00F61BD0">
            <w:pPr>
              <w:pStyle w:val="a9"/>
              <w:spacing w:before="0" w:beforeAutospacing="0" w:after="0" w:afterAutospacing="0"/>
              <w:jc w:val="center"/>
              <w:rPr>
                <w:color w:val="000000"/>
              </w:rPr>
            </w:pPr>
            <w:r>
              <w:rPr>
                <w:color w:val="000000"/>
              </w:rPr>
              <w:t>МБОУ Госомская ООШ</w:t>
            </w:r>
          </w:p>
          <w:p w:rsidR="00783AFD" w:rsidRDefault="00783AFD" w:rsidP="00F61BD0">
            <w:pPr>
              <w:pStyle w:val="a9"/>
              <w:spacing w:before="0" w:beforeAutospacing="0" w:after="0" w:afterAutospacing="0"/>
              <w:jc w:val="center"/>
              <w:rPr>
                <w:color w:val="000000"/>
              </w:rPr>
            </w:pPr>
          </w:p>
        </w:tc>
        <w:tc>
          <w:tcPr>
            <w:tcW w:w="737" w:type="dxa"/>
          </w:tcPr>
          <w:p w:rsidR="00783AFD" w:rsidRPr="0003517A" w:rsidRDefault="00783AFD" w:rsidP="00F61BD0">
            <w:pPr>
              <w:pStyle w:val="a9"/>
              <w:spacing w:before="0" w:beforeAutospacing="0" w:after="0" w:afterAutospacing="0"/>
              <w:jc w:val="center"/>
              <w:rPr>
                <w:bCs/>
                <w:color w:val="000000"/>
              </w:rPr>
            </w:pPr>
            <w:r>
              <w:rPr>
                <w:bCs/>
                <w:color w:val="000000"/>
              </w:rPr>
              <w:t>33,3</w:t>
            </w:r>
          </w:p>
        </w:tc>
        <w:tc>
          <w:tcPr>
            <w:tcW w:w="870" w:type="dxa"/>
            <w:gridSpan w:val="4"/>
          </w:tcPr>
          <w:p w:rsidR="00783AFD" w:rsidRPr="0003517A" w:rsidRDefault="00783AFD" w:rsidP="00F61BD0">
            <w:pPr>
              <w:pStyle w:val="a9"/>
              <w:spacing w:before="0" w:beforeAutospacing="0" w:after="0" w:afterAutospacing="0"/>
              <w:jc w:val="center"/>
              <w:rPr>
                <w:bCs/>
                <w:color w:val="000000"/>
              </w:rPr>
            </w:pPr>
            <w:r>
              <w:rPr>
                <w:bCs/>
                <w:color w:val="000000"/>
              </w:rPr>
              <w:t>20</w:t>
            </w:r>
          </w:p>
        </w:tc>
        <w:tc>
          <w:tcPr>
            <w:tcW w:w="849" w:type="dxa"/>
          </w:tcPr>
          <w:p w:rsidR="00783AFD" w:rsidRPr="0003517A" w:rsidRDefault="00783AFD" w:rsidP="00F61BD0">
            <w:pPr>
              <w:pStyle w:val="a9"/>
              <w:spacing w:before="0" w:beforeAutospacing="0" w:after="0" w:afterAutospacing="0"/>
              <w:jc w:val="center"/>
              <w:rPr>
                <w:bCs/>
                <w:color w:val="000000"/>
              </w:rPr>
            </w:pPr>
            <w:r>
              <w:rPr>
                <w:bCs/>
                <w:color w:val="000000"/>
              </w:rPr>
              <w:t>33,3</w:t>
            </w:r>
          </w:p>
        </w:tc>
        <w:tc>
          <w:tcPr>
            <w:tcW w:w="830" w:type="dxa"/>
          </w:tcPr>
          <w:p w:rsidR="00783AFD" w:rsidRPr="0003517A" w:rsidRDefault="00783AFD" w:rsidP="00F61BD0">
            <w:pPr>
              <w:pStyle w:val="a9"/>
              <w:spacing w:before="0" w:beforeAutospacing="0" w:after="0" w:afterAutospacing="0"/>
              <w:jc w:val="center"/>
              <w:rPr>
                <w:bCs/>
                <w:color w:val="000000"/>
              </w:rPr>
            </w:pPr>
            <w:r>
              <w:rPr>
                <w:bCs/>
                <w:color w:val="000000"/>
              </w:rPr>
              <w:t>-</w:t>
            </w:r>
          </w:p>
        </w:tc>
        <w:tc>
          <w:tcPr>
            <w:tcW w:w="822" w:type="dxa"/>
          </w:tcPr>
          <w:p w:rsidR="00783AFD" w:rsidRPr="0003517A" w:rsidRDefault="00783AFD" w:rsidP="00F61BD0">
            <w:pPr>
              <w:pStyle w:val="a9"/>
              <w:spacing w:before="0" w:beforeAutospacing="0" w:after="0" w:afterAutospacing="0"/>
              <w:jc w:val="center"/>
              <w:rPr>
                <w:bCs/>
                <w:color w:val="000000"/>
              </w:rPr>
            </w:pPr>
            <w:r>
              <w:rPr>
                <w:bCs/>
                <w:color w:val="000000"/>
              </w:rPr>
              <w:t>-</w:t>
            </w:r>
          </w:p>
        </w:tc>
        <w:tc>
          <w:tcPr>
            <w:tcW w:w="1414" w:type="dxa"/>
          </w:tcPr>
          <w:p w:rsidR="00783AFD" w:rsidRPr="0003517A" w:rsidRDefault="00783AFD" w:rsidP="00F61BD0">
            <w:pPr>
              <w:pStyle w:val="a9"/>
              <w:spacing w:before="0" w:beforeAutospacing="0" w:after="0" w:afterAutospacing="0"/>
              <w:jc w:val="center"/>
              <w:rPr>
                <w:bCs/>
                <w:color w:val="000000"/>
              </w:rPr>
            </w:pPr>
            <w:r>
              <w:rPr>
                <w:bCs/>
                <w:color w:val="000000"/>
              </w:rPr>
              <w:t>100</w:t>
            </w:r>
          </w:p>
        </w:tc>
        <w:tc>
          <w:tcPr>
            <w:tcW w:w="1277" w:type="dxa"/>
          </w:tcPr>
          <w:p w:rsidR="00783AFD" w:rsidRPr="0003517A" w:rsidRDefault="00783AFD" w:rsidP="00F61BD0">
            <w:pPr>
              <w:pStyle w:val="a9"/>
              <w:spacing w:before="0" w:beforeAutospacing="0" w:after="0" w:afterAutospacing="0"/>
              <w:jc w:val="center"/>
              <w:rPr>
                <w:bCs/>
                <w:color w:val="000000"/>
              </w:rPr>
            </w:pPr>
            <w:r>
              <w:rPr>
                <w:bCs/>
                <w:color w:val="000000"/>
              </w:rPr>
              <w:t>28,9</w:t>
            </w:r>
          </w:p>
        </w:tc>
      </w:tr>
      <w:tr w:rsidR="00783AFD" w:rsidTr="00F61BD0">
        <w:tc>
          <w:tcPr>
            <w:tcW w:w="2835" w:type="dxa"/>
          </w:tcPr>
          <w:p w:rsidR="00783AFD" w:rsidRDefault="00783AFD" w:rsidP="00F61BD0">
            <w:pPr>
              <w:pStyle w:val="a9"/>
              <w:spacing w:before="0" w:beforeAutospacing="0" w:after="0" w:afterAutospacing="0"/>
              <w:jc w:val="center"/>
              <w:rPr>
                <w:color w:val="000000"/>
              </w:rPr>
            </w:pPr>
            <w:r>
              <w:rPr>
                <w:color w:val="000000"/>
              </w:rPr>
              <w:t>МБОУ Колтовская ООШ</w:t>
            </w:r>
          </w:p>
          <w:p w:rsidR="00783AFD" w:rsidRDefault="00783AFD" w:rsidP="00F61BD0">
            <w:pPr>
              <w:pStyle w:val="a9"/>
              <w:spacing w:before="0" w:beforeAutospacing="0" w:after="0" w:afterAutospacing="0"/>
              <w:jc w:val="center"/>
              <w:rPr>
                <w:color w:val="000000"/>
              </w:rPr>
            </w:pPr>
          </w:p>
        </w:tc>
        <w:tc>
          <w:tcPr>
            <w:tcW w:w="737" w:type="dxa"/>
          </w:tcPr>
          <w:p w:rsidR="00783AFD" w:rsidRPr="0003517A" w:rsidRDefault="00783AFD" w:rsidP="00F61BD0">
            <w:pPr>
              <w:pStyle w:val="a9"/>
              <w:spacing w:before="0" w:beforeAutospacing="0" w:after="0" w:afterAutospacing="0"/>
              <w:jc w:val="center"/>
              <w:rPr>
                <w:bCs/>
                <w:color w:val="000000"/>
              </w:rPr>
            </w:pPr>
            <w:r w:rsidRPr="0003517A">
              <w:rPr>
                <w:bCs/>
                <w:color w:val="000000"/>
              </w:rPr>
              <w:t>67</w:t>
            </w:r>
          </w:p>
        </w:tc>
        <w:tc>
          <w:tcPr>
            <w:tcW w:w="870" w:type="dxa"/>
            <w:gridSpan w:val="4"/>
          </w:tcPr>
          <w:p w:rsidR="00783AFD" w:rsidRPr="0003517A" w:rsidRDefault="00783AFD" w:rsidP="00F61BD0">
            <w:pPr>
              <w:pStyle w:val="a9"/>
              <w:spacing w:before="0" w:beforeAutospacing="0" w:after="0" w:afterAutospacing="0"/>
              <w:jc w:val="center"/>
              <w:rPr>
                <w:bCs/>
                <w:color w:val="000000"/>
              </w:rPr>
            </w:pPr>
            <w:r w:rsidRPr="0003517A">
              <w:rPr>
                <w:bCs/>
                <w:color w:val="000000"/>
              </w:rPr>
              <w:t>0</w:t>
            </w:r>
          </w:p>
        </w:tc>
        <w:tc>
          <w:tcPr>
            <w:tcW w:w="849" w:type="dxa"/>
          </w:tcPr>
          <w:p w:rsidR="00783AFD" w:rsidRPr="0003517A" w:rsidRDefault="00783AFD" w:rsidP="00F61BD0">
            <w:pPr>
              <w:pStyle w:val="a9"/>
              <w:spacing w:before="0" w:beforeAutospacing="0" w:after="0" w:afterAutospacing="0"/>
              <w:jc w:val="center"/>
              <w:rPr>
                <w:bCs/>
                <w:color w:val="000000"/>
              </w:rPr>
            </w:pPr>
            <w:r w:rsidRPr="0003517A">
              <w:rPr>
                <w:bCs/>
                <w:color w:val="000000"/>
              </w:rPr>
              <w:t>100</w:t>
            </w:r>
          </w:p>
        </w:tc>
        <w:tc>
          <w:tcPr>
            <w:tcW w:w="830" w:type="dxa"/>
          </w:tcPr>
          <w:p w:rsidR="00783AFD" w:rsidRPr="0003517A" w:rsidRDefault="00783AFD" w:rsidP="00F61BD0">
            <w:pPr>
              <w:pStyle w:val="a9"/>
              <w:spacing w:before="0" w:beforeAutospacing="0" w:after="0" w:afterAutospacing="0"/>
              <w:jc w:val="center"/>
              <w:rPr>
                <w:bCs/>
                <w:color w:val="000000"/>
              </w:rPr>
            </w:pPr>
            <w:r w:rsidRPr="0003517A">
              <w:rPr>
                <w:bCs/>
                <w:color w:val="000000"/>
              </w:rPr>
              <w:t>-</w:t>
            </w:r>
          </w:p>
        </w:tc>
        <w:tc>
          <w:tcPr>
            <w:tcW w:w="822" w:type="dxa"/>
          </w:tcPr>
          <w:p w:rsidR="00783AFD" w:rsidRPr="0003517A" w:rsidRDefault="00783AFD" w:rsidP="00F61BD0">
            <w:pPr>
              <w:pStyle w:val="a9"/>
              <w:spacing w:before="0" w:beforeAutospacing="0" w:after="0" w:afterAutospacing="0"/>
              <w:jc w:val="center"/>
              <w:rPr>
                <w:bCs/>
                <w:color w:val="000000"/>
              </w:rPr>
            </w:pPr>
            <w:r w:rsidRPr="0003517A">
              <w:rPr>
                <w:bCs/>
                <w:color w:val="000000"/>
              </w:rPr>
              <w:t>-</w:t>
            </w:r>
          </w:p>
        </w:tc>
        <w:tc>
          <w:tcPr>
            <w:tcW w:w="1414" w:type="dxa"/>
          </w:tcPr>
          <w:p w:rsidR="00783AFD" w:rsidRPr="0003517A" w:rsidRDefault="00783AFD" w:rsidP="00F61BD0">
            <w:pPr>
              <w:pStyle w:val="a9"/>
              <w:spacing w:before="0" w:beforeAutospacing="0" w:after="0" w:afterAutospacing="0"/>
              <w:jc w:val="center"/>
              <w:rPr>
                <w:bCs/>
                <w:color w:val="000000"/>
              </w:rPr>
            </w:pPr>
            <w:r w:rsidRPr="0003517A">
              <w:rPr>
                <w:bCs/>
                <w:color w:val="000000"/>
              </w:rPr>
              <w:t>100</w:t>
            </w:r>
          </w:p>
        </w:tc>
        <w:tc>
          <w:tcPr>
            <w:tcW w:w="1277" w:type="dxa"/>
          </w:tcPr>
          <w:p w:rsidR="00783AFD" w:rsidRPr="0003517A" w:rsidRDefault="00783AFD" w:rsidP="00F61BD0">
            <w:pPr>
              <w:pStyle w:val="a9"/>
              <w:spacing w:before="0" w:beforeAutospacing="0" w:after="0" w:afterAutospacing="0"/>
              <w:jc w:val="center"/>
              <w:rPr>
                <w:bCs/>
                <w:color w:val="000000"/>
              </w:rPr>
            </w:pPr>
            <w:r w:rsidRPr="0003517A">
              <w:rPr>
                <w:bCs/>
                <w:color w:val="000000"/>
              </w:rPr>
              <w:t>55,7</w:t>
            </w:r>
          </w:p>
        </w:tc>
      </w:tr>
    </w:tbl>
    <w:p w:rsidR="00783AFD" w:rsidRDefault="00783AFD" w:rsidP="00783AFD">
      <w:pPr>
        <w:pStyle w:val="a9"/>
        <w:spacing w:before="0" w:beforeAutospacing="0" w:after="0" w:afterAutospacing="0"/>
        <w:rPr>
          <w:b/>
          <w:color w:val="000000"/>
        </w:rPr>
      </w:pPr>
    </w:p>
    <w:p w:rsidR="00783AFD" w:rsidRPr="00485101" w:rsidRDefault="00783AFD" w:rsidP="00783AFD">
      <w:pPr>
        <w:pStyle w:val="c16"/>
        <w:shd w:val="clear" w:color="auto" w:fill="FFFFFF"/>
        <w:spacing w:before="0" w:beforeAutospacing="0" w:after="0" w:afterAutospacing="0"/>
        <w:ind w:firstLine="284"/>
        <w:rPr>
          <w:rFonts w:ascii="Calibri" w:hAnsi="Calibri" w:cs="Calibri"/>
          <w:color w:val="000000"/>
        </w:rPr>
      </w:pPr>
      <w:r w:rsidRPr="00F54C04">
        <w:rPr>
          <w:b/>
          <w:color w:val="000000"/>
        </w:rPr>
        <w:t xml:space="preserve">Выводы: </w:t>
      </w:r>
      <w:r w:rsidRPr="00485101">
        <w:rPr>
          <w:rStyle w:val="c0"/>
          <w:color w:val="000000"/>
        </w:rPr>
        <w:t>на основании приведенных данных о качестве знаний и степени обученности по предмету можно сделать вывод о стабильных положительных результатах освоения обучающимися программы по физике, т.к</w:t>
      </w:r>
      <w:r>
        <w:rPr>
          <w:rStyle w:val="c0"/>
          <w:color w:val="000000"/>
        </w:rPr>
        <w:t>.</w:t>
      </w:r>
      <w:r w:rsidRPr="00485101">
        <w:rPr>
          <w:rStyle w:val="c0"/>
          <w:color w:val="000000"/>
        </w:rPr>
        <w:t xml:space="preserve"> обученность составляет 100%, а качество знаний по району в среднем более 50%, </w:t>
      </w:r>
    </w:p>
    <w:p w:rsidR="00783AFD" w:rsidRDefault="00783AFD" w:rsidP="00783AFD">
      <w:pPr>
        <w:pStyle w:val="c16"/>
        <w:shd w:val="clear" w:color="auto" w:fill="FFFFFF"/>
        <w:spacing w:before="0" w:beforeAutospacing="0" w:after="0" w:afterAutospacing="0"/>
        <w:ind w:firstLine="568"/>
        <w:rPr>
          <w:bCs/>
          <w:color w:val="000000"/>
        </w:rPr>
      </w:pPr>
      <w:r w:rsidRPr="00485101">
        <w:rPr>
          <w:rStyle w:val="c0"/>
          <w:color w:val="000000"/>
        </w:rPr>
        <w:t>Результат достигается постоянным развитием мотивации к изучаемому предмету, с применением индивидуального подхода к обучающимся, систематическим использованием современных технологий на уроках.</w:t>
      </w:r>
      <w:r w:rsidRPr="00485101">
        <w:rPr>
          <w:bCs/>
          <w:color w:val="000000"/>
        </w:rPr>
        <w:t xml:space="preserve"> </w:t>
      </w:r>
    </w:p>
    <w:p w:rsidR="00783AFD" w:rsidRDefault="00783AFD" w:rsidP="00783AFD">
      <w:pPr>
        <w:pStyle w:val="c16"/>
        <w:shd w:val="clear" w:color="auto" w:fill="FFFFFF"/>
        <w:spacing w:before="0" w:beforeAutospacing="0" w:after="0" w:afterAutospacing="0"/>
        <w:ind w:firstLine="568"/>
        <w:rPr>
          <w:bCs/>
          <w:color w:val="000000"/>
        </w:rPr>
      </w:pPr>
      <w:r>
        <w:rPr>
          <w:bCs/>
          <w:color w:val="000000"/>
        </w:rPr>
        <w:t xml:space="preserve"> Но</w:t>
      </w:r>
      <w:r w:rsidRPr="00485101">
        <w:rPr>
          <w:bCs/>
          <w:color w:val="000000"/>
        </w:rPr>
        <w:t xml:space="preserve"> участников олимпиад и предметных конкурсов по физике </w:t>
      </w:r>
      <w:r>
        <w:rPr>
          <w:bCs/>
          <w:color w:val="000000"/>
        </w:rPr>
        <w:t xml:space="preserve">в районе </w:t>
      </w:r>
      <w:r w:rsidRPr="00485101">
        <w:rPr>
          <w:bCs/>
          <w:color w:val="000000"/>
        </w:rPr>
        <w:t>крайне мало</w:t>
      </w:r>
      <w:r>
        <w:rPr>
          <w:bCs/>
          <w:color w:val="000000"/>
        </w:rPr>
        <w:t xml:space="preserve">, некоторые медалисты, выбравшие физику для сдачи  ЕГЭ, не подтвердили свои отметки (Смольянская СОШ, Супоневская СОШ №1 им. ГСС Чувина, Новодарковичская СОШ (2 ученика не преодолели минимальный порог, хотя качество знаний по итогам года составило 100%)), что указывает на недостаточную объективность оценивания знаний обучающихся по физике. </w:t>
      </w:r>
    </w:p>
    <w:p w:rsidR="00783AFD" w:rsidRPr="00306150" w:rsidRDefault="00783AFD" w:rsidP="00783AFD">
      <w:pPr>
        <w:pStyle w:val="c16"/>
        <w:shd w:val="clear" w:color="auto" w:fill="FFFFFF"/>
        <w:spacing w:before="0" w:beforeAutospacing="0" w:after="0" w:afterAutospacing="0"/>
        <w:ind w:firstLine="568"/>
      </w:pPr>
      <w:r>
        <w:rPr>
          <w:bCs/>
          <w:color w:val="000000"/>
        </w:rPr>
        <w:t xml:space="preserve">Можно предложить учителям физики в следующем году систематически проводить </w:t>
      </w:r>
      <w:r w:rsidRPr="00306150">
        <w:rPr>
          <w:b/>
          <w:bCs/>
        </w:rPr>
        <w:t>мониторинг</w:t>
      </w:r>
      <w:r w:rsidRPr="00306150">
        <w:t> качества образования: мониторинг базовый, тематический и «одного урока».</w:t>
      </w:r>
    </w:p>
    <w:p w:rsidR="00783AFD" w:rsidRPr="00581E21" w:rsidRDefault="00783AFD" w:rsidP="00783AFD">
      <w:pPr>
        <w:shd w:val="clear" w:color="auto" w:fill="FFFFFF"/>
        <w:spacing w:after="0" w:line="240" w:lineRule="auto"/>
        <w:rPr>
          <w:rFonts w:ascii="Times New Roman" w:hAnsi="Times New Roman"/>
          <w:sz w:val="24"/>
          <w:szCs w:val="24"/>
        </w:rPr>
      </w:pPr>
      <w:r w:rsidRPr="00581E21">
        <w:rPr>
          <w:rFonts w:ascii="Times New Roman" w:hAnsi="Times New Roman"/>
          <w:sz w:val="24"/>
          <w:szCs w:val="24"/>
        </w:rPr>
        <w:t>Данная система работы позволит:</w:t>
      </w:r>
    </w:p>
    <w:p w:rsidR="00783AFD" w:rsidRPr="00581E21" w:rsidRDefault="00783AFD" w:rsidP="00783AFD">
      <w:pPr>
        <w:numPr>
          <w:ilvl w:val="0"/>
          <w:numId w:val="23"/>
        </w:numPr>
        <w:shd w:val="clear" w:color="auto" w:fill="FFFFFF"/>
        <w:spacing w:after="0" w:line="240" w:lineRule="auto"/>
        <w:rPr>
          <w:rFonts w:ascii="Times New Roman" w:hAnsi="Times New Roman"/>
          <w:sz w:val="24"/>
          <w:szCs w:val="24"/>
        </w:rPr>
      </w:pPr>
      <w:r w:rsidRPr="00581E21">
        <w:rPr>
          <w:rFonts w:ascii="Times New Roman" w:hAnsi="Times New Roman"/>
          <w:sz w:val="24"/>
          <w:szCs w:val="24"/>
        </w:rPr>
        <w:t>Определить уровень обученности и обучаемости по предмету;</w:t>
      </w:r>
    </w:p>
    <w:p w:rsidR="00783AFD" w:rsidRPr="00581E21" w:rsidRDefault="00783AFD" w:rsidP="00783AFD">
      <w:pPr>
        <w:numPr>
          <w:ilvl w:val="0"/>
          <w:numId w:val="23"/>
        </w:numPr>
        <w:shd w:val="clear" w:color="auto" w:fill="FFFFFF"/>
        <w:spacing w:before="100" w:beforeAutospacing="1" w:after="100" w:afterAutospacing="1" w:line="240" w:lineRule="auto"/>
        <w:rPr>
          <w:rFonts w:ascii="Times New Roman" w:hAnsi="Times New Roman"/>
          <w:sz w:val="24"/>
          <w:szCs w:val="24"/>
        </w:rPr>
      </w:pPr>
      <w:r w:rsidRPr="00581E21">
        <w:rPr>
          <w:rFonts w:ascii="Times New Roman" w:hAnsi="Times New Roman"/>
          <w:sz w:val="24"/>
          <w:szCs w:val="24"/>
        </w:rPr>
        <w:t>Разработать методические материалы по устранению пробелов и коррекции знаний.</w:t>
      </w:r>
    </w:p>
    <w:p w:rsidR="00783AFD" w:rsidRPr="00581E21" w:rsidRDefault="00783AFD" w:rsidP="00783AFD">
      <w:pPr>
        <w:numPr>
          <w:ilvl w:val="0"/>
          <w:numId w:val="23"/>
        </w:numPr>
        <w:shd w:val="clear" w:color="auto" w:fill="FFFFFF"/>
        <w:spacing w:before="100" w:beforeAutospacing="1" w:after="100" w:afterAutospacing="1" w:line="240" w:lineRule="auto"/>
        <w:rPr>
          <w:rFonts w:ascii="Times New Roman" w:hAnsi="Times New Roman"/>
          <w:sz w:val="24"/>
          <w:szCs w:val="24"/>
        </w:rPr>
      </w:pPr>
      <w:r w:rsidRPr="00581E21">
        <w:rPr>
          <w:rFonts w:ascii="Times New Roman" w:hAnsi="Times New Roman"/>
          <w:sz w:val="24"/>
          <w:szCs w:val="24"/>
        </w:rPr>
        <w:t>Выявить факторы и условия, влияющие на качество обучения.</w:t>
      </w:r>
    </w:p>
    <w:p w:rsidR="00783AFD" w:rsidRPr="00581E21" w:rsidRDefault="00783AFD" w:rsidP="00783AFD">
      <w:pPr>
        <w:numPr>
          <w:ilvl w:val="0"/>
          <w:numId w:val="23"/>
        </w:numPr>
        <w:shd w:val="clear" w:color="auto" w:fill="FFFFFF"/>
        <w:spacing w:before="100" w:beforeAutospacing="1" w:after="100" w:afterAutospacing="1" w:line="240" w:lineRule="auto"/>
        <w:rPr>
          <w:rFonts w:ascii="Times New Roman" w:hAnsi="Times New Roman"/>
          <w:sz w:val="24"/>
          <w:szCs w:val="24"/>
        </w:rPr>
      </w:pPr>
      <w:r w:rsidRPr="00581E21">
        <w:rPr>
          <w:rFonts w:ascii="Times New Roman" w:hAnsi="Times New Roman"/>
          <w:sz w:val="24"/>
          <w:szCs w:val="24"/>
        </w:rPr>
        <w:t>Целесообразно внедрять новые педагогические технологии в образовательный процесс.</w:t>
      </w:r>
    </w:p>
    <w:p w:rsidR="00783AFD" w:rsidRPr="00581E21" w:rsidRDefault="00783AFD" w:rsidP="00783AFD">
      <w:pPr>
        <w:numPr>
          <w:ilvl w:val="0"/>
          <w:numId w:val="23"/>
        </w:numPr>
        <w:shd w:val="clear" w:color="auto" w:fill="FFFFFF"/>
        <w:spacing w:after="0" w:line="240" w:lineRule="auto"/>
        <w:rPr>
          <w:rFonts w:ascii="Times New Roman" w:hAnsi="Times New Roman"/>
          <w:sz w:val="24"/>
          <w:szCs w:val="24"/>
        </w:rPr>
      </w:pPr>
      <w:r w:rsidRPr="00581E21">
        <w:rPr>
          <w:rFonts w:ascii="Times New Roman" w:hAnsi="Times New Roman"/>
          <w:sz w:val="24"/>
          <w:szCs w:val="24"/>
        </w:rPr>
        <w:t>Определить группу одарённых, слабоуспевающих и успевающих ребят.</w:t>
      </w:r>
    </w:p>
    <w:p w:rsidR="00783AFD" w:rsidRDefault="00783AFD" w:rsidP="00783AFD">
      <w:pPr>
        <w:rPr>
          <w:rFonts w:ascii="Times New Roman" w:eastAsia="Times New Roman" w:hAnsi="Times New Roman" w:cs="Times New Roman"/>
          <w:bCs/>
          <w:color w:val="000000"/>
          <w:sz w:val="24"/>
          <w:szCs w:val="24"/>
        </w:rPr>
      </w:pPr>
      <w:r>
        <w:rPr>
          <w:bCs/>
          <w:color w:val="000000"/>
        </w:rPr>
        <w:br w:type="page"/>
      </w:r>
    </w:p>
    <w:p w:rsidR="00783AFD" w:rsidRDefault="00783AFD" w:rsidP="00783AFD">
      <w:pPr>
        <w:pStyle w:val="a9"/>
        <w:numPr>
          <w:ilvl w:val="0"/>
          <w:numId w:val="24"/>
        </w:numPr>
        <w:spacing w:before="0" w:beforeAutospacing="0" w:after="0" w:afterAutospacing="0"/>
        <w:jc w:val="center"/>
        <w:rPr>
          <w:b/>
          <w:color w:val="000000"/>
          <w:sz w:val="28"/>
          <w:szCs w:val="28"/>
        </w:rPr>
      </w:pPr>
      <w:r w:rsidRPr="00D34580">
        <w:rPr>
          <w:b/>
          <w:color w:val="000000"/>
          <w:sz w:val="28"/>
          <w:szCs w:val="28"/>
        </w:rPr>
        <w:t>Итоговая аттестация по предмету</w:t>
      </w:r>
    </w:p>
    <w:p w:rsidR="00783AFD" w:rsidRDefault="00783AFD" w:rsidP="00783AFD">
      <w:pPr>
        <w:pStyle w:val="a9"/>
        <w:spacing w:before="0" w:beforeAutospacing="0" w:after="0" w:afterAutospacing="0"/>
        <w:jc w:val="center"/>
        <w:rPr>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054"/>
        <w:gridCol w:w="1626"/>
        <w:gridCol w:w="1516"/>
        <w:gridCol w:w="1518"/>
        <w:gridCol w:w="1226"/>
      </w:tblGrid>
      <w:tr w:rsidR="00783AFD" w:rsidRPr="00CA6EF1" w:rsidTr="00F61BD0">
        <w:trPr>
          <w:trHeight w:val="709"/>
        </w:trPr>
        <w:tc>
          <w:tcPr>
            <w:tcW w:w="2405" w:type="dxa"/>
            <w:shd w:val="clear" w:color="auto" w:fill="auto"/>
          </w:tcPr>
          <w:p w:rsidR="00783AFD" w:rsidRPr="00CA6EF1" w:rsidRDefault="00783AFD" w:rsidP="00F61BD0">
            <w:pPr>
              <w:pStyle w:val="a9"/>
              <w:jc w:val="center"/>
              <w:rPr>
                <w:color w:val="000000"/>
              </w:rPr>
            </w:pPr>
            <w:r>
              <w:rPr>
                <w:color w:val="000000"/>
              </w:rPr>
              <w:t>Школа</w:t>
            </w:r>
          </w:p>
        </w:tc>
        <w:tc>
          <w:tcPr>
            <w:tcW w:w="1054" w:type="dxa"/>
            <w:shd w:val="clear" w:color="auto" w:fill="auto"/>
          </w:tcPr>
          <w:p w:rsidR="00783AFD" w:rsidRPr="00CA6EF1" w:rsidRDefault="00783AFD" w:rsidP="00F61BD0">
            <w:pPr>
              <w:pStyle w:val="a9"/>
              <w:jc w:val="center"/>
              <w:rPr>
                <w:color w:val="000000"/>
              </w:rPr>
            </w:pPr>
            <w:r w:rsidRPr="00CA6EF1">
              <w:rPr>
                <w:color w:val="000000"/>
              </w:rPr>
              <w:t>Класс</w:t>
            </w:r>
          </w:p>
        </w:tc>
        <w:tc>
          <w:tcPr>
            <w:tcW w:w="1626" w:type="dxa"/>
            <w:shd w:val="clear" w:color="auto" w:fill="auto"/>
          </w:tcPr>
          <w:p w:rsidR="00783AFD" w:rsidRPr="00CA6EF1" w:rsidRDefault="00783AFD" w:rsidP="00F61BD0">
            <w:pPr>
              <w:pStyle w:val="a9"/>
              <w:spacing w:before="0" w:beforeAutospacing="0" w:after="0" w:afterAutospacing="0"/>
              <w:jc w:val="center"/>
              <w:rPr>
                <w:color w:val="000000"/>
              </w:rPr>
            </w:pPr>
            <w:r w:rsidRPr="00CA6EF1">
              <w:rPr>
                <w:color w:val="000000"/>
              </w:rPr>
              <w:t>Кол-во уч-ся</w:t>
            </w:r>
          </w:p>
          <w:p w:rsidR="00783AFD" w:rsidRPr="00CA6EF1" w:rsidRDefault="00783AFD" w:rsidP="00F61BD0">
            <w:pPr>
              <w:pStyle w:val="a9"/>
              <w:spacing w:before="0" w:beforeAutospacing="0" w:after="0" w:afterAutospacing="0"/>
              <w:jc w:val="center"/>
              <w:rPr>
                <w:color w:val="000000"/>
              </w:rPr>
            </w:pPr>
            <w:r w:rsidRPr="00CA6EF1">
              <w:rPr>
                <w:color w:val="000000"/>
              </w:rPr>
              <w:t>в классе</w:t>
            </w:r>
          </w:p>
        </w:tc>
        <w:tc>
          <w:tcPr>
            <w:tcW w:w="1516" w:type="dxa"/>
            <w:shd w:val="clear" w:color="auto" w:fill="auto"/>
          </w:tcPr>
          <w:p w:rsidR="00783AFD" w:rsidRPr="00CA6EF1" w:rsidRDefault="00783AFD" w:rsidP="00F61BD0">
            <w:pPr>
              <w:pStyle w:val="a9"/>
              <w:jc w:val="center"/>
              <w:rPr>
                <w:color w:val="000000"/>
              </w:rPr>
            </w:pPr>
            <w:r w:rsidRPr="00CA6EF1">
              <w:rPr>
                <w:color w:val="000000"/>
              </w:rPr>
              <w:t>Сдавали физику</w:t>
            </w:r>
          </w:p>
        </w:tc>
        <w:tc>
          <w:tcPr>
            <w:tcW w:w="1518" w:type="dxa"/>
            <w:shd w:val="clear" w:color="auto" w:fill="auto"/>
          </w:tcPr>
          <w:p w:rsidR="00783AFD" w:rsidRPr="00CA6EF1" w:rsidRDefault="00783AFD" w:rsidP="00F61BD0">
            <w:pPr>
              <w:pStyle w:val="a9"/>
              <w:jc w:val="center"/>
              <w:rPr>
                <w:color w:val="000000"/>
              </w:rPr>
            </w:pPr>
            <w:r w:rsidRPr="00CA6EF1">
              <w:rPr>
                <w:color w:val="000000"/>
              </w:rPr>
              <w:t>Средний балл по школе</w:t>
            </w:r>
          </w:p>
        </w:tc>
        <w:tc>
          <w:tcPr>
            <w:tcW w:w="1226" w:type="dxa"/>
            <w:shd w:val="clear" w:color="auto" w:fill="auto"/>
          </w:tcPr>
          <w:p w:rsidR="00783AFD" w:rsidRPr="00CA6EF1" w:rsidRDefault="00783AFD" w:rsidP="00F61BD0">
            <w:pPr>
              <w:pStyle w:val="a9"/>
              <w:jc w:val="center"/>
              <w:rPr>
                <w:color w:val="000000"/>
              </w:rPr>
            </w:pPr>
            <w:r w:rsidRPr="00CA6EF1">
              <w:rPr>
                <w:color w:val="000000"/>
              </w:rPr>
              <w:t>Средняя оценка</w:t>
            </w:r>
          </w:p>
        </w:tc>
      </w:tr>
      <w:bookmarkEnd w:id="3"/>
      <w:tr w:rsidR="00783AFD" w:rsidRPr="00CA6EF1" w:rsidTr="00F61BD0">
        <w:trPr>
          <w:trHeight w:val="359"/>
        </w:trPr>
        <w:tc>
          <w:tcPr>
            <w:tcW w:w="2405" w:type="dxa"/>
            <w:vMerge w:val="restart"/>
            <w:shd w:val="clear" w:color="auto" w:fill="auto"/>
          </w:tcPr>
          <w:p w:rsidR="00783AFD" w:rsidRDefault="00783AFD" w:rsidP="00F61BD0">
            <w:pPr>
              <w:pStyle w:val="a9"/>
              <w:spacing w:before="0" w:beforeAutospacing="0" w:after="0" w:afterAutospacing="0"/>
              <w:jc w:val="center"/>
              <w:rPr>
                <w:color w:val="000000"/>
              </w:rPr>
            </w:pPr>
            <w:r>
              <w:rPr>
                <w:color w:val="000000"/>
              </w:rPr>
              <w:t>МБОУ Лицей №1 Брянского района</w:t>
            </w: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9</w:t>
            </w:r>
          </w:p>
        </w:tc>
        <w:tc>
          <w:tcPr>
            <w:tcW w:w="1626" w:type="dxa"/>
            <w:shd w:val="clear" w:color="auto" w:fill="auto"/>
          </w:tcPr>
          <w:p w:rsidR="00783AFD" w:rsidRPr="00CA6EF1" w:rsidRDefault="00783AFD" w:rsidP="00F61BD0">
            <w:pPr>
              <w:pStyle w:val="a9"/>
              <w:spacing w:before="0" w:beforeAutospacing="0" w:after="0" w:afterAutospacing="0"/>
              <w:jc w:val="center"/>
              <w:rPr>
                <w:color w:val="000000"/>
              </w:rPr>
            </w:pPr>
          </w:p>
        </w:tc>
        <w:tc>
          <w:tcPr>
            <w:tcW w:w="1516" w:type="dxa"/>
            <w:shd w:val="clear" w:color="auto" w:fill="auto"/>
          </w:tcPr>
          <w:p w:rsidR="00783AFD" w:rsidRPr="00CA6EF1" w:rsidRDefault="00783AFD" w:rsidP="00F61BD0">
            <w:pPr>
              <w:pStyle w:val="a9"/>
              <w:spacing w:before="0" w:beforeAutospacing="0" w:after="0" w:afterAutospacing="0"/>
              <w:jc w:val="center"/>
              <w:rPr>
                <w:color w:val="000000"/>
              </w:rPr>
            </w:pPr>
          </w:p>
        </w:tc>
        <w:tc>
          <w:tcPr>
            <w:tcW w:w="1518" w:type="dxa"/>
            <w:shd w:val="clear" w:color="auto" w:fill="auto"/>
          </w:tcPr>
          <w:p w:rsidR="00783AFD" w:rsidRPr="00CA6EF1" w:rsidRDefault="00783AFD" w:rsidP="00F61BD0">
            <w:pPr>
              <w:pStyle w:val="a9"/>
              <w:spacing w:before="0" w:beforeAutospacing="0" w:after="0" w:afterAutospacing="0"/>
              <w:jc w:val="center"/>
              <w:rPr>
                <w:color w:val="000000"/>
              </w:rPr>
            </w:pPr>
          </w:p>
        </w:tc>
        <w:tc>
          <w:tcPr>
            <w:tcW w:w="122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5</w:t>
            </w:r>
          </w:p>
        </w:tc>
      </w:tr>
      <w:tr w:rsidR="00783AFD" w:rsidRPr="00CA6EF1" w:rsidTr="00F61BD0">
        <w:trPr>
          <w:trHeight w:val="407"/>
        </w:trPr>
        <w:tc>
          <w:tcPr>
            <w:tcW w:w="2405" w:type="dxa"/>
            <w:vMerge/>
            <w:shd w:val="clear" w:color="auto" w:fill="auto"/>
          </w:tcPr>
          <w:p w:rsidR="00783AFD" w:rsidRDefault="00783AFD" w:rsidP="00F61BD0">
            <w:pPr>
              <w:pStyle w:val="a9"/>
              <w:spacing w:before="0" w:beforeAutospacing="0" w:after="0" w:afterAutospacing="0"/>
              <w:jc w:val="center"/>
              <w:rPr>
                <w:color w:val="000000"/>
              </w:rPr>
            </w:pP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11</w:t>
            </w:r>
          </w:p>
        </w:tc>
        <w:tc>
          <w:tcPr>
            <w:tcW w:w="1626" w:type="dxa"/>
            <w:shd w:val="clear" w:color="auto" w:fill="auto"/>
          </w:tcPr>
          <w:p w:rsidR="00783AFD" w:rsidRPr="00CA6EF1" w:rsidRDefault="00783AFD" w:rsidP="00F61BD0">
            <w:pPr>
              <w:pStyle w:val="a9"/>
              <w:spacing w:before="0" w:beforeAutospacing="0" w:after="0" w:afterAutospacing="0"/>
              <w:jc w:val="center"/>
              <w:rPr>
                <w:color w:val="000000"/>
              </w:rPr>
            </w:pPr>
          </w:p>
        </w:tc>
        <w:tc>
          <w:tcPr>
            <w:tcW w:w="1516" w:type="dxa"/>
            <w:shd w:val="clear" w:color="auto" w:fill="auto"/>
          </w:tcPr>
          <w:p w:rsidR="00783AFD" w:rsidRPr="00CA6EF1" w:rsidRDefault="00783AFD" w:rsidP="00F61BD0">
            <w:pPr>
              <w:pStyle w:val="a9"/>
              <w:spacing w:before="0" w:beforeAutospacing="0" w:after="0" w:afterAutospacing="0"/>
              <w:jc w:val="center"/>
              <w:rPr>
                <w:color w:val="000000"/>
              </w:rPr>
            </w:pPr>
          </w:p>
        </w:tc>
        <w:tc>
          <w:tcPr>
            <w:tcW w:w="1518"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54</w:t>
            </w:r>
          </w:p>
        </w:tc>
        <w:tc>
          <w:tcPr>
            <w:tcW w:w="122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4</w:t>
            </w:r>
          </w:p>
        </w:tc>
      </w:tr>
      <w:tr w:rsidR="00783AFD" w:rsidRPr="00CA6EF1" w:rsidTr="00F61BD0">
        <w:trPr>
          <w:trHeight w:val="414"/>
        </w:trPr>
        <w:tc>
          <w:tcPr>
            <w:tcW w:w="2405" w:type="dxa"/>
            <w:vMerge w:val="restart"/>
            <w:shd w:val="clear" w:color="auto" w:fill="auto"/>
          </w:tcPr>
          <w:p w:rsidR="00783AFD" w:rsidRDefault="00783AFD" w:rsidP="00F61BD0">
            <w:pPr>
              <w:pStyle w:val="a9"/>
              <w:spacing w:before="0" w:beforeAutospacing="0" w:after="0" w:afterAutospacing="0"/>
              <w:jc w:val="center"/>
              <w:rPr>
                <w:color w:val="000000"/>
              </w:rPr>
            </w:pPr>
            <w:r>
              <w:rPr>
                <w:color w:val="000000"/>
              </w:rPr>
              <w:t>МБОУ «Гимназия №1 Брянского района»</w:t>
            </w: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9</w:t>
            </w:r>
          </w:p>
        </w:tc>
        <w:tc>
          <w:tcPr>
            <w:tcW w:w="162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w:t>
            </w:r>
          </w:p>
        </w:tc>
        <w:tc>
          <w:tcPr>
            <w:tcW w:w="151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0</w:t>
            </w:r>
          </w:p>
        </w:tc>
        <w:tc>
          <w:tcPr>
            <w:tcW w:w="1518"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w:t>
            </w:r>
          </w:p>
        </w:tc>
        <w:tc>
          <w:tcPr>
            <w:tcW w:w="122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w:t>
            </w:r>
          </w:p>
        </w:tc>
      </w:tr>
      <w:tr w:rsidR="00783AFD" w:rsidRPr="00CA6EF1" w:rsidTr="00F61BD0">
        <w:trPr>
          <w:trHeight w:val="419"/>
        </w:trPr>
        <w:tc>
          <w:tcPr>
            <w:tcW w:w="2405" w:type="dxa"/>
            <w:vMerge/>
            <w:shd w:val="clear" w:color="auto" w:fill="auto"/>
          </w:tcPr>
          <w:p w:rsidR="00783AFD" w:rsidRDefault="00783AFD" w:rsidP="00F61BD0">
            <w:pPr>
              <w:pStyle w:val="a9"/>
              <w:spacing w:before="0" w:beforeAutospacing="0" w:after="0" w:afterAutospacing="0"/>
              <w:jc w:val="center"/>
              <w:rPr>
                <w:color w:val="000000"/>
              </w:rPr>
            </w:pP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11</w:t>
            </w:r>
          </w:p>
        </w:tc>
        <w:tc>
          <w:tcPr>
            <w:tcW w:w="1626" w:type="dxa"/>
            <w:shd w:val="clear" w:color="auto" w:fill="auto"/>
          </w:tcPr>
          <w:p w:rsidR="00783AFD" w:rsidRPr="00CA6EF1" w:rsidRDefault="00783AFD" w:rsidP="00F61BD0">
            <w:pPr>
              <w:pStyle w:val="a9"/>
              <w:spacing w:before="0" w:beforeAutospacing="0" w:after="0" w:afterAutospacing="0"/>
              <w:jc w:val="center"/>
              <w:rPr>
                <w:color w:val="000000"/>
              </w:rPr>
            </w:pPr>
          </w:p>
        </w:tc>
        <w:tc>
          <w:tcPr>
            <w:tcW w:w="1516" w:type="dxa"/>
            <w:shd w:val="clear" w:color="auto" w:fill="auto"/>
          </w:tcPr>
          <w:p w:rsidR="00783AFD" w:rsidRPr="00CA6EF1" w:rsidRDefault="00783AFD" w:rsidP="00F61BD0">
            <w:pPr>
              <w:pStyle w:val="a9"/>
              <w:spacing w:before="0" w:beforeAutospacing="0" w:after="0" w:afterAutospacing="0"/>
              <w:jc w:val="center"/>
              <w:rPr>
                <w:color w:val="000000"/>
              </w:rPr>
            </w:pPr>
          </w:p>
        </w:tc>
        <w:tc>
          <w:tcPr>
            <w:tcW w:w="1518"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59</w:t>
            </w:r>
          </w:p>
        </w:tc>
        <w:tc>
          <w:tcPr>
            <w:tcW w:w="122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4</w:t>
            </w:r>
          </w:p>
        </w:tc>
      </w:tr>
      <w:tr w:rsidR="00783AFD" w:rsidRPr="00CA6EF1" w:rsidTr="00F61BD0">
        <w:tc>
          <w:tcPr>
            <w:tcW w:w="2405" w:type="dxa"/>
            <w:vMerge w:val="restart"/>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МБОУ Теменичская СОШ</w:t>
            </w: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9</w:t>
            </w:r>
          </w:p>
        </w:tc>
        <w:tc>
          <w:tcPr>
            <w:tcW w:w="1626" w:type="dxa"/>
            <w:shd w:val="clear" w:color="auto" w:fill="auto"/>
          </w:tcPr>
          <w:p w:rsidR="00783AFD" w:rsidRPr="00CA6EF1" w:rsidRDefault="00783AFD" w:rsidP="00F61BD0">
            <w:pPr>
              <w:pStyle w:val="a9"/>
              <w:spacing w:before="0" w:beforeAutospacing="0" w:after="0" w:afterAutospacing="0"/>
              <w:jc w:val="center"/>
              <w:rPr>
                <w:color w:val="000000"/>
              </w:rPr>
            </w:pPr>
          </w:p>
        </w:tc>
        <w:tc>
          <w:tcPr>
            <w:tcW w:w="151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0</w:t>
            </w:r>
          </w:p>
        </w:tc>
        <w:tc>
          <w:tcPr>
            <w:tcW w:w="1518" w:type="dxa"/>
            <w:shd w:val="clear" w:color="auto" w:fill="auto"/>
          </w:tcPr>
          <w:p w:rsidR="00783AFD" w:rsidRPr="00CA6EF1" w:rsidRDefault="00783AFD" w:rsidP="00F61BD0">
            <w:pPr>
              <w:pStyle w:val="a9"/>
              <w:spacing w:before="0" w:beforeAutospacing="0" w:after="0" w:afterAutospacing="0"/>
              <w:jc w:val="center"/>
              <w:rPr>
                <w:color w:val="000000"/>
              </w:rPr>
            </w:pPr>
          </w:p>
        </w:tc>
        <w:tc>
          <w:tcPr>
            <w:tcW w:w="1226" w:type="dxa"/>
            <w:shd w:val="clear" w:color="auto" w:fill="auto"/>
          </w:tcPr>
          <w:p w:rsidR="00783AFD" w:rsidRPr="00CA6EF1" w:rsidRDefault="00783AFD" w:rsidP="00F61BD0">
            <w:pPr>
              <w:pStyle w:val="a9"/>
              <w:spacing w:before="0" w:beforeAutospacing="0" w:after="0" w:afterAutospacing="0"/>
              <w:jc w:val="center"/>
              <w:rPr>
                <w:color w:val="000000"/>
              </w:rPr>
            </w:pPr>
          </w:p>
        </w:tc>
      </w:tr>
      <w:tr w:rsidR="00783AFD" w:rsidRPr="00CA6EF1" w:rsidTr="00F61BD0">
        <w:tc>
          <w:tcPr>
            <w:tcW w:w="2405" w:type="dxa"/>
            <w:vMerge/>
            <w:shd w:val="clear" w:color="auto" w:fill="auto"/>
          </w:tcPr>
          <w:p w:rsidR="00783AFD" w:rsidRPr="00CA6EF1" w:rsidRDefault="00783AFD" w:rsidP="00F61BD0">
            <w:pPr>
              <w:pStyle w:val="a9"/>
              <w:spacing w:before="0" w:beforeAutospacing="0" w:after="0" w:afterAutospacing="0"/>
              <w:jc w:val="center"/>
              <w:rPr>
                <w:color w:val="000000"/>
              </w:rPr>
            </w:pP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11</w:t>
            </w:r>
          </w:p>
        </w:tc>
        <w:tc>
          <w:tcPr>
            <w:tcW w:w="1626" w:type="dxa"/>
            <w:shd w:val="clear" w:color="auto" w:fill="auto"/>
          </w:tcPr>
          <w:p w:rsidR="00783AFD" w:rsidRPr="00CA6EF1" w:rsidRDefault="00783AFD" w:rsidP="00F61BD0">
            <w:pPr>
              <w:pStyle w:val="a9"/>
              <w:spacing w:before="0" w:beforeAutospacing="0" w:after="0" w:afterAutospacing="0"/>
              <w:jc w:val="center"/>
              <w:rPr>
                <w:color w:val="000000"/>
              </w:rPr>
            </w:pPr>
          </w:p>
        </w:tc>
        <w:tc>
          <w:tcPr>
            <w:tcW w:w="151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0</w:t>
            </w:r>
          </w:p>
        </w:tc>
        <w:tc>
          <w:tcPr>
            <w:tcW w:w="1518" w:type="dxa"/>
            <w:shd w:val="clear" w:color="auto" w:fill="auto"/>
          </w:tcPr>
          <w:p w:rsidR="00783AFD" w:rsidRPr="00CA6EF1" w:rsidRDefault="00783AFD" w:rsidP="00F61BD0">
            <w:pPr>
              <w:pStyle w:val="a9"/>
              <w:spacing w:before="0" w:beforeAutospacing="0" w:after="0" w:afterAutospacing="0"/>
              <w:jc w:val="center"/>
              <w:rPr>
                <w:color w:val="000000"/>
              </w:rPr>
            </w:pPr>
          </w:p>
        </w:tc>
        <w:tc>
          <w:tcPr>
            <w:tcW w:w="1226" w:type="dxa"/>
            <w:shd w:val="clear" w:color="auto" w:fill="auto"/>
          </w:tcPr>
          <w:p w:rsidR="00783AFD" w:rsidRPr="00CA6EF1" w:rsidRDefault="00783AFD" w:rsidP="00F61BD0">
            <w:pPr>
              <w:pStyle w:val="a9"/>
              <w:spacing w:before="0" w:beforeAutospacing="0" w:after="0" w:afterAutospacing="0"/>
              <w:jc w:val="center"/>
              <w:rPr>
                <w:color w:val="000000"/>
              </w:rPr>
            </w:pPr>
          </w:p>
        </w:tc>
      </w:tr>
      <w:tr w:rsidR="00783AFD" w:rsidRPr="00CA6EF1" w:rsidTr="00F61BD0">
        <w:tc>
          <w:tcPr>
            <w:tcW w:w="2405" w:type="dxa"/>
            <w:vMerge w:val="restart"/>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 xml:space="preserve">МБОУ «Нетьинская СОШ им. Ю. Лёвкина» </w:t>
            </w: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9</w:t>
            </w:r>
          </w:p>
        </w:tc>
        <w:tc>
          <w:tcPr>
            <w:tcW w:w="162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28</w:t>
            </w:r>
          </w:p>
        </w:tc>
        <w:tc>
          <w:tcPr>
            <w:tcW w:w="151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2</w:t>
            </w:r>
          </w:p>
        </w:tc>
        <w:tc>
          <w:tcPr>
            <w:tcW w:w="1518" w:type="dxa"/>
            <w:shd w:val="clear" w:color="auto" w:fill="auto"/>
          </w:tcPr>
          <w:p w:rsidR="00783AFD" w:rsidRPr="00CA6EF1" w:rsidRDefault="00783AFD" w:rsidP="00F61BD0">
            <w:pPr>
              <w:pStyle w:val="a9"/>
              <w:spacing w:before="0" w:beforeAutospacing="0" w:after="0" w:afterAutospacing="0"/>
              <w:jc w:val="center"/>
              <w:rPr>
                <w:color w:val="000000"/>
              </w:rPr>
            </w:pPr>
          </w:p>
        </w:tc>
        <w:tc>
          <w:tcPr>
            <w:tcW w:w="122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4</w:t>
            </w:r>
          </w:p>
        </w:tc>
      </w:tr>
      <w:tr w:rsidR="00783AFD" w:rsidRPr="00CA6EF1" w:rsidTr="00F61BD0">
        <w:tc>
          <w:tcPr>
            <w:tcW w:w="2405" w:type="dxa"/>
            <w:vMerge/>
            <w:shd w:val="clear" w:color="auto" w:fill="auto"/>
          </w:tcPr>
          <w:p w:rsidR="00783AFD" w:rsidRPr="00CA6EF1" w:rsidRDefault="00783AFD" w:rsidP="00F61BD0">
            <w:pPr>
              <w:pStyle w:val="a9"/>
              <w:spacing w:before="0" w:beforeAutospacing="0" w:after="0" w:afterAutospacing="0"/>
              <w:jc w:val="center"/>
              <w:rPr>
                <w:color w:val="000000"/>
              </w:rPr>
            </w:pP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11</w:t>
            </w:r>
          </w:p>
        </w:tc>
        <w:tc>
          <w:tcPr>
            <w:tcW w:w="162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12</w:t>
            </w:r>
          </w:p>
        </w:tc>
        <w:tc>
          <w:tcPr>
            <w:tcW w:w="151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6</w:t>
            </w:r>
          </w:p>
        </w:tc>
        <w:tc>
          <w:tcPr>
            <w:tcW w:w="1518"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50</w:t>
            </w:r>
          </w:p>
        </w:tc>
        <w:tc>
          <w:tcPr>
            <w:tcW w:w="122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3</w:t>
            </w:r>
          </w:p>
        </w:tc>
      </w:tr>
      <w:tr w:rsidR="00783AFD" w:rsidRPr="00CA6EF1" w:rsidTr="00F61BD0">
        <w:tc>
          <w:tcPr>
            <w:tcW w:w="2405" w:type="dxa"/>
            <w:vMerge w:val="restart"/>
            <w:shd w:val="clear" w:color="auto" w:fill="auto"/>
          </w:tcPr>
          <w:p w:rsidR="00783AFD" w:rsidRDefault="00783AFD" w:rsidP="00F61BD0">
            <w:pPr>
              <w:pStyle w:val="a9"/>
              <w:spacing w:before="0" w:beforeAutospacing="0" w:after="0" w:afterAutospacing="0"/>
              <w:jc w:val="center"/>
              <w:rPr>
                <w:color w:val="000000"/>
              </w:rPr>
            </w:pPr>
            <w:r>
              <w:rPr>
                <w:color w:val="000000"/>
              </w:rPr>
              <w:t>МБОУ Новосельская СОШ</w:t>
            </w: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9</w:t>
            </w:r>
          </w:p>
        </w:tc>
        <w:tc>
          <w:tcPr>
            <w:tcW w:w="162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14</w:t>
            </w:r>
          </w:p>
        </w:tc>
        <w:tc>
          <w:tcPr>
            <w:tcW w:w="151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0</w:t>
            </w:r>
          </w:p>
        </w:tc>
        <w:tc>
          <w:tcPr>
            <w:tcW w:w="1518"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w:t>
            </w:r>
          </w:p>
        </w:tc>
        <w:tc>
          <w:tcPr>
            <w:tcW w:w="122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w:t>
            </w:r>
          </w:p>
        </w:tc>
      </w:tr>
      <w:tr w:rsidR="00783AFD" w:rsidRPr="00CA6EF1" w:rsidTr="00F61BD0">
        <w:tc>
          <w:tcPr>
            <w:tcW w:w="2405" w:type="dxa"/>
            <w:vMerge/>
            <w:shd w:val="clear" w:color="auto" w:fill="auto"/>
          </w:tcPr>
          <w:p w:rsidR="00783AFD" w:rsidRDefault="00783AFD" w:rsidP="00F61BD0">
            <w:pPr>
              <w:pStyle w:val="a9"/>
              <w:spacing w:before="0" w:beforeAutospacing="0" w:after="0" w:afterAutospacing="0"/>
              <w:jc w:val="center"/>
              <w:rPr>
                <w:color w:val="000000"/>
              </w:rPr>
            </w:pP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11</w:t>
            </w:r>
          </w:p>
        </w:tc>
        <w:tc>
          <w:tcPr>
            <w:tcW w:w="162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5</w:t>
            </w:r>
          </w:p>
        </w:tc>
        <w:tc>
          <w:tcPr>
            <w:tcW w:w="151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0</w:t>
            </w:r>
          </w:p>
        </w:tc>
        <w:tc>
          <w:tcPr>
            <w:tcW w:w="1518"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w:t>
            </w:r>
          </w:p>
        </w:tc>
        <w:tc>
          <w:tcPr>
            <w:tcW w:w="1226"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w:t>
            </w:r>
          </w:p>
        </w:tc>
      </w:tr>
      <w:tr w:rsidR="00783AFD" w:rsidRPr="00CA6EF1" w:rsidTr="00F61BD0">
        <w:trPr>
          <w:trHeight w:val="485"/>
        </w:trPr>
        <w:tc>
          <w:tcPr>
            <w:tcW w:w="2405" w:type="dxa"/>
            <w:vMerge w:val="restart"/>
            <w:shd w:val="clear" w:color="auto" w:fill="auto"/>
          </w:tcPr>
          <w:p w:rsidR="00783AFD" w:rsidRDefault="00783AFD" w:rsidP="00F61BD0">
            <w:pPr>
              <w:pStyle w:val="a9"/>
              <w:spacing w:before="0" w:beforeAutospacing="0" w:after="0" w:afterAutospacing="0"/>
              <w:jc w:val="center"/>
              <w:rPr>
                <w:color w:val="000000"/>
              </w:rPr>
            </w:pPr>
            <w:r>
              <w:rPr>
                <w:color w:val="000000"/>
              </w:rPr>
              <w:t>МБОУ Супоневская СОШ №1 им. ГСС Н.И. Чувина</w:t>
            </w: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9</w:t>
            </w:r>
          </w:p>
        </w:tc>
        <w:tc>
          <w:tcPr>
            <w:tcW w:w="1626" w:type="dxa"/>
            <w:shd w:val="clear" w:color="auto" w:fill="auto"/>
          </w:tcPr>
          <w:p w:rsidR="00783AFD" w:rsidRPr="00CA6EF1" w:rsidRDefault="00783AFD" w:rsidP="00F61BD0">
            <w:pPr>
              <w:pStyle w:val="a9"/>
              <w:jc w:val="center"/>
              <w:rPr>
                <w:color w:val="000000"/>
              </w:rPr>
            </w:pPr>
          </w:p>
        </w:tc>
        <w:tc>
          <w:tcPr>
            <w:tcW w:w="1516" w:type="dxa"/>
            <w:shd w:val="clear" w:color="auto" w:fill="auto"/>
          </w:tcPr>
          <w:p w:rsidR="00783AFD" w:rsidRPr="00CA6EF1" w:rsidRDefault="00783AFD" w:rsidP="00F61BD0">
            <w:pPr>
              <w:pStyle w:val="a9"/>
              <w:jc w:val="center"/>
              <w:rPr>
                <w:color w:val="000000"/>
              </w:rPr>
            </w:pPr>
            <w:r>
              <w:rPr>
                <w:color w:val="000000"/>
              </w:rPr>
              <w:t>0</w:t>
            </w:r>
          </w:p>
        </w:tc>
        <w:tc>
          <w:tcPr>
            <w:tcW w:w="1518" w:type="dxa"/>
            <w:shd w:val="clear" w:color="auto" w:fill="auto"/>
          </w:tcPr>
          <w:p w:rsidR="00783AFD" w:rsidRPr="00CA6EF1" w:rsidRDefault="00783AFD" w:rsidP="00F61BD0">
            <w:pPr>
              <w:pStyle w:val="a9"/>
              <w:jc w:val="center"/>
              <w:rPr>
                <w:color w:val="000000"/>
              </w:rPr>
            </w:pPr>
          </w:p>
        </w:tc>
        <w:tc>
          <w:tcPr>
            <w:tcW w:w="1226" w:type="dxa"/>
            <w:shd w:val="clear" w:color="auto" w:fill="auto"/>
          </w:tcPr>
          <w:p w:rsidR="00783AFD" w:rsidRPr="00CA6EF1" w:rsidRDefault="00783AFD" w:rsidP="00F61BD0">
            <w:pPr>
              <w:pStyle w:val="a9"/>
              <w:jc w:val="center"/>
              <w:rPr>
                <w:color w:val="000000"/>
              </w:rPr>
            </w:pPr>
            <w:r>
              <w:rPr>
                <w:color w:val="000000"/>
              </w:rPr>
              <w:t>-</w:t>
            </w:r>
          </w:p>
        </w:tc>
      </w:tr>
      <w:tr w:rsidR="00783AFD" w:rsidRPr="00CA6EF1" w:rsidTr="00F61BD0">
        <w:trPr>
          <w:trHeight w:val="337"/>
        </w:trPr>
        <w:tc>
          <w:tcPr>
            <w:tcW w:w="2405" w:type="dxa"/>
            <w:vMerge/>
            <w:shd w:val="clear" w:color="auto" w:fill="auto"/>
          </w:tcPr>
          <w:p w:rsidR="00783AFD" w:rsidRDefault="00783AFD" w:rsidP="00F61BD0">
            <w:pPr>
              <w:pStyle w:val="a9"/>
              <w:jc w:val="center"/>
              <w:rPr>
                <w:color w:val="000000"/>
              </w:rPr>
            </w:pP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11</w:t>
            </w:r>
          </w:p>
        </w:tc>
        <w:tc>
          <w:tcPr>
            <w:tcW w:w="1626" w:type="dxa"/>
            <w:shd w:val="clear" w:color="auto" w:fill="auto"/>
          </w:tcPr>
          <w:p w:rsidR="00783AFD" w:rsidRPr="00CA6EF1" w:rsidRDefault="00783AFD" w:rsidP="00F61BD0">
            <w:pPr>
              <w:pStyle w:val="a9"/>
              <w:jc w:val="center"/>
              <w:rPr>
                <w:color w:val="000000"/>
              </w:rPr>
            </w:pPr>
          </w:p>
        </w:tc>
        <w:tc>
          <w:tcPr>
            <w:tcW w:w="1516" w:type="dxa"/>
            <w:shd w:val="clear" w:color="auto" w:fill="auto"/>
          </w:tcPr>
          <w:p w:rsidR="00783AFD" w:rsidRPr="00CA6EF1" w:rsidRDefault="00783AFD" w:rsidP="00F61BD0">
            <w:pPr>
              <w:pStyle w:val="a9"/>
              <w:jc w:val="center"/>
              <w:rPr>
                <w:color w:val="000000"/>
              </w:rPr>
            </w:pPr>
          </w:p>
        </w:tc>
        <w:tc>
          <w:tcPr>
            <w:tcW w:w="1518" w:type="dxa"/>
            <w:shd w:val="clear" w:color="auto" w:fill="auto"/>
          </w:tcPr>
          <w:p w:rsidR="00783AFD" w:rsidRPr="00CA6EF1" w:rsidRDefault="00783AFD" w:rsidP="00F61BD0">
            <w:pPr>
              <w:pStyle w:val="a9"/>
              <w:jc w:val="center"/>
              <w:rPr>
                <w:color w:val="000000"/>
              </w:rPr>
            </w:pPr>
            <w:r>
              <w:rPr>
                <w:color w:val="000000"/>
              </w:rPr>
              <w:t>48</w:t>
            </w:r>
          </w:p>
        </w:tc>
        <w:tc>
          <w:tcPr>
            <w:tcW w:w="1226" w:type="dxa"/>
            <w:shd w:val="clear" w:color="auto" w:fill="auto"/>
          </w:tcPr>
          <w:p w:rsidR="00783AFD" w:rsidRPr="00CA6EF1" w:rsidRDefault="00783AFD" w:rsidP="00F61BD0">
            <w:pPr>
              <w:pStyle w:val="a9"/>
              <w:jc w:val="center"/>
              <w:rPr>
                <w:color w:val="000000"/>
              </w:rPr>
            </w:pPr>
            <w:r>
              <w:rPr>
                <w:color w:val="000000"/>
              </w:rPr>
              <w:t>3</w:t>
            </w:r>
          </w:p>
        </w:tc>
      </w:tr>
      <w:tr w:rsidR="00783AFD" w:rsidRPr="00CA6EF1" w:rsidTr="00F61BD0">
        <w:trPr>
          <w:trHeight w:val="405"/>
        </w:trPr>
        <w:tc>
          <w:tcPr>
            <w:tcW w:w="2405" w:type="dxa"/>
            <w:vMerge w:val="restart"/>
            <w:shd w:val="clear" w:color="auto" w:fill="auto"/>
          </w:tcPr>
          <w:p w:rsidR="00783AFD" w:rsidRDefault="00783AFD" w:rsidP="00F61BD0">
            <w:pPr>
              <w:pStyle w:val="a9"/>
              <w:jc w:val="center"/>
              <w:rPr>
                <w:color w:val="000000"/>
              </w:rPr>
            </w:pPr>
            <w:r>
              <w:rPr>
                <w:color w:val="000000"/>
              </w:rPr>
              <w:t>МБОУ Супоневская СОШ №2</w:t>
            </w: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sidRPr="00CA6EF1">
              <w:rPr>
                <w:color w:val="000000"/>
              </w:rPr>
              <w:t>9</w:t>
            </w:r>
          </w:p>
        </w:tc>
        <w:tc>
          <w:tcPr>
            <w:tcW w:w="1626" w:type="dxa"/>
            <w:shd w:val="clear" w:color="auto" w:fill="auto"/>
          </w:tcPr>
          <w:p w:rsidR="00783AFD" w:rsidRPr="00CA6EF1" w:rsidRDefault="00783AFD" w:rsidP="00F61BD0">
            <w:pPr>
              <w:pStyle w:val="a9"/>
              <w:jc w:val="center"/>
              <w:rPr>
                <w:color w:val="000000"/>
              </w:rPr>
            </w:pPr>
            <w:r>
              <w:rPr>
                <w:color w:val="000000"/>
              </w:rPr>
              <w:t>23</w:t>
            </w:r>
          </w:p>
        </w:tc>
        <w:tc>
          <w:tcPr>
            <w:tcW w:w="1516" w:type="dxa"/>
            <w:shd w:val="clear" w:color="auto" w:fill="auto"/>
          </w:tcPr>
          <w:p w:rsidR="00783AFD" w:rsidRPr="00CA6EF1" w:rsidRDefault="00783AFD" w:rsidP="00F61BD0">
            <w:pPr>
              <w:pStyle w:val="a9"/>
              <w:jc w:val="center"/>
              <w:rPr>
                <w:color w:val="000000"/>
              </w:rPr>
            </w:pPr>
            <w:r>
              <w:rPr>
                <w:color w:val="000000"/>
              </w:rPr>
              <w:t>0</w:t>
            </w:r>
          </w:p>
        </w:tc>
        <w:tc>
          <w:tcPr>
            <w:tcW w:w="1518" w:type="dxa"/>
            <w:shd w:val="clear" w:color="auto" w:fill="auto"/>
          </w:tcPr>
          <w:p w:rsidR="00783AFD" w:rsidRPr="00CA6EF1" w:rsidRDefault="00783AFD" w:rsidP="00F61BD0">
            <w:pPr>
              <w:pStyle w:val="a9"/>
              <w:jc w:val="center"/>
              <w:rPr>
                <w:color w:val="000000"/>
              </w:rPr>
            </w:pPr>
            <w:r>
              <w:rPr>
                <w:color w:val="000000"/>
              </w:rPr>
              <w:t>-</w:t>
            </w:r>
          </w:p>
        </w:tc>
        <w:tc>
          <w:tcPr>
            <w:tcW w:w="1226" w:type="dxa"/>
            <w:shd w:val="clear" w:color="auto" w:fill="auto"/>
          </w:tcPr>
          <w:p w:rsidR="00783AFD" w:rsidRPr="00CA6EF1" w:rsidRDefault="00783AFD" w:rsidP="00F61BD0">
            <w:pPr>
              <w:pStyle w:val="a9"/>
              <w:jc w:val="center"/>
              <w:rPr>
                <w:color w:val="000000"/>
              </w:rPr>
            </w:pPr>
            <w:r>
              <w:rPr>
                <w:color w:val="000000"/>
              </w:rPr>
              <w:t>-</w:t>
            </w:r>
          </w:p>
        </w:tc>
      </w:tr>
      <w:tr w:rsidR="00783AFD" w:rsidRPr="00CA6EF1" w:rsidTr="00F61BD0">
        <w:trPr>
          <w:trHeight w:val="420"/>
        </w:trPr>
        <w:tc>
          <w:tcPr>
            <w:tcW w:w="2405" w:type="dxa"/>
            <w:vMerge/>
            <w:shd w:val="clear" w:color="auto" w:fill="auto"/>
          </w:tcPr>
          <w:p w:rsidR="00783AFD" w:rsidRDefault="00783AFD" w:rsidP="00F61BD0">
            <w:pPr>
              <w:pStyle w:val="a9"/>
              <w:jc w:val="center"/>
              <w:rPr>
                <w:color w:val="000000"/>
              </w:rPr>
            </w:pP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sidRPr="00CA6EF1">
              <w:rPr>
                <w:color w:val="000000"/>
              </w:rPr>
              <w:t>11</w:t>
            </w:r>
          </w:p>
        </w:tc>
        <w:tc>
          <w:tcPr>
            <w:tcW w:w="1626" w:type="dxa"/>
            <w:shd w:val="clear" w:color="auto" w:fill="auto"/>
          </w:tcPr>
          <w:p w:rsidR="00783AFD" w:rsidRPr="00CA6EF1" w:rsidRDefault="00783AFD" w:rsidP="00F61BD0">
            <w:pPr>
              <w:pStyle w:val="a9"/>
              <w:jc w:val="center"/>
              <w:rPr>
                <w:color w:val="000000"/>
              </w:rPr>
            </w:pPr>
            <w:r>
              <w:rPr>
                <w:color w:val="000000"/>
              </w:rPr>
              <w:t>-</w:t>
            </w:r>
          </w:p>
        </w:tc>
        <w:tc>
          <w:tcPr>
            <w:tcW w:w="1516" w:type="dxa"/>
            <w:shd w:val="clear" w:color="auto" w:fill="auto"/>
          </w:tcPr>
          <w:p w:rsidR="00783AFD" w:rsidRPr="00CA6EF1" w:rsidRDefault="00783AFD" w:rsidP="00F61BD0">
            <w:pPr>
              <w:pStyle w:val="a9"/>
              <w:jc w:val="center"/>
              <w:rPr>
                <w:color w:val="000000"/>
              </w:rPr>
            </w:pPr>
            <w:r>
              <w:rPr>
                <w:color w:val="000000"/>
              </w:rPr>
              <w:t>-</w:t>
            </w:r>
          </w:p>
        </w:tc>
        <w:tc>
          <w:tcPr>
            <w:tcW w:w="1518" w:type="dxa"/>
            <w:shd w:val="clear" w:color="auto" w:fill="auto"/>
          </w:tcPr>
          <w:p w:rsidR="00783AFD" w:rsidRPr="00CA6EF1" w:rsidRDefault="00783AFD" w:rsidP="00F61BD0">
            <w:pPr>
              <w:pStyle w:val="a9"/>
              <w:jc w:val="center"/>
              <w:rPr>
                <w:color w:val="000000"/>
              </w:rPr>
            </w:pPr>
            <w:r>
              <w:rPr>
                <w:color w:val="000000"/>
              </w:rPr>
              <w:t>-</w:t>
            </w:r>
          </w:p>
        </w:tc>
        <w:tc>
          <w:tcPr>
            <w:tcW w:w="1226" w:type="dxa"/>
            <w:shd w:val="clear" w:color="auto" w:fill="auto"/>
          </w:tcPr>
          <w:p w:rsidR="00783AFD" w:rsidRPr="00CA6EF1" w:rsidRDefault="00783AFD" w:rsidP="00F61BD0">
            <w:pPr>
              <w:pStyle w:val="a9"/>
              <w:jc w:val="center"/>
              <w:rPr>
                <w:color w:val="000000"/>
              </w:rPr>
            </w:pPr>
            <w:r>
              <w:rPr>
                <w:color w:val="000000"/>
              </w:rPr>
              <w:t>-</w:t>
            </w:r>
          </w:p>
        </w:tc>
      </w:tr>
      <w:tr w:rsidR="00783AFD" w:rsidRPr="00CA6EF1" w:rsidTr="00F61BD0">
        <w:trPr>
          <w:trHeight w:val="405"/>
        </w:trPr>
        <w:tc>
          <w:tcPr>
            <w:tcW w:w="2405" w:type="dxa"/>
            <w:vMerge w:val="restart"/>
            <w:shd w:val="clear" w:color="auto" w:fill="auto"/>
          </w:tcPr>
          <w:p w:rsidR="00783AFD" w:rsidRDefault="00783AFD" w:rsidP="00F61BD0">
            <w:pPr>
              <w:pStyle w:val="a9"/>
              <w:jc w:val="center"/>
              <w:rPr>
                <w:color w:val="000000"/>
              </w:rPr>
            </w:pPr>
            <w:r>
              <w:rPr>
                <w:color w:val="000000"/>
              </w:rPr>
              <w:t>МБОУ Глинищевская СОШ</w:t>
            </w: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sidRPr="00CA6EF1">
              <w:rPr>
                <w:color w:val="000000"/>
              </w:rPr>
              <w:t>9</w:t>
            </w:r>
          </w:p>
        </w:tc>
        <w:tc>
          <w:tcPr>
            <w:tcW w:w="1626" w:type="dxa"/>
            <w:shd w:val="clear" w:color="auto" w:fill="auto"/>
          </w:tcPr>
          <w:p w:rsidR="00783AFD" w:rsidRPr="00CA6EF1" w:rsidRDefault="00783AFD" w:rsidP="00F61BD0">
            <w:pPr>
              <w:pStyle w:val="a9"/>
              <w:jc w:val="center"/>
              <w:rPr>
                <w:color w:val="000000"/>
              </w:rPr>
            </w:pPr>
            <w:r>
              <w:rPr>
                <w:color w:val="000000"/>
              </w:rPr>
              <w:t>20</w:t>
            </w:r>
          </w:p>
        </w:tc>
        <w:tc>
          <w:tcPr>
            <w:tcW w:w="1516" w:type="dxa"/>
            <w:shd w:val="clear" w:color="auto" w:fill="auto"/>
          </w:tcPr>
          <w:p w:rsidR="00783AFD" w:rsidRPr="00CA6EF1" w:rsidRDefault="00783AFD" w:rsidP="00F61BD0">
            <w:pPr>
              <w:pStyle w:val="a9"/>
              <w:jc w:val="center"/>
              <w:rPr>
                <w:color w:val="000000"/>
              </w:rPr>
            </w:pPr>
            <w:r>
              <w:rPr>
                <w:color w:val="000000"/>
              </w:rPr>
              <w:t>0</w:t>
            </w:r>
          </w:p>
        </w:tc>
        <w:tc>
          <w:tcPr>
            <w:tcW w:w="1518" w:type="dxa"/>
            <w:shd w:val="clear" w:color="auto" w:fill="auto"/>
          </w:tcPr>
          <w:p w:rsidR="00783AFD" w:rsidRPr="00CA6EF1" w:rsidRDefault="00783AFD" w:rsidP="00F61BD0">
            <w:pPr>
              <w:pStyle w:val="a9"/>
              <w:jc w:val="center"/>
              <w:rPr>
                <w:color w:val="000000"/>
              </w:rPr>
            </w:pPr>
            <w:r>
              <w:rPr>
                <w:color w:val="000000"/>
              </w:rPr>
              <w:t>-</w:t>
            </w:r>
          </w:p>
        </w:tc>
        <w:tc>
          <w:tcPr>
            <w:tcW w:w="1226" w:type="dxa"/>
            <w:shd w:val="clear" w:color="auto" w:fill="auto"/>
          </w:tcPr>
          <w:p w:rsidR="00783AFD" w:rsidRPr="00CA6EF1" w:rsidRDefault="00783AFD" w:rsidP="00F61BD0">
            <w:pPr>
              <w:pStyle w:val="a9"/>
              <w:jc w:val="center"/>
              <w:rPr>
                <w:color w:val="000000"/>
              </w:rPr>
            </w:pPr>
            <w:r>
              <w:rPr>
                <w:color w:val="000000"/>
              </w:rPr>
              <w:t>-</w:t>
            </w:r>
          </w:p>
        </w:tc>
      </w:tr>
      <w:tr w:rsidR="00783AFD" w:rsidRPr="00CA6EF1" w:rsidTr="00F61BD0">
        <w:trPr>
          <w:trHeight w:val="420"/>
        </w:trPr>
        <w:tc>
          <w:tcPr>
            <w:tcW w:w="2405" w:type="dxa"/>
            <w:vMerge/>
            <w:shd w:val="clear" w:color="auto" w:fill="auto"/>
          </w:tcPr>
          <w:p w:rsidR="00783AFD" w:rsidRDefault="00783AFD" w:rsidP="00F61BD0">
            <w:pPr>
              <w:pStyle w:val="a9"/>
              <w:jc w:val="center"/>
              <w:rPr>
                <w:color w:val="000000"/>
              </w:rPr>
            </w:pP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sidRPr="00CA6EF1">
              <w:rPr>
                <w:color w:val="000000"/>
              </w:rPr>
              <w:t>11</w:t>
            </w:r>
          </w:p>
        </w:tc>
        <w:tc>
          <w:tcPr>
            <w:tcW w:w="1626" w:type="dxa"/>
            <w:shd w:val="clear" w:color="auto" w:fill="auto"/>
          </w:tcPr>
          <w:p w:rsidR="00783AFD" w:rsidRPr="00CA6EF1" w:rsidRDefault="00783AFD" w:rsidP="00F61BD0">
            <w:pPr>
              <w:pStyle w:val="a9"/>
              <w:jc w:val="center"/>
              <w:rPr>
                <w:color w:val="000000"/>
              </w:rPr>
            </w:pPr>
            <w:r>
              <w:rPr>
                <w:color w:val="000000"/>
              </w:rPr>
              <w:t>13</w:t>
            </w:r>
          </w:p>
        </w:tc>
        <w:tc>
          <w:tcPr>
            <w:tcW w:w="1516" w:type="dxa"/>
            <w:shd w:val="clear" w:color="auto" w:fill="auto"/>
          </w:tcPr>
          <w:p w:rsidR="00783AFD" w:rsidRPr="00CA6EF1" w:rsidRDefault="00783AFD" w:rsidP="00F61BD0">
            <w:pPr>
              <w:pStyle w:val="a9"/>
              <w:jc w:val="center"/>
              <w:rPr>
                <w:color w:val="000000"/>
              </w:rPr>
            </w:pPr>
          </w:p>
        </w:tc>
        <w:tc>
          <w:tcPr>
            <w:tcW w:w="1518" w:type="dxa"/>
            <w:shd w:val="clear" w:color="auto" w:fill="auto"/>
          </w:tcPr>
          <w:p w:rsidR="00783AFD" w:rsidRPr="00CA6EF1" w:rsidRDefault="00783AFD" w:rsidP="00F61BD0">
            <w:pPr>
              <w:pStyle w:val="a9"/>
              <w:jc w:val="center"/>
              <w:rPr>
                <w:color w:val="000000"/>
              </w:rPr>
            </w:pPr>
            <w:r>
              <w:rPr>
                <w:color w:val="000000"/>
              </w:rPr>
              <w:t>53</w:t>
            </w:r>
          </w:p>
        </w:tc>
        <w:tc>
          <w:tcPr>
            <w:tcW w:w="1226" w:type="dxa"/>
            <w:shd w:val="clear" w:color="auto" w:fill="auto"/>
          </w:tcPr>
          <w:p w:rsidR="00783AFD" w:rsidRPr="00CA6EF1" w:rsidRDefault="00783AFD" w:rsidP="00F61BD0">
            <w:pPr>
              <w:pStyle w:val="a9"/>
              <w:jc w:val="center"/>
              <w:rPr>
                <w:color w:val="000000"/>
              </w:rPr>
            </w:pPr>
            <w:r>
              <w:rPr>
                <w:color w:val="000000"/>
              </w:rPr>
              <w:t>4</w:t>
            </w:r>
          </w:p>
        </w:tc>
      </w:tr>
      <w:tr w:rsidR="00783AFD" w:rsidRPr="00CA6EF1" w:rsidTr="00F61BD0">
        <w:trPr>
          <w:trHeight w:val="390"/>
        </w:trPr>
        <w:tc>
          <w:tcPr>
            <w:tcW w:w="2405" w:type="dxa"/>
            <w:vMerge w:val="restart"/>
            <w:shd w:val="clear" w:color="auto" w:fill="auto"/>
          </w:tcPr>
          <w:p w:rsidR="00783AFD" w:rsidRDefault="00783AFD" w:rsidP="00F61BD0">
            <w:pPr>
              <w:pStyle w:val="a9"/>
              <w:jc w:val="center"/>
              <w:rPr>
                <w:color w:val="000000"/>
              </w:rPr>
            </w:pPr>
            <w:r>
              <w:rPr>
                <w:color w:val="000000"/>
              </w:rPr>
              <w:t>МБОУ Мичуринская СОШ</w:t>
            </w: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9</w:t>
            </w:r>
          </w:p>
        </w:tc>
        <w:tc>
          <w:tcPr>
            <w:tcW w:w="1626" w:type="dxa"/>
            <w:shd w:val="clear" w:color="auto" w:fill="auto"/>
          </w:tcPr>
          <w:p w:rsidR="00783AFD" w:rsidRPr="00CA6EF1" w:rsidRDefault="00783AFD" w:rsidP="00F61BD0">
            <w:pPr>
              <w:pStyle w:val="a9"/>
              <w:jc w:val="center"/>
              <w:rPr>
                <w:color w:val="000000"/>
              </w:rPr>
            </w:pPr>
          </w:p>
        </w:tc>
        <w:tc>
          <w:tcPr>
            <w:tcW w:w="1516" w:type="dxa"/>
            <w:shd w:val="clear" w:color="auto" w:fill="auto"/>
          </w:tcPr>
          <w:p w:rsidR="00783AFD" w:rsidRPr="00CA6EF1" w:rsidRDefault="00783AFD" w:rsidP="00F61BD0">
            <w:pPr>
              <w:pStyle w:val="a9"/>
              <w:jc w:val="center"/>
              <w:rPr>
                <w:color w:val="000000"/>
              </w:rPr>
            </w:pPr>
          </w:p>
        </w:tc>
        <w:tc>
          <w:tcPr>
            <w:tcW w:w="1518" w:type="dxa"/>
            <w:shd w:val="clear" w:color="auto" w:fill="auto"/>
          </w:tcPr>
          <w:p w:rsidR="00783AFD" w:rsidRPr="00CA6EF1" w:rsidRDefault="00783AFD" w:rsidP="00F61BD0">
            <w:pPr>
              <w:pStyle w:val="a9"/>
              <w:jc w:val="center"/>
              <w:rPr>
                <w:color w:val="000000"/>
              </w:rPr>
            </w:pPr>
          </w:p>
        </w:tc>
        <w:tc>
          <w:tcPr>
            <w:tcW w:w="1226" w:type="dxa"/>
            <w:shd w:val="clear" w:color="auto" w:fill="auto"/>
          </w:tcPr>
          <w:p w:rsidR="00783AFD" w:rsidRPr="00CA6EF1" w:rsidRDefault="00783AFD" w:rsidP="00F61BD0">
            <w:pPr>
              <w:pStyle w:val="a9"/>
              <w:jc w:val="center"/>
              <w:rPr>
                <w:color w:val="000000"/>
              </w:rPr>
            </w:pPr>
            <w:r>
              <w:rPr>
                <w:color w:val="000000"/>
              </w:rPr>
              <w:t>5</w:t>
            </w:r>
          </w:p>
        </w:tc>
      </w:tr>
      <w:tr w:rsidR="00783AFD" w:rsidRPr="00CA6EF1" w:rsidTr="00F61BD0">
        <w:trPr>
          <w:trHeight w:val="303"/>
        </w:trPr>
        <w:tc>
          <w:tcPr>
            <w:tcW w:w="2405" w:type="dxa"/>
            <w:vMerge/>
            <w:shd w:val="clear" w:color="auto" w:fill="auto"/>
          </w:tcPr>
          <w:p w:rsidR="00783AFD" w:rsidRDefault="00783AFD" w:rsidP="00F61BD0">
            <w:pPr>
              <w:pStyle w:val="a9"/>
              <w:jc w:val="center"/>
              <w:rPr>
                <w:color w:val="000000"/>
              </w:rPr>
            </w:pP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11</w:t>
            </w:r>
          </w:p>
        </w:tc>
        <w:tc>
          <w:tcPr>
            <w:tcW w:w="1626" w:type="dxa"/>
            <w:shd w:val="clear" w:color="auto" w:fill="auto"/>
          </w:tcPr>
          <w:p w:rsidR="00783AFD" w:rsidRPr="00CA6EF1" w:rsidRDefault="00783AFD" w:rsidP="00F61BD0">
            <w:pPr>
              <w:pStyle w:val="a9"/>
              <w:jc w:val="center"/>
              <w:rPr>
                <w:color w:val="000000"/>
              </w:rPr>
            </w:pPr>
          </w:p>
        </w:tc>
        <w:tc>
          <w:tcPr>
            <w:tcW w:w="1516" w:type="dxa"/>
            <w:shd w:val="clear" w:color="auto" w:fill="auto"/>
          </w:tcPr>
          <w:p w:rsidR="00783AFD" w:rsidRPr="00CA6EF1" w:rsidRDefault="00783AFD" w:rsidP="00F61BD0">
            <w:pPr>
              <w:pStyle w:val="a9"/>
              <w:jc w:val="center"/>
              <w:rPr>
                <w:color w:val="000000"/>
              </w:rPr>
            </w:pPr>
            <w:r>
              <w:rPr>
                <w:color w:val="000000"/>
              </w:rPr>
              <w:t>0</w:t>
            </w:r>
          </w:p>
        </w:tc>
        <w:tc>
          <w:tcPr>
            <w:tcW w:w="1518" w:type="dxa"/>
            <w:shd w:val="clear" w:color="auto" w:fill="auto"/>
          </w:tcPr>
          <w:p w:rsidR="00783AFD" w:rsidRPr="00CA6EF1" w:rsidRDefault="00783AFD" w:rsidP="00F61BD0">
            <w:pPr>
              <w:pStyle w:val="a9"/>
              <w:jc w:val="center"/>
              <w:rPr>
                <w:color w:val="000000"/>
              </w:rPr>
            </w:pPr>
            <w:r>
              <w:rPr>
                <w:color w:val="000000"/>
              </w:rPr>
              <w:t>-</w:t>
            </w:r>
          </w:p>
        </w:tc>
        <w:tc>
          <w:tcPr>
            <w:tcW w:w="1226" w:type="dxa"/>
            <w:shd w:val="clear" w:color="auto" w:fill="auto"/>
          </w:tcPr>
          <w:p w:rsidR="00783AFD" w:rsidRPr="00CA6EF1" w:rsidRDefault="00783AFD" w:rsidP="00F61BD0">
            <w:pPr>
              <w:pStyle w:val="a9"/>
              <w:jc w:val="center"/>
              <w:rPr>
                <w:color w:val="000000"/>
              </w:rPr>
            </w:pPr>
            <w:r>
              <w:rPr>
                <w:color w:val="000000"/>
              </w:rPr>
              <w:t>-</w:t>
            </w:r>
          </w:p>
        </w:tc>
      </w:tr>
      <w:tr w:rsidR="00783AFD" w:rsidRPr="00CA6EF1" w:rsidTr="00F61BD0">
        <w:trPr>
          <w:trHeight w:val="435"/>
        </w:trPr>
        <w:tc>
          <w:tcPr>
            <w:tcW w:w="2405" w:type="dxa"/>
            <w:vMerge w:val="restart"/>
            <w:shd w:val="clear" w:color="auto" w:fill="auto"/>
          </w:tcPr>
          <w:p w:rsidR="00783AFD" w:rsidRDefault="00783AFD" w:rsidP="00F61BD0">
            <w:pPr>
              <w:pStyle w:val="a9"/>
              <w:jc w:val="center"/>
              <w:rPr>
                <w:color w:val="000000"/>
              </w:rPr>
            </w:pPr>
            <w:r>
              <w:rPr>
                <w:color w:val="000000"/>
              </w:rPr>
              <w:t>МБОУ Новодарковичская СОШ</w:t>
            </w: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9</w:t>
            </w:r>
          </w:p>
        </w:tc>
        <w:tc>
          <w:tcPr>
            <w:tcW w:w="1626" w:type="dxa"/>
            <w:shd w:val="clear" w:color="auto" w:fill="auto"/>
          </w:tcPr>
          <w:p w:rsidR="00783AFD" w:rsidRPr="00CA6EF1" w:rsidRDefault="00783AFD" w:rsidP="00F61BD0">
            <w:pPr>
              <w:pStyle w:val="a9"/>
              <w:jc w:val="center"/>
              <w:rPr>
                <w:color w:val="000000"/>
              </w:rPr>
            </w:pPr>
            <w:r>
              <w:rPr>
                <w:color w:val="000000"/>
              </w:rPr>
              <w:t>32</w:t>
            </w:r>
          </w:p>
        </w:tc>
        <w:tc>
          <w:tcPr>
            <w:tcW w:w="1516" w:type="dxa"/>
            <w:shd w:val="clear" w:color="auto" w:fill="auto"/>
          </w:tcPr>
          <w:p w:rsidR="00783AFD" w:rsidRPr="00CA6EF1" w:rsidRDefault="00783AFD" w:rsidP="00F61BD0">
            <w:pPr>
              <w:pStyle w:val="a9"/>
              <w:jc w:val="center"/>
              <w:rPr>
                <w:color w:val="000000"/>
              </w:rPr>
            </w:pPr>
            <w:r>
              <w:rPr>
                <w:color w:val="000000"/>
              </w:rPr>
              <w:t>2</w:t>
            </w:r>
          </w:p>
        </w:tc>
        <w:tc>
          <w:tcPr>
            <w:tcW w:w="1518" w:type="dxa"/>
            <w:shd w:val="clear" w:color="auto" w:fill="auto"/>
          </w:tcPr>
          <w:p w:rsidR="00783AFD" w:rsidRPr="00CA6EF1" w:rsidRDefault="00783AFD" w:rsidP="00F61BD0">
            <w:pPr>
              <w:pStyle w:val="a9"/>
              <w:jc w:val="center"/>
              <w:rPr>
                <w:color w:val="000000"/>
              </w:rPr>
            </w:pPr>
          </w:p>
        </w:tc>
        <w:tc>
          <w:tcPr>
            <w:tcW w:w="1226" w:type="dxa"/>
            <w:shd w:val="clear" w:color="auto" w:fill="auto"/>
          </w:tcPr>
          <w:p w:rsidR="00783AFD" w:rsidRPr="00CA6EF1" w:rsidRDefault="00783AFD" w:rsidP="00F61BD0">
            <w:pPr>
              <w:pStyle w:val="a9"/>
              <w:jc w:val="center"/>
              <w:rPr>
                <w:color w:val="000000"/>
              </w:rPr>
            </w:pPr>
            <w:r>
              <w:rPr>
                <w:color w:val="000000"/>
              </w:rPr>
              <w:t>3</w:t>
            </w:r>
          </w:p>
        </w:tc>
      </w:tr>
      <w:tr w:rsidR="00783AFD" w:rsidRPr="00CA6EF1" w:rsidTr="00F61BD0">
        <w:trPr>
          <w:trHeight w:val="390"/>
        </w:trPr>
        <w:tc>
          <w:tcPr>
            <w:tcW w:w="2405" w:type="dxa"/>
            <w:vMerge/>
            <w:shd w:val="clear" w:color="auto" w:fill="auto"/>
          </w:tcPr>
          <w:p w:rsidR="00783AFD" w:rsidRDefault="00783AFD" w:rsidP="00F61BD0">
            <w:pPr>
              <w:pStyle w:val="a9"/>
              <w:jc w:val="center"/>
              <w:rPr>
                <w:color w:val="000000"/>
              </w:rPr>
            </w:pP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11</w:t>
            </w:r>
          </w:p>
        </w:tc>
        <w:tc>
          <w:tcPr>
            <w:tcW w:w="1626" w:type="dxa"/>
            <w:shd w:val="clear" w:color="auto" w:fill="auto"/>
          </w:tcPr>
          <w:p w:rsidR="00783AFD" w:rsidRPr="00CA6EF1" w:rsidRDefault="00783AFD" w:rsidP="00F61BD0">
            <w:pPr>
              <w:pStyle w:val="a9"/>
              <w:jc w:val="center"/>
              <w:rPr>
                <w:color w:val="000000"/>
              </w:rPr>
            </w:pPr>
          </w:p>
        </w:tc>
        <w:tc>
          <w:tcPr>
            <w:tcW w:w="1516" w:type="dxa"/>
            <w:shd w:val="clear" w:color="auto" w:fill="auto"/>
          </w:tcPr>
          <w:p w:rsidR="00783AFD" w:rsidRPr="00CA6EF1" w:rsidRDefault="00783AFD" w:rsidP="00F61BD0">
            <w:pPr>
              <w:pStyle w:val="a9"/>
              <w:jc w:val="center"/>
              <w:rPr>
                <w:color w:val="000000"/>
              </w:rPr>
            </w:pPr>
            <w:r>
              <w:rPr>
                <w:color w:val="000000"/>
              </w:rPr>
              <w:t>0</w:t>
            </w:r>
          </w:p>
        </w:tc>
        <w:tc>
          <w:tcPr>
            <w:tcW w:w="1518" w:type="dxa"/>
            <w:shd w:val="clear" w:color="auto" w:fill="auto"/>
          </w:tcPr>
          <w:p w:rsidR="00783AFD" w:rsidRPr="00CA6EF1" w:rsidRDefault="00783AFD" w:rsidP="00F61BD0">
            <w:pPr>
              <w:pStyle w:val="a9"/>
              <w:jc w:val="center"/>
              <w:rPr>
                <w:color w:val="000000"/>
              </w:rPr>
            </w:pPr>
          </w:p>
        </w:tc>
        <w:tc>
          <w:tcPr>
            <w:tcW w:w="1226" w:type="dxa"/>
            <w:shd w:val="clear" w:color="auto" w:fill="auto"/>
          </w:tcPr>
          <w:p w:rsidR="00783AFD" w:rsidRPr="00CA6EF1" w:rsidRDefault="00783AFD" w:rsidP="00F61BD0">
            <w:pPr>
              <w:pStyle w:val="a9"/>
              <w:jc w:val="center"/>
              <w:rPr>
                <w:color w:val="000000"/>
              </w:rPr>
            </w:pPr>
            <w:r>
              <w:rPr>
                <w:color w:val="000000"/>
              </w:rPr>
              <w:t>-</w:t>
            </w:r>
          </w:p>
        </w:tc>
      </w:tr>
      <w:tr w:rsidR="00783AFD" w:rsidRPr="00CA6EF1" w:rsidTr="00F61BD0">
        <w:trPr>
          <w:trHeight w:val="390"/>
        </w:trPr>
        <w:tc>
          <w:tcPr>
            <w:tcW w:w="2405" w:type="dxa"/>
            <w:vMerge w:val="restart"/>
            <w:shd w:val="clear" w:color="auto" w:fill="auto"/>
          </w:tcPr>
          <w:p w:rsidR="00783AFD" w:rsidRDefault="00783AFD" w:rsidP="00F61BD0">
            <w:pPr>
              <w:pStyle w:val="a9"/>
              <w:jc w:val="center"/>
              <w:rPr>
                <w:color w:val="000000"/>
              </w:rPr>
            </w:pPr>
            <w:r>
              <w:rPr>
                <w:color w:val="000000"/>
              </w:rPr>
              <w:t>МБОУ Отрадненская СОШ</w:t>
            </w: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sidRPr="00CA6EF1">
              <w:rPr>
                <w:color w:val="000000"/>
              </w:rPr>
              <w:t>9</w:t>
            </w:r>
          </w:p>
        </w:tc>
        <w:tc>
          <w:tcPr>
            <w:tcW w:w="1626" w:type="dxa"/>
            <w:shd w:val="clear" w:color="auto" w:fill="auto"/>
          </w:tcPr>
          <w:p w:rsidR="00783AFD" w:rsidRPr="00CA6EF1" w:rsidRDefault="00783AFD" w:rsidP="00F61BD0">
            <w:pPr>
              <w:pStyle w:val="a9"/>
              <w:jc w:val="center"/>
              <w:rPr>
                <w:color w:val="000000"/>
              </w:rPr>
            </w:pPr>
          </w:p>
        </w:tc>
        <w:tc>
          <w:tcPr>
            <w:tcW w:w="1516" w:type="dxa"/>
            <w:shd w:val="clear" w:color="auto" w:fill="auto"/>
          </w:tcPr>
          <w:p w:rsidR="00783AFD" w:rsidRPr="00CA6EF1" w:rsidRDefault="00783AFD" w:rsidP="00F61BD0">
            <w:pPr>
              <w:pStyle w:val="a9"/>
              <w:jc w:val="center"/>
              <w:rPr>
                <w:color w:val="000000"/>
              </w:rPr>
            </w:pPr>
            <w:r>
              <w:rPr>
                <w:color w:val="000000"/>
              </w:rPr>
              <w:t>0</w:t>
            </w:r>
          </w:p>
        </w:tc>
        <w:tc>
          <w:tcPr>
            <w:tcW w:w="1518" w:type="dxa"/>
            <w:shd w:val="clear" w:color="auto" w:fill="auto"/>
          </w:tcPr>
          <w:p w:rsidR="00783AFD" w:rsidRPr="00CA6EF1" w:rsidRDefault="00783AFD" w:rsidP="00F61BD0">
            <w:pPr>
              <w:pStyle w:val="a9"/>
              <w:jc w:val="center"/>
              <w:rPr>
                <w:color w:val="000000"/>
              </w:rPr>
            </w:pPr>
            <w:r>
              <w:rPr>
                <w:color w:val="000000"/>
              </w:rPr>
              <w:t>-</w:t>
            </w:r>
          </w:p>
        </w:tc>
        <w:tc>
          <w:tcPr>
            <w:tcW w:w="1226" w:type="dxa"/>
            <w:shd w:val="clear" w:color="auto" w:fill="auto"/>
          </w:tcPr>
          <w:p w:rsidR="00783AFD" w:rsidRPr="00CA6EF1" w:rsidRDefault="00783AFD" w:rsidP="00F61BD0">
            <w:pPr>
              <w:pStyle w:val="a9"/>
              <w:jc w:val="center"/>
              <w:rPr>
                <w:color w:val="000000"/>
              </w:rPr>
            </w:pPr>
            <w:r>
              <w:rPr>
                <w:color w:val="000000"/>
              </w:rPr>
              <w:t>-</w:t>
            </w:r>
          </w:p>
        </w:tc>
      </w:tr>
      <w:tr w:rsidR="00783AFD" w:rsidRPr="00CA6EF1" w:rsidTr="00F61BD0">
        <w:trPr>
          <w:trHeight w:val="435"/>
        </w:trPr>
        <w:tc>
          <w:tcPr>
            <w:tcW w:w="2405" w:type="dxa"/>
            <w:vMerge/>
            <w:shd w:val="clear" w:color="auto" w:fill="auto"/>
          </w:tcPr>
          <w:p w:rsidR="00783AFD" w:rsidRDefault="00783AFD" w:rsidP="00F61BD0">
            <w:pPr>
              <w:pStyle w:val="a9"/>
              <w:jc w:val="center"/>
              <w:rPr>
                <w:color w:val="000000"/>
              </w:rPr>
            </w:pP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sidRPr="00CA6EF1">
              <w:rPr>
                <w:color w:val="000000"/>
              </w:rPr>
              <w:t>11</w:t>
            </w:r>
          </w:p>
        </w:tc>
        <w:tc>
          <w:tcPr>
            <w:tcW w:w="1626" w:type="dxa"/>
            <w:shd w:val="clear" w:color="auto" w:fill="auto"/>
          </w:tcPr>
          <w:p w:rsidR="00783AFD" w:rsidRPr="00CA6EF1" w:rsidRDefault="00783AFD" w:rsidP="00F61BD0">
            <w:pPr>
              <w:pStyle w:val="a9"/>
              <w:jc w:val="center"/>
              <w:rPr>
                <w:color w:val="000000"/>
              </w:rPr>
            </w:pPr>
          </w:p>
        </w:tc>
        <w:tc>
          <w:tcPr>
            <w:tcW w:w="1516" w:type="dxa"/>
            <w:shd w:val="clear" w:color="auto" w:fill="auto"/>
          </w:tcPr>
          <w:p w:rsidR="00783AFD" w:rsidRPr="00CA6EF1" w:rsidRDefault="00783AFD" w:rsidP="00F61BD0">
            <w:pPr>
              <w:pStyle w:val="a9"/>
              <w:jc w:val="center"/>
              <w:rPr>
                <w:color w:val="000000"/>
              </w:rPr>
            </w:pPr>
          </w:p>
        </w:tc>
        <w:tc>
          <w:tcPr>
            <w:tcW w:w="1518" w:type="dxa"/>
            <w:shd w:val="clear" w:color="auto" w:fill="auto"/>
          </w:tcPr>
          <w:p w:rsidR="00783AFD" w:rsidRPr="00CA6EF1" w:rsidRDefault="00783AFD" w:rsidP="00F61BD0">
            <w:pPr>
              <w:pStyle w:val="a9"/>
              <w:jc w:val="center"/>
              <w:rPr>
                <w:color w:val="000000"/>
              </w:rPr>
            </w:pPr>
            <w:r>
              <w:rPr>
                <w:color w:val="000000"/>
              </w:rPr>
              <w:t>42</w:t>
            </w:r>
          </w:p>
        </w:tc>
        <w:tc>
          <w:tcPr>
            <w:tcW w:w="1226" w:type="dxa"/>
            <w:shd w:val="clear" w:color="auto" w:fill="auto"/>
          </w:tcPr>
          <w:p w:rsidR="00783AFD" w:rsidRPr="00CA6EF1" w:rsidRDefault="00783AFD" w:rsidP="00F61BD0">
            <w:pPr>
              <w:pStyle w:val="a9"/>
              <w:jc w:val="center"/>
              <w:rPr>
                <w:color w:val="000000"/>
              </w:rPr>
            </w:pPr>
            <w:r>
              <w:rPr>
                <w:color w:val="000000"/>
              </w:rPr>
              <w:t>3</w:t>
            </w:r>
          </w:p>
        </w:tc>
      </w:tr>
      <w:tr w:rsidR="00783AFD" w:rsidRPr="00CA6EF1" w:rsidTr="00F61BD0">
        <w:trPr>
          <w:trHeight w:val="315"/>
        </w:trPr>
        <w:tc>
          <w:tcPr>
            <w:tcW w:w="2405" w:type="dxa"/>
            <w:vMerge w:val="restart"/>
            <w:shd w:val="clear" w:color="auto" w:fill="auto"/>
          </w:tcPr>
          <w:p w:rsidR="00783AFD" w:rsidRDefault="00783AFD" w:rsidP="00F61BD0">
            <w:pPr>
              <w:pStyle w:val="a9"/>
              <w:jc w:val="center"/>
              <w:rPr>
                <w:color w:val="000000"/>
              </w:rPr>
            </w:pPr>
            <w:r>
              <w:rPr>
                <w:color w:val="000000"/>
              </w:rPr>
              <w:t>МБОУ Мало-полпинская СОШ</w:t>
            </w: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9</w:t>
            </w:r>
          </w:p>
        </w:tc>
        <w:tc>
          <w:tcPr>
            <w:tcW w:w="1626" w:type="dxa"/>
            <w:shd w:val="clear" w:color="auto" w:fill="auto"/>
          </w:tcPr>
          <w:p w:rsidR="00783AFD" w:rsidRPr="00CA6EF1" w:rsidRDefault="00783AFD" w:rsidP="00F61BD0">
            <w:pPr>
              <w:pStyle w:val="a9"/>
              <w:jc w:val="center"/>
              <w:rPr>
                <w:color w:val="000000"/>
              </w:rPr>
            </w:pPr>
          </w:p>
        </w:tc>
        <w:tc>
          <w:tcPr>
            <w:tcW w:w="1516" w:type="dxa"/>
            <w:shd w:val="clear" w:color="auto" w:fill="auto"/>
          </w:tcPr>
          <w:p w:rsidR="00783AFD" w:rsidRPr="00CA6EF1" w:rsidRDefault="00783AFD" w:rsidP="00F61BD0">
            <w:pPr>
              <w:pStyle w:val="a9"/>
              <w:jc w:val="center"/>
              <w:rPr>
                <w:color w:val="000000"/>
              </w:rPr>
            </w:pPr>
            <w:r>
              <w:rPr>
                <w:color w:val="000000"/>
              </w:rPr>
              <w:t>0</w:t>
            </w:r>
          </w:p>
        </w:tc>
        <w:tc>
          <w:tcPr>
            <w:tcW w:w="1518" w:type="dxa"/>
            <w:shd w:val="clear" w:color="auto" w:fill="auto"/>
          </w:tcPr>
          <w:p w:rsidR="00783AFD" w:rsidRPr="00CA6EF1" w:rsidRDefault="00783AFD" w:rsidP="00F61BD0">
            <w:pPr>
              <w:pStyle w:val="a9"/>
              <w:jc w:val="center"/>
              <w:rPr>
                <w:color w:val="000000"/>
              </w:rPr>
            </w:pPr>
          </w:p>
        </w:tc>
        <w:tc>
          <w:tcPr>
            <w:tcW w:w="1226" w:type="dxa"/>
            <w:shd w:val="clear" w:color="auto" w:fill="auto"/>
          </w:tcPr>
          <w:p w:rsidR="00783AFD" w:rsidRPr="00CA6EF1" w:rsidRDefault="00783AFD" w:rsidP="00F61BD0">
            <w:pPr>
              <w:pStyle w:val="a9"/>
              <w:jc w:val="center"/>
              <w:rPr>
                <w:color w:val="000000"/>
              </w:rPr>
            </w:pPr>
            <w:r>
              <w:rPr>
                <w:color w:val="000000"/>
              </w:rPr>
              <w:t>-</w:t>
            </w:r>
          </w:p>
        </w:tc>
      </w:tr>
      <w:tr w:rsidR="00783AFD" w:rsidRPr="00CA6EF1" w:rsidTr="00F61BD0">
        <w:trPr>
          <w:trHeight w:val="240"/>
        </w:trPr>
        <w:tc>
          <w:tcPr>
            <w:tcW w:w="2405" w:type="dxa"/>
            <w:vMerge/>
            <w:shd w:val="clear" w:color="auto" w:fill="auto"/>
          </w:tcPr>
          <w:p w:rsidR="00783AFD" w:rsidRDefault="00783AFD" w:rsidP="00F61BD0">
            <w:pPr>
              <w:pStyle w:val="a9"/>
              <w:jc w:val="center"/>
              <w:rPr>
                <w:color w:val="000000"/>
              </w:rPr>
            </w:pPr>
          </w:p>
        </w:tc>
        <w:tc>
          <w:tcPr>
            <w:tcW w:w="1054" w:type="dxa"/>
            <w:shd w:val="clear" w:color="auto" w:fill="auto"/>
          </w:tcPr>
          <w:p w:rsidR="00783AFD" w:rsidRPr="00CA6EF1" w:rsidRDefault="00783AFD" w:rsidP="00F61BD0">
            <w:pPr>
              <w:pStyle w:val="a9"/>
              <w:spacing w:before="0" w:beforeAutospacing="0" w:after="0" w:afterAutospacing="0"/>
              <w:jc w:val="center"/>
              <w:rPr>
                <w:color w:val="000000"/>
              </w:rPr>
            </w:pPr>
            <w:r>
              <w:rPr>
                <w:color w:val="000000"/>
              </w:rPr>
              <w:t>11</w:t>
            </w:r>
          </w:p>
        </w:tc>
        <w:tc>
          <w:tcPr>
            <w:tcW w:w="1626" w:type="dxa"/>
            <w:shd w:val="clear" w:color="auto" w:fill="auto"/>
          </w:tcPr>
          <w:p w:rsidR="00783AFD" w:rsidRPr="00CA6EF1" w:rsidRDefault="00783AFD" w:rsidP="00F61BD0">
            <w:pPr>
              <w:pStyle w:val="a9"/>
              <w:jc w:val="center"/>
              <w:rPr>
                <w:color w:val="000000"/>
              </w:rPr>
            </w:pPr>
          </w:p>
        </w:tc>
        <w:tc>
          <w:tcPr>
            <w:tcW w:w="1516" w:type="dxa"/>
            <w:shd w:val="clear" w:color="auto" w:fill="auto"/>
          </w:tcPr>
          <w:p w:rsidR="00783AFD" w:rsidRPr="00CA6EF1" w:rsidRDefault="00783AFD" w:rsidP="00F61BD0">
            <w:pPr>
              <w:pStyle w:val="a9"/>
              <w:jc w:val="center"/>
              <w:rPr>
                <w:color w:val="000000"/>
              </w:rPr>
            </w:pPr>
          </w:p>
        </w:tc>
        <w:tc>
          <w:tcPr>
            <w:tcW w:w="1518" w:type="dxa"/>
            <w:shd w:val="clear" w:color="auto" w:fill="auto"/>
          </w:tcPr>
          <w:p w:rsidR="00783AFD" w:rsidRPr="00CA6EF1" w:rsidRDefault="00783AFD" w:rsidP="00F61BD0">
            <w:pPr>
              <w:pStyle w:val="a9"/>
              <w:jc w:val="center"/>
              <w:rPr>
                <w:color w:val="000000"/>
              </w:rPr>
            </w:pPr>
            <w:r>
              <w:rPr>
                <w:color w:val="000000"/>
              </w:rPr>
              <w:t>48</w:t>
            </w:r>
          </w:p>
        </w:tc>
        <w:tc>
          <w:tcPr>
            <w:tcW w:w="1226" w:type="dxa"/>
            <w:shd w:val="clear" w:color="auto" w:fill="auto"/>
          </w:tcPr>
          <w:p w:rsidR="00783AFD" w:rsidRPr="00CA6EF1" w:rsidRDefault="00783AFD" w:rsidP="00F61BD0">
            <w:pPr>
              <w:pStyle w:val="a9"/>
              <w:jc w:val="center"/>
              <w:rPr>
                <w:color w:val="000000"/>
              </w:rPr>
            </w:pPr>
            <w:r>
              <w:rPr>
                <w:color w:val="000000"/>
              </w:rPr>
              <w:t>3</w:t>
            </w:r>
          </w:p>
        </w:tc>
      </w:tr>
      <w:tr w:rsidR="00783AFD" w:rsidRPr="00CA6EF1" w:rsidTr="00F61BD0">
        <w:tc>
          <w:tcPr>
            <w:tcW w:w="2405" w:type="dxa"/>
            <w:vMerge w:val="restart"/>
            <w:shd w:val="clear" w:color="auto" w:fill="auto"/>
          </w:tcPr>
          <w:p w:rsidR="00783AFD" w:rsidRPr="006836A2" w:rsidRDefault="00783AFD" w:rsidP="00F61BD0">
            <w:pPr>
              <w:spacing w:after="0"/>
              <w:rPr>
                <w:rFonts w:ascii="Times New Roman" w:hAnsi="Times New Roman" w:cs="Times New Roman"/>
                <w:bCs/>
                <w:sz w:val="24"/>
                <w:szCs w:val="24"/>
              </w:rPr>
            </w:pPr>
            <w:r w:rsidRPr="006836A2">
              <w:rPr>
                <w:rFonts w:ascii="Times New Roman" w:hAnsi="Times New Roman" w:cs="Times New Roman"/>
                <w:bCs/>
                <w:sz w:val="24"/>
                <w:szCs w:val="24"/>
              </w:rPr>
              <w:t>МБОУ «Снежская гимназия» Брянского района</w:t>
            </w:r>
          </w:p>
        </w:tc>
        <w:tc>
          <w:tcPr>
            <w:tcW w:w="1054" w:type="dxa"/>
            <w:shd w:val="clear" w:color="auto" w:fill="auto"/>
          </w:tcPr>
          <w:p w:rsidR="00783AFD" w:rsidRPr="00CA6EF1" w:rsidRDefault="00783AFD" w:rsidP="00F61BD0">
            <w:pPr>
              <w:pStyle w:val="a9"/>
              <w:jc w:val="center"/>
              <w:rPr>
                <w:color w:val="000000"/>
              </w:rPr>
            </w:pPr>
            <w:r>
              <w:rPr>
                <w:color w:val="000000"/>
              </w:rPr>
              <w:t>9</w:t>
            </w:r>
          </w:p>
        </w:tc>
        <w:tc>
          <w:tcPr>
            <w:tcW w:w="1626" w:type="dxa"/>
            <w:shd w:val="clear" w:color="auto" w:fill="auto"/>
          </w:tcPr>
          <w:p w:rsidR="00783AFD" w:rsidRPr="00CA6EF1" w:rsidRDefault="00783AFD" w:rsidP="00F61BD0">
            <w:pPr>
              <w:pStyle w:val="a9"/>
              <w:jc w:val="center"/>
              <w:rPr>
                <w:color w:val="000000"/>
              </w:rPr>
            </w:pPr>
          </w:p>
        </w:tc>
        <w:tc>
          <w:tcPr>
            <w:tcW w:w="1516" w:type="dxa"/>
            <w:shd w:val="clear" w:color="auto" w:fill="auto"/>
          </w:tcPr>
          <w:p w:rsidR="00783AFD" w:rsidRPr="00CA6EF1" w:rsidRDefault="00783AFD" w:rsidP="00F61BD0">
            <w:pPr>
              <w:pStyle w:val="a9"/>
              <w:jc w:val="center"/>
              <w:rPr>
                <w:color w:val="000000"/>
              </w:rPr>
            </w:pPr>
          </w:p>
        </w:tc>
        <w:tc>
          <w:tcPr>
            <w:tcW w:w="1518" w:type="dxa"/>
            <w:shd w:val="clear" w:color="auto" w:fill="auto"/>
          </w:tcPr>
          <w:p w:rsidR="00783AFD" w:rsidRPr="00CA6EF1" w:rsidRDefault="00783AFD" w:rsidP="00F61BD0">
            <w:pPr>
              <w:pStyle w:val="a9"/>
              <w:jc w:val="center"/>
              <w:rPr>
                <w:color w:val="000000"/>
              </w:rPr>
            </w:pPr>
          </w:p>
        </w:tc>
        <w:tc>
          <w:tcPr>
            <w:tcW w:w="1226" w:type="dxa"/>
            <w:shd w:val="clear" w:color="auto" w:fill="auto"/>
          </w:tcPr>
          <w:p w:rsidR="00783AFD" w:rsidRPr="00CA6EF1" w:rsidRDefault="00783AFD" w:rsidP="00F61BD0">
            <w:pPr>
              <w:pStyle w:val="a9"/>
              <w:jc w:val="center"/>
              <w:rPr>
                <w:color w:val="000000"/>
              </w:rPr>
            </w:pPr>
            <w:r>
              <w:rPr>
                <w:color w:val="000000"/>
              </w:rPr>
              <w:t>4</w:t>
            </w:r>
          </w:p>
        </w:tc>
      </w:tr>
      <w:tr w:rsidR="00783AFD" w:rsidRPr="00CA6EF1" w:rsidTr="00F61BD0">
        <w:trPr>
          <w:trHeight w:val="653"/>
        </w:trPr>
        <w:tc>
          <w:tcPr>
            <w:tcW w:w="2405" w:type="dxa"/>
            <w:vMerge/>
            <w:shd w:val="clear" w:color="auto" w:fill="auto"/>
          </w:tcPr>
          <w:p w:rsidR="00783AFD" w:rsidRDefault="00783AFD" w:rsidP="00F61BD0">
            <w:pPr>
              <w:pStyle w:val="a9"/>
              <w:jc w:val="center"/>
              <w:rPr>
                <w:color w:val="000000"/>
              </w:rPr>
            </w:pPr>
          </w:p>
        </w:tc>
        <w:tc>
          <w:tcPr>
            <w:tcW w:w="1054" w:type="dxa"/>
            <w:shd w:val="clear" w:color="auto" w:fill="auto"/>
          </w:tcPr>
          <w:p w:rsidR="00783AFD" w:rsidRPr="00CA6EF1" w:rsidRDefault="00783AFD" w:rsidP="00F61BD0">
            <w:pPr>
              <w:pStyle w:val="a9"/>
              <w:jc w:val="center"/>
              <w:rPr>
                <w:color w:val="000000"/>
              </w:rPr>
            </w:pPr>
            <w:r>
              <w:rPr>
                <w:color w:val="000000"/>
              </w:rPr>
              <w:t>11</w:t>
            </w:r>
          </w:p>
        </w:tc>
        <w:tc>
          <w:tcPr>
            <w:tcW w:w="1626" w:type="dxa"/>
            <w:shd w:val="clear" w:color="auto" w:fill="auto"/>
          </w:tcPr>
          <w:p w:rsidR="00783AFD" w:rsidRPr="00CA6EF1" w:rsidRDefault="00783AFD" w:rsidP="00F61BD0">
            <w:pPr>
              <w:pStyle w:val="a9"/>
              <w:jc w:val="center"/>
              <w:rPr>
                <w:color w:val="000000"/>
              </w:rPr>
            </w:pPr>
          </w:p>
        </w:tc>
        <w:tc>
          <w:tcPr>
            <w:tcW w:w="1516" w:type="dxa"/>
            <w:shd w:val="clear" w:color="auto" w:fill="auto"/>
          </w:tcPr>
          <w:p w:rsidR="00783AFD" w:rsidRPr="00CA6EF1" w:rsidRDefault="00783AFD" w:rsidP="00F61BD0">
            <w:pPr>
              <w:pStyle w:val="a9"/>
              <w:jc w:val="center"/>
              <w:rPr>
                <w:color w:val="000000"/>
              </w:rPr>
            </w:pPr>
          </w:p>
        </w:tc>
        <w:tc>
          <w:tcPr>
            <w:tcW w:w="1518" w:type="dxa"/>
            <w:shd w:val="clear" w:color="auto" w:fill="auto"/>
          </w:tcPr>
          <w:p w:rsidR="00783AFD" w:rsidRPr="00CA6EF1" w:rsidRDefault="00783AFD" w:rsidP="00F61BD0">
            <w:pPr>
              <w:pStyle w:val="a9"/>
              <w:jc w:val="center"/>
              <w:rPr>
                <w:color w:val="000000"/>
              </w:rPr>
            </w:pPr>
            <w:r>
              <w:rPr>
                <w:color w:val="000000"/>
              </w:rPr>
              <w:t>60</w:t>
            </w:r>
          </w:p>
        </w:tc>
        <w:tc>
          <w:tcPr>
            <w:tcW w:w="1226" w:type="dxa"/>
            <w:shd w:val="clear" w:color="auto" w:fill="auto"/>
          </w:tcPr>
          <w:p w:rsidR="00783AFD" w:rsidRPr="00CA6EF1" w:rsidRDefault="00783AFD" w:rsidP="00F61BD0">
            <w:pPr>
              <w:pStyle w:val="a9"/>
              <w:jc w:val="center"/>
              <w:rPr>
                <w:color w:val="000000"/>
              </w:rPr>
            </w:pPr>
            <w:r>
              <w:rPr>
                <w:color w:val="000000"/>
              </w:rPr>
              <w:t>4</w:t>
            </w:r>
          </w:p>
        </w:tc>
      </w:tr>
      <w:tr w:rsidR="00783AFD" w:rsidRPr="00CA6EF1" w:rsidTr="00F61BD0">
        <w:trPr>
          <w:trHeight w:val="373"/>
        </w:trPr>
        <w:tc>
          <w:tcPr>
            <w:tcW w:w="2405" w:type="dxa"/>
            <w:vMerge w:val="restart"/>
            <w:shd w:val="clear" w:color="auto" w:fill="auto"/>
          </w:tcPr>
          <w:p w:rsidR="00783AFD" w:rsidRDefault="00783AFD" w:rsidP="00F61BD0">
            <w:pPr>
              <w:pStyle w:val="a9"/>
              <w:jc w:val="center"/>
              <w:rPr>
                <w:color w:val="000000"/>
              </w:rPr>
            </w:pPr>
            <w:r>
              <w:rPr>
                <w:color w:val="000000"/>
              </w:rPr>
              <w:t>МБОУ Домашовская СОШ</w:t>
            </w:r>
          </w:p>
        </w:tc>
        <w:tc>
          <w:tcPr>
            <w:tcW w:w="1054" w:type="dxa"/>
            <w:shd w:val="clear" w:color="auto" w:fill="auto"/>
          </w:tcPr>
          <w:p w:rsidR="00783AFD" w:rsidRDefault="00783AFD" w:rsidP="00F61BD0">
            <w:pPr>
              <w:pStyle w:val="a9"/>
              <w:jc w:val="center"/>
              <w:rPr>
                <w:color w:val="000000"/>
              </w:rPr>
            </w:pPr>
            <w:r>
              <w:rPr>
                <w:color w:val="000000"/>
              </w:rPr>
              <w:t>9</w:t>
            </w:r>
          </w:p>
        </w:tc>
        <w:tc>
          <w:tcPr>
            <w:tcW w:w="1626" w:type="dxa"/>
            <w:shd w:val="clear" w:color="auto" w:fill="auto"/>
          </w:tcPr>
          <w:p w:rsidR="00783AFD" w:rsidRPr="00CA6EF1" w:rsidRDefault="00783AFD" w:rsidP="00F61BD0">
            <w:pPr>
              <w:pStyle w:val="a9"/>
              <w:jc w:val="center"/>
              <w:rPr>
                <w:color w:val="000000"/>
              </w:rPr>
            </w:pPr>
          </w:p>
        </w:tc>
        <w:tc>
          <w:tcPr>
            <w:tcW w:w="1516" w:type="dxa"/>
            <w:shd w:val="clear" w:color="auto" w:fill="auto"/>
          </w:tcPr>
          <w:p w:rsidR="00783AFD" w:rsidRPr="00CA6EF1" w:rsidRDefault="00783AFD" w:rsidP="00F61BD0">
            <w:pPr>
              <w:pStyle w:val="a9"/>
              <w:jc w:val="center"/>
              <w:rPr>
                <w:color w:val="000000"/>
              </w:rPr>
            </w:pPr>
            <w:r>
              <w:rPr>
                <w:color w:val="000000"/>
              </w:rPr>
              <w:t>0</w:t>
            </w:r>
          </w:p>
        </w:tc>
        <w:tc>
          <w:tcPr>
            <w:tcW w:w="1518" w:type="dxa"/>
            <w:shd w:val="clear" w:color="auto" w:fill="auto"/>
          </w:tcPr>
          <w:p w:rsidR="00783AFD" w:rsidRDefault="00783AFD" w:rsidP="00F61BD0">
            <w:pPr>
              <w:pStyle w:val="a9"/>
              <w:jc w:val="center"/>
              <w:rPr>
                <w:color w:val="000000"/>
              </w:rPr>
            </w:pPr>
            <w:r>
              <w:rPr>
                <w:color w:val="000000"/>
              </w:rPr>
              <w:t>-</w:t>
            </w:r>
          </w:p>
        </w:tc>
        <w:tc>
          <w:tcPr>
            <w:tcW w:w="1226" w:type="dxa"/>
            <w:shd w:val="clear" w:color="auto" w:fill="auto"/>
          </w:tcPr>
          <w:p w:rsidR="00783AFD" w:rsidRDefault="00783AFD" w:rsidP="00F61BD0">
            <w:pPr>
              <w:pStyle w:val="a9"/>
              <w:jc w:val="center"/>
              <w:rPr>
                <w:color w:val="000000"/>
              </w:rPr>
            </w:pPr>
            <w:r>
              <w:rPr>
                <w:color w:val="000000"/>
              </w:rPr>
              <w:t>-</w:t>
            </w:r>
          </w:p>
        </w:tc>
      </w:tr>
      <w:tr w:rsidR="00783AFD" w:rsidRPr="00CA6EF1" w:rsidTr="00F61BD0">
        <w:trPr>
          <w:trHeight w:val="422"/>
        </w:trPr>
        <w:tc>
          <w:tcPr>
            <w:tcW w:w="2405" w:type="dxa"/>
            <w:vMerge/>
            <w:shd w:val="clear" w:color="auto" w:fill="auto"/>
          </w:tcPr>
          <w:p w:rsidR="00783AFD" w:rsidRDefault="00783AFD" w:rsidP="00F61BD0">
            <w:pPr>
              <w:pStyle w:val="a9"/>
              <w:jc w:val="center"/>
              <w:rPr>
                <w:color w:val="000000"/>
              </w:rPr>
            </w:pPr>
          </w:p>
        </w:tc>
        <w:tc>
          <w:tcPr>
            <w:tcW w:w="1054" w:type="dxa"/>
            <w:shd w:val="clear" w:color="auto" w:fill="auto"/>
          </w:tcPr>
          <w:p w:rsidR="00783AFD" w:rsidRDefault="00783AFD" w:rsidP="00F61BD0">
            <w:pPr>
              <w:pStyle w:val="a9"/>
              <w:jc w:val="center"/>
              <w:rPr>
                <w:color w:val="000000"/>
              </w:rPr>
            </w:pPr>
            <w:r>
              <w:rPr>
                <w:color w:val="000000"/>
              </w:rPr>
              <w:t>11</w:t>
            </w:r>
          </w:p>
        </w:tc>
        <w:tc>
          <w:tcPr>
            <w:tcW w:w="1626" w:type="dxa"/>
            <w:shd w:val="clear" w:color="auto" w:fill="auto"/>
          </w:tcPr>
          <w:p w:rsidR="00783AFD" w:rsidRPr="00CA6EF1" w:rsidRDefault="00783AFD" w:rsidP="00F61BD0">
            <w:pPr>
              <w:pStyle w:val="a9"/>
              <w:jc w:val="center"/>
              <w:rPr>
                <w:color w:val="000000"/>
              </w:rPr>
            </w:pPr>
          </w:p>
        </w:tc>
        <w:tc>
          <w:tcPr>
            <w:tcW w:w="1516" w:type="dxa"/>
            <w:shd w:val="clear" w:color="auto" w:fill="auto"/>
          </w:tcPr>
          <w:p w:rsidR="00783AFD" w:rsidRDefault="00783AFD" w:rsidP="00F61BD0">
            <w:pPr>
              <w:pStyle w:val="a9"/>
              <w:jc w:val="center"/>
              <w:rPr>
                <w:color w:val="000000"/>
              </w:rPr>
            </w:pPr>
          </w:p>
        </w:tc>
        <w:tc>
          <w:tcPr>
            <w:tcW w:w="1518" w:type="dxa"/>
            <w:shd w:val="clear" w:color="auto" w:fill="auto"/>
          </w:tcPr>
          <w:p w:rsidR="00783AFD" w:rsidRDefault="00783AFD" w:rsidP="00F61BD0">
            <w:pPr>
              <w:pStyle w:val="a9"/>
              <w:jc w:val="center"/>
              <w:rPr>
                <w:color w:val="000000"/>
              </w:rPr>
            </w:pPr>
            <w:r>
              <w:rPr>
                <w:color w:val="000000"/>
              </w:rPr>
              <w:t>42</w:t>
            </w:r>
          </w:p>
        </w:tc>
        <w:tc>
          <w:tcPr>
            <w:tcW w:w="1226" w:type="dxa"/>
            <w:shd w:val="clear" w:color="auto" w:fill="auto"/>
          </w:tcPr>
          <w:p w:rsidR="00783AFD" w:rsidRDefault="00783AFD" w:rsidP="00F61BD0">
            <w:pPr>
              <w:pStyle w:val="a9"/>
              <w:jc w:val="center"/>
              <w:rPr>
                <w:color w:val="000000"/>
              </w:rPr>
            </w:pPr>
            <w:r>
              <w:rPr>
                <w:color w:val="000000"/>
              </w:rPr>
              <w:t>3</w:t>
            </w:r>
          </w:p>
        </w:tc>
      </w:tr>
    </w:tbl>
    <w:p w:rsidR="00783AFD" w:rsidRDefault="00783AFD" w:rsidP="00783AFD">
      <w:pPr>
        <w:pStyle w:val="a9"/>
        <w:spacing w:before="0" w:beforeAutospacing="0" w:after="0" w:afterAutospacing="0"/>
        <w:ind w:left="360"/>
        <w:rPr>
          <w:b/>
          <w:color w:val="000000"/>
        </w:rPr>
      </w:pPr>
    </w:p>
    <w:p w:rsidR="00783AFD" w:rsidRDefault="00783AFD" w:rsidP="00783AFD">
      <w:pPr>
        <w:pStyle w:val="a9"/>
        <w:spacing w:before="0" w:beforeAutospacing="0" w:after="0" w:afterAutospacing="0"/>
        <w:ind w:left="360"/>
        <w:rPr>
          <w:b/>
          <w:color w:val="000000"/>
        </w:rPr>
      </w:pPr>
      <w:r w:rsidRPr="001D4C78">
        <w:rPr>
          <w:b/>
          <w:color w:val="000000"/>
        </w:rPr>
        <w:t>Информация о выпускниках 11 классов, претендующих на получение аттестата особого образца и медали "За особые успехи в учении" по итогам учебного года</w:t>
      </w:r>
    </w:p>
    <w:tbl>
      <w:tblPr>
        <w:tblStyle w:val="ae"/>
        <w:tblW w:w="0" w:type="auto"/>
        <w:tblInd w:w="360" w:type="dxa"/>
        <w:tblLook w:val="04A0" w:firstRow="1" w:lastRow="0" w:firstColumn="1" w:lastColumn="0" w:noHBand="0" w:noVBand="1"/>
      </w:tblPr>
      <w:tblGrid>
        <w:gridCol w:w="4171"/>
        <w:gridCol w:w="2410"/>
        <w:gridCol w:w="1134"/>
        <w:gridCol w:w="18"/>
        <w:gridCol w:w="1252"/>
      </w:tblGrid>
      <w:tr w:rsidR="00783AFD" w:rsidTr="00F61BD0">
        <w:tc>
          <w:tcPr>
            <w:tcW w:w="4171" w:type="dxa"/>
          </w:tcPr>
          <w:p w:rsidR="00783AFD" w:rsidRDefault="00783AFD" w:rsidP="00F61BD0">
            <w:pPr>
              <w:pStyle w:val="a9"/>
              <w:spacing w:before="0" w:beforeAutospacing="0" w:after="0" w:afterAutospacing="0"/>
              <w:rPr>
                <w:b/>
                <w:color w:val="000000"/>
              </w:rPr>
            </w:pPr>
            <w:r>
              <w:rPr>
                <w:b/>
                <w:color w:val="000000"/>
              </w:rPr>
              <w:t>Наименование образовательной организации</w:t>
            </w:r>
          </w:p>
        </w:tc>
        <w:tc>
          <w:tcPr>
            <w:tcW w:w="2410" w:type="dxa"/>
          </w:tcPr>
          <w:p w:rsidR="00783AFD" w:rsidRDefault="00783AFD" w:rsidP="00F61BD0">
            <w:pPr>
              <w:pStyle w:val="a9"/>
              <w:spacing w:before="0" w:beforeAutospacing="0" w:after="0" w:afterAutospacing="0"/>
              <w:rPr>
                <w:b/>
                <w:color w:val="000000"/>
              </w:rPr>
            </w:pPr>
            <w:r>
              <w:rPr>
                <w:b/>
                <w:color w:val="000000"/>
              </w:rPr>
              <w:t>ФИО выпускника</w:t>
            </w:r>
          </w:p>
        </w:tc>
        <w:tc>
          <w:tcPr>
            <w:tcW w:w="2404" w:type="dxa"/>
            <w:gridSpan w:val="3"/>
          </w:tcPr>
          <w:p w:rsidR="00783AFD" w:rsidRDefault="00783AFD" w:rsidP="00F61BD0">
            <w:pPr>
              <w:pStyle w:val="a9"/>
              <w:spacing w:before="0" w:beforeAutospacing="0" w:after="0" w:afterAutospacing="0"/>
              <w:rPr>
                <w:b/>
                <w:color w:val="000000"/>
              </w:rPr>
            </w:pPr>
            <w:r>
              <w:rPr>
                <w:b/>
                <w:color w:val="000000"/>
              </w:rPr>
              <w:t>Физика (балл, отметка)</w:t>
            </w:r>
          </w:p>
        </w:tc>
      </w:tr>
      <w:tr w:rsidR="00783AFD" w:rsidTr="00F61BD0">
        <w:tc>
          <w:tcPr>
            <w:tcW w:w="4171" w:type="dxa"/>
          </w:tcPr>
          <w:p w:rsidR="00783AFD" w:rsidRDefault="00783AFD" w:rsidP="00F61BD0">
            <w:pPr>
              <w:pStyle w:val="a9"/>
              <w:spacing w:before="0" w:beforeAutospacing="0" w:after="0" w:afterAutospacing="0"/>
              <w:rPr>
                <w:color w:val="000000"/>
              </w:rPr>
            </w:pPr>
            <w:r>
              <w:rPr>
                <w:color w:val="000000"/>
              </w:rPr>
              <w:t>МБОУ Лицей №1 Брянского района</w:t>
            </w:r>
          </w:p>
        </w:tc>
        <w:tc>
          <w:tcPr>
            <w:tcW w:w="2410" w:type="dxa"/>
          </w:tcPr>
          <w:p w:rsidR="00783AFD" w:rsidRPr="00552C30" w:rsidRDefault="00783AFD" w:rsidP="00F61BD0">
            <w:pPr>
              <w:pStyle w:val="a9"/>
              <w:spacing w:before="0" w:beforeAutospacing="0" w:after="0" w:afterAutospacing="0"/>
              <w:rPr>
                <w:bCs/>
                <w:color w:val="000000"/>
              </w:rPr>
            </w:pPr>
            <w:r>
              <w:rPr>
                <w:bCs/>
                <w:color w:val="000000"/>
              </w:rPr>
              <w:t>Володин Д.</w:t>
            </w:r>
          </w:p>
        </w:tc>
        <w:tc>
          <w:tcPr>
            <w:tcW w:w="1152" w:type="dxa"/>
            <w:gridSpan w:val="2"/>
          </w:tcPr>
          <w:p w:rsidR="00783AFD" w:rsidRPr="00552C30" w:rsidRDefault="00783AFD" w:rsidP="00F61BD0">
            <w:pPr>
              <w:pStyle w:val="a9"/>
              <w:spacing w:before="0" w:beforeAutospacing="0" w:after="0" w:afterAutospacing="0"/>
              <w:jc w:val="center"/>
              <w:rPr>
                <w:bCs/>
                <w:color w:val="000000"/>
              </w:rPr>
            </w:pPr>
            <w:r>
              <w:rPr>
                <w:bCs/>
                <w:color w:val="000000"/>
              </w:rPr>
              <w:t>89</w:t>
            </w:r>
          </w:p>
        </w:tc>
        <w:tc>
          <w:tcPr>
            <w:tcW w:w="1252" w:type="dxa"/>
          </w:tcPr>
          <w:p w:rsidR="00783AFD" w:rsidRPr="00552C30" w:rsidRDefault="00783AFD" w:rsidP="00F61BD0">
            <w:pPr>
              <w:pStyle w:val="a9"/>
              <w:spacing w:before="0" w:beforeAutospacing="0" w:after="0" w:afterAutospacing="0"/>
              <w:jc w:val="center"/>
              <w:rPr>
                <w:bCs/>
                <w:color w:val="000000"/>
              </w:rPr>
            </w:pPr>
            <w:r>
              <w:rPr>
                <w:bCs/>
                <w:color w:val="000000"/>
              </w:rPr>
              <w:t>«5»</w:t>
            </w:r>
          </w:p>
        </w:tc>
      </w:tr>
      <w:tr w:rsidR="00783AFD" w:rsidTr="00F61BD0">
        <w:tc>
          <w:tcPr>
            <w:tcW w:w="4171" w:type="dxa"/>
          </w:tcPr>
          <w:p w:rsidR="00783AFD" w:rsidRDefault="00783AFD" w:rsidP="00F61BD0">
            <w:pPr>
              <w:pStyle w:val="a9"/>
              <w:spacing w:before="0" w:beforeAutospacing="0" w:after="0" w:afterAutospacing="0"/>
              <w:rPr>
                <w:b/>
                <w:color w:val="000000"/>
              </w:rPr>
            </w:pPr>
            <w:r>
              <w:rPr>
                <w:color w:val="000000"/>
              </w:rPr>
              <w:t>МБОУ Лицей №1 Брянского района</w:t>
            </w:r>
          </w:p>
        </w:tc>
        <w:tc>
          <w:tcPr>
            <w:tcW w:w="2410" w:type="dxa"/>
          </w:tcPr>
          <w:p w:rsidR="00783AFD" w:rsidRPr="00552C30" w:rsidRDefault="00783AFD" w:rsidP="00F61BD0">
            <w:pPr>
              <w:pStyle w:val="a9"/>
              <w:spacing w:before="0" w:beforeAutospacing="0" w:after="0" w:afterAutospacing="0"/>
              <w:rPr>
                <w:bCs/>
                <w:color w:val="000000"/>
              </w:rPr>
            </w:pPr>
            <w:r>
              <w:rPr>
                <w:bCs/>
                <w:color w:val="000000"/>
              </w:rPr>
              <w:t>Веселкова А</w:t>
            </w:r>
          </w:p>
        </w:tc>
        <w:tc>
          <w:tcPr>
            <w:tcW w:w="1152" w:type="dxa"/>
            <w:gridSpan w:val="2"/>
          </w:tcPr>
          <w:p w:rsidR="00783AFD" w:rsidRPr="00552C30" w:rsidRDefault="00783AFD" w:rsidP="00F61BD0">
            <w:pPr>
              <w:pStyle w:val="a9"/>
              <w:spacing w:before="0" w:beforeAutospacing="0" w:after="0" w:afterAutospacing="0"/>
              <w:jc w:val="center"/>
              <w:rPr>
                <w:bCs/>
                <w:color w:val="000000"/>
              </w:rPr>
            </w:pPr>
            <w:r>
              <w:rPr>
                <w:bCs/>
                <w:color w:val="000000"/>
              </w:rPr>
              <w:t>49</w:t>
            </w:r>
          </w:p>
        </w:tc>
        <w:tc>
          <w:tcPr>
            <w:tcW w:w="1252" w:type="dxa"/>
          </w:tcPr>
          <w:p w:rsidR="00783AFD" w:rsidRPr="00552C30" w:rsidRDefault="00783AFD" w:rsidP="00F61BD0">
            <w:pPr>
              <w:pStyle w:val="a9"/>
              <w:spacing w:before="0" w:beforeAutospacing="0" w:after="0" w:afterAutospacing="0"/>
              <w:jc w:val="center"/>
              <w:rPr>
                <w:bCs/>
                <w:color w:val="000000"/>
              </w:rPr>
            </w:pPr>
            <w:r>
              <w:rPr>
                <w:bCs/>
                <w:color w:val="000000"/>
              </w:rPr>
              <w:t>«3»</w:t>
            </w:r>
          </w:p>
        </w:tc>
      </w:tr>
      <w:tr w:rsidR="00783AFD" w:rsidTr="00F61BD0">
        <w:tc>
          <w:tcPr>
            <w:tcW w:w="4171" w:type="dxa"/>
          </w:tcPr>
          <w:p w:rsidR="00783AFD" w:rsidRDefault="00783AFD" w:rsidP="00F61BD0">
            <w:pPr>
              <w:pStyle w:val="a9"/>
              <w:spacing w:before="0" w:beforeAutospacing="0" w:after="0" w:afterAutospacing="0"/>
              <w:rPr>
                <w:b/>
                <w:color w:val="000000"/>
              </w:rPr>
            </w:pPr>
            <w:r w:rsidRPr="006836A2">
              <w:rPr>
                <w:bCs/>
              </w:rPr>
              <w:t>МБОУ «Снежская гимназия» Брянского района</w:t>
            </w:r>
          </w:p>
        </w:tc>
        <w:tc>
          <w:tcPr>
            <w:tcW w:w="2410" w:type="dxa"/>
          </w:tcPr>
          <w:p w:rsidR="00783AFD" w:rsidRPr="00552C30" w:rsidRDefault="00783AFD" w:rsidP="00F61BD0">
            <w:pPr>
              <w:pStyle w:val="a9"/>
              <w:spacing w:before="0" w:beforeAutospacing="0" w:after="0" w:afterAutospacing="0"/>
              <w:rPr>
                <w:bCs/>
                <w:color w:val="000000"/>
              </w:rPr>
            </w:pPr>
            <w:r w:rsidRPr="00552C30">
              <w:rPr>
                <w:bCs/>
                <w:color w:val="000000"/>
              </w:rPr>
              <w:t>Бузуева А.</w:t>
            </w:r>
          </w:p>
        </w:tc>
        <w:tc>
          <w:tcPr>
            <w:tcW w:w="1134" w:type="dxa"/>
          </w:tcPr>
          <w:p w:rsidR="00783AFD" w:rsidRPr="00552C30" w:rsidRDefault="00783AFD" w:rsidP="00F61BD0">
            <w:pPr>
              <w:pStyle w:val="a9"/>
              <w:spacing w:before="0" w:beforeAutospacing="0" w:after="0" w:afterAutospacing="0"/>
              <w:jc w:val="center"/>
              <w:rPr>
                <w:bCs/>
                <w:color w:val="000000"/>
              </w:rPr>
            </w:pPr>
            <w:r>
              <w:rPr>
                <w:bCs/>
                <w:color w:val="000000"/>
              </w:rPr>
              <w:t>80</w:t>
            </w:r>
          </w:p>
        </w:tc>
        <w:tc>
          <w:tcPr>
            <w:tcW w:w="1270" w:type="dxa"/>
            <w:gridSpan w:val="2"/>
          </w:tcPr>
          <w:p w:rsidR="00783AFD" w:rsidRPr="00552C30" w:rsidRDefault="00783AFD" w:rsidP="00F61BD0">
            <w:pPr>
              <w:pStyle w:val="a9"/>
              <w:spacing w:before="0" w:beforeAutospacing="0" w:after="0" w:afterAutospacing="0"/>
              <w:jc w:val="center"/>
              <w:rPr>
                <w:bCs/>
                <w:color w:val="000000"/>
              </w:rPr>
            </w:pPr>
            <w:r>
              <w:rPr>
                <w:bCs/>
                <w:color w:val="000000"/>
              </w:rPr>
              <w:t>«5»</w:t>
            </w:r>
          </w:p>
        </w:tc>
      </w:tr>
      <w:tr w:rsidR="00783AFD" w:rsidTr="00F61BD0">
        <w:tc>
          <w:tcPr>
            <w:tcW w:w="4171" w:type="dxa"/>
          </w:tcPr>
          <w:p w:rsidR="00783AFD" w:rsidRPr="001D4C78" w:rsidRDefault="00783AFD" w:rsidP="00F61BD0">
            <w:pPr>
              <w:pStyle w:val="a9"/>
              <w:spacing w:before="0" w:beforeAutospacing="0" w:after="0" w:afterAutospacing="0"/>
              <w:rPr>
                <w:bCs/>
                <w:color w:val="000000"/>
              </w:rPr>
            </w:pPr>
            <w:r w:rsidRPr="001D4C78">
              <w:rPr>
                <w:bCs/>
                <w:color w:val="000000"/>
              </w:rPr>
              <w:t>МБОУ Смольянская СОШ</w:t>
            </w:r>
          </w:p>
        </w:tc>
        <w:tc>
          <w:tcPr>
            <w:tcW w:w="2410" w:type="dxa"/>
          </w:tcPr>
          <w:p w:rsidR="00783AFD" w:rsidRPr="00552C30" w:rsidRDefault="00783AFD" w:rsidP="00F61BD0">
            <w:pPr>
              <w:pStyle w:val="a9"/>
              <w:spacing w:before="0" w:beforeAutospacing="0" w:after="0" w:afterAutospacing="0"/>
              <w:rPr>
                <w:bCs/>
                <w:color w:val="000000"/>
              </w:rPr>
            </w:pPr>
            <w:r>
              <w:rPr>
                <w:bCs/>
                <w:color w:val="000000"/>
              </w:rPr>
              <w:t>Нурманов Р.</w:t>
            </w:r>
          </w:p>
        </w:tc>
        <w:tc>
          <w:tcPr>
            <w:tcW w:w="1134" w:type="dxa"/>
          </w:tcPr>
          <w:p w:rsidR="00783AFD" w:rsidRPr="00552C30" w:rsidRDefault="00783AFD" w:rsidP="00F61BD0">
            <w:pPr>
              <w:pStyle w:val="a9"/>
              <w:spacing w:before="0" w:beforeAutospacing="0" w:after="0" w:afterAutospacing="0"/>
              <w:jc w:val="center"/>
              <w:rPr>
                <w:bCs/>
                <w:color w:val="000000"/>
              </w:rPr>
            </w:pPr>
            <w:r>
              <w:rPr>
                <w:bCs/>
                <w:color w:val="000000"/>
              </w:rPr>
              <w:t>48</w:t>
            </w:r>
          </w:p>
        </w:tc>
        <w:tc>
          <w:tcPr>
            <w:tcW w:w="1270" w:type="dxa"/>
            <w:gridSpan w:val="2"/>
          </w:tcPr>
          <w:p w:rsidR="00783AFD" w:rsidRPr="00552C30" w:rsidRDefault="00783AFD" w:rsidP="00F61BD0">
            <w:pPr>
              <w:pStyle w:val="a9"/>
              <w:spacing w:before="0" w:beforeAutospacing="0" w:after="0" w:afterAutospacing="0"/>
              <w:jc w:val="center"/>
              <w:rPr>
                <w:bCs/>
                <w:color w:val="000000"/>
              </w:rPr>
            </w:pPr>
            <w:r>
              <w:rPr>
                <w:bCs/>
                <w:color w:val="000000"/>
              </w:rPr>
              <w:t>«3»</w:t>
            </w:r>
          </w:p>
        </w:tc>
      </w:tr>
      <w:tr w:rsidR="00783AFD" w:rsidTr="00F61BD0">
        <w:tc>
          <w:tcPr>
            <w:tcW w:w="4171" w:type="dxa"/>
          </w:tcPr>
          <w:p w:rsidR="00783AFD" w:rsidRDefault="00783AFD" w:rsidP="00F61BD0">
            <w:pPr>
              <w:pStyle w:val="a9"/>
              <w:spacing w:before="0" w:beforeAutospacing="0" w:after="0" w:afterAutospacing="0"/>
              <w:rPr>
                <w:b/>
                <w:color w:val="000000"/>
              </w:rPr>
            </w:pPr>
            <w:r w:rsidRPr="00167564">
              <w:rPr>
                <w:bCs/>
                <w:color w:val="000000"/>
              </w:rPr>
              <w:t>МБОУ «Свенская СОШ №1»</w:t>
            </w:r>
          </w:p>
        </w:tc>
        <w:tc>
          <w:tcPr>
            <w:tcW w:w="2410" w:type="dxa"/>
          </w:tcPr>
          <w:p w:rsidR="00783AFD" w:rsidRPr="00552C30" w:rsidRDefault="00783AFD" w:rsidP="00F61BD0">
            <w:pPr>
              <w:pStyle w:val="a9"/>
              <w:spacing w:before="0" w:beforeAutospacing="0" w:after="0" w:afterAutospacing="0"/>
              <w:rPr>
                <w:bCs/>
                <w:color w:val="000000"/>
              </w:rPr>
            </w:pPr>
            <w:r>
              <w:rPr>
                <w:bCs/>
                <w:color w:val="000000"/>
              </w:rPr>
              <w:t>Лисица Д.</w:t>
            </w:r>
          </w:p>
        </w:tc>
        <w:tc>
          <w:tcPr>
            <w:tcW w:w="1134" w:type="dxa"/>
          </w:tcPr>
          <w:p w:rsidR="00783AFD" w:rsidRPr="00552C30" w:rsidRDefault="00783AFD" w:rsidP="00F61BD0">
            <w:pPr>
              <w:pStyle w:val="a9"/>
              <w:spacing w:before="0" w:beforeAutospacing="0" w:after="0" w:afterAutospacing="0"/>
              <w:jc w:val="center"/>
              <w:rPr>
                <w:bCs/>
                <w:color w:val="000000"/>
              </w:rPr>
            </w:pPr>
            <w:r>
              <w:rPr>
                <w:bCs/>
                <w:color w:val="000000"/>
              </w:rPr>
              <w:t>70</w:t>
            </w:r>
          </w:p>
        </w:tc>
        <w:tc>
          <w:tcPr>
            <w:tcW w:w="1270" w:type="dxa"/>
            <w:gridSpan w:val="2"/>
          </w:tcPr>
          <w:p w:rsidR="00783AFD" w:rsidRPr="00552C30" w:rsidRDefault="00783AFD" w:rsidP="00F61BD0">
            <w:pPr>
              <w:pStyle w:val="a9"/>
              <w:spacing w:before="0" w:beforeAutospacing="0" w:after="0" w:afterAutospacing="0"/>
              <w:jc w:val="center"/>
              <w:rPr>
                <w:bCs/>
                <w:color w:val="000000"/>
              </w:rPr>
            </w:pPr>
            <w:r>
              <w:rPr>
                <w:bCs/>
                <w:color w:val="000000"/>
              </w:rPr>
              <w:t>«5»</w:t>
            </w:r>
          </w:p>
        </w:tc>
      </w:tr>
    </w:tbl>
    <w:p w:rsidR="00783AFD" w:rsidRDefault="00783AFD" w:rsidP="00783AFD">
      <w:pPr>
        <w:pStyle w:val="a9"/>
        <w:spacing w:before="0" w:beforeAutospacing="0" w:after="0" w:afterAutospacing="0"/>
        <w:ind w:left="360"/>
        <w:rPr>
          <w:b/>
          <w:color w:val="000000"/>
        </w:rPr>
      </w:pPr>
    </w:p>
    <w:p w:rsidR="00783AFD" w:rsidRPr="00815B54" w:rsidRDefault="00783AFD" w:rsidP="00783AFD">
      <w:pPr>
        <w:pStyle w:val="a9"/>
        <w:spacing w:before="0" w:beforeAutospacing="0" w:after="0" w:afterAutospacing="0"/>
        <w:ind w:left="360"/>
        <w:rPr>
          <w:bCs/>
          <w:color w:val="000000"/>
        </w:rPr>
      </w:pPr>
      <w:r w:rsidRPr="00F54C04">
        <w:rPr>
          <w:b/>
          <w:color w:val="000000"/>
        </w:rPr>
        <w:t>Выводы:</w:t>
      </w:r>
      <w:r>
        <w:rPr>
          <w:b/>
          <w:color w:val="000000"/>
        </w:rPr>
        <w:t xml:space="preserve"> </w:t>
      </w:r>
      <w:r w:rsidRPr="00815B54">
        <w:rPr>
          <w:bCs/>
          <w:color w:val="000000"/>
        </w:rPr>
        <w:t xml:space="preserve">Ученики из 6 ОУ района </w:t>
      </w:r>
      <w:r>
        <w:rPr>
          <w:bCs/>
          <w:color w:val="000000"/>
        </w:rPr>
        <w:t xml:space="preserve">выбрали </w:t>
      </w:r>
      <w:r w:rsidRPr="00815B54">
        <w:rPr>
          <w:bCs/>
          <w:color w:val="000000"/>
        </w:rPr>
        <w:t>ОГЭ по физике</w:t>
      </w:r>
      <w:r>
        <w:rPr>
          <w:b/>
          <w:color w:val="000000"/>
        </w:rPr>
        <w:t xml:space="preserve">, </w:t>
      </w:r>
      <w:r w:rsidRPr="00815B54">
        <w:rPr>
          <w:bCs/>
          <w:color w:val="000000"/>
        </w:rPr>
        <w:t xml:space="preserve">средний балл по результатам </w:t>
      </w:r>
      <w:r w:rsidRPr="00815B54">
        <w:rPr>
          <w:b/>
          <w:color w:val="000000"/>
        </w:rPr>
        <w:t>ОГЭ</w:t>
      </w:r>
      <w:r w:rsidRPr="00815B54">
        <w:rPr>
          <w:bCs/>
          <w:color w:val="000000"/>
        </w:rPr>
        <w:t xml:space="preserve"> составил </w:t>
      </w:r>
      <w:r w:rsidRPr="00815B54">
        <w:rPr>
          <w:b/>
          <w:color w:val="000000"/>
        </w:rPr>
        <w:t>4,1</w:t>
      </w:r>
      <w:r>
        <w:rPr>
          <w:bCs/>
          <w:color w:val="000000"/>
        </w:rPr>
        <w:t xml:space="preserve">. Физику в качестве предмета по выбору </w:t>
      </w:r>
      <w:r w:rsidRPr="00815B54">
        <w:rPr>
          <w:bCs/>
          <w:color w:val="000000"/>
        </w:rPr>
        <w:t xml:space="preserve">сдавали </w:t>
      </w:r>
      <w:r>
        <w:rPr>
          <w:bCs/>
          <w:color w:val="000000"/>
        </w:rPr>
        <w:t xml:space="preserve">выпускники 11 класса из 10 школ района, </w:t>
      </w:r>
      <w:r w:rsidRPr="00815B54">
        <w:rPr>
          <w:bCs/>
          <w:color w:val="000000"/>
        </w:rPr>
        <w:t xml:space="preserve">по результатам </w:t>
      </w:r>
      <w:r w:rsidRPr="00815B54">
        <w:rPr>
          <w:b/>
          <w:color w:val="000000"/>
        </w:rPr>
        <w:t xml:space="preserve">ЕГЭ </w:t>
      </w:r>
      <w:r>
        <w:rPr>
          <w:b/>
          <w:color w:val="000000"/>
        </w:rPr>
        <w:t xml:space="preserve">средний балл составляет </w:t>
      </w:r>
      <w:r w:rsidRPr="00815B54">
        <w:rPr>
          <w:b/>
          <w:color w:val="000000"/>
        </w:rPr>
        <w:t>52,2</w:t>
      </w:r>
      <w:r w:rsidRPr="00815B54">
        <w:rPr>
          <w:bCs/>
          <w:color w:val="000000"/>
        </w:rPr>
        <w:t>, что соответствует отметке «3»</w:t>
      </w:r>
      <w:r>
        <w:rPr>
          <w:bCs/>
          <w:color w:val="000000"/>
        </w:rPr>
        <w:t>.</w:t>
      </w:r>
    </w:p>
    <w:p w:rsidR="00E6168A" w:rsidRPr="005C617F" w:rsidRDefault="00783AFD" w:rsidP="005C617F">
      <w:pPr>
        <w:pStyle w:val="a9"/>
        <w:spacing w:before="0" w:beforeAutospacing="0" w:after="0" w:afterAutospacing="0"/>
        <w:ind w:left="360"/>
        <w:rPr>
          <w:color w:val="000000"/>
        </w:rPr>
      </w:pPr>
      <w:r w:rsidRPr="00152309">
        <w:rPr>
          <w:color w:val="000000"/>
        </w:rPr>
        <w:t>Двое медалистов не подтвердили свои итоговые отметки (Смольянская СОШ-48</w:t>
      </w:r>
      <w:r>
        <w:rPr>
          <w:color w:val="000000"/>
        </w:rPr>
        <w:t xml:space="preserve"> </w:t>
      </w:r>
      <w:r w:rsidRPr="00152309">
        <w:rPr>
          <w:color w:val="000000"/>
        </w:rPr>
        <w:t>б. и Лицей №1 – 49 б.)</w:t>
      </w:r>
      <w:r>
        <w:rPr>
          <w:color w:val="000000"/>
        </w:rPr>
        <w:t>, что указывает на необъективность выставления отметок и недостаточно качественную подготовку к итоговой аттестации.</w:t>
      </w:r>
    </w:p>
    <w:p w:rsidR="00E6168A" w:rsidRPr="003B0729" w:rsidRDefault="00E6168A" w:rsidP="00E6168A">
      <w:pPr>
        <w:pStyle w:val="a9"/>
        <w:spacing w:before="0" w:beforeAutospacing="0" w:after="0" w:afterAutospacing="0"/>
        <w:ind w:left="360"/>
        <w:jc w:val="center"/>
        <w:rPr>
          <w:color w:val="000000"/>
          <w:sz w:val="28"/>
          <w:szCs w:val="28"/>
          <w:u w:val="single"/>
        </w:rPr>
      </w:pPr>
      <w:r w:rsidRPr="0064084C">
        <w:rPr>
          <w:b/>
          <w:bCs/>
          <w:color w:val="000000"/>
          <w:sz w:val="28"/>
          <w:szCs w:val="28"/>
        </w:rPr>
        <w:t>8.</w:t>
      </w:r>
      <w:r w:rsidRPr="003B0729">
        <w:rPr>
          <w:color w:val="000000"/>
          <w:sz w:val="28"/>
          <w:szCs w:val="28"/>
        </w:rPr>
        <w:t xml:space="preserve"> </w:t>
      </w:r>
      <w:r w:rsidRPr="003B0729">
        <w:rPr>
          <w:b/>
          <w:color w:val="000000"/>
          <w:sz w:val="28"/>
          <w:szCs w:val="28"/>
          <w:u w:val="single"/>
        </w:rPr>
        <w:t>Аттестация педагогических работников.</w:t>
      </w:r>
    </w:p>
    <w:p w:rsidR="00E6168A" w:rsidRDefault="00E6168A" w:rsidP="00E6168A">
      <w:pPr>
        <w:pStyle w:val="a9"/>
        <w:spacing w:before="0" w:beforeAutospacing="0" w:after="0" w:afterAutospacing="0"/>
        <w:rPr>
          <w:i/>
          <w:color w:val="000000"/>
        </w:rPr>
      </w:pPr>
      <w:r w:rsidRPr="00D74211">
        <w:rPr>
          <w:b/>
          <w:bCs/>
          <w:color w:val="000000"/>
        </w:rPr>
        <w:t>Цель</w:t>
      </w:r>
      <w:r>
        <w:rPr>
          <w:i/>
          <w:color w:val="000000"/>
        </w:rPr>
        <w:t xml:space="preserve">: </w:t>
      </w:r>
      <w:r>
        <w:rPr>
          <w:color w:val="000000"/>
        </w:rPr>
        <w:t>Определение уровня профессиональной компетентности и создание условий для повышения квалификации педагогических работников</w:t>
      </w:r>
      <w:r>
        <w:rPr>
          <w:i/>
          <w:color w:val="000000"/>
        </w:rPr>
        <w:t>.</w:t>
      </w:r>
    </w:p>
    <w:p w:rsidR="00E6168A" w:rsidRDefault="00E6168A" w:rsidP="00E6168A">
      <w:pPr>
        <w:pStyle w:val="a9"/>
        <w:spacing w:before="0" w:beforeAutospacing="0" w:after="0" w:afterAutospacing="0"/>
        <w:rPr>
          <w:color w:val="000000"/>
        </w:rPr>
      </w:pPr>
      <w:r>
        <w:rPr>
          <w:i/>
          <w:color w:val="000000"/>
        </w:rPr>
        <w:t xml:space="preserve">   </w:t>
      </w:r>
      <w:r>
        <w:rPr>
          <w:color w:val="000000"/>
        </w:rPr>
        <w:t xml:space="preserve">   Аттестацию педагогических работников учителя школ района проходят в соответствии с установленными сроками согласно графику прохождения аттестации.  В настоящее время проводится активное изучения проекта Положения о новой форме аттестации педагогических работников.  </w:t>
      </w:r>
    </w:p>
    <w:p w:rsidR="00E6168A" w:rsidRDefault="00E6168A" w:rsidP="00E6168A">
      <w:pPr>
        <w:spacing w:after="0" w:line="240" w:lineRule="auto"/>
        <w:jc w:val="center"/>
        <w:rPr>
          <w:rFonts w:ascii="Times New Roman" w:hAnsi="Times New Roman" w:cs="Times New Roman"/>
          <w:b/>
          <w:bCs/>
          <w:sz w:val="28"/>
          <w:szCs w:val="28"/>
        </w:rPr>
      </w:pPr>
    </w:p>
    <w:p w:rsidR="00E6168A" w:rsidRPr="00E339F7" w:rsidRDefault="00E6168A" w:rsidP="00E6168A">
      <w:pPr>
        <w:jc w:val="center"/>
        <w:rPr>
          <w:rFonts w:ascii="Times New Roman" w:hAnsi="Times New Roman" w:cs="Times New Roman"/>
          <w:b/>
          <w:bCs/>
          <w:sz w:val="28"/>
          <w:szCs w:val="28"/>
        </w:rPr>
      </w:pPr>
      <w:r>
        <w:rPr>
          <w:rFonts w:ascii="Times New Roman" w:hAnsi="Times New Roman" w:cs="Times New Roman"/>
          <w:b/>
          <w:bCs/>
          <w:sz w:val="28"/>
          <w:szCs w:val="28"/>
        </w:rPr>
        <w:t>9</w:t>
      </w:r>
      <w:r w:rsidRPr="00E339F7">
        <w:rPr>
          <w:rFonts w:ascii="Times New Roman" w:hAnsi="Times New Roman" w:cs="Times New Roman"/>
          <w:b/>
          <w:bCs/>
          <w:sz w:val="28"/>
          <w:szCs w:val="28"/>
        </w:rPr>
        <w:t>. Центр образования Точка роста</w:t>
      </w:r>
    </w:p>
    <w:tbl>
      <w:tblPr>
        <w:tblStyle w:val="ae"/>
        <w:tblW w:w="9493" w:type="dxa"/>
        <w:tblLook w:val="04A0" w:firstRow="1" w:lastRow="0" w:firstColumn="1" w:lastColumn="0" w:noHBand="0" w:noVBand="1"/>
      </w:tblPr>
      <w:tblGrid>
        <w:gridCol w:w="2172"/>
        <w:gridCol w:w="1269"/>
        <w:gridCol w:w="2029"/>
        <w:gridCol w:w="2016"/>
        <w:gridCol w:w="2141"/>
      </w:tblGrid>
      <w:tr w:rsidR="00E6168A" w:rsidTr="00D81703">
        <w:tc>
          <w:tcPr>
            <w:tcW w:w="2167" w:type="dxa"/>
          </w:tcPr>
          <w:p w:rsidR="00E6168A" w:rsidRPr="00D74211" w:rsidRDefault="00E6168A" w:rsidP="00D81703">
            <w:pPr>
              <w:rPr>
                <w:rFonts w:ascii="Times New Roman" w:hAnsi="Times New Roman" w:cs="Times New Roman"/>
                <w:b/>
                <w:bCs/>
                <w:i/>
                <w:iCs/>
              </w:rPr>
            </w:pPr>
            <w:r w:rsidRPr="00D74211">
              <w:rPr>
                <w:rFonts w:ascii="Times New Roman" w:hAnsi="Times New Roman" w:cs="Times New Roman"/>
                <w:b/>
                <w:bCs/>
                <w:i/>
                <w:iCs/>
              </w:rPr>
              <w:t xml:space="preserve">Школа </w:t>
            </w:r>
          </w:p>
        </w:tc>
        <w:tc>
          <w:tcPr>
            <w:tcW w:w="1091" w:type="dxa"/>
          </w:tcPr>
          <w:p w:rsidR="00E6168A" w:rsidRPr="00D74211" w:rsidRDefault="00E6168A" w:rsidP="00D81703">
            <w:pPr>
              <w:rPr>
                <w:rFonts w:ascii="Times New Roman" w:hAnsi="Times New Roman" w:cs="Times New Roman"/>
                <w:b/>
                <w:bCs/>
                <w:i/>
                <w:iCs/>
              </w:rPr>
            </w:pPr>
            <w:r w:rsidRPr="00D74211">
              <w:rPr>
                <w:rFonts w:ascii="Times New Roman" w:hAnsi="Times New Roman" w:cs="Times New Roman"/>
                <w:b/>
                <w:bCs/>
                <w:i/>
                <w:iCs/>
              </w:rPr>
              <w:t>Год открытия</w:t>
            </w:r>
          </w:p>
        </w:tc>
        <w:tc>
          <w:tcPr>
            <w:tcW w:w="1941" w:type="dxa"/>
          </w:tcPr>
          <w:p w:rsidR="00E6168A" w:rsidRPr="00D74211" w:rsidRDefault="00E6168A" w:rsidP="00D81703">
            <w:pPr>
              <w:rPr>
                <w:rFonts w:ascii="Times New Roman" w:hAnsi="Times New Roman" w:cs="Times New Roman"/>
                <w:b/>
                <w:bCs/>
                <w:i/>
                <w:iCs/>
              </w:rPr>
            </w:pPr>
            <w:r w:rsidRPr="00D74211">
              <w:rPr>
                <w:rFonts w:ascii="Times New Roman" w:hAnsi="Times New Roman" w:cs="Times New Roman"/>
                <w:b/>
                <w:bCs/>
                <w:i/>
                <w:iCs/>
              </w:rPr>
              <w:t xml:space="preserve">Оборудование </w:t>
            </w:r>
          </w:p>
        </w:tc>
        <w:tc>
          <w:tcPr>
            <w:tcW w:w="2011" w:type="dxa"/>
          </w:tcPr>
          <w:p w:rsidR="00E6168A" w:rsidRPr="00D74211" w:rsidRDefault="00E6168A" w:rsidP="00D81703">
            <w:pPr>
              <w:rPr>
                <w:rFonts w:ascii="Times New Roman" w:hAnsi="Times New Roman" w:cs="Times New Roman"/>
                <w:b/>
                <w:bCs/>
                <w:i/>
                <w:iCs/>
              </w:rPr>
            </w:pPr>
            <w:r w:rsidRPr="00D74211">
              <w:rPr>
                <w:rFonts w:ascii="Times New Roman" w:hAnsi="Times New Roman" w:cs="Times New Roman"/>
                <w:b/>
                <w:bCs/>
                <w:i/>
                <w:iCs/>
              </w:rPr>
              <w:t>Как использовалось?</w:t>
            </w:r>
          </w:p>
        </w:tc>
        <w:tc>
          <w:tcPr>
            <w:tcW w:w="2283" w:type="dxa"/>
          </w:tcPr>
          <w:p w:rsidR="00E6168A" w:rsidRPr="00D74211" w:rsidRDefault="00E6168A" w:rsidP="00D81703">
            <w:pPr>
              <w:rPr>
                <w:rFonts w:ascii="Times New Roman" w:hAnsi="Times New Roman" w:cs="Times New Roman"/>
                <w:b/>
                <w:bCs/>
                <w:i/>
                <w:iCs/>
              </w:rPr>
            </w:pPr>
            <w:r w:rsidRPr="00D74211">
              <w:rPr>
                <w:rFonts w:ascii="Times New Roman" w:hAnsi="Times New Roman" w:cs="Times New Roman"/>
                <w:b/>
                <w:bCs/>
                <w:i/>
                <w:iCs/>
              </w:rPr>
              <w:t>Проблемы, трудности</w:t>
            </w:r>
          </w:p>
        </w:tc>
      </w:tr>
      <w:tr w:rsidR="00E6168A" w:rsidTr="00D81703">
        <w:tc>
          <w:tcPr>
            <w:tcW w:w="2167" w:type="dxa"/>
          </w:tcPr>
          <w:p w:rsidR="00E6168A" w:rsidRPr="00FC62BF" w:rsidRDefault="00E6168A" w:rsidP="00D81703">
            <w:pPr>
              <w:rPr>
                <w:rFonts w:ascii="Times New Roman" w:hAnsi="Times New Roman" w:cs="Times New Roman"/>
                <w:sz w:val="24"/>
                <w:szCs w:val="24"/>
              </w:rPr>
            </w:pPr>
            <w:r w:rsidRPr="00FC62BF">
              <w:rPr>
                <w:rFonts w:ascii="Times New Roman" w:hAnsi="Times New Roman" w:cs="Times New Roman"/>
                <w:sz w:val="24"/>
                <w:szCs w:val="24"/>
              </w:rPr>
              <w:t>МБОУ «С</w:t>
            </w:r>
            <w:r>
              <w:rPr>
                <w:rFonts w:ascii="Times New Roman" w:hAnsi="Times New Roman" w:cs="Times New Roman"/>
                <w:sz w:val="24"/>
                <w:szCs w:val="24"/>
              </w:rPr>
              <w:t>у</w:t>
            </w:r>
            <w:r w:rsidRPr="00FC62BF">
              <w:rPr>
                <w:rFonts w:ascii="Times New Roman" w:hAnsi="Times New Roman" w:cs="Times New Roman"/>
                <w:sz w:val="24"/>
                <w:szCs w:val="24"/>
              </w:rPr>
              <w:t>поневская СОШ №2»</w:t>
            </w:r>
          </w:p>
        </w:tc>
        <w:tc>
          <w:tcPr>
            <w:tcW w:w="1091" w:type="dxa"/>
          </w:tcPr>
          <w:p w:rsidR="00E6168A" w:rsidRPr="00FC62BF" w:rsidRDefault="00E6168A" w:rsidP="00D81703">
            <w:pPr>
              <w:rPr>
                <w:rFonts w:ascii="Times New Roman" w:hAnsi="Times New Roman" w:cs="Times New Roman"/>
              </w:rPr>
            </w:pPr>
            <w:r w:rsidRPr="00FC62BF">
              <w:rPr>
                <w:rFonts w:ascii="Times New Roman" w:hAnsi="Times New Roman" w:cs="Times New Roman"/>
              </w:rPr>
              <w:t>2021</w:t>
            </w:r>
          </w:p>
        </w:tc>
        <w:tc>
          <w:tcPr>
            <w:tcW w:w="1941" w:type="dxa"/>
          </w:tcPr>
          <w:p w:rsidR="00E6168A" w:rsidRPr="00D74211" w:rsidRDefault="00E6168A" w:rsidP="00D81703">
            <w:pPr>
              <w:ind w:right="-201"/>
              <w:rPr>
                <w:rFonts w:ascii="Times New Roman" w:hAnsi="Times New Roman" w:cs="Times New Roman"/>
                <w:b/>
                <w:bCs/>
                <w:i/>
                <w:iCs/>
              </w:rPr>
            </w:pPr>
            <w:r>
              <w:rPr>
                <w:rFonts w:ascii="Times New Roman" w:hAnsi="Times New Roman" w:cs="Times New Roman"/>
              </w:rPr>
              <w:t xml:space="preserve">Цифровая лаборатория </w:t>
            </w:r>
            <w:r>
              <w:rPr>
                <w:rFonts w:ascii="Times New Roman" w:hAnsi="Times New Roman" w:cs="Times New Roman"/>
                <w:lang w:val="en-US"/>
              </w:rPr>
              <w:t>Releon</w:t>
            </w:r>
            <w:r>
              <w:rPr>
                <w:rFonts w:ascii="Times New Roman" w:hAnsi="Times New Roman" w:cs="Times New Roman"/>
              </w:rPr>
              <w:t xml:space="preserve">, лаборатория </w:t>
            </w:r>
            <w:r w:rsidRPr="00156F8B">
              <w:rPr>
                <w:rFonts w:ascii="Times New Roman" w:hAnsi="Times New Roman" w:cs="Times New Roman"/>
                <w:lang w:val="en-US"/>
              </w:rPr>
              <w:t>RobicLabMP</w:t>
            </w:r>
            <w:r w:rsidRPr="00FC62BF">
              <w:rPr>
                <w:rFonts w:ascii="Times New Roman" w:hAnsi="Times New Roman" w:cs="Times New Roman"/>
              </w:rPr>
              <w:t xml:space="preserve"> </w:t>
            </w:r>
            <w:r>
              <w:rPr>
                <w:rFonts w:ascii="Times New Roman" w:hAnsi="Times New Roman" w:cs="Times New Roman"/>
              </w:rPr>
              <w:t>ноутбук, МФУ, комплекты для ГИА, СТЕМ МАСТЕРСКАЯ расширенный набор,</w:t>
            </w:r>
          </w:p>
        </w:tc>
        <w:tc>
          <w:tcPr>
            <w:tcW w:w="2011" w:type="dxa"/>
          </w:tcPr>
          <w:p w:rsidR="00E6168A" w:rsidRPr="00D74211" w:rsidRDefault="00E6168A" w:rsidP="00D81703">
            <w:pPr>
              <w:rPr>
                <w:rFonts w:ascii="Times New Roman" w:hAnsi="Times New Roman" w:cs="Times New Roman"/>
                <w:b/>
                <w:bCs/>
                <w:i/>
                <w:iCs/>
              </w:rPr>
            </w:pPr>
            <w:r>
              <w:rPr>
                <w:rFonts w:ascii="Times New Roman" w:hAnsi="Times New Roman" w:cs="Times New Roman"/>
              </w:rPr>
              <w:t xml:space="preserve">На уроках при выполнении лабораторных работ, </w:t>
            </w:r>
            <w:r w:rsidRPr="00C266C3">
              <w:rPr>
                <w:rFonts w:ascii="Times New Roman" w:hAnsi="Times New Roman" w:cs="Times New Roman"/>
              </w:rPr>
              <w:t>демонстрационных экспериментов</w:t>
            </w:r>
            <w:r>
              <w:rPr>
                <w:rFonts w:ascii="Times New Roman" w:hAnsi="Times New Roman" w:cs="Times New Roman"/>
              </w:rPr>
              <w:t>, при организации занятий внеаудиторной занятости, при выполнении проектных и исследовательских работ.</w:t>
            </w:r>
          </w:p>
        </w:tc>
        <w:tc>
          <w:tcPr>
            <w:tcW w:w="2283" w:type="dxa"/>
          </w:tcPr>
          <w:p w:rsidR="00E6168A" w:rsidRDefault="00E6168A" w:rsidP="00D81703">
            <w:pPr>
              <w:rPr>
                <w:rFonts w:ascii="Times New Roman" w:hAnsi="Times New Roman" w:cs="Times New Roman"/>
                <w:color w:val="202020"/>
              </w:rPr>
            </w:pPr>
            <w:r w:rsidRPr="00FC62BF">
              <w:rPr>
                <w:rFonts w:ascii="Times New Roman" w:hAnsi="Times New Roman" w:cs="Times New Roman"/>
              </w:rPr>
              <w:t>Недостаточное количество комплектов</w:t>
            </w:r>
            <w:r>
              <w:rPr>
                <w:rFonts w:ascii="Times New Roman" w:hAnsi="Times New Roman" w:cs="Times New Roman"/>
              </w:rPr>
              <w:t xml:space="preserve"> (подключение только через </w:t>
            </w:r>
            <w:r w:rsidRPr="00FC62BF">
              <w:rPr>
                <w:rFonts w:ascii="Times New Roman" w:hAnsi="Times New Roman" w:cs="Times New Roman"/>
                <w:b/>
                <w:bCs/>
                <w:color w:val="202020"/>
              </w:rPr>
              <w:t>Bluetooth</w:t>
            </w:r>
            <w:r>
              <w:rPr>
                <w:rFonts w:ascii="Times New Roman" w:hAnsi="Times New Roman" w:cs="Times New Roman"/>
                <w:b/>
                <w:bCs/>
                <w:color w:val="202020"/>
              </w:rPr>
              <w:t xml:space="preserve">), </w:t>
            </w:r>
            <w:r w:rsidRPr="00FC62BF">
              <w:rPr>
                <w:rFonts w:ascii="Times New Roman" w:hAnsi="Times New Roman" w:cs="Times New Roman"/>
                <w:color w:val="202020"/>
              </w:rPr>
              <w:t>следовательно на уроке только демонстрация</w:t>
            </w:r>
            <w:r>
              <w:rPr>
                <w:rFonts w:ascii="Times New Roman" w:hAnsi="Times New Roman" w:cs="Times New Roman"/>
                <w:color w:val="202020"/>
              </w:rPr>
              <w:t xml:space="preserve"> или индивидуальное задание.</w:t>
            </w:r>
          </w:p>
          <w:p w:rsidR="00E6168A" w:rsidRPr="00FC62BF" w:rsidRDefault="00E6168A" w:rsidP="00D81703">
            <w:pPr>
              <w:rPr>
                <w:rFonts w:ascii="Times New Roman" w:hAnsi="Times New Roman" w:cs="Times New Roman"/>
              </w:rPr>
            </w:pPr>
            <w:r>
              <w:rPr>
                <w:rFonts w:ascii="Times New Roman" w:hAnsi="Times New Roman" w:cs="Times New Roman"/>
                <w:color w:val="202020"/>
              </w:rPr>
              <w:t>Многие датчики требуют калибровки при каждом включении</w:t>
            </w:r>
          </w:p>
        </w:tc>
      </w:tr>
      <w:tr w:rsidR="00E6168A" w:rsidTr="00D81703">
        <w:tc>
          <w:tcPr>
            <w:tcW w:w="2167" w:type="dxa"/>
          </w:tcPr>
          <w:p w:rsidR="00E6168A" w:rsidRDefault="00E6168A" w:rsidP="00D81703">
            <w:pPr>
              <w:rPr>
                <w:rFonts w:ascii="Times New Roman" w:hAnsi="Times New Roman" w:cs="Times New Roman"/>
              </w:rPr>
            </w:pPr>
            <w:r>
              <w:rPr>
                <w:rFonts w:ascii="Times New Roman" w:hAnsi="Times New Roman" w:cs="Times New Roman"/>
              </w:rPr>
              <w:t>МБОУ Глинищевская СОШ</w:t>
            </w:r>
          </w:p>
        </w:tc>
        <w:tc>
          <w:tcPr>
            <w:tcW w:w="1091" w:type="dxa"/>
          </w:tcPr>
          <w:p w:rsidR="00E6168A" w:rsidRDefault="00E6168A" w:rsidP="00D81703">
            <w:pPr>
              <w:rPr>
                <w:rFonts w:ascii="Times New Roman" w:hAnsi="Times New Roman" w:cs="Times New Roman"/>
              </w:rPr>
            </w:pPr>
            <w:r>
              <w:rPr>
                <w:rFonts w:ascii="Times New Roman" w:hAnsi="Times New Roman" w:cs="Times New Roman"/>
              </w:rPr>
              <w:t>2022</w:t>
            </w:r>
          </w:p>
        </w:tc>
        <w:tc>
          <w:tcPr>
            <w:tcW w:w="1941" w:type="dxa"/>
          </w:tcPr>
          <w:p w:rsidR="00E6168A" w:rsidRDefault="00E6168A" w:rsidP="00D81703">
            <w:pPr>
              <w:rPr>
                <w:rFonts w:ascii="Times New Roman" w:hAnsi="Times New Roman" w:cs="Times New Roman"/>
              </w:rPr>
            </w:pPr>
            <w:r>
              <w:rPr>
                <w:rFonts w:ascii="Times New Roman" w:hAnsi="Times New Roman" w:cs="Times New Roman"/>
              </w:rPr>
              <w:t>Цифровая лаборатория, ноутбук, МФУ, другое</w:t>
            </w:r>
          </w:p>
        </w:tc>
        <w:tc>
          <w:tcPr>
            <w:tcW w:w="2011" w:type="dxa"/>
          </w:tcPr>
          <w:p w:rsidR="00E6168A" w:rsidRDefault="00E6168A" w:rsidP="00D81703">
            <w:pPr>
              <w:rPr>
                <w:rFonts w:ascii="Times New Roman" w:hAnsi="Times New Roman" w:cs="Times New Roman"/>
              </w:rPr>
            </w:pPr>
            <w:r>
              <w:rPr>
                <w:rFonts w:ascii="Times New Roman" w:hAnsi="Times New Roman" w:cs="Times New Roman"/>
              </w:rPr>
              <w:t>На уроках и внеклассных занятиях</w:t>
            </w:r>
          </w:p>
        </w:tc>
        <w:tc>
          <w:tcPr>
            <w:tcW w:w="2283" w:type="dxa"/>
          </w:tcPr>
          <w:p w:rsidR="00E6168A" w:rsidRDefault="00E6168A" w:rsidP="00D81703">
            <w:pPr>
              <w:rPr>
                <w:rFonts w:ascii="Times New Roman" w:hAnsi="Times New Roman" w:cs="Times New Roman"/>
              </w:rPr>
            </w:pPr>
            <w:r>
              <w:rPr>
                <w:rFonts w:ascii="Times New Roman" w:hAnsi="Times New Roman" w:cs="Times New Roman"/>
              </w:rPr>
              <w:t>Не хватает оборудования для экспериментов</w:t>
            </w:r>
          </w:p>
        </w:tc>
      </w:tr>
      <w:tr w:rsidR="00E6168A" w:rsidTr="00D81703">
        <w:tc>
          <w:tcPr>
            <w:tcW w:w="2167" w:type="dxa"/>
          </w:tcPr>
          <w:p w:rsidR="00E6168A" w:rsidRDefault="00E6168A" w:rsidP="00D81703">
            <w:pPr>
              <w:rPr>
                <w:rFonts w:ascii="Times New Roman" w:hAnsi="Times New Roman" w:cs="Times New Roman"/>
              </w:rPr>
            </w:pPr>
            <w:r>
              <w:rPr>
                <w:rFonts w:ascii="Times New Roman" w:hAnsi="Times New Roman" w:cs="Times New Roman"/>
              </w:rPr>
              <w:t>МБОУ Новосельская СОШ</w:t>
            </w:r>
          </w:p>
        </w:tc>
        <w:tc>
          <w:tcPr>
            <w:tcW w:w="1091" w:type="dxa"/>
          </w:tcPr>
          <w:p w:rsidR="00E6168A" w:rsidRDefault="00E6168A" w:rsidP="00D81703">
            <w:pPr>
              <w:rPr>
                <w:rFonts w:ascii="Times New Roman" w:hAnsi="Times New Roman" w:cs="Times New Roman"/>
              </w:rPr>
            </w:pPr>
            <w:r>
              <w:rPr>
                <w:rFonts w:ascii="Times New Roman" w:hAnsi="Times New Roman" w:cs="Times New Roman"/>
              </w:rPr>
              <w:t xml:space="preserve">2022 </w:t>
            </w:r>
          </w:p>
        </w:tc>
        <w:tc>
          <w:tcPr>
            <w:tcW w:w="1941" w:type="dxa"/>
          </w:tcPr>
          <w:p w:rsidR="00E6168A" w:rsidRDefault="00E6168A" w:rsidP="00D81703">
            <w:pPr>
              <w:ind w:right="83"/>
              <w:rPr>
                <w:rFonts w:ascii="Times New Roman" w:hAnsi="Times New Roman" w:cs="Times New Roman"/>
              </w:rPr>
            </w:pPr>
            <w:r>
              <w:rPr>
                <w:rFonts w:ascii="Times New Roman" w:hAnsi="Times New Roman" w:cs="Times New Roman"/>
              </w:rPr>
              <w:t>Цифровая лаборатория, ноутбук, СТЕМ МАСТЕРСКАЯ расширенный набор, Конструктор программируемых моделей инженерных систем.</w:t>
            </w:r>
          </w:p>
        </w:tc>
        <w:tc>
          <w:tcPr>
            <w:tcW w:w="2011" w:type="dxa"/>
          </w:tcPr>
          <w:p w:rsidR="00E6168A" w:rsidRDefault="00E6168A" w:rsidP="00D81703">
            <w:pPr>
              <w:rPr>
                <w:rFonts w:ascii="Times New Roman" w:hAnsi="Times New Roman" w:cs="Times New Roman"/>
              </w:rPr>
            </w:pPr>
            <w:r>
              <w:rPr>
                <w:rFonts w:ascii="Times New Roman" w:hAnsi="Times New Roman" w:cs="Times New Roman"/>
              </w:rPr>
              <w:t>Цифровая лаборатория при выполнении лабораторных работ</w:t>
            </w:r>
          </w:p>
        </w:tc>
        <w:tc>
          <w:tcPr>
            <w:tcW w:w="2283" w:type="dxa"/>
          </w:tcPr>
          <w:p w:rsidR="00E6168A" w:rsidRDefault="00E6168A" w:rsidP="00D81703">
            <w:pPr>
              <w:rPr>
                <w:rFonts w:ascii="Times New Roman" w:hAnsi="Times New Roman" w:cs="Times New Roman"/>
              </w:rPr>
            </w:pPr>
            <w:r>
              <w:rPr>
                <w:rFonts w:ascii="Times New Roman" w:hAnsi="Times New Roman" w:cs="Times New Roman"/>
              </w:rPr>
              <w:t>В применении</w:t>
            </w:r>
          </w:p>
        </w:tc>
      </w:tr>
      <w:tr w:rsidR="00E6168A" w:rsidTr="00D81703">
        <w:tc>
          <w:tcPr>
            <w:tcW w:w="2167" w:type="dxa"/>
          </w:tcPr>
          <w:p w:rsidR="00E6168A" w:rsidRPr="00C266C3" w:rsidRDefault="00E6168A" w:rsidP="00D81703">
            <w:pPr>
              <w:rPr>
                <w:rFonts w:ascii="Times New Roman" w:hAnsi="Times New Roman" w:cs="Times New Roman"/>
              </w:rPr>
            </w:pPr>
            <w:r w:rsidRPr="00C266C3">
              <w:rPr>
                <w:rFonts w:ascii="Times New Roman" w:hAnsi="Times New Roman" w:cs="Times New Roman"/>
              </w:rPr>
              <w:t>МБОУ «Стекляннорадицкая СОШ» Брянского района</w:t>
            </w:r>
          </w:p>
        </w:tc>
        <w:tc>
          <w:tcPr>
            <w:tcW w:w="1091" w:type="dxa"/>
          </w:tcPr>
          <w:p w:rsidR="00E6168A" w:rsidRPr="00C266C3" w:rsidRDefault="00E6168A" w:rsidP="00D81703">
            <w:pPr>
              <w:rPr>
                <w:rFonts w:ascii="Times New Roman" w:hAnsi="Times New Roman" w:cs="Times New Roman"/>
              </w:rPr>
            </w:pPr>
            <w:r w:rsidRPr="00C266C3">
              <w:rPr>
                <w:rFonts w:ascii="Times New Roman" w:hAnsi="Times New Roman" w:cs="Times New Roman"/>
              </w:rPr>
              <w:t>2021</w:t>
            </w:r>
          </w:p>
        </w:tc>
        <w:tc>
          <w:tcPr>
            <w:tcW w:w="1941" w:type="dxa"/>
          </w:tcPr>
          <w:p w:rsidR="00E6168A" w:rsidRPr="00C266C3" w:rsidRDefault="00E6168A" w:rsidP="00D81703">
            <w:pPr>
              <w:rPr>
                <w:rFonts w:ascii="Times New Roman" w:hAnsi="Times New Roman" w:cs="Times New Roman"/>
              </w:rPr>
            </w:pPr>
            <w:r w:rsidRPr="00C266C3">
              <w:rPr>
                <w:rFonts w:ascii="Times New Roman" w:hAnsi="Times New Roman" w:cs="Times New Roman"/>
              </w:rPr>
              <w:t>Две цифровые лаборатории, три ноутбука, МФУ</w:t>
            </w:r>
          </w:p>
        </w:tc>
        <w:tc>
          <w:tcPr>
            <w:tcW w:w="2011" w:type="dxa"/>
          </w:tcPr>
          <w:p w:rsidR="00E6168A" w:rsidRPr="00C266C3" w:rsidRDefault="00E6168A" w:rsidP="00D81703">
            <w:pPr>
              <w:rPr>
                <w:rFonts w:ascii="Times New Roman" w:hAnsi="Times New Roman" w:cs="Times New Roman"/>
              </w:rPr>
            </w:pPr>
            <w:r w:rsidRPr="00C266C3">
              <w:rPr>
                <w:rFonts w:ascii="Times New Roman" w:hAnsi="Times New Roman" w:cs="Times New Roman"/>
              </w:rPr>
              <w:t xml:space="preserve">Использование в рамках уроков физики, проведение лабораторных работ, демонстрационных экспериментов. </w:t>
            </w:r>
            <w:r w:rsidRPr="00C266C3">
              <w:rPr>
                <w:rFonts w:ascii="Times New Roman" w:hAnsi="Times New Roman" w:cs="Times New Roman"/>
              </w:rPr>
              <w:br/>
              <w:t>Использование в рамках внеурочной деятельности – проектная деятельность школьников.</w:t>
            </w:r>
          </w:p>
        </w:tc>
        <w:tc>
          <w:tcPr>
            <w:tcW w:w="2283" w:type="dxa"/>
          </w:tcPr>
          <w:p w:rsidR="00E6168A" w:rsidRPr="00C266C3" w:rsidRDefault="00E6168A" w:rsidP="00D81703">
            <w:pPr>
              <w:rPr>
                <w:rFonts w:ascii="Times New Roman" w:hAnsi="Times New Roman" w:cs="Times New Roman"/>
              </w:rPr>
            </w:pPr>
            <w:r w:rsidRPr="00C266C3">
              <w:rPr>
                <w:rFonts w:ascii="Times New Roman" w:hAnsi="Times New Roman" w:cs="Times New Roman"/>
              </w:rPr>
              <w:t>Плохое качество соединительных проводов для лабораторных работ по электричеству, сложности с подключением датчиков к ПК через специализированное ПО</w:t>
            </w:r>
          </w:p>
        </w:tc>
      </w:tr>
    </w:tbl>
    <w:p w:rsidR="00E6168A" w:rsidRDefault="00E6168A" w:rsidP="00E6168A">
      <w:pPr>
        <w:pStyle w:val="a7"/>
        <w:ind w:left="1211"/>
        <w:rPr>
          <w:b/>
        </w:rPr>
      </w:pPr>
    </w:p>
    <w:p w:rsidR="00E6168A" w:rsidRDefault="00E6168A" w:rsidP="00E6168A">
      <w:pPr>
        <w:jc w:val="center"/>
        <w:rPr>
          <w:rFonts w:ascii="Times New Roman" w:hAnsi="Times New Roman" w:cs="Times New Roman"/>
          <w:b/>
        </w:rPr>
      </w:pPr>
      <w:r>
        <w:rPr>
          <w:rFonts w:ascii="Times New Roman" w:hAnsi="Times New Roman" w:cs="Times New Roman"/>
          <w:b/>
          <w:color w:val="000000"/>
          <w:sz w:val="28"/>
          <w:szCs w:val="28"/>
        </w:rPr>
        <w:t xml:space="preserve">10. </w:t>
      </w:r>
      <w:r w:rsidRPr="003B0729">
        <w:rPr>
          <w:rFonts w:ascii="Times New Roman" w:hAnsi="Times New Roman" w:cs="Times New Roman"/>
          <w:b/>
          <w:sz w:val="28"/>
          <w:szCs w:val="28"/>
        </w:rPr>
        <w:t>Диагностика проблем.</w:t>
      </w:r>
    </w:p>
    <w:p w:rsidR="00E6168A" w:rsidRPr="00281D43" w:rsidRDefault="00E6168A" w:rsidP="00E6168A">
      <w:pPr>
        <w:widowControl w:val="0"/>
        <w:shd w:val="clear" w:color="auto" w:fill="FFFFFF"/>
        <w:autoSpaceDE w:val="0"/>
        <w:jc w:val="center"/>
        <w:rPr>
          <w:rFonts w:ascii="Times New Roman" w:hAnsi="Times New Roman" w:cs="Times New Roman"/>
          <w:color w:val="000000"/>
          <w:sz w:val="28"/>
          <w:szCs w:val="28"/>
        </w:rPr>
      </w:pPr>
      <w:r w:rsidRPr="00281D43">
        <w:rPr>
          <w:rFonts w:ascii="Times New Roman" w:hAnsi="Times New Roman" w:cs="Times New Roman"/>
          <w:b/>
          <w:color w:val="000000"/>
          <w:sz w:val="28"/>
          <w:szCs w:val="28"/>
        </w:rPr>
        <w:t>Итоги работы над методической темой</w:t>
      </w:r>
    </w:p>
    <w:p w:rsidR="00E6168A" w:rsidRPr="003B0729" w:rsidRDefault="00E6168A" w:rsidP="00E6168A">
      <w:pPr>
        <w:widowControl w:val="0"/>
        <w:spacing w:after="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5D2850">
        <w:rPr>
          <w:rFonts w:ascii="Times New Roman" w:hAnsi="Times New Roman" w:cs="Times New Roman"/>
          <w:color w:val="000000"/>
          <w:sz w:val="24"/>
          <w:szCs w:val="24"/>
        </w:rPr>
        <w:t xml:space="preserve">В истекшем учебном году методическое объединение </w:t>
      </w:r>
      <w:r>
        <w:rPr>
          <w:rFonts w:ascii="Times New Roman" w:hAnsi="Times New Roman" w:cs="Times New Roman"/>
          <w:color w:val="000000"/>
          <w:sz w:val="24"/>
          <w:szCs w:val="24"/>
        </w:rPr>
        <w:t xml:space="preserve">учителей физики </w:t>
      </w:r>
      <w:r w:rsidRPr="005D2850">
        <w:rPr>
          <w:rFonts w:ascii="Times New Roman" w:hAnsi="Times New Roman" w:cs="Times New Roman"/>
          <w:color w:val="000000"/>
          <w:sz w:val="24"/>
          <w:szCs w:val="24"/>
        </w:rPr>
        <w:t xml:space="preserve">работало над темой </w:t>
      </w:r>
      <w:r>
        <w:rPr>
          <w:rFonts w:ascii="Times New Roman" w:hAnsi="Times New Roman" w:cs="Times New Roman"/>
          <w:color w:val="000000"/>
          <w:sz w:val="24"/>
          <w:szCs w:val="24"/>
        </w:rPr>
        <w:t>«</w:t>
      </w:r>
      <w:r w:rsidRPr="003B0729">
        <w:rPr>
          <w:rStyle w:val="ad"/>
          <w:rFonts w:ascii="Times New Roman" w:hAnsi="Times New Roman" w:cs="Times New Roman"/>
          <w:color w:val="111111"/>
          <w:sz w:val="24"/>
          <w:szCs w:val="24"/>
          <w:shd w:val="clear" w:color="auto" w:fill="FFFFFF"/>
        </w:rPr>
        <w:t>Совершенствование предметно-методической подготовки учителя</w:t>
      </w:r>
      <w:r w:rsidRPr="003B0729">
        <w:rPr>
          <w:rFonts w:ascii="Times New Roman" w:hAnsi="Times New Roman" w:cs="Times New Roman"/>
          <w:b/>
          <w:bCs/>
          <w:color w:val="000000"/>
          <w:sz w:val="24"/>
          <w:szCs w:val="24"/>
        </w:rPr>
        <w:t>»</w:t>
      </w:r>
    </w:p>
    <w:p w:rsidR="00E6168A" w:rsidRPr="005D2850" w:rsidRDefault="00E6168A" w:rsidP="00E6168A">
      <w:pPr>
        <w:widowControl w:val="0"/>
        <w:spacing w:after="0"/>
        <w:rPr>
          <w:rFonts w:ascii="Times New Roman" w:hAnsi="Times New Roman" w:cs="Times New Roman"/>
          <w:b/>
          <w:bCs/>
          <w:sz w:val="24"/>
          <w:szCs w:val="24"/>
        </w:rPr>
      </w:pPr>
      <w:r w:rsidRPr="005D2850">
        <w:rPr>
          <w:rFonts w:ascii="Times New Roman" w:hAnsi="Times New Roman" w:cs="Times New Roman"/>
          <w:color w:val="000000"/>
          <w:sz w:val="24"/>
          <w:szCs w:val="24"/>
        </w:rPr>
        <w:t xml:space="preserve"> </w:t>
      </w:r>
      <w:r w:rsidRPr="005D2850">
        <w:rPr>
          <w:rFonts w:ascii="Times New Roman" w:hAnsi="Times New Roman" w:cs="Times New Roman"/>
          <w:iCs/>
          <w:color w:val="000000"/>
          <w:sz w:val="24"/>
          <w:szCs w:val="24"/>
        </w:rPr>
        <w:t>Были определены следующие цели и задачи:</w:t>
      </w:r>
    </w:p>
    <w:p w:rsidR="00E6168A" w:rsidRPr="003D68AE" w:rsidRDefault="00E6168A" w:rsidP="00E6168A">
      <w:pPr>
        <w:tabs>
          <w:tab w:val="left" w:pos="-851"/>
          <w:tab w:val="left" w:pos="-284"/>
        </w:tabs>
        <w:ind w:left="-142" w:right="-284"/>
        <w:jc w:val="both"/>
        <w:rPr>
          <w:rFonts w:ascii="Times New Roman" w:hAnsi="Times New Roman" w:cs="Times New Roman"/>
          <w:sz w:val="24"/>
          <w:szCs w:val="24"/>
        </w:rPr>
      </w:pPr>
      <w:r w:rsidRPr="003D68AE">
        <w:rPr>
          <w:rFonts w:ascii="Times New Roman" w:hAnsi="Times New Roman" w:cs="Times New Roman"/>
          <w:b/>
          <w:sz w:val="24"/>
          <w:szCs w:val="24"/>
        </w:rPr>
        <w:t xml:space="preserve">Цель: </w:t>
      </w:r>
      <w:r w:rsidRPr="003D68AE">
        <w:rPr>
          <w:rFonts w:ascii="Times New Roman" w:hAnsi="Times New Roman" w:cs="Times New Roman"/>
          <w:sz w:val="24"/>
          <w:szCs w:val="24"/>
        </w:rPr>
        <w:t xml:space="preserve">Развитие профессиональной компетентности педагога - фактор повышения качества образования в условиях введения и реализации </w:t>
      </w:r>
      <w:r>
        <w:rPr>
          <w:rFonts w:ascii="Times New Roman" w:hAnsi="Times New Roman" w:cs="Times New Roman"/>
          <w:sz w:val="24"/>
          <w:szCs w:val="24"/>
        </w:rPr>
        <w:t xml:space="preserve">обновлённых </w:t>
      </w:r>
      <w:r w:rsidRPr="003D68AE">
        <w:rPr>
          <w:rFonts w:ascii="Times New Roman" w:hAnsi="Times New Roman" w:cs="Times New Roman"/>
          <w:sz w:val="24"/>
          <w:szCs w:val="24"/>
        </w:rPr>
        <w:t>ФГОС.</w:t>
      </w:r>
    </w:p>
    <w:p w:rsidR="00E6168A" w:rsidRPr="003D68AE" w:rsidRDefault="00E6168A" w:rsidP="00E6168A">
      <w:pPr>
        <w:tabs>
          <w:tab w:val="left" w:pos="-851"/>
          <w:tab w:val="left" w:pos="-284"/>
        </w:tabs>
        <w:ind w:left="-142" w:right="-284"/>
        <w:rPr>
          <w:rFonts w:ascii="Times New Roman" w:hAnsi="Times New Roman" w:cs="Times New Roman"/>
          <w:b/>
          <w:sz w:val="24"/>
          <w:szCs w:val="24"/>
        </w:rPr>
      </w:pPr>
      <w:r w:rsidRPr="003D68AE">
        <w:rPr>
          <w:rFonts w:ascii="Times New Roman" w:hAnsi="Times New Roman" w:cs="Times New Roman"/>
          <w:b/>
          <w:sz w:val="24"/>
          <w:szCs w:val="24"/>
        </w:rPr>
        <w:t>Основные задачи:</w:t>
      </w:r>
    </w:p>
    <w:p w:rsidR="00E6168A" w:rsidRPr="003D68AE" w:rsidRDefault="00E6168A" w:rsidP="00E6168A">
      <w:pPr>
        <w:numPr>
          <w:ilvl w:val="0"/>
          <w:numId w:val="22"/>
        </w:numPr>
        <w:tabs>
          <w:tab w:val="clear" w:pos="1080"/>
          <w:tab w:val="left" w:pos="-851"/>
          <w:tab w:val="left" w:pos="-284"/>
        </w:tabs>
        <w:spacing w:after="0" w:line="240" w:lineRule="auto"/>
        <w:ind w:left="-142" w:right="-284" w:firstLine="0"/>
        <w:jc w:val="both"/>
        <w:rPr>
          <w:rFonts w:ascii="Times New Roman" w:hAnsi="Times New Roman" w:cs="Times New Roman"/>
          <w:sz w:val="24"/>
          <w:szCs w:val="24"/>
        </w:rPr>
      </w:pPr>
      <w:r w:rsidRPr="003D68AE">
        <w:rPr>
          <w:rFonts w:ascii="Times New Roman" w:hAnsi="Times New Roman" w:cs="Times New Roman"/>
          <w:sz w:val="24"/>
          <w:szCs w:val="24"/>
        </w:rPr>
        <w:t>изучение методических материалов по вопросам обновления содержания образования в контексте федеральных государственных образовательных стандартов;</w:t>
      </w:r>
    </w:p>
    <w:p w:rsidR="00E6168A" w:rsidRPr="003D68AE" w:rsidRDefault="00E6168A" w:rsidP="00E6168A">
      <w:pPr>
        <w:numPr>
          <w:ilvl w:val="0"/>
          <w:numId w:val="22"/>
        </w:numPr>
        <w:tabs>
          <w:tab w:val="clear" w:pos="1080"/>
          <w:tab w:val="left" w:pos="-851"/>
          <w:tab w:val="left" w:pos="-284"/>
        </w:tabs>
        <w:spacing w:after="0" w:line="240" w:lineRule="auto"/>
        <w:ind w:left="-142" w:right="-284" w:firstLine="0"/>
        <w:jc w:val="both"/>
        <w:rPr>
          <w:rFonts w:ascii="Times New Roman" w:hAnsi="Times New Roman" w:cs="Times New Roman"/>
          <w:iCs/>
          <w:sz w:val="24"/>
          <w:szCs w:val="24"/>
        </w:rPr>
      </w:pPr>
      <w:r w:rsidRPr="003D68AE">
        <w:rPr>
          <w:rFonts w:ascii="Times New Roman" w:hAnsi="Times New Roman" w:cs="Times New Roman"/>
          <w:iCs/>
          <w:sz w:val="24"/>
          <w:szCs w:val="24"/>
        </w:rPr>
        <w:t>обеспечение оперативного информирования педагогов о новом содержании образования, инновационных образовательных и воспитательных технологиях;</w:t>
      </w:r>
    </w:p>
    <w:p w:rsidR="00E6168A" w:rsidRPr="003D68AE" w:rsidRDefault="00E6168A" w:rsidP="00E6168A">
      <w:pPr>
        <w:numPr>
          <w:ilvl w:val="0"/>
          <w:numId w:val="22"/>
        </w:numPr>
        <w:tabs>
          <w:tab w:val="clear" w:pos="1080"/>
          <w:tab w:val="left" w:pos="-851"/>
          <w:tab w:val="left" w:pos="-284"/>
        </w:tabs>
        <w:spacing w:after="0" w:line="240" w:lineRule="auto"/>
        <w:ind w:left="-142" w:right="-284" w:firstLine="0"/>
        <w:jc w:val="both"/>
        <w:rPr>
          <w:rFonts w:ascii="Times New Roman" w:hAnsi="Times New Roman" w:cs="Times New Roman"/>
          <w:iCs/>
          <w:sz w:val="24"/>
          <w:szCs w:val="24"/>
        </w:rPr>
      </w:pPr>
      <w:r w:rsidRPr="003D68AE">
        <w:rPr>
          <w:rFonts w:ascii="Times New Roman" w:hAnsi="Times New Roman" w:cs="Times New Roman"/>
          <w:iCs/>
          <w:sz w:val="24"/>
          <w:szCs w:val="24"/>
        </w:rPr>
        <w:t xml:space="preserve"> обеспечение уровня обученности в старшей школе.</w:t>
      </w:r>
    </w:p>
    <w:p w:rsidR="00E6168A" w:rsidRPr="003D68AE" w:rsidRDefault="00E6168A" w:rsidP="00E6168A">
      <w:pPr>
        <w:numPr>
          <w:ilvl w:val="0"/>
          <w:numId w:val="22"/>
        </w:numPr>
        <w:tabs>
          <w:tab w:val="clear" w:pos="1080"/>
          <w:tab w:val="left" w:pos="-851"/>
          <w:tab w:val="left" w:pos="-284"/>
        </w:tabs>
        <w:spacing w:after="0" w:line="240" w:lineRule="auto"/>
        <w:ind w:left="-142" w:right="-284" w:firstLine="0"/>
        <w:jc w:val="both"/>
        <w:rPr>
          <w:rFonts w:ascii="Times New Roman" w:hAnsi="Times New Roman" w:cs="Times New Roman"/>
          <w:iCs/>
          <w:sz w:val="24"/>
          <w:szCs w:val="24"/>
        </w:rPr>
      </w:pPr>
      <w:r w:rsidRPr="003D68AE">
        <w:rPr>
          <w:rFonts w:ascii="Times New Roman" w:hAnsi="Times New Roman" w:cs="Times New Roman"/>
          <w:iCs/>
          <w:sz w:val="24"/>
          <w:szCs w:val="24"/>
        </w:rPr>
        <w:t>Формирование функциональной грамотности (читательской и естественно – научной) при обучении физик</w:t>
      </w:r>
      <w:r>
        <w:rPr>
          <w:rFonts w:ascii="Times New Roman" w:hAnsi="Times New Roman" w:cs="Times New Roman"/>
          <w:iCs/>
          <w:sz w:val="24"/>
          <w:szCs w:val="24"/>
        </w:rPr>
        <w:t>е</w:t>
      </w:r>
      <w:r w:rsidRPr="003D68AE">
        <w:rPr>
          <w:rFonts w:ascii="Times New Roman" w:hAnsi="Times New Roman" w:cs="Times New Roman"/>
          <w:iCs/>
          <w:sz w:val="24"/>
          <w:szCs w:val="24"/>
        </w:rPr>
        <w:t>.</w:t>
      </w:r>
    </w:p>
    <w:p w:rsidR="00E6168A" w:rsidRPr="003D68AE" w:rsidRDefault="00E6168A" w:rsidP="00E6168A">
      <w:pPr>
        <w:numPr>
          <w:ilvl w:val="0"/>
          <w:numId w:val="22"/>
        </w:numPr>
        <w:tabs>
          <w:tab w:val="clear" w:pos="1080"/>
          <w:tab w:val="left" w:pos="-851"/>
          <w:tab w:val="left" w:pos="-284"/>
        </w:tabs>
        <w:spacing w:after="0" w:line="240" w:lineRule="auto"/>
        <w:ind w:left="-142" w:right="-284" w:firstLine="0"/>
        <w:jc w:val="both"/>
        <w:rPr>
          <w:rFonts w:ascii="Times New Roman" w:hAnsi="Times New Roman" w:cs="Times New Roman"/>
          <w:sz w:val="24"/>
          <w:szCs w:val="24"/>
        </w:rPr>
      </w:pPr>
      <w:r w:rsidRPr="003D68AE">
        <w:rPr>
          <w:rFonts w:ascii="Times New Roman" w:hAnsi="Times New Roman" w:cs="Times New Roman"/>
          <w:iCs/>
          <w:sz w:val="24"/>
          <w:szCs w:val="24"/>
        </w:rPr>
        <w:t>организация системной подготовки учащихся к государственной итоговой аттестации;</w:t>
      </w:r>
    </w:p>
    <w:p w:rsidR="00E6168A" w:rsidRPr="003D68AE" w:rsidRDefault="00E6168A" w:rsidP="00E6168A">
      <w:pPr>
        <w:numPr>
          <w:ilvl w:val="0"/>
          <w:numId w:val="22"/>
        </w:numPr>
        <w:tabs>
          <w:tab w:val="clear" w:pos="1080"/>
          <w:tab w:val="left" w:pos="-851"/>
          <w:tab w:val="left" w:pos="-284"/>
        </w:tabs>
        <w:spacing w:after="0" w:line="240" w:lineRule="auto"/>
        <w:ind w:left="-142" w:right="-284" w:firstLine="0"/>
        <w:jc w:val="both"/>
        <w:rPr>
          <w:rFonts w:ascii="Times New Roman" w:hAnsi="Times New Roman" w:cs="Times New Roman"/>
          <w:iCs/>
          <w:sz w:val="24"/>
          <w:szCs w:val="24"/>
        </w:rPr>
      </w:pPr>
      <w:r w:rsidRPr="003D68AE">
        <w:rPr>
          <w:rFonts w:ascii="Times New Roman" w:hAnsi="Times New Roman" w:cs="Times New Roman"/>
          <w:iCs/>
          <w:sz w:val="24"/>
          <w:szCs w:val="24"/>
        </w:rPr>
        <w:t>совершенствование профессиональной компетенции учителей путём самообразования, обобщения  и распространения передового педагогического опыта.</w:t>
      </w:r>
    </w:p>
    <w:p w:rsidR="00E6168A" w:rsidRPr="003000C1" w:rsidRDefault="00E6168A" w:rsidP="00E6168A">
      <w:pPr>
        <w:tabs>
          <w:tab w:val="left" w:pos="-851"/>
          <w:tab w:val="left" w:pos="-284"/>
        </w:tabs>
        <w:ind w:right="-284"/>
        <w:jc w:val="both"/>
        <w:rPr>
          <w:rFonts w:ascii="Times New Roman" w:hAnsi="Times New Roman" w:cs="Times New Roman"/>
          <w:b/>
          <w:bCs/>
          <w:i/>
          <w:sz w:val="24"/>
          <w:szCs w:val="24"/>
        </w:rPr>
      </w:pPr>
      <w:r>
        <w:rPr>
          <w:rFonts w:ascii="Times New Roman" w:hAnsi="Times New Roman" w:cs="Times New Roman"/>
          <w:b/>
          <w:bCs/>
          <w:i/>
          <w:sz w:val="24"/>
          <w:szCs w:val="24"/>
        </w:rPr>
        <w:t>В результате работы над методической темой удалось получить следующие результаты</w:t>
      </w:r>
      <w:r w:rsidRPr="003000C1">
        <w:rPr>
          <w:rFonts w:ascii="Times New Roman" w:hAnsi="Times New Roman" w:cs="Times New Roman"/>
          <w:b/>
          <w:bCs/>
          <w:i/>
          <w:sz w:val="24"/>
          <w:szCs w:val="24"/>
        </w:rPr>
        <w:t>:</w:t>
      </w:r>
    </w:p>
    <w:p w:rsidR="00E6168A" w:rsidRPr="0064650C" w:rsidRDefault="00E6168A" w:rsidP="00E6168A">
      <w:pPr>
        <w:pStyle w:val="a7"/>
        <w:numPr>
          <w:ilvl w:val="0"/>
          <w:numId w:val="26"/>
        </w:numPr>
        <w:tabs>
          <w:tab w:val="left" w:pos="-851"/>
          <w:tab w:val="left" w:pos="-284"/>
        </w:tabs>
        <w:spacing w:after="0" w:line="240" w:lineRule="auto"/>
        <w:ind w:right="-284"/>
        <w:jc w:val="both"/>
        <w:rPr>
          <w:iCs/>
        </w:rPr>
      </w:pPr>
      <w:r w:rsidRPr="0064650C">
        <w:rPr>
          <w:iCs/>
        </w:rPr>
        <w:t>Знакомство с новыми подходами, технологиями, приемами при организации урока в старших классах. Знакомство с особенностями обучения детей на профильном уровне в старшей школе. Индивидуальный проект обучающегося.</w:t>
      </w:r>
    </w:p>
    <w:p w:rsidR="00E6168A" w:rsidRPr="0064650C" w:rsidRDefault="00E6168A" w:rsidP="00E6168A">
      <w:pPr>
        <w:pStyle w:val="a7"/>
        <w:numPr>
          <w:ilvl w:val="0"/>
          <w:numId w:val="26"/>
        </w:numPr>
        <w:tabs>
          <w:tab w:val="left" w:pos="-851"/>
          <w:tab w:val="left" w:pos="-284"/>
        </w:tabs>
        <w:spacing w:after="0" w:line="240" w:lineRule="auto"/>
        <w:ind w:right="-284"/>
        <w:jc w:val="both"/>
        <w:rPr>
          <w:iCs/>
        </w:rPr>
      </w:pPr>
      <w:r w:rsidRPr="0064650C">
        <w:rPr>
          <w:iCs/>
        </w:rPr>
        <w:t>Освоены приемы формирования читательской и естественно – научной грамотности.</w:t>
      </w:r>
    </w:p>
    <w:p w:rsidR="00E6168A" w:rsidRPr="0064650C" w:rsidRDefault="00E6168A" w:rsidP="00E6168A">
      <w:pPr>
        <w:pStyle w:val="a7"/>
        <w:numPr>
          <w:ilvl w:val="0"/>
          <w:numId w:val="26"/>
        </w:numPr>
        <w:tabs>
          <w:tab w:val="left" w:pos="-851"/>
          <w:tab w:val="left" w:pos="-284"/>
        </w:tabs>
        <w:spacing w:after="0" w:line="240" w:lineRule="auto"/>
        <w:ind w:right="-284"/>
        <w:jc w:val="both"/>
        <w:rPr>
          <w:iCs/>
        </w:rPr>
      </w:pPr>
      <w:r w:rsidRPr="0064650C">
        <w:rPr>
          <w:iCs/>
        </w:rPr>
        <w:t>Определены основные направления внеурочной деятельности по физике.</w:t>
      </w:r>
    </w:p>
    <w:p w:rsidR="00E6168A" w:rsidRPr="0064650C" w:rsidRDefault="00E6168A" w:rsidP="00E6168A">
      <w:pPr>
        <w:pStyle w:val="a7"/>
        <w:numPr>
          <w:ilvl w:val="0"/>
          <w:numId w:val="25"/>
        </w:numPr>
        <w:tabs>
          <w:tab w:val="left" w:pos="-851"/>
          <w:tab w:val="left" w:pos="-284"/>
        </w:tabs>
        <w:spacing w:after="0" w:line="240" w:lineRule="auto"/>
        <w:ind w:right="-284"/>
        <w:jc w:val="both"/>
        <w:rPr>
          <w:iCs/>
        </w:rPr>
      </w:pPr>
      <w:r w:rsidRPr="005D2850">
        <w:t>Совершенствование профессиональной компетенции учителей физики путем самообразования и обобщения передового педагогического опыта.</w:t>
      </w:r>
    </w:p>
    <w:p w:rsidR="00E6168A" w:rsidRDefault="00E6168A" w:rsidP="00E6168A">
      <w:pPr>
        <w:widowControl w:val="0"/>
        <w:shd w:val="clear" w:color="auto" w:fill="FFFFFF"/>
        <w:autoSpaceDE w:val="0"/>
        <w:rPr>
          <w:rFonts w:ascii="Times New Roman" w:hAnsi="Times New Roman" w:cs="Times New Roman"/>
          <w:color w:val="000000"/>
          <w:sz w:val="24"/>
          <w:szCs w:val="24"/>
        </w:rPr>
      </w:pPr>
      <w:r w:rsidRPr="005D2850">
        <w:rPr>
          <w:rFonts w:ascii="Times New Roman" w:hAnsi="Times New Roman" w:cs="Times New Roman"/>
          <w:color w:val="000000"/>
          <w:sz w:val="24"/>
          <w:szCs w:val="24"/>
        </w:rPr>
        <w:t>Поставленные задачи решались через изучение современных образовательных технологий, в том числе информационных, и  совершенствование на их основе</w:t>
      </w:r>
      <w:r w:rsidRPr="005D2850">
        <w:rPr>
          <w:rFonts w:ascii="Times New Roman" w:hAnsi="Times New Roman" w:cs="Times New Roman"/>
          <w:sz w:val="24"/>
          <w:szCs w:val="24"/>
        </w:rPr>
        <w:t xml:space="preserve"> </w:t>
      </w:r>
      <w:r w:rsidRPr="005D2850">
        <w:rPr>
          <w:rFonts w:ascii="Times New Roman" w:hAnsi="Times New Roman" w:cs="Times New Roman"/>
          <w:color w:val="000000"/>
          <w:sz w:val="24"/>
          <w:szCs w:val="24"/>
        </w:rPr>
        <w:t>методик  проведения  уроков,   приемов  индивидуальной  и групповой  работы  с учащимися на основе ИКТ,  обобщение и распространение опыта использования  ИКТ на уроках физики.</w:t>
      </w:r>
    </w:p>
    <w:p w:rsidR="00E6168A" w:rsidRDefault="00E6168A" w:rsidP="00E6168A">
      <w:pPr>
        <w:widowControl w:val="0"/>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Для решения методических задач были организованы осенняя и весенняя Единые методические недели. Осенняя неделя по ряду объективных причин не состоялась. В рамках единого методического дня весенней методической недели проведен на базе Лицея №1 Брянского района районный семинар учителей математики, физики, информатики «Школа Министерства просвещения России – эталон современной школы», где были рассмотрены следующие вопросы:</w:t>
      </w:r>
    </w:p>
    <w:p w:rsidR="00E6168A" w:rsidRDefault="00E6168A" w:rsidP="00E6168A">
      <w:pPr>
        <w:pStyle w:val="a7"/>
        <w:widowControl w:val="0"/>
        <w:numPr>
          <w:ilvl w:val="0"/>
          <w:numId w:val="32"/>
        </w:numPr>
        <w:shd w:val="clear" w:color="auto" w:fill="FFFFFF"/>
        <w:autoSpaceDE w:val="0"/>
        <w:spacing w:after="0" w:line="240" w:lineRule="auto"/>
        <w:rPr>
          <w:color w:val="000000"/>
        </w:rPr>
      </w:pPr>
      <w:r>
        <w:rPr>
          <w:color w:val="000000"/>
        </w:rPr>
        <w:t>Современный урок математики в условиях реализации новых ФГОС ООО».</w:t>
      </w:r>
    </w:p>
    <w:p w:rsidR="00E6168A" w:rsidRDefault="00E6168A" w:rsidP="00E6168A">
      <w:pPr>
        <w:pStyle w:val="a7"/>
        <w:widowControl w:val="0"/>
        <w:numPr>
          <w:ilvl w:val="0"/>
          <w:numId w:val="32"/>
        </w:numPr>
        <w:shd w:val="clear" w:color="auto" w:fill="FFFFFF"/>
        <w:autoSpaceDE w:val="0"/>
        <w:spacing w:after="0" w:line="240" w:lineRule="auto"/>
        <w:rPr>
          <w:color w:val="000000"/>
        </w:rPr>
      </w:pPr>
      <w:r>
        <w:rPr>
          <w:color w:val="000000"/>
        </w:rPr>
        <w:t>Цифровые образовательные ресурсы и сервисы в педагогической деятельности».</w:t>
      </w:r>
    </w:p>
    <w:p w:rsidR="00E6168A" w:rsidRDefault="00E6168A" w:rsidP="00E6168A">
      <w:pPr>
        <w:pStyle w:val="a7"/>
        <w:widowControl w:val="0"/>
        <w:numPr>
          <w:ilvl w:val="0"/>
          <w:numId w:val="32"/>
        </w:numPr>
        <w:shd w:val="clear" w:color="auto" w:fill="FFFFFF"/>
        <w:autoSpaceDE w:val="0"/>
        <w:spacing w:after="0" w:line="240" w:lineRule="auto"/>
        <w:rPr>
          <w:color w:val="000000"/>
        </w:rPr>
      </w:pPr>
      <w:r>
        <w:rPr>
          <w:color w:val="000000"/>
        </w:rPr>
        <w:t>Использование электронных средств обучения при изучении математики в 5 классе (в соответствии с ФГОС третьего поколения).</w:t>
      </w:r>
    </w:p>
    <w:p w:rsidR="00E6168A" w:rsidRDefault="00E6168A" w:rsidP="00E6168A">
      <w:pPr>
        <w:pStyle w:val="a7"/>
        <w:widowControl w:val="0"/>
        <w:numPr>
          <w:ilvl w:val="0"/>
          <w:numId w:val="32"/>
        </w:numPr>
        <w:shd w:val="clear" w:color="auto" w:fill="FFFFFF"/>
        <w:autoSpaceDE w:val="0"/>
        <w:spacing w:after="0" w:line="240" w:lineRule="auto"/>
        <w:rPr>
          <w:color w:val="000000"/>
        </w:rPr>
      </w:pPr>
      <w:r>
        <w:rPr>
          <w:color w:val="000000"/>
        </w:rPr>
        <w:t>Развитие функциональной грамотности на уроках физики с использованием цифрового оборудования».</w:t>
      </w:r>
    </w:p>
    <w:p w:rsidR="00E6168A" w:rsidRPr="009334DC" w:rsidRDefault="00E6168A" w:rsidP="00E6168A">
      <w:pPr>
        <w:pStyle w:val="a7"/>
        <w:widowControl w:val="0"/>
        <w:numPr>
          <w:ilvl w:val="0"/>
          <w:numId w:val="32"/>
        </w:numPr>
        <w:shd w:val="clear" w:color="auto" w:fill="FFFFFF"/>
        <w:autoSpaceDE w:val="0"/>
        <w:spacing w:after="0" w:line="240" w:lineRule="auto"/>
        <w:rPr>
          <w:color w:val="000000"/>
        </w:rPr>
      </w:pPr>
      <w:r>
        <w:rPr>
          <w:color w:val="000000"/>
        </w:rPr>
        <w:t>Образование и киберспортивные дисциплины.</w:t>
      </w:r>
    </w:p>
    <w:p w:rsidR="00E6168A" w:rsidRDefault="00E6168A" w:rsidP="00E6168A">
      <w:pPr>
        <w:widowControl w:val="0"/>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Кроме этого, в рамках ЕМН на базе МБОУ «Новодарковичкая СОШ» прошли занятия в Школе молодого учителя, приуроченные к Году педагога и наставника. Наставники поделились с молодыми коллегами опытом в области правовых вопросов, говорили о способах преодоления профессиональных дефицитов, организовали и провели практические занятия по различным школьным предметам. В частности, мастер-класс «Формирование математической грамотности на уроках физики и математики» и мастер-класс «Мозаика интерактивности».</w:t>
      </w:r>
    </w:p>
    <w:p w:rsidR="00E6168A" w:rsidRDefault="00E6168A" w:rsidP="00E6168A">
      <w:pPr>
        <w:tabs>
          <w:tab w:val="left" w:pos="3850"/>
        </w:tabs>
        <w:rPr>
          <w:rFonts w:ascii="Times New Roman" w:eastAsia="Calibri" w:hAnsi="Times New Roman" w:cs="Times New Roman"/>
          <w:sz w:val="24"/>
          <w:szCs w:val="24"/>
          <w:lang w:bidi="en-US"/>
        </w:rPr>
      </w:pPr>
      <w:r w:rsidRPr="006C6D42">
        <w:rPr>
          <w:rFonts w:ascii="Times New Roman" w:eastAsia="Calibri" w:hAnsi="Times New Roman" w:cs="Times New Roman"/>
          <w:b/>
          <w:bCs/>
          <w:sz w:val="24"/>
          <w:szCs w:val="24"/>
          <w:lang w:bidi="en-US"/>
        </w:rPr>
        <w:t>Мониторинг затруднений</w:t>
      </w:r>
      <w:r>
        <w:rPr>
          <w:rFonts w:ascii="Times New Roman" w:eastAsia="Calibri" w:hAnsi="Times New Roman" w:cs="Times New Roman"/>
          <w:sz w:val="24"/>
          <w:szCs w:val="24"/>
          <w:lang w:bidi="en-US"/>
        </w:rPr>
        <w:t xml:space="preserve"> учителей физики Брянского района показывает, что «сильными сторонами» преподавания и методической работы является:</w:t>
      </w:r>
    </w:p>
    <w:p w:rsidR="00E6168A" w:rsidRPr="00690F54" w:rsidRDefault="00E6168A" w:rsidP="00E6168A">
      <w:pPr>
        <w:pStyle w:val="a7"/>
        <w:numPr>
          <w:ilvl w:val="0"/>
          <w:numId w:val="27"/>
        </w:numPr>
        <w:spacing w:after="0" w:line="240" w:lineRule="auto"/>
      </w:pPr>
      <w:r w:rsidRPr="00690F54">
        <w:t xml:space="preserve">Владение разнообразными дидактическими методами и приемами, адекватными логике преподавания учебных дисциплин. </w:t>
      </w:r>
    </w:p>
    <w:p w:rsidR="00E6168A" w:rsidRPr="00690F54" w:rsidRDefault="00E6168A" w:rsidP="00E6168A">
      <w:pPr>
        <w:pStyle w:val="a7"/>
        <w:numPr>
          <w:ilvl w:val="0"/>
          <w:numId w:val="27"/>
        </w:numPr>
        <w:spacing w:after="0" w:line="240" w:lineRule="auto"/>
      </w:pPr>
      <w:r w:rsidRPr="00690F54">
        <w:t>Использование ИКТ на различных этапах урока (в системе).</w:t>
      </w:r>
    </w:p>
    <w:p w:rsidR="00E6168A" w:rsidRPr="002E627F" w:rsidRDefault="00E6168A" w:rsidP="00E6168A">
      <w:pPr>
        <w:pStyle w:val="a7"/>
        <w:numPr>
          <w:ilvl w:val="0"/>
          <w:numId w:val="27"/>
        </w:numPr>
        <w:spacing w:after="0" w:line="240" w:lineRule="auto"/>
      </w:pPr>
      <w:r w:rsidRPr="00690F54">
        <w:t>Ежегодно обновляется контент электронных образовательных ресурсов, учитывая последние достижения науки.</w:t>
      </w:r>
      <w:r w:rsidRPr="00690F54">
        <w:rPr>
          <w:bCs/>
        </w:rPr>
        <w:t xml:space="preserve"> </w:t>
      </w:r>
    </w:p>
    <w:p w:rsidR="00E6168A" w:rsidRPr="00690F54" w:rsidRDefault="00E6168A" w:rsidP="00E6168A">
      <w:pPr>
        <w:pStyle w:val="a7"/>
        <w:numPr>
          <w:ilvl w:val="0"/>
          <w:numId w:val="27"/>
        </w:numPr>
        <w:spacing w:after="0" w:line="240" w:lineRule="auto"/>
      </w:pPr>
      <w:r>
        <w:rPr>
          <w:rFonts w:ascii="YS Text" w:hAnsi="YS Text"/>
          <w:color w:val="000000"/>
          <w:sz w:val="23"/>
          <w:szCs w:val="23"/>
        </w:rPr>
        <w:t>Укрепление материально – технической базы школ за счёт открытия центров Точка роста.</w:t>
      </w:r>
    </w:p>
    <w:p w:rsidR="00E6168A" w:rsidRPr="00690F54" w:rsidRDefault="00E6168A" w:rsidP="00E6168A">
      <w:pPr>
        <w:pStyle w:val="a7"/>
        <w:numPr>
          <w:ilvl w:val="0"/>
          <w:numId w:val="27"/>
        </w:numPr>
        <w:spacing w:after="0" w:line="240" w:lineRule="auto"/>
      </w:pPr>
      <w:r w:rsidRPr="00690F54">
        <w:rPr>
          <w:bCs/>
        </w:rPr>
        <w:t>Учителя знают требования к современному уроку в рамках введения ФГОС</w:t>
      </w:r>
      <w:r>
        <w:rPr>
          <w:bCs/>
        </w:rPr>
        <w:t xml:space="preserve"> третьего поколения</w:t>
      </w:r>
      <w:r w:rsidRPr="00690F54">
        <w:rPr>
          <w:bCs/>
        </w:rPr>
        <w:t>.</w:t>
      </w:r>
    </w:p>
    <w:p w:rsidR="00E6168A" w:rsidRDefault="00E6168A" w:rsidP="00E6168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Но при этом:</w:t>
      </w:r>
    </w:p>
    <w:p w:rsidR="00E6168A" w:rsidRPr="00F23328" w:rsidRDefault="00E6168A" w:rsidP="00E6168A">
      <w:pPr>
        <w:pStyle w:val="a7"/>
        <w:numPr>
          <w:ilvl w:val="0"/>
          <w:numId w:val="28"/>
        </w:numPr>
        <w:spacing w:after="0" w:line="240" w:lineRule="auto"/>
        <w:jc w:val="both"/>
      </w:pPr>
      <w:r w:rsidRPr="00F23328">
        <w:t>Нет системы в работе по изучению ФГОС.</w:t>
      </w:r>
    </w:p>
    <w:p w:rsidR="00E6168A" w:rsidRPr="002E627F" w:rsidRDefault="00E6168A" w:rsidP="00E6168A">
      <w:pPr>
        <w:pStyle w:val="a7"/>
        <w:numPr>
          <w:ilvl w:val="0"/>
          <w:numId w:val="28"/>
        </w:numPr>
        <w:spacing w:after="0" w:line="240" w:lineRule="auto"/>
        <w:jc w:val="both"/>
      </w:pPr>
      <w:r w:rsidRPr="00330F58">
        <w:rPr>
          <w:rFonts w:ascii="YS Text" w:hAnsi="YS Text"/>
          <w:color w:val="000000"/>
          <w:sz w:val="23"/>
          <w:szCs w:val="23"/>
        </w:rPr>
        <w:t>Недостаточная практика в создании и проведении</w:t>
      </w:r>
      <w:r>
        <w:rPr>
          <w:rFonts w:ascii="YS Text" w:hAnsi="YS Text"/>
          <w:color w:val="000000"/>
          <w:sz w:val="23"/>
          <w:szCs w:val="23"/>
        </w:rPr>
        <w:t xml:space="preserve"> </w:t>
      </w:r>
      <w:r w:rsidRPr="00330F58">
        <w:rPr>
          <w:rFonts w:ascii="YS Text" w:hAnsi="YS Text"/>
          <w:color w:val="000000"/>
          <w:sz w:val="23"/>
          <w:szCs w:val="23"/>
        </w:rPr>
        <w:t>современного урока.</w:t>
      </w:r>
    </w:p>
    <w:p w:rsidR="00E6168A" w:rsidRPr="002E627F" w:rsidRDefault="00E6168A" w:rsidP="00E6168A">
      <w:pPr>
        <w:pStyle w:val="a7"/>
        <w:numPr>
          <w:ilvl w:val="0"/>
          <w:numId w:val="28"/>
        </w:numPr>
        <w:spacing w:after="0" w:line="240" w:lineRule="auto"/>
        <w:rPr>
          <w:bCs/>
        </w:rPr>
      </w:pPr>
      <w:r w:rsidRPr="002E627F">
        <w:rPr>
          <w:bCs/>
        </w:rPr>
        <w:t>Небольшое количество часов на преподавание физики в 10-11 классах ( 2 часа в неделю)</w:t>
      </w:r>
      <w:r>
        <w:rPr>
          <w:bCs/>
        </w:rPr>
        <w:t>, как следствие – мало часов</w:t>
      </w:r>
      <w:r w:rsidRPr="002E627F">
        <w:rPr>
          <w:bCs/>
        </w:rPr>
        <w:t xml:space="preserve"> на решение задач и подготовку к ЕГЭ и ОГЭ.</w:t>
      </w:r>
    </w:p>
    <w:p w:rsidR="00E6168A" w:rsidRPr="002F11AE" w:rsidRDefault="00E6168A" w:rsidP="00E6168A">
      <w:pPr>
        <w:pStyle w:val="a7"/>
        <w:numPr>
          <w:ilvl w:val="0"/>
          <w:numId w:val="28"/>
        </w:numPr>
        <w:spacing w:after="0" w:line="240" w:lineRule="auto"/>
        <w:jc w:val="both"/>
      </w:pPr>
      <w:r>
        <w:t>Учителя не в</w:t>
      </w:r>
      <w:r w:rsidRPr="002F11AE">
        <w:rPr>
          <w:bCs/>
        </w:rPr>
        <w:t>ладе</w:t>
      </w:r>
      <w:r>
        <w:rPr>
          <w:bCs/>
        </w:rPr>
        <w:t>ют</w:t>
      </w:r>
      <w:r w:rsidRPr="002F11AE">
        <w:rPr>
          <w:bCs/>
        </w:rPr>
        <w:t xml:space="preserve"> специальными методиками, позволяющими проводить коррекционно- развивающую работу</w:t>
      </w:r>
      <w:r>
        <w:rPr>
          <w:bCs/>
        </w:rPr>
        <w:t>.</w:t>
      </w:r>
    </w:p>
    <w:p w:rsidR="00E6168A" w:rsidRDefault="00E6168A" w:rsidP="00E6168A">
      <w:pPr>
        <w:shd w:val="clear" w:color="auto" w:fill="FFFFFF"/>
        <w:spacing w:after="0" w:line="240" w:lineRule="auto"/>
        <w:rPr>
          <w:rFonts w:ascii="YS Text" w:eastAsia="Times New Roman" w:hAnsi="YS Text" w:cs="Times New Roman"/>
          <w:color w:val="000000"/>
          <w:sz w:val="23"/>
          <w:szCs w:val="23"/>
        </w:rPr>
      </w:pPr>
    </w:p>
    <w:p w:rsidR="00E6168A" w:rsidRPr="00F23328" w:rsidRDefault="00E6168A" w:rsidP="00E6168A">
      <w:pPr>
        <w:tabs>
          <w:tab w:val="left" w:pos="3850"/>
        </w:tabs>
        <w:rPr>
          <w:rFonts w:ascii="Times New Roman" w:hAnsi="Times New Roman" w:cs="Times New Roman"/>
          <w:bCs/>
          <w:sz w:val="24"/>
          <w:szCs w:val="24"/>
        </w:rPr>
      </w:pPr>
      <w:r w:rsidRPr="00F23328">
        <w:rPr>
          <w:rFonts w:ascii="Times New Roman" w:hAnsi="Times New Roman" w:cs="Times New Roman"/>
          <w:bCs/>
          <w:sz w:val="24"/>
          <w:szCs w:val="24"/>
        </w:rPr>
        <w:t>Препятствиями для решения данных затруднений является:</w:t>
      </w:r>
    </w:p>
    <w:p w:rsidR="00E6168A" w:rsidRPr="00F23328" w:rsidRDefault="00E6168A" w:rsidP="00E6168A">
      <w:pPr>
        <w:spacing w:after="0" w:line="240" w:lineRule="auto"/>
        <w:jc w:val="both"/>
        <w:rPr>
          <w:rFonts w:ascii="Times New Roman" w:hAnsi="Times New Roman" w:cs="Times New Roman"/>
          <w:sz w:val="24"/>
          <w:szCs w:val="24"/>
        </w:rPr>
      </w:pPr>
      <w:r w:rsidRPr="00F23328">
        <w:rPr>
          <w:rFonts w:ascii="Times New Roman" w:hAnsi="Times New Roman" w:cs="Times New Roman"/>
          <w:sz w:val="24"/>
          <w:szCs w:val="24"/>
        </w:rPr>
        <w:t xml:space="preserve">1. Низкая мотивация обучающихся к подготовке исследовательских проектов. </w:t>
      </w:r>
    </w:p>
    <w:p w:rsidR="00E6168A" w:rsidRPr="00F23328" w:rsidRDefault="00E6168A" w:rsidP="00E6168A">
      <w:pPr>
        <w:tabs>
          <w:tab w:val="left" w:pos="3850"/>
        </w:tabs>
        <w:rPr>
          <w:rFonts w:ascii="Times New Roman" w:hAnsi="Times New Roman" w:cs="Times New Roman"/>
          <w:sz w:val="24"/>
          <w:szCs w:val="24"/>
        </w:rPr>
      </w:pPr>
      <w:r w:rsidRPr="00F23328">
        <w:rPr>
          <w:rFonts w:ascii="Times New Roman" w:hAnsi="Times New Roman" w:cs="Times New Roman"/>
          <w:sz w:val="24"/>
          <w:szCs w:val="24"/>
        </w:rPr>
        <w:t>2. Загруженность обучающихся старших классов.</w:t>
      </w:r>
    </w:p>
    <w:p w:rsidR="00E6168A" w:rsidRPr="00F23328" w:rsidRDefault="00E6168A" w:rsidP="00E6168A">
      <w:pPr>
        <w:tabs>
          <w:tab w:val="left" w:pos="3850"/>
        </w:tabs>
        <w:rPr>
          <w:rFonts w:ascii="Times New Roman" w:hAnsi="Times New Roman" w:cs="Times New Roman"/>
          <w:sz w:val="24"/>
          <w:szCs w:val="24"/>
        </w:rPr>
      </w:pPr>
      <w:r w:rsidRPr="00F23328">
        <w:rPr>
          <w:rFonts w:ascii="Times New Roman" w:hAnsi="Times New Roman" w:cs="Times New Roman"/>
          <w:sz w:val="24"/>
          <w:szCs w:val="24"/>
        </w:rPr>
        <w:t xml:space="preserve">3. Образовательная среда не располагает </w:t>
      </w:r>
      <w:r>
        <w:rPr>
          <w:rFonts w:ascii="Times New Roman" w:hAnsi="Times New Roman" w:cs="Times New Roman"/>
          <w:sz w:val="24"/>
          <w:szCs w:val="24"/>
        </w:rPr>
        <w:t xml:space="preserve">достаточным количеством </w:t>
      </w:r>
      <w:r w:rsidRPr="00F23328">
        <w:rPr>
          <w:rFonts w:ascii="Times New Roman" w:hAnsi="Times New Roman" w:cs="Times New Roman"/>
          <w:sz w:val="24"/>
          <w:szCs w:val="24"/>
        </w:rPr>
        <w:t>современн</w:t>
      </w:r>
      <w:r>
        <w:rPr>
          <w:rFonts w:ascii="Times New Roman" w:hAnsi="Times New Roman" w:cs="Times New Roman"/>
          <w:sz w:val="24"/>
          <w:szCs w:val="24"/>
        </w:rPr>
        <w:t>ого</w:t>
      </w:r>
      <w:r w:rsidRPr="00F23328">
        <w:rPr>
          <w:rFonts w:ascii="Times New Roman" w:hAnsi="Times New Roman" w:cs="Times New Roman"/>
          <w:sz w:val="24"/>
          <w:szCs w:val="24"/>
        </w:rPr>
        <w:t xml:space="preserve"> оборудован</w:t>
      </w:r>
      <w:r>
        <w:rPr>
          <w:rFonts w:ascii="Times New Roman" w:hAnsi="Times New Roman" w:cs="Times New Roman"/>
          <w:sz w:val="24"/>
          <w:szCs w:val="24"/>
        </w:rPr>
        <w:t>ия</w:t>
      </w:r>
      <w:r w:rsidRPr="00F23328">
        <w:rPr>
          <w:rFonts w:ascii="Times New Roman" w:hAnsi="Times New Roman" w:cs="Times New Roman"/>
          <w:sz w:val="24"/>
          <w:szCs w:val="24"/>
        </w:rPr>
        <w:t xml:space="preserve"> и программным обеспечением, отличным доступом к сети Интернет.</w:t>
      </w:r>
    </w:p>
    <w:p w:rsidR="00E6168A" w:rsidRDefault="00E6168A" w:rsidP="00E6168A">
      <w:pPr>
        <w:jc w:val="center"/>
        <w:rPr>
          <w:rFonts w:ascii="Times New Roman" w:hAnsi="Times New Roman" w:cs="Times New Roman"/>
          <w:b/>
          <w:sz w:val="28"/>
          <w:szCs w:val="28"/>
        </w:rPr>
      </w:pPr>
    </w:p>
    <w:p w:rsidR="00E6168A" w:rsidRDefault="00E6168A" w:rsidP="00E6168A">
      <w:pPr>
        <w:jc w:val="center"/>
        <w:rPr>
          <w:rFonts w:ascii="Times New Roman" w:hAnsi="Times New Roman" w:cs="Times New Roman"/>
          <w:b/>
          <w:sz w:val="28"/>
          <w:szCs w:val="28"/>
        </w:rPr>
      </w:pPr>
      <w:r>
        <w:rPr>
          <w:rFonts w:ascii="Times New Roman" w:hAnsi="Times New Roman" w:cs="Times New Roman"/>
          <w:b/>
          <w:sz w:val="28"/>
          <w:szCs w:val="28"/>
        </w:rPr>
        <w:t>11</w:t>
      </w:r>
      <w:r w:rsidRPr="004B7C56">
        <w:rPr>
          <w:rFonts w:ascii="Times New Roman" w:hAnsi="Times New Roman" w:cs="Times New Roman"/>
          <w:b/>
          <w:sz w:val="28"/>
          <w:szCs w:val="28"/>
        </w:rPr>
        <w:t>. Планирование работы РМО на 20</w:t>
      </w:r>
      <w:r>
        <w:rPr>
          <w:rFonts w:ascii="Times New Roman" w:hAnsi="Times New Roman" w:cs="Times New Roman"/>
          <w:b/>
          <w:sz w:val="28"/>
          <w:szCs w:val="28"/>
        </w:rPr>
        <w:t>23</w:t>
      </w:r>
      <w:r w:rsidRPr="004B7C56">
        <w:rPr>
          <w:rFonts w:ascii="Times New Roman" w:hAnsi="Times New Roman" w:cs="Times New Roman"/>
          <w:b/>
          <w:sz w:val="28"/>
          <w:szCs w:val="28"/>
        </w:rPr>
        <w:t>-20</w:t>
      </w:r>
      <w:r>
        <w:rPr>
          <w:rFonts w:ascii="Times New Roman" w:hAnsi="Times New Roman" w:cs="Times New Roman"/>
          <w:b/>
          <w:sz w:val="28"/>
          <w:szCs w:val="28"/>
        </w:rPr>
        <w:t>24</w:t>
      </w:r>
      <w:r w:rsidRPr="004B7C56">
        <w:rPr>
          <w:rFonts w:ascii="Times New Roman" w:hAnsi="Times New Roman" w:cs="Times New Roman"/>
          <w:b/>
          <w:sz w:val="28"/>
          <w:szCs w:val="28"/>
        </w:rPr>
        <w:t xml:space="preserve"> уч.г.</w:t>
      </w:r>
    </w:p>
    <w:p w:rsidR="00E6168A" w:rsidRPr="005B1E25" w:rsidRDefault="00E6168A" w:rsidP="00E6168A">
      <w:pPr>
        <w:shd w:val="clear" w:color="auto" w:fill="FFFFFF"/>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В связи с вышеуказанным в следующем учебном году РМО учителей физики Брянского района будет работать над </w:t>
      </w:r>
      <w:r w:rsidRPr="006C6D42">
        <w:rPr>
          <w:rFonts w:ascii="Times New Roman" w:hAnsi="Times New Roman" w:cs="Times New Roman"/>
          <w:b/>
          <w:sz w:val="24"/>
          <w:szCs w:val="24"/>
        </w:rPr>
        <w:t>темой</w:t>
      </w:r>
      <w:r>
        <w:rPr>
          <w:rFonts w:ascii="Times New Roman" w:hAnsi="Times New Roman" w:cs="Times New Roman"/>
          <w:bCs/>
          <w:sz w:val="24"/>
          <w:szCs w:val="24"/>
        </w:rPr>
        <w:t xml:space="preserve"> </w:t>
      </w:r>
      <w:r w:rsidRPr="006C6D42">
        <w:rPr>
          <w:rFonts w:ascii="Times New Roman" w:eastAsia="Times New Roman" w:hAnsi="Times New Roman" w:cs="Times New Roman"/>
          <w:b/>
          <w:bCs/>
          <w:color w:val="000000"/>
          <w:sz w:val="24"/>
          <w:szCs w:val="24"/>
        </w:rPr>
        <w:t>«Повышение уровня профессионального мастерства педагога как необходимое условие качества образования</w:t>
      </w:r>
      <w:r>
        <w:rPr>
          <w:rFonts w:ascii="Times New Roman" w:eastAsia="Times New Roman" w:hAnsi="Times New Roman" w:cs="Times New Roman"/>
          <w:b/>
          <w:bCs/>
          <w:color w:val="000000"/>
          <w:sz w:val="24"/>
          <w:szCs w:val="24"/>
        </w:rPr>
        <w:t xml:space="preserve"> в современных условиях</w:t>
      </w:r>
      <w:r w:rsidRPr="006C6D42">
        <w:rPr>
          <w:rFonts w:ascii="Times New Roman" w:eastAsia="Times New Roman" w:hAnsi="Times New Roman" w:cs="Times New Roman"/>
          <w:b/>
          <w:bCs/>
          <w:color w:val="000000"/>
          <w:sz w:val="24"/>
          <w:szCs w:val="24"/>
        </w:rPr>
        <w:t>»</w:t>
      </w:r>
    </w:p>
    <w:p w:rsidR="00E6168A" w:rsidRPr="006C6D42" w:rsidRDefault="00E6168A" w:rsidP="00E6168A">
      <w:pPr>
        <w:pStyle w:val="a3"/>
        <w:rPr>
          <w:b/>
          <w:bCs/>
          <w:color w:val="000000"/>
          <w:sz w:val="24"/>
          <w:szCs w:val="24"/>
        </w:rPr>
      </w:pPr>
      <w:r w:rsidRPr="006C6D42">
        <w:rPr>
          <w:b/>
          <w:bCs/>
          <w:sz w:val="24"/>
          <w:szCs w:val="24"/>
        </w:rPr>
        <w:t>Цели:</w:t>
      </w:r>
      <w:r w:rsidRPr="006C6D42">
        <w:rPr>
          <w:b/>
          <w:bCs/>
          <w:color w:val="000000"/>
          <w:sz w:val="24"/>
          <w:szCs w:val="24"/>
        </w:rPr>
        <w:t xml:space="preserve"> </w:t>
      </w:r>
    </w:p>
    <w:p w:rsidR="00E6168A" w:rsidRPr="005B1E25" w:rsidRDefault="00E6168A" w:rsidP="00E6168A">
      <w:pPr>
        <w:pStyle w:val="a3"/>
        <w:rPr>
          <w:color w:val="000000"/>
          <w:sz w:val="24"/>
          <w:szCs w:val="24"/>
        </w:rPr>
      </w:pPr>
      <w:r w:rsidRPr="005B1E25">
        <w:rPr>
          <w:color w:val="000000"/>
          <w:sz w:val="24"/>
          <w:szCs w:val="24"/>
        </w:rPr>
        <w:t>1 Формирование системы мониторинга качества образования</w:t>
      </w:r>
      <w:r>
        <w:rPr>
          <w:color w:val="000000"/>
          <w:sz w:val="24"/>
          <w:szCs w:val="24"/>
        </w:rPr>
        <w:t>.</w:t>
      </w:r>
    </w:p>
    <w:p w:rsidR="00E6168A" w:rsidRPr="005B1E25" w:rsidRDefault="00E6168A" w:rsidP="00E6168A">
      <w:pPr>
        <w:pStyle w:val="a3"/>
        <w:rPr>
          <w:color w:val="000000"/>
          <w:sz w:val="24"/>
          <w:szCs w:val="24"/>
        </w:rPr>
      </w:pPr>
      <w:r w:rsidRPr="005B1E25">
        <w:rPr>
          <w:color w:val="000000"/>
          <w:sz w:val="24"/>
          <w:szCs w:val="24"/>
        </w:rPr>
        <w:t>2 Использование возможностей современной цифровой образовательной среды.</w:t>
      </w:r>
    </w:p>
    <w:p w:rsidR="00E6168A" w:rsidRPr="005B1E25" w:rsidRDefault="00E6168A" w:rsidP="00E6168A">
      <w:pPr>
        <w:pStyle w:val="a3"/>
        <w:rPr>
          <w:color w:val="000000"/>
          <w:sz w:val="24"/>
          <w:szCs w:val="24"/>
        </w:rPr>
      </w:pPr>
      <w:r w:rsidRPr="005B1E25">
        <w:rPr>
          <w:color w:val="000000"/>
          <w:sz w:val="24"/>
          <w:szCs w:val="24"/>
        </w:rPr>
        <w:t>3 Организация   доступного   дополнительного   естественнонаучного   и технического образования для учащихся.</w:t>
      </w:r>
    </w:p>
    <w:p w:rsidR="00E6168A" w:rsidRPr="00B55A46" w:rsidRDefault="00E6168A" w:rsidP="00E6168A">
      <w:pPr>
        <w:shd w:val="clear" w:color="auto" w:fill="FFFFFF"/>
        <w:jc w:val="both"/>
        <w:rPr>
          <w:rFonts w:ascii="Times New Roman" w:hAnsi="Times New Roman" w:cs="Times New Roman"/>
          <w:color w:val="000000"/>
          <w:sz w:val="24"/>
          <w:szCs w:val="24"/>
        </w:rPr>
      </w:pPr>
      <w:r w:rsidRPr="00B55A46">
        <w:rPr>
          <w:rFonts w:ascii="Times New Roman" w:eastAsia="Times New Roman" w:hAnsi="Times New Roman" w:cs="Times New Roman"/>
          <w:b/>
          <w:sz w:val="24"/>
          <w:szCs w:val="24"/>
        </w:rPr>
        <w:t>Задачи:</w:t>
      </w:r>
      <w:r w:rsidRPr="00B55A46">
        <w:rPr>
          <w:rFonts w:ascii="Times New Roman" w:hAnsi="Times New Roman" w:cs="Times New Roman"/>
          <w:color w:val="000000"/>
          <w:sz w:val="24"/>
          <w:szCs w:val="24"/>
        </w:rPr>
        <w:t xml:space="preserve"> </w:t>
      </w:r>
    </w:p>
    <w:p w:rsidR="00E6168A" w:rsidRPr="00B55A46" w:rsidRDefault="00E6168A" w:rsidP="00E6168A">
      <w:pPr>
        <w:shd w:val="clear" w:color="auto" w:fill="FFFFFF"/>
        <w:rPr>
          <w:rFonts w:ascii="Times New Roman" w:eastAsia="Times New Roman" w:hAnsi="Times New Roman" w:cs="Times New Roman"/>
          <w:color w:val="000000"/>
          <w:sz w:val="24"/>
          <w:szCs w:val="24"/>
        </w:rPr>
      </w:pPr>
      <w:r w:rsidRPr="00B55A46">
        <w:rPr>
          <w:rFonts w:ascii="Times New Roman" w:hAnsi="Times New Roman" w:cs="Times New Roman"/>
          <w:color w:val="000000"/>
          <w:sz w:val="24"/>
          <w:szCs w:val="24"/>
        </w:rPr>
        <w:t>1.</w:t>
      </w:r>
      <w:r w:rsidRPr="00B55A46">
        <w:rPr>
          <w:rFonts w:ascii="Times New Roman" w:eastAsia="Times New Roman" w:hAnsi="Times New Roman" w:cs="Times New Roman"/>
          <w:color w:val="000000"/>
          <w:sz w:val="24"/>
          <w:szCs w:val="24"/>
        </w:rPr>
        <w:t>Выявление,</w:t>
      </w:r>
      <w:r>
        <w:rPr>
          <w:rFonts w:ascii="Times New Roman" w:eastAsia="Times New Roman" w:hAnsi="Times New Roman" w:cs="Times New Roman"/>
          <w:color w:val="000000"/>
          <w:sz w:val="24"/>
          <w:szCs w:val="24"/>
        </w:rPr>
        <w:t xml:space="preserve"> </w:t>
      </w:r>
      <w:r w:rsidRPr="00B55A46">
        <w:rPr>
          <w:rFonts w:ascii="Times New Roman" w:eastAsia="Times New Roman" w:hAnsi="Times New Roman" w:cs="Times New Roman"/>
          <w:color w:val="000000"/>
          <w:sz w:val="24"/>
          <w:szCs w:val="24"/>
        </w:rPr>
        <w:t>обобщение и распространение положительного опыта</w:t>
      </w:r>
      <w:r>
        <w:rPr>
          <w:rFonts w:ascii="Times New Roman" w:eastAsia="Times New Roman" w:hAnsi="Times New Roman" w:cs="Times New Roman"/>
          <w:color w:val="000000"/>
          <w:sz w:val="24"/>
          <w:szCs w:val="24"/>
        </w:rPr>
        <w:t xml:space="preserve"> </w:t>
      </w:r>
      <w:r w:rsidRPr="00B55A46">
        <w:rPr>
          <w:rFonts w:ascii="Times New Roman" w:eastAsia="Times New Roman" w:hAnsi="Times New Roman" w:cs="Times New Roman"/>
          <w:color w:val="000000"/>
          <w:sz w:val="24"/>
          <w:szCs w:val="24"/>
        </w:rPr>
        <w:t>творчески работающих учителей физики.</w:t>
      </w:r>
    </w:p>
    <w:p w:rsidR="00E6168A" w:rsidRPr="00B55A46" w:rsidRDefault="00E6168A" w:rsidP="00E6168A">
      <w:pPr>
        <w:shd w:val="clear" w:color="auto" w:fill="FFFFFF"/>
        <w:rPr>
          <w:rFonts w:ascii="Times New Roman" w:eastAsia="Times New Roman" w:hAnsi="Times New Roman" w:cs="Times New Roman"/>
          <w:color w:val="000000"/>
          <w:sz w:val="24"/>
          <w:szCs w:val="24"/>
        </w:rPr>
      </w:pPr>
      <w:r w:rsidRPr="00B55A46">
        <w:rPr>
          <w:rFonts w:ascii="Times New Roman" w:eastAsia="Times New Roman" w:hAnsi="Times New Roman" w:cs="Times New Roman"/>
          <w:color w:val="000000"/>
          <w:sz w:val="24"/>
          <w:szCs w:val="24"/>
        </w:rPr>
        <w:t>2.Внедрение новых педагогических, здоровьесберегающих технологий в</w:t>
      </w:r>
      <w:r>
        <w:rPr>
          <w:rFonts w:ascii="Times New Roman" w:eastAsia="Times New Roman" w:hAnsi="Times New Roman" w:cs="Times New Roman"/>
          <w:color w:val="000000"/>
          <w:sz w:val="24"/>
          <w:szCs w:val="24"/>
        </w:rPr>
        <w:t xml:space="preserve"> </w:t>
      </w:r>
      <w:r w:rsidRPr="00B55A46">
        <w:rPr>
          <w:rFonts w:ascii="Times New Roman" w:eastAsia="Times New Roman" w:hAnsi="Times New Roman" w:cs="Times New Roman"/>
          <w:color w:val="000000"/>
          <w:sz w:val="24"/>
          <w:szCs w:val="24"/>
        </w:rPr>
        <w:t>практику преподавания уроков физики.</w:t>
      </w:r>
    </w:p>
    <w:p w:rsidR="00E6168A" w:rsidRPr="00B55A46" w:rsidRDefault="00E6168A" w:rsidP="00E6168A">
      <w:pPr>
        <w:shd w:val="clear" w:color="auto" w:fill="FFFFFF"/>
        <w:rPr>
          <w:rFonts w:ascii="Times New Roman" w:eastAsia="Times New Roman" w:hAnsi="Times New Roman" w:cs="Times New Roman"/>
          <w:color w:val="000000"/>
          <w:sz w:val="24"/>
          <w:szCs w:val="24"/>
        </w:rPr>
      </w:pPr>
      <w:r w:rsidRPr="00B55A46">
        <w:rPr>
          <w:rFonts w:ascii="Times New Roman" w:eastAsia="Times New Roman" w:hAnsi="Times New Roman" w:cs="Times New Roman"/>
          <w:color w:val="000000"/>
          <w:sz w:val="24"/>
          <w:szCs w:val="24"/>
        </w:rPr>
        <w:t>3.Использование возможностей современной цифровой образовательной среды для повышения знаний.</w:t>
      </w:r>
    </w:p>
    <w:p w:rsidR="00E6168A" w:rsidRPr="00B55A46" w:rsidRDefault="00E6168A" w:rsidP="00E6168A">
      <w:pPr>
        <w:shd w:val="clear" w:color="auto" w:fill="FFFFFF"/>
        <w:rPr>
          <w:rFonts w:ascii="Times New Roman" w:eastAsia="Times New Roman" w:hAnsi="Times New Roman" w:cs="Times New Roman"/>
          <w:color w:val="000000"/>
          <w:sz w:val="24"/>
          <w:szCs w:val="24"/>
        </w:rPr>
      </w:pPr>
      <w:r w:rsidRPr="00B55A46">
        <w:rPr>
          <w:rFonts w:ascii="Times New Roman" w:eastAsia="Times New Roman" w:hAnsi="Times New Roman" w:cs="Times New Roman"/>
          <w:color w:val="000000"/>
          <w:sz w:val="24"/>
          <w:szCs w:val="24"/>
        </w:rPr>
        <w:t>4. Использование эффективных методик для организации  дистанционного обучения.</w:t>
      </w:r>
    </w:p>
    <w:p w:rsidR="00E6168A" w:rsidRPr="00B55A46" w:rsidRDefault="00E6168A" w:rsidP="00E6168A">
      <w:pPr>
        <w:shd w:val="clear" w:color="auto" w:fill="FFFFFF"/>
        <w:rPr>
          <w:rFonts w:ascii="Times New Roman" w:eastAsia="Times New Roman" w:hAnsi="Times New Roman" w:cs="Times New Roman"/>
          <w:color w:val="000000"/>
          <w:sz w:val="24"/>
          <w:szCs w:val="24"/>
        </w:rPr>
      </w:pPr>
      <w:r w:rsidRPr="00B55A46">
        <w:rPr>
          <w:rFonts w:ascii="Times New Roman" w:eastAsia="Times New Roman" w:hAnsi="Times New Roman" w:cs="Times New Roman"/>
          <w:color w:val="000000"/>
          <w:sz w:val="24"/>
          <w:szCs w:val="24"/>
        </w:rPr>
        <w:t>5.Организация урочной и внеуроч</w:t>
      </w:r>
      <w:r>
        <w:rPr>
          <w:rFonts w:ascii="Times New Roman" w:eastAsia="Times New Roman" w:hAnsi="Times New Roman" w:cs="Times New Roman"/>
          <w:color w:val="000000"/>
          <w:sz w:val="24"/>
          <w:szCs w:val="24"/>
        </w:rPr>
        <w:t xml:space="preserve">ной проектно– исследовательской </w:t>
      </w:r>
      <w:r w:rsidRPr="00B55A46">
        <w:rPr>
          <w:rFonts w:ascii="Times New Roman" w:eastAsia="Times New Roman" w:hAnsi="Times New Roman" w:cs="Times New Roman"/>
          <w:color w:val="000000"/>
          <w:sz w:val="24"/>
          <w:szCs w:val="24"/>
        </w:rPr>
        <w:t>деятельности школьников.</w:t>
      </w:r>
    </w:p>
    <w:p w:rsidR="00E6168A" w:rsidRPr="005B1E25" w:rsidRDefault="00E6168A" w:rsidP="00E6168A">
      <w:pPr>
        <w:jc w:val="both"/>
        <w:rPr>
          <w:rFonts w:ascii="Times New Roman" w:eastAsia="Times New Roman" w:hAnsi="Times New Roman" w:cs="Times New Roman"/>
          <w:b/>
          <w:sz w:val="24"/>
          <w:szCs w:val="24"/>
        </w:rPr>
      </w:pPr>
      <w:r w:rsidRPr="00B55A46">
        <w:rPr>
          <w:rFonts w:ascii="Times New Roman" w:eastAsia="Times New Roman" w:hAnsi="Times New Roman" w:cs="Times New Roman"/>
          <w:b/>
          <w:sz w:val="24"/>
          <w:szCs w:val="24"/>
        </w:rPr>
        <w:t>Направления</w:t>
      </w:r>
      <w:r w:rsidRPr="00B55A46">
        <w:rPr>
          <w:rFonts w:ascii="Times New Roman" w:hAnsi="Times New Roman" w:cs="Times New Roman"/>
          <w:b/>
          <w:sz w:val="24"/>
          <w:szCs w:val="24"/>
        </w:rPr>
        <w:t xml:space="preserve"> методической работы</w:t>
      </w:r>
      <w:r w:rsidRPr="00B55A46">
        <w:rPr>
          <w:rFonts w:ascii="Times New Roman" w:eastAsia="Times New Roman" w:hAnsi="Times New Roman" w:cs="Times New Roman"/>
          <w:b/>
          <w:sz w:val="24"/>
          <w:szCs w:val="24"/>
        </w:rPr>
        <w:t>:</w:t>
      </w:r>
      <w:r w:rsidRPr="005B1E25">
        <w:rPr>
          <w:rFonts w:ascii="Times New Roman" w:eastAsia="Times New Roman" w:hAnsi="Times New Roman"/>
          <w:b/>
          <w:sz w:val="24"/>
          <w:szCs w:val="24"/>
        </w:rPr>
        <w:t xml:space="preserve"> </w:t>
      </w:r>
      <w:r w:rsidRPr="00905547">
        <w:rPr>
          <w:rFonts w:ascii="Times New Roman" w:eastAsia="Times New Roman" w:hAnsi="Times New Roman"/>
          <w:sz w:val="24"/>
          <w:szCs w:val="24"/>
        </w:rPr>
        <w:t>информационно-аналитическая деятельность, мониторинговая деятельность, организационно-методическая деятельность, мероприятия для учителей и обучающихся, работа с молодыми педагогам</w:t>
      </w:r>
      <w:r>
        <w:rPr>
          <w:rFonts w:ascii="Times New Roman" w:eastAsia="Times New Roman" w:hAnsi="Times New Roman"/>
          <w:sz w:val="24"/>
          <w:szCs w:val="24"/>
        </w:rPr>
        <w:t>и.</w:t>
      </w:r>
    </w:p>
    <w:p w:rsidR="00E6168A" w:rsidRPr="005B1E25" w:rsidRDefault="00E6168A" w:rsidP="00E6168A">
      <w:pPr>
        <w:jc w:val="both"/>
        <w:rPr>
          <w:rFonts w:ascii="Times New Roman" w:eastAsia="Times New Roman" w:hAnsi="Times New Roman"/>
          <w:b/>
          <w:sz w:val="24"/>
          <w:szCs w:val="24"/>
        </w:rPr>
      </w:pPr>
      <w:r w:rsidRPr="005B1E25">
        <w:rPr>
          <w:rFonts w:ascii="Times New Roman" w:eastAsia="Times New Roman" w:hAnsi="Times New Roman"/>
          <w:b/>
          <w:sz w:val="24"/>
          <w:szCs w:val="24"/>
        </w:rPr>
        <w:t>Формы</w:t>
      </w:r>
      <w:r w:rsidRPr="005B1E25">
        <w:rPr>
          <w:rFonts w:ascii="Times New Roman" w:hAnsi="Times New Roman"/>
          <w:b/>
          <w:sz w:val="24"/>
          <w:szCs w:val="24"/>
        </w:rPr>
        <w:t xml:space="preserve"> методической работы</w:t>
      </w:r>
      <w:r w:rsidRPr="005B1E25">
        <w:rPr>
          <w:rFonts w:ascii="Times New Roman" w:eastAsia="Times New Roman" w:hAnsi="Times New Roman"/>
          <w:b/>
          <w:sz w:val="24"/>
          <w:szCs w:val="24"/>
        </w:rPr>
        <w:t>:</w:t>
      </w:r>
    </w:p>
    <w:p w:rsidR="00E6168A" w:rsidRPr="00AF79DA" w:rsidRDefault="00E6168A" w:rsidP="00E6168A">
      <w:pPr>
        <w:pStyle w:val="a9"/>
        <w:shd w:val="clear" w:color="auto" w:fill="FFFFFF"/>
        <w:spacing w:before="0" w:beforeAutospacing="0" w:after="0" w:afterAutospacing="0" w:line="360" w:lineRule="auto"/>
        <w:jc w:val="both"/>
        <w:rPr>
          <w:color w:val="000000"/>
        </w:rPr>
      </w:pPr>
      <w:r>
        <w:rPr>
          <w:color w:val="000000"/>
          <w:sz w:val="28"/>
          <w:szCs w:val="28"/>
        </w:rPr>
        <w:t>1</w:t>
      </w:r>
      <w:r w:rsidRPr="00AF79DA">
        <w:rPr>
          <w:color w:val="000000"/>
        </w:rPr>
        <w:t>. Заседания методического объединения</w:t>
      </w:r>
      <w:r>
        <w:rPr>
          <w:color w:val="000000"/>
        </w:rPr>
        <w:t xml:space="preserve"> (семинары-практикумы, мастер-классы, конференции, круглые столы)</w:t>
      </w:r>
      <w:r w:rsidRPr="00AF79DA">
        <w:rPr>
          <w:color w:val="000000"/>
        </w:rPr>
        <w:t>.</w:t>
      </w:r>
    </w:p>
    <w:p w:rsidR="00E6168A" w:rsidRPr="00AF79DA" w:rsidRDefault="00E6168A" w:rsidP="00E6168A">
      <w:pPr>
        <w:pStyle w:val="a9"/>
        <w:shd w:val="clear" w:color="auto" w:fill="FFFFFF"/>
        <w:spacing w:before="0" w:beforeAutospacing="0" w:after="0" w:afterAutospacing="0" w:line="360" w:lineRule="auto"/>
        <w:jc w:val="both"/>
        <w:rPr>
          <w:color w:val="000000"/>
        </w:rPr>
      </w:pPr>
      <w:r w:rsidRPr="00AF79DA">
        <w:rPr>
          <w:color w:val="000000"/>
        </w:rPr>
        <w:t xml:space="preserve">2. Методическая помощь и индивидуальные консультации по вопросам преподавания </w:t>
      </w:r>
      <w:r>
        <w:rPr>
          <w:color w:val="000000"/>
        </w:rPr>
        <w:t>физики</w:t>
      </w:r>
      <w:r w:rsidRPr="00AF79DA">
        <w:rPr>
          <w:color w:val="000000"/>
        </w:rPr>
        <w:t>, организации внеклассной деятельности</w:t>
      </w:r>
      <w:r>
        <w:rPr>
          <w:color w:val="000000"/>
        </w:rPr>
        <w:t>, включая наставничество</w:t>
      </w:r>
      <w:r w:rsidRPr="00AF79DA">
        <w:rPr>
          <w:color w:val="000000"/>
        </w:rPr>
        <w:t>.</w:t>
      </w:r>
    </w:p>
    <w:p w:rsidR="00E6168A" w:rsidRPr="00AF79DA" w:rsidRDefault="00E6168A" w:rsidP="00E6168A">
      <w:pPr>
        <w:pStyle w:val="a9"/>
        <w:shd w:val="clear" w:color="auto" w:fill="FFFFFF"/>
        <w:spacing w:before="0" w:beforeAutospacing="0" w:after="0" w:afterAutospacing="0" w:line="360" w:lineRule="auto"/>
        <w:jc w:val="both"/>
        <w:rPr>
          <w:color w:val="000000"/>
        </w:rPr>
      </w:pPr>
      <w:r w:rsidRPr="00AF79DA">
        <w:rPr>
          <w:color w:val="000000"/>
        </w:rPr>
        <w:t>3. Взаимопосещение уроков педагогами.</w:t>
      </w:r>
    </w:p>
    <w:p w:rsidR="00E6168A" w:rsidRPr="00AF79DA" w:rsidRDefault="00E6168A" w:rsidP="00E6168A">
      <w:pPr>
        <w:pStyle w:val="a9"/>
        <w:shd w:val="clear" w:color="auto" w:fill="FFFFFF"/>
        <w:spacing w:before="0" w:beforeAutospacing="0" w:after="0" w:afterAutospacing="0" w:line="360" w:lineRule="auto"/>
        <w:jc w:val="both"/>
        <w:rPr>
          <w:color w:val="000000"/>
        </w:rPr>
      </w:pPr>
      <w:r w:rsidRPr="00AF79DA">
        <w:rPr>
          <w:color w:val="000000"/>
        </w:rPr>
        <w:t xml:space="preserve">4. Выступления учителей </w:t>
      </w:r>
      <w:r>
        <w:rPr>
          <w:color w:val="000000"/>
        </w:rPr>
        <w:t>РМО на</w:t>
      </w:r>
      <w:r w:rsidRPr="00AF79DA">
        <w:rPr>
          <w:color w:val="000000"/>
        </w:rPr>
        <w:t xml:space="preserve"> практико-ориентированных семинарах, педагогических советах.</w:t>
      </w:r>
    </w:p>
    <w:p w:rsidR="00E6168A" w:rsidRPr="00B55A46" w:rsidRDefault="00E6168A" w:rsidP="00E6168A">
      <w:pPr>
        <w:pStyle w:val="default0"/>
        <w:shd w:val="clear" w:color="auto" w:fill="FFFFFF"/>
        <w:spacing w:before="0" w:beforeAutospacing="0" w:after="0" w:afterAutospacing="0"/>
        <w:jc w:val="both"/>
        <w:rPr>
          <w:color w:val="000000"/>
        </w:rPr>
      </w:pPr>
      <w:r w:rsidRPr="00B55A46">
        <w:rPr>
          <w:b/>
        </w:rPr>
        <w:t>Ожидаемые результаты работы:</w:t>
      </w:r>
      <w:r w:rsidRPr="00B55A46">
        <w:rPr>
          <w:b/>
          <w:bCs/>
          <w:i/>
          <w:iCs/>
          <w:color w:val="000000"/>
        </w:rPr>
        <w:t xml:space="preserve"> </w:t>
      </w:r>
    </w:p>
    <w:p w:rsidR="00E6168A" w:rsidRPr="00B55A46" w:rsidRDefault="00E6168A" w:rsidP="00E6168A">
      <w:pPr>
        <w:pStyle w:val="default0"/>
        <w:shd w:val="clear" w:color="auto" w:fill="FFFFFF"/>
        <w:spacing w:before="0" w:beforeAutospacing="0" w:after="0" w:afterAutospacing="0"/>
        <w:jc w:val="both"/>
        <w:rPr>
          <w:color w:val="000000"/>
        </w:rPr>
      </w:pPr>
      <w:r w:rsidRPr="00B55A46">
        <w:rPr>
          <w:color w:val="000000"/>
        </w:rPr>
        <w:t>- рост качества знаний учащихся;</w:t>
      </w:r>
    </w:p>
    <w:p w:rsidR="00E6168A" w:rsidRPr="00B55A46" w:rsidRDefault="00E6168A" w:rsidP="00E6168A">
      <w:pPr>
        <w:pStyle w:val="default0"/>
        <w:shd w:val="clear" w:color="auto" w:fill="FFFFFF"/>
        <w:spacing w:before="0" w:beforeAutospacing="0" w:after="0" w:afterAutospacing="0"/>
        <w:jc w:val="both"/>
        <w:rPr>
          <w:color w:val="000000"/>
        </w:rPr>
      </w:pPr>
      <w:r w:rsidRPr="00B55A46">
        <w:rPr>
          <w:color w:val="000000"/>
        </w:rPr>
        <w:t>- повышение познавательного интереса обучающихся к предметам;</w:t>
      </w:r>
    </w:p>
    <w:p w:rsidR="00E6168A" w:rsidRPr="00B55A46" w:rsidRDefault="00E6168A" w:rsidP="00E6168A">
      <w:pPr>
        <w:pStyle w:val="default0"/>
        <w:shd w:val="clear" w:color="auto" w:fill="FFFFFF"/>
        <w:spacing w:before="0" w:beforeAutospacing="0" w:after="0" w:afterAutospacing="0"/>
        <w:jc w:val="both"/>
        <w:rPr>
          <w:color w:val="000000"/>
        </w:rPr>
      </w:pPr>
      <w:r w:rsidRPr="00B55A46">
        <w:rPr>
          <w:color w:val="000000"/>
        </w:rPr>
        <w:t>- овладение учителями МО системой преподавания предметов в соответствии с новым ФГОС;</w:t>
      </w:r>
    </w:p>
    <w:p w:rsidR="00E6168A" w:rsidRPr="005B1E25" w:rsidRDefault="00E6168A" w:rsidP="00E6168A">
      <w:pPr>
        <w:pStyle w:val="default0"/>
        <w:shd w:val="clear" w:color="auto" w:fill="FFFFFF"/>
        <w:spacing w:before="0" w:beforeAutospacing="0" w:after="0" w:afterAutospacing="0"/>
        <w:jc w:val="both"/>
        <w:rPr>
          <w:color w:val="000000"/>
        </w:rPr>
      </w:pPr>
      <w:r w:rsidRPr="00B55A46">
        <w:rPr>
          <w:color w:val="000000"/>
        </w:rPr>
        <w:t>- создание условий в процессе обучения для формирования у учащихся ключевых компетентностей, УУД</w:t>
      </w:r>
    </w:p>
    <w:p w:rsidR="00E6168A" w:rsidRDefault="00E6168A" w:rsidP="00E6168A">
      <w:pPr>
        <w:numPr>
          <w:ilvl w:val="0"/>
          <w:numId w:val="22"/>
        </w:numPr>
        <w:tabs>
          <w:tab w:val="clear" w:pos="1080"/>
          <w:tab w:val="left" w:pos="-851"/>
          <w:tab w:val="left" w:pos="-284"/>
        </w:tabs>
        <w:spacing w:after="0" w:line="240" w:lineRule="auto"/>
        <w:ind w:left="0" w:right="141" w:hanging="426"/>
        <w:jc w:val="both"/>
        <w:rPr>
          <w:rFonts w:ascii="Times New Roman" w:hAnsi="Times New Roman" w:cs="Times New Roman"/>
          <w:iCs/>
          <w:sz w:val="24"/>
          <w:szCs w:val="24"/>
        </w:rPr>
      </w:pPr>
    </w:p>
    <w:tbl>
      <w:tblPr>
        <w:tblStyle w:val="ae"/>
        <w:tblW w:w="0" w:type="auto"/>
        <w:tblLook w:val="04A0" w:firstRow="1" w:lastRow="0" w:firstColumn="1" w:lastColumn="0" w:noHBand="0" w:noVBand="1"/>
      </w:tblPr>
      <w:tblGrid>
        <w:gridCol w:w="704"/>
        <w:gridCol w:w="3034"/>
        <w:gridCol w:w="2778"/>
        <w:gridCol w:w="2551"/>
      </w:tblGrid>
      <w:tr w:rsidR="00E6168A" w:rsidTr="00D81703">
        <w:tc>
          <w:tcPr>
            <w:tcW w:w="704" w:type="dxa"/>
          </w:tcPr>
          <w:p w:rsidR="00E6168A" w:rsidRDefault="00E6168A" w:rsidP="00D81703">
            <w:pPr>
              <w:rPr>
                <w:rFonts w:ascii="Times New Roman" w:hAnsi="Times New Roman" w:cs="Times New Roman"/>
              </w:rPr>
            </w:pPr>
            <w:r>
              <w:rPr>
                <w:rFonts w:ascii="Times New Roman" w:hAnsi="Times New Roman" w:cs="Times New Roman"/>
              </w:rPr>
              <w:t>№</w:t>
            </w:r>
          </w:p>
        </w:tc>
        <w:tc>
          <w:tcPr>
            <w:tcW w:w="3034" w:type="dxa"/>
          </w:tcPr>
          <w:p w:rsidR="00E6168A" w:rsidRDefault="00E6168A" w:rsidP="00D81703">
            <w:pPr>
              <w:rPr>
                <w:rFonts w:ascii="Times New Roman" w:hAnsi="Times New Roman" w:cs="Times New Roman"/>
              </w:rPr>
            </w:pPr>
            <w:r>
              <w:rPr>
                <w:rFonts w:ascii="Times New Roman" w:hAnsi="Times New Roman" w:cs="Times New Roman"/>
              </w:rPr>
              <w:t>Тема, форма занятия  РМО</w:t>
            </w:r>
          </w:p>
          <w:p w:rsidR="00E6168A" w:rsidRDefault="00E6168A" w:rsidP="00D81703">
            <w:pPr>
              <w:rPr>
                <w:rFonts w:ascii="Times New Roman" w:hAnsi="Times New Roman" w:cs="Times New Roman"/>
              </w:rPr>
            </w:pPr>
            <w:r>
              <w:rPr>
                <w:rFonts w:ascii="Times New Roman" w:hAnsi="Times New Roman" w:cs="Times New Roman"/>
              </w:rPr>
              <w:t>( в т.ч. мастер-класс)</w:t>
            </w:r>
          </w:p>
        </w:tc>
        <w:tc>
          <w:tcPr>
            <w:tcW w:w="2778" w:type="dxa"/>
          </w:tcPr>
          <w:p w:rsidR="00E6168A" w:rsidRDefault="00E6168A" w:rsidP="00D81703">
            <w:pPr>
              <w:rPr>
                <w:rFonts w:ascii="Times New Roman" w:hAnsi="Times New Roman" w:cs="Times New Roman"/>
              </w:rPr>
            </w:pPr>
            <w:r>
              <w:rPr>
                <w:rFonts w:ascii="Times New Roman" w:hAnsi="Times New Roman" w:cs="Times New Roman"/>
              </w:rPr>
              <w:t>Единая методическая неделя</w:t>
            </w:r>
          </w:p>
        </w:tc>
        <w:tc>
          <w:tcPr>
            <w:tcW w:w="2551" w:type="dxa"/>
          </w:tcPr>
          <w:p w:rsidR="00E6168A" w:rsidRDefault="00E6168A" w:rsidP="00D81703">
            <w:pPr>
              <w:rPr>
                <w:rFonts w:ascii="Times New Roman" w:hAnsi="Times New Roman" w:cs="Times New Roman"/>
              </w:rPr>
            </w:pPr>
            <w:r>
              <w:rPr>
                <w:rFonts w:ascii="Times New Roman" w:hAnsi="Times New Roman" w:cs="Times New Roman"/>
              </w:rPr>
              <w:t>Место проведения</w:t>
            </w:r>
          </w:p>
        </w:tc>
      </w:tr>
      <w:tr w:rsidR="00E6168A" w:rsidTr="00D81703">
        <w:tc>
          <w:tcPr>
            <w:tcW w:w="704" w:type="dxa"/>
          </w:tcPr>
          <w:p w:rsidR="00E6168A" w:rsidRDefault="00E6168A" w:rsidP="00D81703">
            <w:pPr>
              <w:rPr>
                <w:rFonts w:ascii="Times New Roman" w:hAnsi="Times New Roman" w:cs="Times New Roman"/>
              </w:rPr>
            </w:pPr>
            <w:r>
              <w:rPr>
                <w:rFonts w:ascii="Times New Roman" w:hAnsi="Times New Roman" w:cs="Times New Roman"/>
              </w:rPr>
              <w:t>1.</w:t>
            </w:r>
          </w:p>
        </w:tc>
        <w:tc>
          <w:tcPr>
            <w:tcW w:w="3034" w:type="dxa"/>
          </w:tcPr>
          <w:p w:rsidR="00E6168A" w:rsidRPr="008173CD" w:rsidRDefault="00E6168A" w:rsidP="00D81703">
            <w:pPr>
              <w:rPr>
                <w:rFonts w:ascii="Times New Roman" w:hAnsi="Times New Roman" w:cs="Times New Roman"/>
              </w:rPr>
            </w:pPr>
            <w:r w:rsidRPr="008173CD">
              <w:rPr>
                <w:rFonts w:ascii="Times New Roman" w:hAnsi="Times New Roman" w:cs="Times New Roman"/>
              </w:rPr>
              <w:t>Семинар-практикум «Конструирование рабочих программ на основе примерной с учётом обновлённых ФГОС»</w:t>
            </w:r>
          </w:p>
        </w:tc>
        <w:tc>
          <w:tcPr>
            <w:tcW w:w="2778" w:type="dxa"/>
          </w:tcPr>
          <w:p w:rsidR="00E6168A" w:rsidRDefault="00E6168A" w:rsidP="00D81703">
            <w:pPr>
              <w:rPr>
                <w:rFonts w:ascii="Times New Roman" w:hAnsi="Times New Roman" w:cs="Times New Roman"/>
              </w:rPr>
            </w:pPr>
            <w:r>
              <w:rPr>
                <w:rFonts w:ascii="Times New Roman" w:hAnsi="Times New Roman" w:cs="Times New Roman"/>
              </w:rPr>
              <w:t>Осенние каникулы</w:t>
            </w:r>
          </w:p>
        </w:tc>
        <w:tc>
          <w:tcPr>
            <w:tcW w:w="2551" w:type="dxa"/>
          </w:tcPr>
          <w:p w:rsidR="00E6168A" w:rsidRDefault="00E6168A" w:rsidP="00D81703">
            <w:pPr>
              <w:rPr>
                <w:rFonts w:ascii="Times New Roman" w:hAnsi="Times New Roman" w:cs="Times New Roman"/>
              </w:rPr>
            </w:pPr>
            <w:r>
              <w:rPr>
                <w:rFonts w:ascii="Times New Roman" w:hAnsi="Times New Roman" w:cs="Times New Roman"/>
              </w:rPr>
              <w:t xml:space="preserve"> МБОУ «Супоневская СОШ №2»</w:t>
            </w:r>
          </w:p>
        </w:tc>
      </w:tr>
      <w:tr w:rsidR="00E6168A" w:rsidTr="00D81703">
        <w:tc>
          <w:tcPr>
            <w:tcW w:w="704" w:type="dxa"/>
          </w:tcPr>
          <w:p w:rsidR="00E6168A" w:rsidRDefault="00E6168A" w:rsidP="00D81703">
            <w:pPr>
              <w:rPr>
                <w:rFonts w:ascii="Times New Roman" w:hAnsi="Times New Roman" w:cs="Times New Roman"/>
              </w:rPr>
            </w:pPr>
            <w:r>
              <w:rPr>
                <w:rFonts w:ascii="Times New Roman" w:hAnsi="Times New Roman" w:cs="Times New Roman"/>
              </w:rPr>
              <w:t>2.</w:t>
            </w:r>
          </w:p>
        </w:tc>
        <w:tc>
          <w:tcPr>
            <w:tcW w:w="3034" w:type="dxa"/>
          </w:tcPr>
          <w:p w:rsidR="00E6168A" w:rsidRPr="008173CD" w:rsidRDefault="00E6168A" w:rsidP="00D81703">
            <w:pPr>
              <w:rPr>
                <w:rFonts w:ascii="Times New Roman" w:hAnsi="Times New Roman" w:cs="Times New Roman"/>
              </w:rPr>
            </w:pPr>
            <w:r w:rsidRPr="008173CD">
              <w:rPr>
                <w:rFonts w:ascii="Times New Roman" w:hAnsi="Times New Roman" w:cs="Times New Roman"/>
                <w:color w:val="000000"/>
              </w:rPr>
              <w:t>Организация дополнительного образования и уроков лабораторного практикума с помощью цифрового оборудования центров «Точка роста»</w:t>
            </w:r>
          </w:p>
        </w:tc>
        <w:tc>
          <w:tcPr>
            <w:tcW w:w="2778" w:type="dxa"/>
          </w:tcPr>
          <w:p w:rsidR="00E6168A" w:rsidRDefault="00E6168A" w:rsidP="00D81703">
            <w:pPr>
              <w:rPr>
                <w:rFonts w:ascii="Times New Roman" w:hAnsi="Times New Roman" w:cs="Times New Roman"/>
              </w:rPr>
            </w:pPr>
            <w:r>
              <w:rPr>
                <w:rFonts w:ascii="Times New Roman" w:hAnsi="Times New Roman" w:cs="Times New Roman"/>
              </w:rPr>
              <w:t>Весенние каникулы</w:t>
            </w:r>
          </w:p>
        </w:tc>
        <w:tc>
          <w:tcPr>
            <w:tcW w:w="2551" w:type="dxa"/>
          </w:tcPr>
          <w:p w:rsidR="00E6168A" w:rsidRDefault="00E6168A" w:rsidP="00D81703">
            <w:pPr>
              <w:rPr>
                <w:rFonts w:ascii="Times New Roman" w:hAnsi="Times New Roman" w:cs="Times New Roman"/>
              </w:rPr>
            </w:pPr>
            <w:r>
              <w:rPr>
                <w:rFonts w:ascii="Times New Roman" w:hAnsi="Times New Roman" w:cs="Times New Roman"/>
              </w:rPr>
              <w:t>Снежская гимназия</w:t>
            </w:r>
          </w:p>
        </w:tc>
      </w:tr>
      <w:tr w:rsidR="00E6168A" w:rsidTr="00D81703">
        <w:tc>
          <w:tcPr>
            <w:tcW w:w="704" w:type="dxa"/>
          </w:tcPr>
          <w:p w:rsidR="00E6168A" w:rsidRDefault="00E6168A" w:rsidP="00D81703">
            <w:pPr>
              <w:rPr>
                <w:rFonts w:ascii="Times New Roman" w:hAnsi="Times New Roman" w:cs="Times New Roman"/>
              </w:rPr>
            </w:pPr>
            <w:r>
              <w:rPr>
                <w:rFonts w:ascii="Times New Roman" w:hAnsi="Times New Roman" w:cs="Times New Roman"/>
              </w:rPr>
              <w:t>3.</w:t>
            </w:r>
          </w:p>
        </w:tc>
        <w:tc>
          <w:tcPr>
            <w:tcW w:w="3034" w:type="dxa"/>
          </w:tcPr>
          <w:p w:rsidR="00E6168A" w:rsidRPr="001E2E98" w:rsidRDefault="00E6168A" w:rsidP="00D81703">
            <w:pPr>
              <w:spacing w:after="0"/>
              <w:rPr>
                <w:rFonts w:ascii="Times New Roman" w:hAnsi="Times New Roman" w:cs="Times New Roman"/>
              </w:rPr>
            </w:pPr>
            <w:r w:rsidRPr="001E2E98">
              <w:rPr>
                <w:rFonts w:ascii="Times New Roman" w:hAnsi="Times New Roman" w:cs="Times New Roman"/>
              </w:rPr>
              <w:t>Семинар-практикум:</w:t>
            </w:r>
          </w:p>
          <w:p w:rsidR="00E6168A" w:rsidRPr="00AF5247" w:rsidRDefault="00E6168A" w:rsidP="00D81703">
            <w:pPr>
              <w:spacing w:after="0"/>
              <w:rPr>
                <w:rFonts w:ascii="Times New Roman" w:hAnsi="Times New Roman" w:cs="Times New Roman"/>
                <w:shd w:val="clear" w:color="auto" w:fill="FFFFFF"/>
              </w:rPr>
            </w:pPr>
            <w:r w:rsidRPr="001E2E98">
              <w:rPr>
                <w:rFonts w:ascii="Times New Roman" w:hAnsi="Times New Roman" w:cs="Times New Roman"/>
                <w:shd w:val="clear" w:color="auto" w:fill="FFFFFF"/>
              </w:rPr>
              <w:t>«Подготовка к ЕГЭ. Разбор и правильное оформление заданий 2 части».</w:t>
            </w:r>
          </w:p>
        </w:tc>
        <w:tc>
          <w:tcPr>
            <w:tcW w:w="2778" w:type="dxa"/>
          </w:tcPr>
          <w:p w:rsidR="00E6168A" w:rsidRDefault="00E6168A" w:rsidP="00D81703">
            <w:pPr>
              <w:rPr>
                <w:rFonts w:ascii="Times New Roman" w:hAnsi="Times New Roman" w:cs="Times New Roman"/>
              </w:rPr>
            </w:pPr>
            <w:r>
              <w:rPr>
                <w:rFonts w:ascii="Times New Roman" w:hAnsi="Times New Roman" w:cs="Times New Roman"/>
              </w:rPr>
              <w:t>Весенние каникулы</w:t>
            </w:r>
          </w:p>
        </w:tc>
        <w:tc>
          <w:tcPr>
            <w:tcW w:w="2551" w:type="dxa"/>
          </w:tcPr>
          <w:p w:rsidR="00E6168A" w:rsidRDefault="00E6168A" w:rsidP="00D81703">
            <w:pPr>
              <w:rPr>
                <w:rFonts w:ascii="Times New Roman" w:hAnsi="Times New Roman" w:cs="Times New Roman"/>
              </w:rPr>
            </w:pPr>
            <w:r>
              <w:rPr>
                <w:rFonts w:ascii="Times New Roman" w:hAnsi="Times New Roman" w:cs="Times New Roman"/>
              </w:rPr>
              <w:t>По согласованию</w:t>
            </w:r>
          </w:p>
        </w:tc>
      </w:tr>
      <w:tr w:rsidR="00E6168A" w:rsidTr="00D81703">
        <w:tc>
          <w:tcPr>
            <w:tcW w:w="704" w:type="dxa"/>
          </w:tcPr>
          <w:p w:rsidR="00E6168A" w:rsidRDefault="00E6168A" w:rsidP="00D81703">
            <w:pPr>
              <w:rPr>
                <w:rFonts w:ascii="Times New Roman" w:hAnsi="Times New Roman" w:cs="Times New Roman"/>
              </w:rPr>
            </w:pPr>
            <w:r>
              <w:rPr>
                <w:rFonts w:ascii="Times New Roman" w:hAnsi="Times New Roman" w:cs="Times New Roman"/>
              </w:rPr>
              <w:t>4.</w:t>
            </w:r>
          </w:p>
        </w:tc>
        <w:tc>
          <w:tcPr>
            <w:tcW w:w="3034" w:type="dxa"/>
          </w:tcPr>
          <w:p w:rsidR="00E6168A" w:rsidRPr="001E2E98" w:rsidRDefault="00E6168A" w:rsidP="00D81703">
            <w:pPr>
              <w:spacing w:after="0"/>
              <w:rPr>
                <w:rFonts w:ascii="Times New Roman" w:hAnsi="Times New Roman" w:cs="Times New Roman"/>
              </w:rPr>
            </w:pPr>
            <w:r>
              <w:rPr>
                <w:rFonts w:ascii="Times New Roman" w:hAnsi="Times New Roman" w:cs="Times New Roman"/>
              </w:rPr>
              <w:t>Открытый урок в 11 классе «Дисперсия света»</w:t>
            </w:r>
          </w:p>
        </w:tc>
        <w:tc>
          <w:tcPr>
            <w:tcW w:w="2778" w:type="dxa"/>
          </w:tcPr>
          <w:p w:rsidR="00E6168A" w:rsidRDefault="00E6168A" w:rsidP="00D81703">
            <w:pPr>
              <w:rPr>
                <w:rFonts w:ascii="Times New Roman" w:hAnsi="Times New Roman" w:cs="Times New Roman"/>
              </w:rPr>
            </w:pPr>
            <w:r>
              <w:rPr>
                <w:rFonts w:ascii="Times New Roman" w:hAnsi="Times New Roman" w:cs="Times New Roman"/>
              </w:rPr>
              <w:t>Март 2023</w:t>
            </w:r>
          </w:p>
        </w:tc>
        <w:tc>
          <w:tcPr>
            <w:tcW w:w="2551" w:type="dxa"/>
          </w:tcPr>
          <w:p w:rsidR="00E6168A" w:rsidRDefault="00E6168A" w:rsidP="00D81703">
            <w:pPr>
              <w:rPr>
                <w:rFonts w:ascii="Times New Roman" w:hAnsi="Times New Roman" w:cs="Times New Roman"/>
              </w:rPr>
            </w:pPr>
            <w:r>
              <w:rPr>
                <w:rFonts w:ascii="Times New Roman" w:hAnsi="Times New Roman" w:cs="Times New Roman"/>
              </w:rPr>
              <w:t>МБОУ «Свенская СОШ № 1» Брянского района</w:t>
            </w:r>
          </w:p>
        </w:tc>
      </w:tr>
    </w:tbl>
    <w:p w:rsidR="00E6168A" w:rsidRDefault="00E6168A" w:rsidP="00E6168A">
      <w:pPr>
        <w:tabs>
          <w:tab w:val="left" w:pos="-851"/>
          <w:tab w:val="left" w:pos="-284"/>
        </w:tabs>
        <w:spacing w:after="0" w:line="240" w:lineRule="auto"/>
        <w:ind w:right="141"/>
        <w:jc w:val="both"/>
        <w:rPr>
          <w:rFonts w:ascii="Times New Roman" w:hAnsi="Times New Roman" w:cs="Times New Roman"/>
          <w:iCs/>
          <w:sz w:val="24"/>
          <w:szCs w:val="24"/>
        </w:rPr>
      </w:pPr>
    </w:p>
    <w:p w:rsidR="007302EB" w:rsidRPr="00610A78" w:rsidRDefault="007302EB" w:rsidP="007302EB">
      <w:pPr>
        <w:spacing w:after="0"/>
        <w:ind w:firstLine="142"/>
        <w:jc w:val="center"/>
        <w:rPr>
          <w:rFonts w:ascii="Times New Roman" w:hAnsi="Times New Roman" w:cs="Times New Roman"/>
          <w:b/>
          <w:sz w:val="26"/>
          <w:szCs w:val="26"/>
        </w:rPr>
      </w:pPr>
      <w:r w:rsidRPr="00610A78">
        <w:rPr>
          <w:rFonts w:ascii="Times New Roman" w:hAnsi="Times New Roman" w:cs="Times New Roman"/>
          <w:b/>
          <w:sz w:val="26"/>
          <w:szCs w:val="26"/>
        </w:rPr>
        <w:t>Анализ методической деятельности</w:t>
      </w:r>
    </w:p>
    <w:p w:rsidR="007302EB" w:rsidRPr="00610A78" w:rsidRDefault="007302EB" w:rsidP="007302EB">
      <w:pPr>
        <w:spacing w:after="0"/>
        <w:ind w:firstLine="142"/>
        <w:jc w:val="center"/>
        <w:rPr>
          <w:rFonts w:ascii="Times New Roman" w:hAnsi="Times New Roman" w:cs="Times New Roman"/>
          <w:b/>
          <w:sz w:val="26"/>
          <w:szCs w:val="26"/>
        </w:rPr>
      </w:pPr>
      <w:r>
        <w:rPr>
          <w:rFonts w:ascii="Times New Roman" w:hAnsi="Times New Roman" w:cs="Times New Roman"/>
          <w:b/>
          <w:sz w:val="26"/>
          <w:szCs w:val="26"/>
        </w:rPr>
        <w:t xml:space="preserve">РМО </w:t>
      </w:r>
      <w:r w:rsidRPr="00610A78">
        <w:rPr>
          <w:rFonts w:ascii="Times New Roman" w:hAnsi="Times New Roman" w:cs="Times New Roman"/>
          <w:b/>
          <w:sz w:val="26"/>
          <w:szCs w:val="26"/>
        </w:rPr>
        <w:t xml:space="preserve">учителей общественных дисциплин  </w:t>
      </w:r>
    </w:p>
    <w:p w:rsidR="007302EB" w:rsidRPr="00610A78" w:rsidRDefault="007302EB" w:rsidP="007302EB">
      <w:pPr>
        <w:spacing w:after="0"/>
        <w:ind w:firstLine="142"/>
        <w:jc w:val="center"/>
        <w:rPr>
          <w:rFonts w:ascii="Times New Roman" w:hAnsi="Times New Roman" w:cs="Times New Roman"/>
          <w:b/>
          <w:sz w:val="26"/>
          <w:szCs w:val="26"/>
        </w:rPr>
      </w:pPr>
      <w:r w:rsidRPr="00610A78">
        <w:rPr>
          <w:rFonts w:ascii="Times New Roman" w:hAnsi="Times New Roman" w:cs="Times New Roman"/>
          <w:b/>
          <w:sz w:val="26"/>
          <w:szCs w:val="26"/>
        </w:rPr>
        <w:t>в 2022-2023 учебном году</w:t>
      </w:r>
    </w:p>
    <w:p w:rsidR="007302EB" w:rsidRPr="00610A78" w:rsidRDefault="007302EB" w:rsidP="007302EB">
      <w:pPr>
        <w:spacing w:after="0"/>
        <w:ind w:firstLine="142"/>
        <w:jc w:val="center"/>
        <w:rPr>
          <w:rFonts w:ascii="Times New Roman" w:hAnsi="Times New Roman" w:cs="Times New Roman"/>
          <w:b/>
          <w:sz w:val="24"/>
          <w:szCs w:val="24"/>
        </w:rPr>
      </w:pPr>
    </w:p>
    <w:p w:rsidR="007302EB" w:rsidRPr="00610A78" w:rsidRDefault="007302EB" w:rsidP="007302EB">
      <w:pPr>
        <w:spacing w:after="0"/>
        <w:rPr>
          <w:rFonts w:ascii="Times New Roman" w:hAnsi="Times New Roman" w:cs="Times New Roman"/>
          <w:sz w:val="24"/>
          <w:szCs w:val="24"/>
        </w:rPr>
      </w:pPr>
      <w:r w:rsidRPr="00610A78">
        <w:rPr>
          <w:rFonts w:ascii="Times New Roman" w:hAnsi="Times New Roman" w:cs="Times New Roman"/>
          <w:b/>
          <w:sz w:val="24"/>
          <w:szCs w:val="24"/>
        </w:rPr>
        <w:t xml:space="preserve">     </w:t>
      </w:r>
      <w:r w:rsidRPr="00610A78">
        <w:rPr>
          <w:rFonts w:ascii="Times New Roman" w:hAnsi="Times New Roman" w:cs="Times New Roman"/>
          <w:sz w:val="24"/>
          <w:szCs w:val="24"/>
        </w:rPr>
        <w:t xml:space="preserve">Отчет составлен по информации, представленной следующими школами: </w:t>
      </w:r>
    </w:p>
    <w:p w:rsidR="007302EB" w:rsidRPr="00610A78" w:rsidRDefault="007302EB" w:rsidP="007302EB">
      <w:pPr>
        <w:spacing w:after="0"/>
        <w:jc w:val="both"/>
        <w:rPr>
          <w:rFonts w:ascii="Times New Roman" w:hAnsi="Times New Roman" w:cs="Times New Roman"/>
          <w:sz w:val="24"/>
          <w:szCs w:val="24"/>
        </w:rPr>
      </w:pPr>
      <w:r w:rsidRPr="00610A78">
        <w:rPr>
          <w:rFonts w:ascii="Times New Roman" w:hAnsi="Times New Roman" w:cs="Times New Roman"/>
          <w:sz w:val="24"/>
          <w:szCs w:val="24"/>
        </w:rPr>
        <w:t>Супоневская СОШ №1, Супоневская СОШ №2, Отрадненская СОШ, Смольянская СОШ, Домашовская СОШ, Госомская ООШ, Пальцовская СОШ, Глинищевская СОШ, Свенская СОШ №1, Гимназия №1 Брянского района, Нетьинская СОШ, Молотинская СОШ, Малополпинская СОШ, Снежская гимназия, Колтовская ОШ, Стекляннорадицкая СОШ, Новосельская СОШ,    Лицей №1, Мичуринская СОШ (19 школ).</w:t>
      </w:r>
    </w:p>
    <w:p w:rsidR="007302EB" w:rsidRPr="00610A78" w:rsidRDefault="007302EB" w:rsidP="007302EB">
      <w:pPr>
        <w:spacing w:after="0"/>
        <w:jc w:val="both"/>
        <w:rPr>
          <w:rFonts w:ascii="Times New Roman" w:hAnsi="Times New Roman" w:cs="Times New Roman"/>
          <w:sz w:val="24"/>
          <w:szCs w:val="24"/>
        </w:rPr>
      </w:pPr>
    </w:p>
    <w:p w:rsidR="007302EB" w:rsidRPr="00610A78" w:rsidRDefault="007302EB" w:rsidP="007302EB">
      <w:pPr>
        <w:spacing w:after="0"/>
        <w:jc w:val="both"/>
        <w:rPr>
          <w:rFonts w:ascii="Times New Roman" w:hAnsi="Times New Roman" w:cs="Times New Roman"/>
          <w:sz w:val="24"/>
          <w:szCs w:val="24"/>
        </w:rPr>
      </w:pPr>
      <w:r w:rsidRPr="00610A78">
        <w:rPr>
          <w:rFonts w:ascii="Times New Roman" w:hAnsi="Times New Roman" w:cs="Times New Roman"/>
          <w:sz w:val="24"/>
          <w:szCs w:val="24"/>
        </w:rPr>
        <w:t>Теменичская СОШ, Новодарковичская СОШ, Титовская ООШ(не прислали информацию).</w:t>
      </w:r>
    </w:p>
    <w:p w:rsidR="007302EB" w:rsidRPr="00610A78" w:rsidRDefault="007302EB" w:rsidP="007302EB">
      <w:pPr>
        <w:spacing w:after="0"/>
        <w:jc w:val="both"/>
        <w:rPr>
          <w:rFonts w:ascii="Times New Roman" w:hAnsi="Times New Roman" w:cs="Times New Roman"/>
          <w:sz w:val="24"/>
          <w:szCs w:val="24"/>
        </w:rPr>
      </w:pPr>
    </w:p>
    <w:p w:rsidR="007302EB" w:rsidRPr="00610A78" w:rsidRDefault="007302EB" w:rsidP="007302EB">
      <w:pPr>
        <w:spacing w:after="0"/>
        <w:ind w:firstLine="142"/>
        <w:jc w:val="both"/>
        <w:rPr>
          <w:rFonts w:ascii="Times New Roman" w:hAnsi="Times New Roman" w:cs="Times New Roman"/>
          <w:sz w:val="24"/>
          <w:szCs w:val="24"/>
        </w:rPr>
      </w:pPr>
      <w:r w:rsidRPr="00610A78">
        <w:rPr>
          <w:rFonts w:ascii="Times New Roman" w:hAnsi="Times New Roman" w:cs="Times New Roman"/>
          <w:sz w:val="24"/>
          <w:szCs w:val="24"/>
        </w:rPr>
        <w:t xml:space="preserve"> </w:t>
      </w:r>
      <w:r w:rsidRPr="00610A78">
        <w:rPr>
          <w:rFonts w:ascii="Times New Roman" w:hAnsi="Times New Roman" w:cs="Times New Roman"/>
          <w:b/>
          <w:sz w:val="24"/>
          <w:szCs w:val="24"/>
        </w:rPr>
        <w:t>1.  Наименование РМО</w:t>
      </w:r>
      <w:r w:rsidRPr="00610A78">
        <w:rPr>
          <w:rFonts w:ascii="Times New Roman" w:hAnsi="Times New Roman" w:cs="Times New Roman"/>
          <w:sz w:val="24"/>
          <w:szCs w:val="24"/>
        </w:rPr>
        <w:t xml:space="preserve">  - РМО учителей обществоведческих дисциплин;</w:t>
      </w:r>
    </w:p>
    <w:p w:rsidR="007302EB" w:rsidRPr="00610A78" w:rsidRDefault="007302EB" w:rsidP="007302EB">
      <w:pPr>
        <w:spacing w:after="0"/>
        <w:ind w:firstLine="142"/>
        <w:jc w:val="both"/>
        <w:rPr>
          <w:rFonts w:ascii="Times New Roman" w:hAnsi="Times New Roman" w:cs="Times New Roman"/>
          <w:sz w:val="24"/>
          <w:szCs w:val="24"/>
        </w:rPr>
      </w:pPr>
      <w:r w:rsidRPr="00610A78">
        <w:rPr>
          <w:rFonts w:ascii="Times New Roman" w:hAnsi="Times New Roman" w:cs="Times New Roman"/>
          <w:sz w:val="24"/>
          <w:szCs w:val="24"/>
        </w:rPr>
        <w:t xml:space="preserve">      руководитель – учитель истории и обществознания высшей категории МБОУ «Отрадненская   СОШ» Симоненко О. А.</w:t>
      </w:r>
    </w:p>
    <w:p w:rsidR="007302EB" w:rsidRPr="00610A78" w:rsidRDefault="007302EB" w:rsidP="007302EB">
      <w:pPr>
        <w:ind w:firstLine="142"/>
        <w:rPr>
          <w:rFonts w:ascii="Times New Roman" w:hAnsi="Times New Roman" w:cs="Times New Roman"/>
          <w:b/>
          <w:sz w:val="24"/>
          <w:szCs w:val="24"/>
        </w:rPr>
      </w:pPr>
    </w:p>
    <w:p w:rsidR="007302EB" w:rsidRPr="00610A78" w:rsidRDefault="007302EB" w:rsidP="007302EB">
      <w:pPr>
        <w:ind w:firstLine="142"/>
        <w:rPr>
          <w:rFonts w:ascii="Times New Roman" w:hAnsi="Times New Roman" w:cs="Times New Roman"/>
          <w:b/>
          <w:sz w:val="24"/>
          <w:szCs w:val="24"/>
        </w:rPr>
      </w:pPr>
      <w:r w:rsidRPr="00610A78">
        <w:rPr>
          <w:rFonts w:ascii="Times New Roman" w:hAnsi="Times New Roman" w:cs="Times New Roman"/>
          <w:b/>
          <w:sz w:val="24"/>
          <w:szCs w:val="24"/>
        </w:rPr>
        <w:t>2.Кадровый состав:</w:t>
      </w:r>
    </w:p>
    <w:tbl>
      <w:tblPr>
        <w:tblStyle w:val="ae"/>
        <w:tblW w:w="0" w:type="auto"/>
        <w:tblLook w:val="04A0" w:firstRow="1" w:lastRow="0" w:firstColumn="1" w:lastColumn="0" w:noHBand="0" w:noVBand="1"/>
      </w:tblPr>
      <w:tblGrid>
        <w:gridCol w:w="2285"/>
        <w:gridCol w:w="2372"/>
        <w:gridCol w:w="2172"/>
        <w:gridCol w:w="2798"/>
      </w:tblGrid>
      <w:tr w:rsidR="007302EB" w:rsidRPr="00610A78" w:rsidTr="00D81703">
        <w:tc>
          <w:tcPr>
            <w:tcW w:w="2336" w:type="dxa"/>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Количество</w:t>
            </w:r>
          </w:p>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 без совместителей)</w:t>
            </w:r>
          </w:p>
        </w:tc>
        <w:tc>
          <w:tcPr>
            <w:tcW w:w="2450" w:type="dxa"/>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Возрастной состав</w:t>
            </w:r>
          </w:p>
        </w:tc>
        <w:tc>
          <w:tcPr>
            <w:tcW w:w="2222" w:type="dxa"/>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Уровень квалификации</w:t>
            </w:r>
          </w:p>
        </w:tc>
        <w:tc>
          <w:tcPr>
            <w:tcW w:w="2881" w:type="dxa"/>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Повышение квалификации</w:t>
            </w:r>
          </w:p>
        </w:tc>
      </w:tr>
      <w:tr w:rsidR="007302EB" w:rsidRPr="00610A78" w:rsidTr="00D81703">
        <w:tc>
          <w:tcPr>
            <w:tcW w:w="2336" w:type="dxa"/>
          </w:tcPr>
          <w:p w:rsidR="007302EB" w:rsidRPr="00610A78" w:rsidRDefault="007302EB" w:rsidP="00D81703">
            <w:pPr>
              <w:ind w:firstLine="142"/>
              <w:jc w:val="center"/>
              <w:rPr>
                <w:rFonts w:ascii="Times New Roman" w:hAnsi="Times New Roman" w:cs="Times New Roman"/>
                <w:sz w:val="24"/>
                <w:szCs w:val="24"/>
              </w:rPr>
            </w:pPr>
          </w:p>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37</w:t>
            </w:r>
          </w:p>
        </w:tc>
        <w:tc>
          <w:tcPr>
            <w:tcW w:w="2450" w:type="dxa"/>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Молодые специалисты –4</w:t>
            </w:r>
          </w:p>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( 11 %)</w:t>
            </w:r>
          </w:p>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Пенсионеры – 6</w:t>
            </w:r>
          </w:p>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  16%)</w:t>
            </w:r>
          </w:p>
        </w:tc>
        <w:tc>
          <w:tcPr>
            <w:tcW w:w="2222" w:type="dxa"/>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Высшая- 21</w:t>
            </w:r>
          </w:p>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( 57%)</w:t>
            </w:r>
          </w:p>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 xml:space="preserve">Первая – 9 </w:t>
            </w:r>
          </w:p>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( 24%)</w:t>
            </w:r>
          </w:p>
          <w:p w:rsidR="007302EB" w:rsidRPr="00610A78" w:rsidRDefault="007302EB" w:rsidP="00D81703">
            <w:pPr>
              <w:ind w:firstLine="142"/>
              <w:jc w:val="center"/>
              <w:rPr>
                <w:rFonts w:ascii="Times New Roman" w:hAnsi="Times New Roman" w:cs="Times New Roman"/>
                <w:sz w:val="24"/>
                <w:szCs w:val="24"/>
              </w:rPr>
            </w:pPr>
          </w:p>
        </w:tc>
        <w:tc>
          <w:tcPr>
            <w:tcW w:w="2881" w:type="dxa"/>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Курсы  - 21 (58%)</w:t>
            </w:r>
          </w:p>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Переподготовка - 0</w:t>
            </w:r>
          </w:p>
        </w:tc>
      </w:tr>
    </w:tbl>
    <w:p w:rsidR="007302EB" w:rsidRPr="00610A78" w:rsidRDefault="007302EB" w:rsidP="007302EB">
      <w:pPr>
        <w:ind w:firstLine="142"/>
        <w:rPr>
          <w:rFonts w:ascii="Times New Roman" w:hAnsi="Times New Roman" w:cs="Times New Roman"/>
          <w:b/>
          <w:sz w:val="24"/>
          <w:szCs w:val="24"/>
        </w:rPr>
      </w:pPr>
    </w:p>
    <w:p w:rsidR="007302EB" w:rsidRPr="00610A78" w:rsidRDefault="007302EB" w:rsidP="007302EB">
      <w:pPr>
        <w:ind w:firstLine="142"/>
        <w:rPr>
          <w:rFonts w:ascii="Times New Roman" w:hAnsi="Times New Roman" w:cs="Times New Roman"/>
          <w:b/>
          <w:sz w:val="24"/>
          <w:szCs w:val="24"/>
        </w:rPr>
      </w:pPr>
      <w:r w:rsidRPr="00610A78">
        <w:rPr>
          <w:rFonts w:ascii="Times New Roman" w:hAnsi="Times New Roman" w:cs="Times New Roman"/>
          <w:b/>
          <w:sz w:val="24"/>
          <w:szCs w:val="24"/>
        </w:rPr>
        <w:t>3.Повышение квалификации:</w:t>
      </w:r>
    </w:p>
    <w:tbl>
      <w:tblPr>
        <w:tblStyle w:val="ae"/>
        <w:tblW w:w="0" w:type="auto"/>
        <w:tblLook w:val="04A0" w:firstRow="1" w:lastRow="0" w:firstColumn="1" w:lastColumn="0" w:noHBand="0" w:noVBand="1"/>
      </w:tblPr>
      <w:tblGrid>
        <w:gridCol w:w="3304"/>
        <w:gridCol w:w="3427"/>
        <w:gridCol w:w="2896"/>
      </w:tblGrid>
      <w:tr w:rsidR="007302EB" w:rsidRPr="00610A78" w:rsidTr="00D81703">
        <w:tc>
          <w:tcPr>
            <w:tcW w:w="3369" w:type="dxa"/>
          </w:tcPr>
          <w:p w:rsidR="007302EB" w:rsidRPr="00610A78" w:rsidRDefault="007302EB" w:rsidP="00D81703">
            <w:pPr>
              <w:jc w:val="center"/>
              <w:rPr>
                <w:rFonts w:ascii="Times New Roman" w:eastAsia="Calibri" w:hAnsi="Times New Roman" w:cs="Times New Roman"/>
                <w:sz w:val="24"/>
                <w:szCs w:val="24"/>
              </w:rPr>
            </w:pPr>
            <w:r w:rsidRPr="00610A78">
              <w:rPr>
                <w:rFonts w:ascii="Times New Roman" w:eastAsia="Calibri" w:hAnsi="Times New Roman" w:cs="Times New Roman"/>
                <w:sz w:val="24"/>
                <w:szCs w:val="24"/>
              </w:rPr>
              <w:t>Семинары (количество, тематика, формы проведения, образовательные технологии)</w:t>
            </w:r>
          </w:p>
        </w:tc>
        <w:tc>
          <w:tcPr>
            <w:tcW w:w="3544" w:type="dxa"/>
          </w:tcPr>
          <w:p w:rsidR="007302EB" w:rsidRPr="00610A78" w:rsidRDefault="007302EB" w:rsidP="00D81703">
            <w:pPr>
              <w:jc w:val="center"/>
              <w:rPr>
                <w:rFonts w:ascii="Times New Roman" w:eastAsia="Calibri" w:hAnsi="Times New Roman" w:cs="Times New Roman"/>
                <w:sz w:val="24"/>
                <w:szCs w:val="24"/>
              </w:rPr>
            </w:pPr>
            <w:r w:rsidRPr="00610A78">
              <w:rPr>
                <w:rFonts w:ascii="Times New Roman" w:eastAsia="Calibri" w:hAnsi="Times New Roman" w:cs="Times New Roman"/>
                <w:sz w:val="24"/>
                <w:szCs w:val="24"/>
              </w:rPr>
              <w:t>Обобщение передового педагогического опыта (Ф.И.О. учителя, квалификация, школа)</w:t>
            </w:r>
          </w:p>
        </w:tc>
        <w:tc>
          <w:tcPr>
            <w:tcW w:w="2977" w:type="dxa"/>
          </w:tcPr>
          <w:p w:rsidR="007302EB" w:rsidRPr="00610A78" w:rsidRDefault="007302EB" w:rsidP="00D81703">
            <w:pPr>
              <w:jc w:val="center"/>
              <w:rPr>
                <w:rFonts w:ascii="Times New Roman" w:eastAsia="Calibri" w:hAnsi="Times New Roman" w:cs="Times New Roman"/>
                <w:sz w:val="24"/>
                <w:szCs w:val="24"/>
              </w:rPr>
            </w:pPr>
            <w:r w:rsidRPr="00610A78">
              <w:rPr>
                <w:rFonts w:ascii="Times New Roman" w:eastAsia="Calibri" w:hAnsi="Times New Roman" w:cs="Times New Roman"/>
                <w:sz w:val="24"/>
                <w:szCs w:val="24"/>
              </w:rPr>
              <w:t>Вопросы, вызывающие затруднения</w:t>
            </w:r>
          </w:p>
        </w:tc>
      </w:tr>
      <w:tr w:rsidR="007302EB" w:rsidRPr="00610A78" w:rsidTr="00D81703">
        <w:tc>
          <w:tcPr>
            <w:tcW w:w="3369" w:type="dxa"/>
          </w:tcPr>
          <w:p w:rsidR="007302EB" w:rsidRPr="00610A78" w:rsidRDefault="007302EB" w:rsidP="007302EB">
            <w:pPr>
              <w:pStyle w:val="a7"/>
              <w:numPr>
                <w:ilvl w:val="0"/>
                <w:numId w:val="33"/>
              </w:numPr>
              <w:tabs>
                <w:tab w:val="left" w:pos="142"/>
              </w:tabs>
              <w:spacing w:after="0" w:line="240" w:lineRule="auto"/>
              <w:ind w:left="0" w:firstLine="0"/>
              <w:jc w:val="both"/>
              <w:rPr>
                <w:rFonts w:ascii="Times New Roman" w:hAnsi="Times New Roman" w:cs="Times New Roman"/>
                <w:sz w:val="24"/>
                <w:szCs w:val="24"/>
              </w:rPr>
            </w:pPr>
            <w:r w:rsidRPr="00610A78">
              <w:rPr>
                <w:rFonts w:ascii="Times New Roman" w:hAnsi="Times New Roman" w:cs="Times New Roman"/>
                <w:sz w:val="24"/>
                <w:szCs w:val="24"/>
              </w:rPr>
              <w:t>Районный методический  семинар учителей истории и обществознания Брянского района</w:t>
            </w:r>
            <w:r w:rsidRPr="00610A78">
              <w:rPr>
                <w:rFonts w:ascii="Times New Roman" w:eastAsia="Calibri" w:hAnsi="Times New Roman" w:cs="Times New Roman"/>
                <w:sz w:val="24"/>
                <w:szCs w:val="24"/>
              </w:rPr>
              <w:t>, историко-краеведческий музей в п. Мичуринский, 31.03.2023</w:t>
            </w:r>
          </w:p>
          <w:p w:rsidR="007302EB" w:rsidRPr="00610A78" w:rsidRDefault="007302EB" w:rsidP="00D81703">
            <w:pPr>
              <w:pStyle w:val="a7"/>
              <w:tabs>
                <w:tab w:val="left" w:pos="142"/>
              </w:tabs>
              <w:ind w:left="0"/>
              <w:jc w:val="both"/>
              <w:rPr>
                <w:rFonts w:ascii="Times New Roman" w:hAnsi="Times New Roman" w:cs="Times New Roman"/>
                <w:sz w:val="24"/>
                <w:szCs w:val="24"/>
              </w:rPr>
            </w:pPr>
          </w:p>
          <w:p w:rsidR="007302EB" w:rsidRPr="00610A78" w:rsidRDefault="007302EB" w:rsidP="00D81703">
            <w:pPr>
              <w:pStyle w:val="a7"/>
              <w:tabs>
                <w:tab w:val="left" w:pos="142"/>
              </w:tabs>
              <w:ind w:left="0"/>
              <w:jc w:val="both"/>
              <w:rPr>
                <w:rFonts w:ascii="Times New Roman" w:hAnsi="Times New Roman" w:cs="Times New Roman"/>
                <w:sz w:val="24"/>
                <w:szCs w:val="24"/>
              </w:rPr>
            </w:pPr>
          </w:p>
        </w:tc>
        <w:tc>
          <w:tcPr>
            <w:tcW w:w="3544" w:type="dxa"/>
          </w:tcPr>
          <w:p w:rsidR="007302EB" w:rsidRPr="00610A78" w:rsidRDefault="007302EB" w:rsidP="00D81703">
            <w:pPr>
              <w:ind w:left="33" w:right="33" w:firstLine="142"/>
              <w:jc w:val="both"/>
              <w:rPr>
                <w:rFonts w:ascii="Times New Roman" w:hAnsi="Times New Roman" w:cs="Times New Roman"/>
                <w:sz w:val="24"/>
                <w:szCs w:val="24"/>
                <w:u w:val="single"/>
              </w:rPr>
            </w:pPr>
            <w:r w:rsidRPr="00610A78">
              <w:rPr>
                <w:rFonts w:ascii="Times New Roman" w:hAnsi="Times New Roman" w:cs="Times New Roman"/>
                <w:sz w:val="24"/>
                <w:szCs w:val="24"/>
              </w:rPr>
              <w:t>Власенко М.Н., высшая категория, МБОУ «Супоневская СОШ №1» – областной семинар для заместителей директоров по УВР Трубчевского и Суземского районов, обобщение опыта по теме «Роль музея в формировании патриотического воспитания школьников» (региональный уровень)</w:t>
            </w:r>
          </w:p>
          <w:p w:rsidR="007302EB" w:rsidRPr="00610A78" w:rsidRDefault="007302EB" w:rsidP="00D81703">
            <w:pPr>
              <w:ind w:left="33" w:right="33" w:firstLine="142"/>
              <w:jc w:val="both"/>
              <w:rPr>
                <w:rFonts w:ascii="Times New Roman" w:hAnsi="Times New Roman" w:cs="Times New Roman"/>
                <w:sz w:val="24"/>
                <w:szCs w:val="24"/>
                <w:u w:val="single"/>
              </w:rPr>
            </w:pPr>
          </w:p>
          <w:p w:rsidR="007302EB" w:rsidRPr="00610A78" w:rsidRDefault="007302EB" w:rsidP="00D81703">
            <w:pPr>
              <w:jc w:val="both"/>
              <w:rPr>
                <w:rFonts w:ascii="Times New Roman" w:hAnsi="Times New Roman" w:cs="Times New Roman"/>
                <w:sz w:val="24"/>
                <w:szCs w:val="24"/>
              </w:rPr>
            </w:pPr>
            <w:r w:rsidRPr="00610A78">
              <w:rPr>
                <w:rFonts w:ascii="Times New Roman" w:hAnsi="Times New Roman" w:cs="Times New Roman"/>
                <w:sz w:val="24"/>
                <w:szCs w:val="24"/>
              </w:rPr>
              <w:t>Львович Е. М., высшая категория, МБОУ «Снежская гимназия» - районный семинар, выступление по теме  «Опыт работы наставника по сопровождению молодого специалиста» (муниципальный уровень)</w:t>
            </w:r>
          </w:p>
          <w:p w:rsidR="007302EB" w:rsidRPr="00610A78" w:rsidRDefault="007302EB" w:rsidP="00D81703">
            <w:pPr>
              <w:jc w:val="both"/>
              <w:rPr>
                <w:rFonts w:ascii="Times New Roman" w:hAnsi="Times New Roman" w:cs="Times New Roman"/>
                <w:sz w:val="24"/>
                <w:szCs w:val="24"/>
              </w:rPr>
            </w:pPr>
            <w:r w:rsidRPr="00610A78">
              <w:rPr>
                <w:rFonts w:ascii="Times New Roman" w:hAnsi="Times New Roman" w:cs="Times New Roman"/>
                <w:sz w:val="24"/>
                <w:szCs w:val="24"/>
              </w:rPr>
              <w:t>Чесалина Анастасия Сергеевна- молодой специалист МБОУ «Снежская гимназия»</w:t>
            </w:r>
          </w:p>
          <w:p w:rsidR="007302EB" w:rsidRPr="00610A78" w:rsidRDefault="007302EB" w:rsidP="00D81703">
            <w:pPr>
              <w:ind w:left="33" w:right="33"/>
              <w:rPr>
                <w:rFonts w:ascii="Times New Roman" w:hAnsi="Times New Roman" w:cs="Times New Roman"/>
                <w:sz w:val="24"/>
                <w:szCs w:val="24"/>
              </w:rPr>
            </w:pPr>
            <w:r w:rsidRPr="00610A78">
              <w:rPr>
                <w:rFonts w:ascii="Times New Roman" w:hAnsi="Times New Roman" w:cs="Times New Roman"/>
                <w:sz w:val="24"/>
                <w:szCs w:val="24"/>
              </w:rPr>
              <w:t>Обобщение по теме «ФГОС третьего поколения по истории и обществознанию».</w:t>
            </w:r>
          </w:p>
          <w:p w:rsidR="007302EB" w:rsidRPr="00610A78" w:rsidRDefault="007302EB" w:rsidP="00D81703">
            <w:pPr>
              <w:ind w:left="33" w:right="33"/>
              <w:jc w:val="both"/>
              <w:rPr>
                <w:rFonts w:ascii="Times New Roman" w:hAnsi="Times New Roman" w:cs="Times New Roman"/>
                <w:sz w:val="24"/>
                <w:szCs w:val="24"/>
              </w:rPr>
            </w:pPr>
          </w:p>
          <w:p w:rsidR="007302EB" w:rsidRPr="00610A78" w:rsidRDefault="007302EB" w:rsidP="00D81703">
            <w:pPr>
              <w:ind w:firstLine="142"/>
              <w:jc w:val="both"/>
              <w:rPr>
                <w:rFonts w:ascii="Times New Roman" w:hAnsi="Times New Roman" w:cs="Times New Roman"/>
                <w:sz w:val="24"/>
                <w:szCs w:val="24"/>
              </w:rPr>
            </w:pPr>
            <w:r w:rsidRPr="00610A78">
              <w:rPr>
                <w:rFonts w:ascii="Times New Roman" w:hAnsi="Times New Roman" w:cs="Times New Roman"/>
                <w:sz w:val="24"/>
                <w:szCs w:val="24"/>
              </w:rPr>
              <w:t xml:space="preserve">Быльева В.А., высшая категория, МБОУ «Лицей №1 Брянского района». </w:t>
            </w:r>
          </w:p>
          <w:p w:rsidR="007302EB" w:rsidRPr="00610A78" w:rsidRDefault="007302EB" w:rsidP="00D81703">
            <w:pPr>
              <w:ind w:left="33" w:right="33"/>
              <w:jc w:val="both"/>
              <w:rPr>
                <w:rFonts w:ascii="Times New Roman" w:hAnsi="Times New Roman" w:cs="Times New Roman"/>
                <w:sz w:val="24"/>
                <w:szCs w:val="24"/>
                <w:u w:val="single"/>
              </w:rPr>
            </w:pPr>
            <w:r w:rsidRPr="00610A78">
              <w:rPr>
                <w:rFonts w:ascii="Times New Roman" w:eastAsia="Calibri" w:hAnsi="Times New Roman" w:cs="Times New Roman"/>
                <w:sz w:val="24"/>
                <w:szCs w:val="24"/>
              </w:rPr>
              <w:t xml:space="preserve">Областной семинар руководителей школьных музеев работе. Октябрь 2022 год. </w:t>
            </w:r>
          </w:p>
          <w:p w:rsidR="007302EB" w:rsidRPr="00610A78" w:rsidRDefault="007302EB" w:rsidP="00D81703">
            <w:pPr>
              <w:rPr>
                <w:rFonts w:ascii="Times New Roman" w:hAnsi="Times New Roman" w:cs="Times New Roman"/>
                <w:sz w:val="24"/>
                <w:szCs w:val="24"/>
              </w:rPr>
            </w:pPr>
          </w:p>
        </w:tc>
        <w:tc>
          <w:tcPr>
            <w:tcW w:w="2977" w:type="dxa"/>
          </w:tcPr>
          <w:p w:rsidR="007302EB" w:rsidRPr="00610A78" w:rsidRDefault="007302EB" w:rsidP="00D81703">
            <w:pPr>
              <w:pStyle w:val="article-renderblock"/>
              <w:jc w:val="center"/>
            </w:pPr>
            <w:r w:rsidRPr="00610A78">
              <w:t>1.Сложность в работе при переходе на новый ФГОС при отсутствии  учебников, соответствующих новым стандартам.</w:t>
            </w:r>
          </w:p>
          <w:p w:rsidR="007302EB" w:rsidRPr="00610A78" w:rsidRDefault="007302EB" w:rsidP="00D81703">
            <w:pPr>
              <w:pStyle w:val="article-renderblock"/>
              <w:jc w:val="center"/>
            </w:pPr>
            <w:r w:rsidRPr="00610A78">
              <w:t>2.Переход с 1 сентября 2023 года на обновленный ФГОС СОО.</w:t>
            </w:r>
          </w:p>
          <w:p w:rsidR="007302EB" w:rsidRPr="00610A78" w:rsidRDefault="007302EB" w:rsidP="00D81703">
            <w:pPr>
              <w:pStyle w:val="article-renderblock"/>
              <w:jc w:val="center"/>
            </w:pPr>
            <w:r w:rsidRPr="00610A78">
              <w:t>3. Изменения в рабочих программах в связи с переходом на ФООП (</w:t>
            </w:r>
            <w:r w:rsidRPr="00610A78">
              <w:rPr>
                <w:rStyle w:val="ad"/>
                <w:b w:val="0"/>
              </w:rPr>
              <w:t>федеральные основные образовательные программы</w:t>
            </w:r>
            <w:r w:rsidRPr="00610A78">
              <w:t>) с 1 сентября 2023 года.</w:t>
            </w:r>
          </w:p>
          <w:p w:rsidR="007302EB" w:rsidRPr="00610A78" w:rsidRDefault="007302EB" w:rsidP="00D81703">
            <w:pPr>
              <w:pStyle w:val="article-renderblock"/>
              <w:jc w:val="center"/>
              <w:rPr>
                <w:rStyle w:val="extendedtext-short"/>
              </w:rPr>
            </w:pPr>
            <w:r w:rsidRPr="00610A78">
              <w:t xml:space="preserve">4. </w:t>
            </w:r>
            <w:r w:rsidRPr="00610A78">
              <w:rPr>
                <w:rStyle w:val="extendedtext-short"/>
              </w:rPr>
              <w:t xml:space="preserve">Преподавание учебного </w:t>
            </w:r>
            <w:r w:rsidRPr="00610A78">
              <w:rPr>
                <w:rStyle w:val="extendedtext-short"/>
                <w:bCs/>
              </w:rPr>
              <w:t>модуля</w:t>
            </w:r>
            <w:r w:rsidRPr="00610A78">
              <w:rPr>
                <w:rStyle w:val="extendedtext-short"/>
              </w:rPr>
              <w:t xml:space="preserve"> «</w:t>
            </w:r>
            <w:r w:rsidRPr="00610A78">
              <w:rPr>
                <w:rStyle w:val="extendedtext-short"/>
                <w:bCs/>
              </w:rPr>
              <w:t>Введение</w:t>
            </w:r>
            <w:r w:rsidRPr="00610A78">
              <w:rPr>
                <w:rStyle w:val="extendedtext-short"/>
              </w:rPr>
              <w:t xml:space="preserve"> в Новейшую историю России» при изучении истории на уровне основного общего образования в 9 классе: варианты включения модуля в содержание предмета «История» содержание, планирование модуля.</w:t>
            </w:r>
          </w:p>
          <w:p w:rsidR="007302EB" w:rsidRPr="00610A78" w:rsidRDefault="007302EB" w:rsidP="00D81703">
            <w:pPr>
              <w:pStyle w:val="article-renderblock"/>
              <w:jc w:val="center"/>
            </w:pPr>
            <w:r w:rsidRPr="00610A78">
              <w:rPr>
                <w:rStyle w:val="extendedtext-short"/>
              </w:rPr>
              <w:t>5.</w:t>
            </w:r>
            <w:r w:rsidRPr="00610A78">
              <w:t xml:space="preserve"> Развитие функциональной грамотности обучающихся. </w:t>
            </w:r>
          </w:p>
        </w:tc>
      </w:tr>
    </w:tbl>
    <w:p w:rsidR="007302EB" w:rsidRPr="00610A78" w:rsidRDefault="007302EB" w:rsidP="007302EB">
      <w:pPr>
        <w:rPr>
          <w:rFonts w:ascii="Times New Roman" w:hAnsi="Times New Roman" w:cs="Times New Roman"/>
          <w:b/>
          <w:sz w:val="24"/>
          <w:szCs w:val="24"/>
        </w:rPr>
      </w:pPr>
    </w:p>
    <w:p w:rsidR="007302EB" w:rsidRPr="00610A78" w:rsidRDefault="007302EB" w:rsidP="007302EB">
      <w:pPr>
        <w:rPr>
          <w:rFonts w:ascii="Times New Roman" w:hAnsi="Times New Roman" w:cs="Times New Roman"/>
          <w:b/>
          <w:sz w:val="24"/>
          <w:szCs w:val="24"/>
        </w:rPr>
      </w:pPr>
      <w:r w:rsidRPr="00610A78">
        <w:rPr>
          <w:rFonts w:ascii="Times New Roman" w:hAnsi="Times New Roman" w:cs="Times New Roman"/>
          <w:b/>
          <w:sz w:val="24"/>
          <w:szCs w:val="24"/>
        </w:rPr>
        <w:t>4.Всероссийская олимпиада школьников:</w:t>
      </w:r>
    </w:p>
    <w:tbl>
      <w:tblPr>
        <w:tblStyle w:val="ae"/>
        <w:tblW w:w="10031" w:type="dxa"/>
        <w:tblLook w:val="04A0" w:firstRow="1" w:lastRow="0" w:firstColumn="1" w:lastColumn="0" w:noHBand="0" w:noVBand="1"/>
      </w:tblPr>
      <w:tblGrid>
        <w:gridCol w:w="3936"/>
        <w:gridCol w:w="1842"/>
        <w:gridCol w:w="2268"/>
        <w:gridCol w:w="1985"/>
      </w:tblGrid>
      <w:tr w:rsidR="007302EB" w:rsidRPr="00610A78" w:rsidTr="00D81703">
        <w:tc>
          <w:tcPr>
            <w:tcW w:w="3936" w:type="dxa"/>
          </w:tcPr>
          <w:p w:rsidR="007302EB" w:rsidRPr="00610A78" w:rsidRDefault="007302EB" w:rsidP="00D81703">
            <w:pPr>
              <w:jc w:val="center"/>
              <w:rPr>
                <w:rFonts w:ascii="Times New Roman" w:eastAsia="Calibri" w:hAnsi="Times New Roman" w:cs="Times New Roman"/>
                <w:sz w:val="24"/>
                <w:szCs w:val="24"/>
              </w:rPr>
            </w:pPr>
            <w:r w:rsidRPr="00610A78">
              <w:rPr>
                <w:rFonts w:ascii="Times New Roman" w:eastAsia="Calibri" w:hAnsi="Times New Roman" w:cs="Times New Roman"/>
                <w:sz w:val="24"/>
                <w:szCs w:val="24"/>
              </w:rPr>
              <w:t>Количество призовых мест в муниципальном туре</w:t>
            </w:r>
          </w:p>
        </w:tc>
        <w:tc>
          <w:tcPr>
            <w:tcW w:w="1842" w:type="dxa"/>
          </w:tcPr>
          <w:p w:rsidR="007302EB" w:rsidRPr="00610A78" w:rsidRDefault="007302EB" w:rsidP="00D81703">
            <w:pPr>
              <w:jc w:val="center"/>
              <w:rPr>
                <w:rFonts w:ascii="Times New Roman" w:eastAsia="Calibri" w:hAnsi="Times New Roman" w:cs="Times New Roman"/>
                <w:sz w:val="24"/>
                <w:szCs w:val="24"/>
              </w:rPr>
            </w:pPr>
            <w:r w:rsidRPr="00610A78">
              <w:rPr>
                <w:rFonts w:ascii="Times New Roman" w:eastAsia="Calibri" w:hAnsi="Times New Roman" w:cs="Times New Roman"/>
                <w:sz w:val="24"/>
                <w:szCs w:val="24"/>
              </w:rPr>
              <w:t>Количество призовых мест в региональном туре</w:t>
            </w:r>
          </w:p>
        </w:tc>
        <w:tc>
          <w:tcPr>
            <w:tcW w:w="2268" w:type="dxa"/>
          </w:tcPr>
          <w:p w:rsidR="007302EB" w:rsidRPr="00610A78" w:rsidRDefault="007302EB" w:rsidP="00D81703">
            <w:pPr>
              <w:jc w:val="center"/>
              <w:rPr>
                <w:rFonts w:ascii="Times New Roman" w:eastAsia="Calibri" w:hAnsi="Times New Roman" w:cs="Times New Roman"/>
                <w:sz w:val="24"/>
                <w:szCs w:val="24"/>
              </w:rPr>
            </w:pPr>
            <w:r w:rsidRPr="00610A78">
              <w:rPr>
                <w:rFonts w:ascii="Times New Roman" w:eastAsia="Calibri" w:hAnsi="Times New Roman" w:cs="Times New Roman"/>
                <w:sz w:val="24"/>
                <w:szCs w:val="24"/>
              </w:rPr>
              <w:t>Итоговая аттестация по предмету</w:t>
            </w:r>
          </w:p>
        </w:tc>
        <w:tc>
          <w:tcPr>
            <w:tcW w:w="1985" w:type="dxa"/>
          </w:tcPr>
          <w:p w:rsidR="007302EB" w:rsidRPr="00610A78" w:rsidRDefault="007302EB" w:rsidP="00D81703">
            <w:pPr>
              <w:jc w:val="center"/>
              <w:rPr>
                <w:rFonts w:ascii="Times New Roman" w:eastAsia="Calibri" w:hAnsi="Times New Roman" w:cs="Times New Roman"/>
                <w:sz w:val="24"/>
                <w:szCs w:val="24"/>
              </w:rPr>
            </w:pPr>
            <w:r w:rsidRPr="00610A78">
              <w:rPr>
                <w:rFonts w:ascii="Times New Roman" w:eastAsia="Calibri" w:hAnsi="Times New Roman" w:cs="Times New Roman"/>
                <w:sz w:val="24"/>
                <w:szCs w:val="24"/>
              </w:rPr>
              <w:t>Динамика</w:t>
            </w:r>
          </w:p>
        </w:tc>
      </w:tr>
      <w:tr w:rsidR="007302EB" w:rsidRPr="00610A78" w:rsidTr="00D81703">
        <w:tc>
          <w:tcPr>
            <w:tcW w:w="3936" w:type="dxa"/>
          </w:tcPr>
          <w:p w:rsidR="007302EB" w:rsidRPr="00610A78" w:rsidRDefault="007302EB" w:rsidP="00D81703">
            <w:pPr>
              <w:rPr>
                <w:rFonts w:ascii="Times New Roman" w:hAnsi="Times New Roman" w:cs="Times New Roman"/>
                <w:b/>
                <w:sz w:val="24"/>
                <w:szCs w:val="24"/>
              </w:rPr>
            </w:pPr>
            <w:r w:rsidRPr="00610A78">
              <w:rPr>
                <w:rFonts w:ascii="Times New Roman" w:hAnsi="Times New Roman" w:cs="Times New Roman"/>
                <w:b/>
                <w:sz w:val="24"/>
                <w:szCs w:val="24"/>
              </w:rPr>
              <w:t>История – 10</w:t>
            </w:r>
          </w:p>
          <w:p w:rsidR="007302EB" w:rsidRPr="00610A78" w:rsidRDefault="007302EB" w:rsidP="00D81703">
            <w:pPr>
              <w:rPr>
                <w:rFonts w:ascii="Times New Roman" w:hAnsi="Times New Roman" w:cs="Times New Roman"/>
                <w:sz w:val="24"/>
                <w:szCs w:val="24"/>
              </w:rPr>
            </w:pPr>
            <w:r w:rsidRPr="00610A78">
              <w:rPr>
                <w:rFonts w:ascii="Times New Roman" w:hAnsi="Times New Roman" w:cs="Times New Roman"/>
                <w:sz w:val="24"/>
                <w:szCs w:val="24"/>
              </w:rPr>
              <w:t>(победители – 4, призеры – 6)</w:t>
            </w:r>
          </w:p>
          <w:p w:rsidR="007302EB" w:rsidRPr="00610A78" w:rsidRDefault="007302EB" w:rsidP="00D81703">
            <w:pPr>
              <w:ind w:firstLine="142"/>
              <w:rPr>
                <w:rFonts w:ascii="Times New Roman" w:hAnsi="Times New Roman" w:cs="Times New Roman"/>
                <w:sz w:val="24"/>
                <w:szCs w:val="24"/>
              </w:rPr>
            </w:pPr>
          </w:p>
          <w:p w:rsidR="007302EB" w:rsidRPr="00610A78" w:rsidRDefault="007302EB" w:rsidP="00D81703">
            <w:pPr>
              <w:rPr>
                <w:rFonts w:ascii="Times New Roman" w:hAnsi="Times New Roman" w:cs="Times New Roman"/>
                <w:b/>
                <w:sz w:val="24"/>
                <w:szCs w:val="24"/>
              </w:rPr>
            </w:pPr>
            <w:r w:rsidRPr="00610A78">
              <w:rPr>
                <w:rFonts w:ascii="Times New Roman" w:hAnsi="Times New Roman" w:cs="Times New Roman"/>
                <w:b/>
                <w:sz w:val="24"/>
                <w:szCs w:val="24"/>
              </w:rPr>
              <w:t>Обществознание – 9</w:t>
            </w:r>
          </w:p>
          <w:p w:rsidR="007302EB" w:rsidRPr="00610A78" w:rsidRDefault="007302EB" w:rsidP="00D81703">
            <w:pPr>
              <w:rPr>
                <w:rFonts w:ascii="Times New Roman" w:hAnsi="Times New Roman" w:cs="Times New Roman"/>
                <w:sz w:val="24"/>
                <w:szCs w:val="24"/>
              </w:rPr>
            </w:pPr>
            <w:r w:rsidRPr="00610A78">
              <w:rPr>
                <w:rFonts w:ascii="Times New Roman" w:hAnsi="Times New Roman" w:cs="Times New Roman"/>
                <w:sz w:val="24"/>
                <w:szCs w:val="24"/>
              </w:rPr>
              <w:t>(победители – 4, призеры – 6)</w:t>
            </w:r>
          </w:p>
          <w:p w:rsidR="007302EB" w:rsidRPr="00610A78" w:rsidRDefault="007302EB" w:rsidP="00D81703">
            <w:pPr>
              <w:rPr>
                <w:rFonts w:ascii="Times New Roman" w:hAnsi="Times New Roman" w:cs="Times New Roman"/>
                <w:sz w:val="24"/>
                <w:szCs w:val="24"/>
              </w:rPr>
            </w:pPr>
          </w:p>
          <w:p w:rsidR="007302EB" w:rsidRPr="00610A78" w:rsidRDefault="007302EB" w:rsidP="00D81703">
            <w:pPr>
              <w:rPr>
                <w:rFonts w:ascii="Times New Roman" w:hAnsi="Times New Roman" w:cs="Times New Roman"/>
                <w:b/>
                <w:sz w:val="24"/>
                <w:szCs w:val="24"/>
              </w:rPr>
            </w:pPr>
            <w:r w:rsidRPr="00610A78">
              <w:rPr>
                <w:rFonts w:ascii="Times New Roman" w:hAnsi="Times New Roman" w:cs="Times New Roman"/>
                <w:b/>
                <w:sz w:val="24"/>
                <w:szCs w:val="24"/>
              </w:rPr>
              <w:t>Право – 4</w:t>
            </w:r>
          </w:p>
          <w:p w:rsidR="007302EB" w:rsidRPr="00610A78" w:rsidRDefault="007302EB" w:rsidP="00D81703">
            <w:pPr>
              <w:rPr>
                <w:rFonts w:ascii="Times New Roman" w:hAnsi="Times New Roman" w:cs="Times New Roman"/>
                <w:sz w:val="24"/>
                <w:szCs w:val="24"/>
              </w:rPr>
            </w:pPr>
            <w:r w:rsidRPr="00610A78">
              <w:rPr>
                <w:rFonts w:ascii="Times New Roman" w:hAnsi="Times New Roman" w:cs="Times New Roman"/>
                <w:sz w:val="24"/>
                <w:szCs w:val="24"/>
              </w:rPr>
              <w:t>(победители – 3, призеры – 1)</w:t>
            </w:r>
          </w:p>
          <w:p w:rsidR="007302EB" w:rsidRPr="00610A78" w:rsidRDefault="007302EB" w:rsidP="00D81703">
            <w:pPr>
              <w:rPr>
                <w:rFonts w:ascii="Times New Roman" w:hAnsi="Times New Roman" w:cs="Times New Roman"/>
                <w:sz w:val="24"/>
                <w:szCs w:val="24"/>
              </w:rPr>
            </w:pPr>
          </w:p>
          <w:p w:rsidR="007302EB" w:rsidRPr="00610A78" w:rsidRDefault="007302EB" w:rsidP="00D81703">
            <w:pPr>
              <w:rPr>
                <w:rFonts w:ascii="Times New Roman" w:hAnsi="Times New Roman" w:cs="Times New Roman"/>
                <w:b/>
                <w:sz w:val="24"/>
                <w:szCs w:val="24"/>
              </w:rPr>
            </w:pPr>
            <w:r w:rsidRPr="00610A78">
              <w:rPr>
                <w:rFonts w:ascii="Times New Roman" w:hAnsi="Times New Roman" w:cs="Times New Roman"/>
                <w:b/>
                <w:sz w:val="24"/>
                <w:szCs w:val="24"/>
              </w:rPr>
              <w:t>Экономика –7</w:t>
            </w:r>
          </w:p>
          <w:p w:rsidR="007302EB" w:rsidRPr="00610A78" w:rsidRDefault="007302EB" w:rsidP="00D81703">
            <w:pPr>
              <w:rPr>
                <w:rFonts w:ascii="Times New Roman" w:hAnsi="Times New Roman" w:cs="Times New Roman"/>
                <w:sz w:val="24"/>
                <w:szCs w:val="24"/>
              </w:rPr>
            </w:pPr>
            <w:r w:rsidRPr="00610A78">
              <w:rPr>
                <w:rFonts w:ascii="Times New Roman" w:hAnsi="Times New Roman" w:cs="Times New Roman"/>
                <w:sz w:val="24"/>
                <w:szCs w:val="24"/>
              </w:rPr>
              <w:t>(победители – 4, призеры – 3)</w:t>
            </w:r>
          </w:p>
        </w:tc>
        <w:tc>
          <w:tcPr>
            <w:tcW w:w="1842" w:type="dxa"/>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нет</w:t>
            </w:r>
          </w:p>
        </w:tc>
        <w:tc>
          <w:tcPr>
            <w:tcW w:w="2268" w:type="dxa"/>
          </w:tcPr>
          <w:p w:rsidR="007302EB" w:rsidRPr="00610A78" w:rsidRDefault="007302EB" w:rsidP="00D81703">
            <w:pPr>
              <w:ind w:firstLine="142"/>
              <w:rPr>
                <w:rFonts w:ascii="Times New Roman" w:hAnsi="Times New Roman" w:cs="Times New Roman"/>
                <w:sz w:val="24"/>
                <w:szCs w:val="24"/>
              </w:rPr>
            </w:pPr>
          </w:p>
        </w:tc>
        <w:tc>
          <w:tcPr>
            <w:tcW w:w="1985" w:type="dxa"/>
          </w:tcPr>
          <w:p w:rsidR="007302EB" w:rsidRPr="00610A78" w:rsidRDefault="007302EB" w:rsidP="00D81703">
            <w:pPr>
              <w:ind w:firstLine="142"/>
              <w:rPr>
                <w:rFonts w:ascii="Times New Roman" w:hAnsi="Times New Roman" w:cs="Times New Roman"/>
                <w:sz w:val="24"/>
                <w:szCs w:val="24"/>
              </w:rPr>
            </w:pPr>
          </w:p>
        </w:tc>
      </w:tr>
    </w:tbl>
    <w:p w:rsidR="007302EB" w:rsidRPr="00610A78" w:rsidRDefault="007302EB" w:rsidP="007302EB">
      <w:pPr>
        <w:rPr>
          <w:rFonts w:ascii="Times New Roman" w:hAnsi="Times New Roman" w:cs="Times New Roman"/>
          <w:b/>
          <w:sz w:val="24"/>
          <w:szCs w:val="24"/>
        </w:rPr>
      </w:pPr>
    </w:p>
    <w:p w:rsidR="007302EB" w:rsidRPr="00610A78" w:rsidRDefault="007302EB" w:rsidP="007302EB">
      <w:pPr>
        <w:rPr>
          <w:rFonts w:ascii="Times New Roman" w:hAnsi="Times New Roman" w:cs="Times New Roman"/>
          <w:b/>
          <w:sz w:val="24"/>
          <w:szCs w:val="24"/>
        </w:rPr>
      </w:pPr>
      <w:r w:rsidRPr="00610A78">
        <w:rPr>
          <w:rFonts w:ascii="Times New Roman" w:hAnsi="Times New Roman" w:cs="Times New Roman"/>
          <w:b/>
          <w:sz w:val="24"/>
          <w:szCs w:val="24"/>
        </w:rPr>
        <w:t>5.  Итоги участия в различных  предметных  конкурсах.</w:t>
      </w: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sz w:val="24"/>
          <w:szCs w:val="24"/>
        </w:rPr>
        <w:t xml:space="preserve">Безменов Сергей, Буянова Арина, Ковалев Андрей (9 класс) – </w:t>
      </w:r>
      <w:r w:rsidRPr="00610A78">
        <w:rPr>
          <w:rFonts w:ascii="Times New Roman" w:hAnsi="Times New Roman"/>
          <w:b/>
          <w:sz w:val="24"/>
          <w:szCs w:val="24"/>
        </w:rPr>
        <w:t xml:space="preserve">дипломанты </w:t>
      </w:r>
      <w:r w:rsidRPr="00610A78">
        <w:rPr>
          <w:rFonts w:ascii="Times New Roman" w:hAnsi="Times New Roman"/>
          <w:b/>
          <w:sz w:val="24"/>
          <w:szCs w:val="24"/>
          <w:u w:val="single"/>
        </w:rPr>
        <w:t>Всероссийского</w:t>
      </w:r>
      <w:r w:rsidRPr="00610A78">
        <w:rPr>
          <w:rFonts w:ascii="Times New Roman" w:hAnsi="Times New Roman"/>
          <w:sz w:val="24"/>
          <w:szCs w:val="24"/>
        </w:rPr>
        <w:t xml:space="preserve"> конкурса школьных музеев РФ в 2022 году (номинация «Музей ОО краеведческого профиля») (рук. Власенко М. Н.) – (Министерство просвещения РФ, ФГБ УДО «Федеральный центр дополнительного образования и организации отдыха и оздоровления детей»). (</w:t>
      </w:r>
      <w:r w:rsidRPr="00610A78">
        <w:rPr>
          <w:rFonts w:ascii="Times New Roman" w:hAnsi="Times New Roman" w:cs="Times New Roman"/>
          <w:sz w:val="24"/>
          <w:szCs w:val="24"/>
        </w:rPr>
        <w:t xml:space="preserve">МБОУ «Супоневская СОШ №1»), </w:t>
      </w:r>
      <w:r w:rsidRPr="00610A78">
        <w:rPr>
          <w:rFonts w:ascii="Times New Roman" w:hAnsi="Times New Roman" w:cs="Times New Roman"/>
          <w:b/>
          <w:sz w:val="24"/>
          <w:szCs w:val="24"/>
        </w:rPr>
        <w:t xml:space="preserve">дипломант </w:t>
      </w:r>
      <w:r w:rsidRPr="00610A78">
        <w:rPr>
          <w:rFonts w:ascii="Times New Roman" w:hAnsi="Times New Roman" w:cs="Times New Roman"/>
          <w:sz w:val="24"/>
          <w:szCs w:val="24"/>
        </w:rPr>
        <w:t>(«Пальцовская СОШ»)э</w:t>
      </w:r>
    </w:p>
    <w:p w:rsidR="007302EB" w:rsidRPr="00610A78" w:rsidRDefault="007302EB" w:rsidP="007302EB">
      <w:pPr>
        <w:pStyle w:val="a7"/>
        <w:spacing w:after="0" w:line="240" w:lineRule="auto"/>
        <w:ind w:left="0"/>
        <w:jc w:val="both"/>
        <w:rPr>
          <w:rFonts w:ascii="Times New Roman" w:hAnsi="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Малявина Софья</w:t>
      </w:r>
      <w:r w:rsidRPr="00610A78">
        <w:rPr>
          <w:rFonts w:ascii="Times New Roman" w:eastAsia="Calibri" w:hAnsi="Times New Roman" w:cs="Times New Roman"/>
          <w:sz w:val="24"/>
          <w:szCs w:val="24"/>
        </w:rPr>
        <w:t xml:space="preserve"> </w:t>
      </w:r>
      <w:r w:rsidRPr="00610A78">
        <w:rPr>
          <w:rFonts w:ascii="Times New Roman" w:hAnsi="Times New Roman" w:cs="Times New Roman"/>
          <w:sz w:val="24"/>
          <w:szCs w:val="24"/>
        </w:rPr>
        <w:t xml:space="preserve">призер областного конкурса </w:t>
      </w:r>
      <w:r w:rsidRPr="00610A78">
        <w:rPr>
          <w:rFonts w:ascii="Times New Roman" w:eastAsia="Calibri" w:hAnsi="Times New Roman" w:cs="Times New Roman"/>
          <w:sz w:val="24"/>
          <w:szCs w:val="24"/>
        </w:rPr>
        <w:t>музееведов, работа Чиженок С. – по краеведению  заняла 2 место во Всероссийском лагере Артек. Рук. Быльева В. А. (</w:t>
      </w:r>
      <w:r w:rsidRPr="00610A78">
        <w:rPr>
          <w:rFonts w:ascii="Times New Roman" w:hAnsi="Times New Roman" w:cs="Times New Roman"/>
          <w:sz w:val="24"/>
          <w:szCs w:val="24"/>
        </w:rPr>
        <w:t>МБОУ «Лицей №1 Брянского района»).</w:t>
      </w:r>
    </w:p>
    <w:p w:rsidR="007302EB" w:rsidRPr="00610A78" w:rsidRDefault="007302EB" w:rsidP="007302EB">
      <w:pPr>
        <w:pStyle w:val="a7"/>
        <w:spacing w:after="0" w:line="240" w:lineRule="auto"/>
        <w:ind w:left="0"/>
        <w:jc w:val="both"/>
        <w:rPr>
          <w:rFonts w:ascii="Times New Roman" w:hAnsi="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sz w:val="24"/>
          <w:szCs w:val="24"/>
        </w:rPr>
        <w:t xml:space="preserve">Тучина Алиса (7 класс) – </w:t>
      </w:r>
      <w:r w:rsidRPr="00610A78">
        <w:rPr>
          <w:rFonts w:ascii="Times New Roman" w:hAnsi="Times New Roman"/>
          <w:sz w:val="24"/>
          <w:szCs w:val="24"/>
          <w:lang w:val="en-US"/>
        </w:rPr>
        <w:t>III</w:t>
      </w:r>
      <w:r w:rsidRPr="00610A78">
        <w:rPr>
          <w:rFonts w:ascii="Times New Roman" w:hAnsi="Times New Roman"/>
          <w:sz w:val="24"/>
          <w:szCs w:val="24"/>
        </w:rPr>
        <w:t xml:space="preserve"> место во </w:t>
      </w:r>
      <w:r w:rsidRPr="00610A78">
        <w:rPr>
          <w:rFonts w:ascii="Times New Roman" w:hAnsi="Times New Roman"/>
          <w:b/>
          <w:sz w:val="24"/>
          <w:szCs w:val="24"/>
        </w:rPr>
        <w:t>Всероссийском конкурсе</w:t>
      </w:r>
      <w:r w:rsidRPr="00610A78">
        <w:rPr>
          <w:rFonts w:ascii="Times New Roman" w:hAnsi="Times New Roman"/>
          <w:sz w:val="24"/>
          <w:szCs w:val="24"/>
        </w:rPr>
        <w:t xml:space="preserve"> объемных макетов «Полтавская битва» (номинация «Индивидуальная, 11-14 лет») (рук. Власенко М. Н.) – 2022 г. (Общероссийская общественно-государственная детско-юношеская организация «Российское движение школьников»). (</w:t>
      </w:r>
      <w:r w:rsidRPr="00610A78">
        <w:rPr>
          <w:rFonts w:ascii="Times New Roman" w:hAnsi="Times New Roman" w:cs="Times New Roman"/>
          <w:sz w:val="24"/>
          <w:szCs w:val="24"/>
        </w:rPr>
        <w:t>МБОУ «Супоневская СОШ №1»).</w:t>
      </w:r>
    </w:p>
    <w:p w:rsidR="007302EB" w:rsidRPr="00610A78" w:rsidRDefault="007302EB" w:rsidP="007302EB">
      <w:pPr>
        <w:pStyle w:val="a7"/>
        <w:spacing w:after="0" w:line="240" w:lineRule="auto"/>
        <w:ind w:left="0"/>
        <w:jc w:val="both"/>
        <w:rPr>
          <w:rFonts w:ascii="Times New Roman" w:hAnsi="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cs="Times New Roman"/>
          <w:b/>
          <w:sz w:val="24"/>
          <w:szCs w:val="24"/>
        </w:rPr>
        <w:t>Международный фестиваль</w:t>
      </w:r>
      <w:r w:rsidRPr="00610A78">
        <w:rPr>
          <w:rFonts w:ascii="Times New Roman" w:hAnsi="Times New Roman" w:cs="Times New Roman"/>
          <w:sz w:val="24"/>
          <w:szCs w:val="24"/>
        </w:rPr>
        <w:t>-конкурс культурно-исторического наследия «Дружба народов», - 5 человек, призеры. (МБОУ «Супоневская СОШ №2»).</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cs="Times New Roman"/>
          <w:sz w:val="24"/>
          <w:szCs w:val="24"/>
        </w:rPr>
        <w:t>Общероссийский фестиваль исследовательских и творческих работ обучающихся «Портфолио к уроку», диплом, номинант конкурса («Домашовская СОШ»).</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Style w:val="extendedtext-short"/>
          <w:rFonts w:ascii="Times New Roman" w:hAnsi="Times New Roman" w:cs="Times New Roman"/>
          <w:bCs/>
          <w:sz w:val="24"/>
          <w:szCs w:val="24"/>
        </w:rPr>
        <w:t>Всероссийский</w:t>
      </w:r>
      <w:r w:rsidRPr="00610A78">
        <w:rPr>
          <w:rStyle w:val="extendedtext-short"/>
          <w:rFonts w:ascii="Times New Roman" w:hAnsi="Times New Roman" w:cs="Times New Roman"/>
          <w:sz w:val="24"/>
          <w:szCs w:val="24"/>
        </w:rPr>
        <w:t xml:space="preserve"> дистанционный </w:t>
      </w:r>
      <w:r w:rsidRPr="00610A78">
        <w:rPr>
          <w:rStyle w:val="extendedtext-short"/>
          <w:rFonts w:ascii="Times New Roman" w:hAnsi="Times New Roman" w:cs="Times New Roman"/>
          <w:bCs/>
          <w:sz w:val="24"/>
          <w:szCs w:val="24"/>
        </w:rPr>
        <w:t>конкурс</w:t>
      </w:r>
      <w:r w:rsidRPr="00610A78">
        <w:rPr>
          <w:rStyle w:val="extendedtext-short"/>
          <w:rFonts w:ascii="Times New Roman" w:hAnsi="Times New Roman" w:cs="Times New Roman"/>
          <w:sz w:val="24"/>
          <w:szCs w:val="24"/>
        </w:rPr>
        <w:t xml:space="preserve"> нового поколения – блиц-</w:t>
      </w:r>
      <w:r w:rsidRPr="00610A78">
        <w:rPr>
          <w:rStyle w:val="extendedtext-short"/>
          <w:rFonts w:ascii="Times New Roman" w:hAnsi="Times New Roman" w:cs="Times New Roman"/>
          <w:bCs/>
          <w:sz w:val="24"/>
          <w:szCs w:val="24"/>
        </w:rPr>
        <w:t>олимпиада</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Вопросита</w:t>
      </w:r>
      <w:r w:rsidRPr="00610A78">
        <w:rPr>
          <w:rStyle w:val="extendedtext-short"/>
          <w:rFonts w:ascii="Times New Roman" w:hAnsi="Times New Roman" w:cs="Times New Roman"/>
          <w:sz w:val="24"/>
          <w:szCs w:val="24"/>
        </w:rPr>
        <w:t>»</w:t>
      </w:r>
      <w:r w:rsidRPr="00610A78">
        <w:rPr>
          <w:rFonts w:ascii="Times New Roman" w:hAnsi="Times New Roman" w:cs="Times New Roman"/>
          <w:sz w:val="24"/>
          <w:szCs w:val="24"/>
        </w:rPr>
        <w:t xml:space="preserve"> «Война 1812г.» - 1 место. (МБОУ «Молотинская СОШ»).</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Style w:val="extendedtext-short"/>
          <w:rFonts w:ascii="Times New Roman" w:hAnsi="Times New Roman" w:cs="Times New Roman"/>
          <w:bCs/>
          <w:sz w:val="24"/>
          <w:szCs w:val="24"/>
        </w:rPr>
        <w:t>Всероссийский</w:t>
      </w:r>
      <w:r w:rsidRPr="00610A78">
        <w:rPr>
          <w:rStyle w:val="extendedtext-short"/>
          <w:rFonts w:ascii="Times New Roman" w:hAnsi="Times New Roman" w:cs="Times New Roman"/>
          <w:sz w:val="24"/>
          <w:szCs w:val="24"/>
        </w:rPr>
        <w:t xml:space="preserve"> дистанционный </w:t>
      </w:r>
      <w:r w:rsidRPr="00610A78">
        <w:rPr>
          <w:rStyle w:val="extendedtext-short"/>
          <w:rFonts w:ascii="Times New Roman" w:hAnsi="Times New Roman" w:cs="Times New Roman"/>
          <w:bCs/>
          <w:sz w:val="24"/>
          <w:szCs w:val="24"/>
        </w:rPr>
        <w:t>конкурс</w:t>
      </w:r>
      <w:r w:rsidRPr="00610A78">
        <w:rPr>
          <w:rStyle w:val="extendedtext-short"/>
          <w:rFonts w:ascii="Times New Roman" w:hAnsi="Times New Roman" w:cs="Times New Roman"/>
          <w:sz w:val="24"/>
          <w:szCs w:val="24"/>
        </w:rPr>
        <w:t xml:space="preserve"> нового поколения – блиц-</w:t>
      </w:r>
      <w:r w:rsidRPr="00610A78">
        <w:rPr>
          <w:rStyle w:val="extendedtext-short"/>
          <w:rFonts w:ascii="Times New Roman" w:hAnsi="Times New Roman" w:cs="Times New Roman"/>
          <w:bCs/>
          <w:sz w:val="24"/>
          <w:szCs w:val="24"/>
        </w:rPr>
        <w:t>олимпиада</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Вопросита</w:t>
      </w:r>
      <w:r w:rsidRPr="00610A78">
        <w:rPr>
          <w:rStyle w:val="extendedtext-short"/>
          <w:rFonts w:ascii="Times New Roman" w:hAnsi="Times New Roman" w:cs="Times New Roman"/>
          <w:sz w:val="24"/>
          <w:szCs w:val="24"/>
        </w:rPr>
        <w:t>»</w:t>
      </w:r>
      <w:r w:rsidRPr="00610A78">
        <w:rPr>
          <w:rFonts w:ascii="Times New Roman" w:hAnsi="Times New Roman" w:cs="Times New Roman"/>
          <w:sz w:val="24"/>
          <w:szCs w:val="24"/>
        </w:rPr>
        <w:t xml:space="preserve"> «Различные стороны жизни общества в терминах» - 1 место. (МБОУ «Молотинская СОШ»).</w:t>
      </w:r>
    </w:p>
    <w:p w:rsidR="007302EB" w:rsidRPr="00610A78" w:rsidRDefault="007302EB" w:rsidP="007302EB">
      <w:pPr>
        <w:pStyle w:val="a7"/>
        <w:spacing w:after="0" w:line="240" w:lineRule="auto"/>
        <w:ind w:left="0"/>
        <w:jc w:val="both"/>
        <w:rPr>
          <w:rStyle w:val="extendedtext-short"/>
          <w:rFonts w:ascii="Times New Roman" w:hAnsi="Times New Roman" w:cs="Times New Roman"/>
          <w:sz w:val="24"/>
          <w:szCs w:val="24"/>
        </w:rPr>
      </w:pPr>
    </w:p>
    <w:p w:rsidR="007302EB" w:rsidRDefault="007302EB" w:rsidP="007302EB">
      <w:pPr>
        <w:pStyle w:val="a7"/>
        <w:numPr>
          <w:ilvl w:val="0"/>
          <w:numId w:val="35"/>
        </w:numPr>
        <w:spacing w:after="0" w:line="240" w:lineRule="auto"/>
        <w:ind w:left="0"/>
        <w:jc w:val="both"/>
        <w:rPr>
          <w:rStyle w:val="extendedtext-short"/>
          <w:rFonts w:ascii="Times New Roman" w:hAnsi="Times New Roman" w:cs="Times New Roman"/>
          <w:sz w:val="24"/>
          <w:szCs w:val="24"/>
        </w:rPr>
      </w:pPr>
      <w:r w:rsidRPr="00610A78">
        <w:rPr>
          <w:rFonts w:ascii="Times New Roman" w:eastAsia="Times New Roman" w:hAnsi="Times New Roman" w:cs="Times New Roman"/>
          <w:bCs/>
          <w:sz w:val="24"/>
          <w:szCs w:val="24"/>
        </w:rPr>
        <w:t>Всероссийский педагогический конкурс «Лучшая презентация к уроку»</w:t>
      </w:r>
      <w:r w:rsidRPr="00610A78">
        <w:rPr>
          <w:rStyle w:val="extendedtext-short"/>
          <w:rFonts w:ascii="Times New Roman" w:hAnsi="Times New Roman" w:cs="Times New Roman"/>
          <w:sz w:val="24"/>
          <w:szCs w:val="24"/>
        </w:rPr>
        <w:t xml:space="preserve">  - номинант Иванова Н. М. учитель истории («Домашовская СОШ»).</w:t>
      </w:r>
    </w:p>
    <w:p w:rsidR="007302EB" w:rsidRPr="00610A78" w:rsidRDefault="007302EB" w:rsidP="007302EB">
      <w:pPr>
        <w:pStyle w:val="a7"/>
        <w:spacing w:after="0" w:line="240" w:lineRule="auto"/>
        <w:ind w:left="0"/>
        <w:jc w:val="both"/>
        <w:rPr>
          <w:rStyle w:val="extendedtext-short"/>
          <w:rFonts w:ascii="Times New Roman" w:hAnsi="Times New Roman" w:cs="Times New Roman"/>
          <w:sz w:val="24"/>
          <w:szCs w:val="24"/>
        </w:rPr>
      </w:pPr>
    </w:p>
    <w:p w:rsidR="007302EB"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cs="Times New Roman"/>
          <w:b/>
          <w:sz w:val="24"/>
          <w:szCs w:val="24"/>
        </w:rPr>
        <w:t xml:space="preserve">Областной </w:t>
      </w:r>
      <w:r w:rsidRPr="00610A78">
        <w:rPr>
          <w:rFonts w:ascii="Times New Roman" w:hAnsi="Times New Roman" w:cs="Times New Roman"/>
          <w:sz w:val="24"/>
          <w:szCs w:val="24"/>
        </w:rPr>
        <w:t xml:space="preserve">конкурс исследовательских работ «Звездные дали» </w:t>
      </w:r>
      <w:r w:rsidRPr="00610A78">
        <w:rPr>
          <w:rFonts w:ascii="Times New Roman" w:hAnsi="Times New Roman" w:cs="Times New Roman"/>
          <w:b/>
          <w:sz w:val="24"/>
          <w:szCs w:val="24"/>
        </w:rPr>
        <w:t xml:space="preserve">- победитель Квасов Д. </w:t>
      </w:r>
      <w:r w:rsidRPr="00610A78">
        <w:rPr>
          <w:rFonts w:ascii="Times New Roman" w:hAnsi="Times New Roman" w:cs="Times New Roman"/>
          <w:sz w:val="24"/>
          <w:szCs w:val="24"/>
        </w:rPr>
        <w:t>(рук</w:t>
      </w:r>
      <w:r w:rsidRPr="00610A78">
        <w:rPr>
          <w:rFonts w:ascii="Times New Roman" w:hAnsi="Times New Roman" w:cs="Times New Roman"/>
          <w:b/>
          <w:sz w:val="24"/>
          <w:szCs w:val="24"/>
        </w:rPr>
        <w:t xml:space="preserve">. </w:t>
      </w:r>
      <w:r w:rsidRPr="00610A78">
        <w:rPr>
          <w:rFonts w:ascii="Times New Roman" w:hAnsi="Times New Roman" w:cs="Times New Roman"/>
          <w:sz w:val="24"/>
          <w:szCs w:val="24"/>
        </w:rPr>
        <w:t>Шантарас Н. В.</w:t>
      </w:r>
      <w:r w:rsidRPr="00610A78">
        <w:rPr>
          <w:rFonts w:ascii="Times New Roman" w:hAnsi="Times New Roman" w:cs="Times New Roman"/>
          <w:b/>
          <w:sz w:val="24"/>
          <w:szCs w:val="24"/>
        </w:rPr>
        <w:t xml:space="preserve">) </w:t>
      </w:r>
      <w:r w:rsidRPr="00610A78">
        <w:rPr>
          <w:rFonts w:ascii="Times New Roman" w:hAnsi="Times New Roman" w:cs="Times New Roman"/>
          <w:sz w:val="24"/>
          <w:szCs w:val="24"/>
        </w:rPr>
        <w:t>(филиал МБОУ «Свенская СОШ №1» п. Свень).</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cs="Times New Roman"/>
          <w:sz w:val="24"/>
          <w:szCs w:val="24"/>
        </w:rPr>
        <w:t>Областной конкурс исследовательских работ по школьному краеведению  - участие (МБОУ «Малополпинская СОШ»).</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b/>
          <w:sz w:val="24"/>
          <w:szCs w:val="24"/>
        </w:rPr>
        <w:t>Региональный конкурс</w:t>
      </w:r>
      <w:r w:rsidRPr="00610A78">
        <w:rPr>
          <w:rFonts w:ascii="Times New Roman" w:hAnsi="Times New Roman"/>
          <w:sz w:val="24"/>
          <w:szCs w:val="24"/>
        </w:rPr>
        <w:t xml:space="preserve"> творческих работ (краеведение) «ДАР» 5 человек, призеры.</w:t>
      </w:r>
      <w:r w:rsidRPr="00610A78">
        <w:rPr>
          <w:rFonts w:ascii="Times New Roman" w:hAnsi="Times New Roman" w:cs="Times New Roman"/>
          <w:sz w:val="24"/>
          <w:szCs w:val="24"/>
        </w:rPr>
        <w:t xml:space="preserve"> (МБОУ «Супоневская СОШ №2»).</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sz w:val="24"/>
          <w:szCs w:val="24"/>
        </w:rPr>
        <w:t xml:space="preserve">Иванова Мария, Игнатова София, Тучина Алиса, Чекурдаева Анна (7 класс) – </w:t>
      </w:r>
      <w:r w:rsidRPr="00610A78">
        <w:rPr>
          <w:rFonts w:ascii="Times New Roman" w:hAnsi="Times New Roman"/>
          <w:b/>
          <w:sz w:val="24"/>
          <w:szCs w:val="24"/>
        </w:rPr>
        <w:t>2 место</w:t>
      </w:r>
      <w:r w:rsidRPr="00610A78">
        <w:rPr>
          <w:rFonts w:ascii="Times New Roman" w:hAnsi="Times New Roman"/>
          <w:sz w:val="24"/>
          <w:szCs w:val="24"/>
        </w:rPr>
        <w:t xml:space="preserve"> в </w:t>
      </w:r>
      <w:r w:rsidRPr="00610A78">
        <w:rPr>
          <w:rFonts w:ascii="Times New Roman" w:hAnsi="Times New Roman"/>
          <w:b/>
          <w:sz w:val="24"/>
          <w:szCs w:val="24"/>
          <w:u w:val="single"/>
        </w:rPr>
        <w:t>областном</w:t>
      </w:r>
      <w:r w:rsidRPr="00610A78">
        <w:rPr>
          <w:rFonts w:ascii="Times New Roman" w:hAnsi="Times New Roman"/>
          <w:sz w:val="24"/>
          <w:szCs w:val="24"/>
        </w:rPr>
        <w:t xml:space="preserve"> конкурсе видеороликов «Мой любимый папа», посвященном празднованию Дня отца (старшая возрастная группа) (рук. Власенко М. Н.) (Уполномоченный по правам ребенка в Брянской области). (</w:t>
      </w:r>
      <w:r w:rsidRPr="00610A78">
        <w:rPr>
          <w:rFonts w:ascii="Times New Roman" w:hAnsi="Times New Roman" w:cs="Times New Roman"/>
          <w:sz w:val="24"/>
          <w:szCs w:val="24"/>
        </w:rPr>
        <w:t>МБОУ «Супоневская СОШ №1»)</w:t>
      </w:r>
      <w:r>
        <w:rPr>
          <w:rFonts w:ascii="Times New Roman" w:hAnsi="Times New Roman" w:cs="Times New Roman"/>
          <w:sz w:val="24"/>
          <w:szCs w:val="24"/>
        </w:rPr>
        <w:t>.</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 xml:space="preserve">1 место в </w:t>
      </w:r>
      <w:r w:rsidRPr="00610A78">
        <w:rPr>
          <w:rFonts w:ascii="Times New Roman" w:hAnsi="Times New Roman" w:cs="Times New Roman"/>
          <w:b/>
          <w:sz w:val="24"/>
          <w:szCs w:val="24"/>
        </w:rPr>
        <w:t>региональном этапе Всероссийского конкурса школьных музеев</w:t>
      </w:r>
      <w:r w:rsidRPr="00610A78">
        <w:rPr>
          <w:rFonts w:ascii="Times New Roman" w:hAnsi="Times New Roman" w:cs="Times New Roman"/>
          <w:sz w:val="24"/>
          <w:szCs w:val="24"/>
        </w:rPr>
        <w:t xml:space="preserve"> Российской Федерации в 2022 году в номинации «Музей образовательной организации краеведческого профиля» (ГБУДО «Брянский областной губернаторский Дворец детского и юношеского творчества имени Ю.А. Гагарина»).</w:t>
      </w:r>
      <w:r w:rsidRPr="00610A78">
        <w:rPr>
          <w:rFonts w:ascii="Times New Roman" w:hAnsi="Times New Roman"/>
          <w:sz w:val="24"/>
          <w:szCs w:val="24"/>
        </w:rPr>
        <w:t xml:space="preserve"> (</w:t>
      </w:r>
      <w:r w:rsidRPr="00610A78">
        <w:rPr>
          <w:rFonts w:ascii="Times New Roman" w:hAnsi="Times New Roman" w:cs="Times New Roman"/>
          <w:sz w:val="24"/>
          <w:szCs w:val="24"/>
        </w:rPr>
        <w:t>МБОУ «Пальцовская СОШ»)</w:t>
      </w:r>
      <w:r>
        <w:rPr>
          <w:rFonts w:ascii="Times New Roman" w:hAnsi="Times New Roman" w:cs="Times New Roman"/>
          <w:sz w:val="24"/>
          <w:szCs w:val="24"/>
        </w:rPr>
        <w:t>.</w:t>
      </w:r>
    </w:p>
    <w:p w:rsidR="007302EB" w:rsidRPr="00610A78" w:rsidRDefault="007302EB" w:rsidP="007302EB">
      <w:pPr>
        <w:pStyle w:val="a7"/>
        <w:spacing w:after="0" w:line="240" w:lineRule="auto"/>
        <w:ind w:left="0"/>
        <w:jc w:val="both"/>
        <w:rPr>
          <w:rFonts w:ascii="Times New Roman" w:hAnsi="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 xml:space="preserve">Каструба Виктория, Бобков Дмитрий, Безменов Сергей, Ковалев Андрей, Буянова Арина (9 класс) – 2 место в </w:t>
      </w:r>
      <w:r w:rsidRPr="00610A78">
        <w:rPr>
          <w:rFonts w:ascii="Times New Roman" w:hAnsi="Times New Roman" w:cs="Times New Roman"/>
          <w:b/>
          <w:sz w:val="24"/>
          <w:szCs w:val="24"/>
        </w:rPr>
        <w:t>региональном этапе Всероссийского конкурса школьных музеев</w:t>
      </w:r>
      <w:r w:rsidRPr="00610A78">
        <w:rPr>
          <w:rFonts w:ascii="Times New Roman" w:hAnsi="Times New Roman" w:cs="Times New Roman"/>
          <w:sz w:val="24"/>
          <w:szCs w:val="24"/>
        </w:rPr>
        <w:t xml:space="preserve"> Российской Федерации в 2022 году в номинации «Музей образовательной организации краеведческого профиля» (рук. Власенко М.Н.) (ГБУДО «Брянский областной губернаторский Дворец детского и юношеского творчества имени Ю.А. Гагарина»).</w:t>
      </w:r>
      <w:r w:rsidRPr="00610A78">
        <w:rPr>
          <w:rFonts w:ascii="Times New Roman" w:hAnsi="Times New Roman"/>
          <w:sz w:val="24"/>
          <w:szCs w:val="24"/>
        </w:rPr>
        <w:t xml:space="preserve"> (</w:t>
      </w:r>
      <w:r w:rsidRPr="00610A78">
        <w:rPr>
          <w:rFonts w:ascii="Times New Roman" w:hAnsi="Times New Roman" w:cs="Times New Roman"/>
          <w:sz w:val="24"/>
          <w:szCs w:val="24"/>
        </w:rPr>
        <w:t>МБОУ «Супоневская СОШ №1»)</w:t>
      </w:r>
      <w:r>
        <w:rPr>
          <w:rFonts w:ascii="Times New Roman" w:hAnsi="Times New Roman" w:cs="Times New Roman"/>
          <w:sz w:val="24"/>
          <w:szCs w:val="24"/>
        </w:rPr>
        <w:t>.</w:t>
      </w:r>
    </w:p>
    <w:p w:rsidR="007302EB" w:rsidRPr="00610A78" w:rsidRDefault="007302EB" w:rsidP="007302EB">
      <w:pPr>
        <w:pStyle w:val="a7"/>
        <w:spacing w:after="0" w:line="240" w:lineRule="auto"/>
        <w:ind w:left="0"/>
        <w:jc w:val="both"/>
        <w:rPr>
          <w:rFonts w:ascii="Times New Roman" w:hAnsi="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 xml:space="preserve">Привалова Маргарита (7 класс) – </w:t>
      </w:r>
      <w:r w:rsidRPr="00610A78">
        <w:rPr>
          <w:rFonts w:ascii="Times New Roman" w:hAnsi="Times New Roman" w:cs="Times New Roman"/>
          <w:b/>
          <w:sz w:val="24"/>
          <w:szCs w:val="24"/>
          <w:u w:val="single"/>
        </w:rPr>
        <w:t xml:space="preserve">диплом </w:t>
      </w:r>
      <w:r w:rsidRPr="00610A78">
        <w:rPr>
          <w:rFonts w:ascii="Times New Roman" w:hAnsi="Times New Roman" w:cs="Times New Roman"/>
          <w:b/>
          <w:sz w:val="24"/>
          <w:szCs w:val="24"/>
          <w:u w:val="single"/>
          <w:lang w:val="en-US"/>
        </w:rPr>
        <w:t>II</w:t>
      </w:r>
      <w:r w:rsidRPr="00610A78">
        <w:rPr>
          <w:rFonts w:ascii="Times New Roman" w:hAnsi="Times New Roman" w:cs="Times New Roman"/>
          <w:b/>
          <w:sz w:val="24"/>
          <w:szCs w:val="24"/>
          <w:u w:val="single"/>
        </w:rPr>
        <w:t xml:space="preserve"> степени </w:t>
      </w:r>
      <w:r w:rsidRPr="00610A78">
        <w:rPr>
          <w:rFonts w:ascii="Times New Roman" w:hAnsi="Times New Roman" w:cs="Times New Roman"/>
          <w:sz w:val="24"/>
          <w:szCs w:val="24"/>
        </w:rPr>
        <w:t xml:space="preserve">Межрегионального конкурса проектных и исследовательских работ «Под алыми парусами» </w:t>
      </w:r>
      <w:r w:rsidRPr="00610A78">
        <w:rPr>
          <w:rFonts w:ascii="Times New Roman" w:hAnsi="Times New Roman" w:cs="Times New Roman"/>
          <w:b/>
          <w:sz w:val="24"/>
          <w:szCs w:val="24"/>
          <w:u w:val="single"/>
        </w:rPr>
        <w:t xml:space="preserve">в региональном </w:t>
      </w:r>
      <w:r w:rsidRPr="00610A78">
        <w:rPr>
          <w:rFonts w:ascii="Times New Roman" w:hAnsi="Times New Roman" w:cs="Times New Roman"/>
          <w:sz w:val="24"/>
          <w:szCs w:val="24"/>
        </w:rPr>
        <w:t>этапе Всероссийского конкурса «Горизонты открытий» в номинации «О мужестве, о доблестях, о славе» (рук. Власенко М.Н.)</w:t>
      </w:r>
      <w:r w:rsidRPr="00610A78">
        <w:rPr>
          <w:rFonts w:ascii="Times New Roman" w:hAnsi="Times New Roman"/>
          <w:sz w:val="24"/>
          <w:szCs w:val="24"/>
        </w:rPr>
        <w:t xml:space="preserve"> (</w:t>
      </w:r>
      <w:r w:rsidRPr="00610A78">
        <w:rPr>
          <w:rFonts w:ascii="Times New Roman" w:hAnsi="Times New Roman" w:cs="Times New Roman"/>
          <w:sz w:val="24"/>
          <w:szCs w:val="24"/>
        </w:rPr>
        <w:t>МБОУ «Супоневская СОШ №1»)</w:t>
      </w:r>
      <w:r>
        <w:rPr>
          <w:rFonts w:ascii="Times New Roman" w:hAnsi="Times New Roman" w:cs="Times New Roman"/>
          <w:sz w:val="24"/>
          <w:szCs w:val="24"/>
        </w:rPr>
        <w:t>.</w:t>
      </w:r>
    </w:p>
    <w:p w:rsidR="007302EB" w:rsidRPr="00610A78" w:rsidRDefault="007302EB" w:rsidP="007302EB">
      <w:pPr>
        <w:pStyle w:val="a7"/>
        <w:spacing w:after="0" w:line="240" w:lineRule="auto"/>
        <w:ind w:left="0"/>
        <w:jc w:val="both"/>
        <w:rPr>
          <w:rFonts w:ascii="Times New Roman" w:hAnsi="Times New Roman" w:cs="Times New Roman"/>
          <w:b/>
          <w:bCs/>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 xml:space="preserve">Привалова Маргарита (8 класс) – специальный приз «За творческий подход в выборе темы» </w:t>
      </w:r>
      <w:r w:rsidRPr="00610A78">
        <w:rPr>
          <w:rFonts w:ascii="Times New Roman" w:hAnsi="Times New Roman" w:cs="Times New Roman"/>
          <w:b/>
          <w:sz w:val="24"/>
          <w:szCs w:val="24"/>
        </w:rPr>
        <w:t>областного конкурса</w:t>
      </w:r>
      <w:r w:rsidRPr="00610A78">
        <w:rPr>
          <w:rFonts w:ascii="Times New Roman" w:hAnsi="Times New Roman" w:cs="Times New Roman"/>
          <w:sz w:val="24"/>
          <w:szCs w:val="24"/>
        </w:rPr>
        <w:t xml:space="preserve"> сочинений – эссе «Сталинград в жизни моей семьи», посвященный 80-летию Сталинградской битвы (рук. Власенко М. Н.)  (ГБУК «Брянский государственный краеведческий музей)</w:t>
      </w:r>
      <w:r w:rsidRPr="00610A78">
        <w:rPr>
          <w:rFonts w:ascii="Times New Roman" w:hAnsi="Times New Roman"/>
          <w:sz w:val="24"/>
          <w:szCs w:val="24"/>
        </w:rPr>
        <w:t xml:space="preserve"> (</w:t>
      </w:r>
      <w:r w:rsidRPr="00610A78">
        <w:rPr>
          <w:rFonts w:ascii="Times New Roman" w:hAnsi="Times New Roman" w:cs="Times New Roman"/>
          <w:sz w:val="24"/>
          <w:szCs w:val="24"/>
        </w:rPr>
        <w:t>МБОУ «Супоневская СОШ №1»)</w:t>
      </w:r>
      <w:r>
        <w:rPr>
          <w:rFonts w:ascii="Times New Roman" w:hAnsi="Times New Roman" w:cs="Times New Roman"/>
          <w:sz w:val="24"/>
          <w:szCs w:val="24"/>
        </w:rPr>
        <w:t>.</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 xml:space="preserve">Фещенко Богдан (9 «Б») – </w:t>
      </w:r>
      <w:r w:rsidRPr="00610A78">
        <w:rPr>
          <w:rFonts w:ascii="Times New Roman" w:hAnsi="Times New Roman" w:cs="Times New Roman"/>
          <w:b/>
          <w:sz w:val="24"/>
          <w:szCs w:val="24"/>
        </w:rPr>
        <w:t>призер областного конкурса исследовательских</w:t>
      </w:r>
      <w:r w:rsidRPr="00610A78">
        <w:rPr>
          <w:rFonts w:ascii="Times New Roman" w:hAnsi="Times New Roman" w:cs="Times New Roman"/>
          <w:sz w:val="24"/>
          <w:szCs w:val="24"/>
        </w:rPr>
        <w:t xml:space="preserve"> работ «Память поколений», посвященного победе советского народа в Великов Отечественной войне. (Уполномоченный по правам ребенка в Брянской области) (рук. Власенко М. Н.)</w:t>
      </w:r>
      <w:r w:rsidRPr="00610A78">
        <w:rPr>
          <w:rFonts w:ascii="Times New Roman" w:hAnsi="Times New Roman"/>
          <w:sz w:val="24"/>
          <w:szCs w:val="24"/>
        </w:rPr>
        <w:t xml:space="preserve"> (</w:t>
      </w:r>
      <w:r w:rsidRPr="00610A78">
        <w:rPr>
          <w:rFonts w:ascii="Times New Roman" w:hAnsi="Times New Roman" w:cs="Times New Roman"/>
          <w:sz w:val="24"/>
          <w:szCs w:val="24"/>
        </w:rPr>
        <w:t>МБОУ «Супоневская СОШ №1»)</w:t>
      </w:r>
    </w:p>
    <w:p w:rsidR="007302EB" w:rsidRPr="00610A78" w:rsidRDefault="007302EB" w:rsidP="007302EB">
      <w:pPr>
        <w:pStyle w:val="a7"/>
        <w:rPr>
          <w:rFonts w:ascii="Times New Roman" w:hAnsi="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cs="Times New Roman"/>
          <w:b/>
          <w:sz w:val="24"/>
          <w:szCs w:val="24"/>
        </w:rPr>
        <w:t>Областной конкурс</w:t>
      </w:r>
      <w:r w:rsidRPr="00610A78">
        <w:rPr>
          <w:rFonts w:ascii="Times New Roman" w:hAnsi="Times New Roman" w:cs="Times New Roman"/>
          <w:sz w:val="24"/>
          <w:szCs w:val="24"/>
        </w:rPr>
        <w:t xml:space="preserve"> детской журналистики «#Медиа_Формат» регионального фестиваля «Детство без границ» номинация «Лонгрид» -  1 место Седакова Юлия. Руководитель Седакова Е.Н. (МБОУ «Пальцовская СОШ»).</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 xml:space="preserve">Привалова Маргарита (8 класс) – призер муниципального этапа Всероссийского Конкурса сочинений (рук. Власенко М.Н.) </w:t>
      </w:r>
      <w:r w:rsidRPr="00610A78">
        <w:rPr>
          <w:rFonts w:ascii="Times New Roman" w:hAnsi="Times New Roman"/>
          <w:sz w:val="24"/>
          <w:szCs w:val="24"/>
        </w:rPr>
        <w:t>(</w:t>
      </w:r>
      <w:r w:rsidRPr="00610A78">
        <w:rPr>
          <w:rFonts w:ascii="Times New Roman" w:hAnsi="Times New Roman" w:cs="Times New Roman"/>
          <w:sz w:val="24"/>
          <w:szCs w:val="24"/>
        </w:rPr>
        <w:t>МБОУ «Супоневская СОШ №1»).</w:t>
      </w:r>
    </w:p>
    <w:p w:rsidR="007302EB" w:rsidRPr="00610A78" w:rsidRDefault="007302EB" w:rsidP="007302EB">
      <w:pPr>
        <w:pStyle w:val="a7"/>
        <w:spacing w:after="0" w:line="240" w:lineRule="auto"/>
        <w:ind w:left="0"/>
        <w:jc w:val="both"/>
        <w:rPr>
          <w:rFonts w:ascii="Times New Roman" w:hAnsi="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cs="Times New Roman"/>
          <w:sz w:val="24"/>
          <w:szCs w:val="24"/>
        </w:rPr>
        <w:t>Районный конкурс детской журналистики «#Медиа_Формат» регионального фестиваля «Детство без границ» номинация «Лонгрид» -  1 место Седакова Юлия. Руководитель Седакова Е.Н. (МБОУ «Пальцовская СОШ»).</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cs="Times New Roman"/>
          <w:sz w:val="24"/>
          <w:szCs w:val="24"/>
        </w:rPr>
        <w:t>Районный конкурс регионального фестиваля «Детство без границ», номинация «Семейная реликвия» -  2 место (МБОУ «Пальцовская СОШ»).</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Style w:val="extendedtext-short"/>
          <w:rFonts w:ascii="Times New Roman" w:hAnsi="Times New Roman" w:cs="Times New Roman"/>
          <w:sz w:val="24"/>
          <w:szCs w:val="24"/>
        </w:rPr>
      </w:pPr>
      <w:r w:rsidRPr="00610A78">
        <w:rPr>
          <w:rStyle w:val="extendedtext-short"/>
          <w:rFonts w:ascii="Times New Roman" w:hAnsi="Times New Roman" w:cs="Times New Roman"/>
          <w:sz w:val="24"/>
          <w:szCs w:val="24"/>
        </w:rPr>
        <w:t xml:space="preserve">Региональная интерактивно-образовательной </w:t>
      </w:r>
      <w:r w:rsidRPr="00610A78">
        <w:rPr>
          <w:rStyle w:val="extendedtext-short"/>
          <w:rFonts w:ascii="Times New Roman" w:hAnsi="Times New Roman" w:cs="Times New Roman"/>
          <w:bCs/>
          <w:sz w:val="24"/>
          <w:szCs w:val="24"/>
        </w:rPr>
        <w:t>игра</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День</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молодого</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избирателя</w:t>
      </w:r>
      <w:r w:rsidRPr="00610A78">
        <w:rPr>
          <w:rStyle w:val="extendedtext-short"/>
          <w:rFonts w:ascii="Times New Roman" w:hAnsi="Times New Roman" w:cs="Times New Roman"/>
          <w:sz w:val="24"/>
          <w:szCs w:val="24"/>
        </w:rPr>
        <w:t>» - победители (Снежская гимназия).</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 xml:space="preserve">Безменов Сергей (9 класс) – победитель районного конкурса председателей советов музеев среди общеобразовательных учреждений Брянского района (возрастная категория 8-9 класс) (рук. Власенко М.Н.) - </w:t>
      </w:r>
      <w:r w:rsidRPr="00610A78">
        <w:rPr>
          <w:rFonts w:ascii="Times New Roman" w:hAnsi="Times New Roman"/>
          <w:sz w:val="24"/>
          <w:szCs w:val="24"/>
        </w:rPr>
        <w:t>(</w:t>
      </w:r>
      <w:r w:rsidRPr="00610A78">
        <w:rPr>
          <w:rFonts w:ascii="Times New Roman" w:hAnsi="Times New Roman" w:cs="Times New Roman"/>
          <w:sz w:val="24"/>
          <w:szCs w:val="24"/>
        </w:rPr>
        <w:t xml:space="preserve">МБОУ «Супоневская СОШ №1»), призер (МБОУ «Нетьинская СОШ»), </w:t>
      </w:r>
    </w:p>
    <w:p w:rsidR="007302EB" w:rsidRPr="00610A78" w:rsidRDefault="007302EB" w:rsidP="007302EB">
      <w:pPr>
        <w:pStyle w:val="a7"/>
        <w:spacing w:after="0" w:line="240" w:lineRule="auto"/>
        <w:ind w:left="0"/>
        <w:jc w:val="both"/>
        <w:rPr>
          <w:rFonts w:ascii="Times New Roman" w:hAnsi="Times New Roman" w:cs="Times New Roman"/>
          <w:sz w:val="24"/>
          <w:szCs w:val="24"/>
        </w:rPr>
      </w:pPr>
      <w:r w:rsidRPr="00610A78">
        <w:rPr>
          <w:rFonts w:ascii="Times New Roman" w:hAnsi="Times New Roman" w:cs="Times New Roman"/>
          <w:sz w:val="24"/>
          <w:szCs w:val="24"/>
        </w:rPr>
        <w:t>призер (МБОУ «Малополпинская СОШ»).</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 xml:space="preserve">Петроченко Тимофей (11 класс) – </w:t>
      </w:r>
      <w:r w:rsidRPr="00610A78">
        <w:rPr>
          <w:rFonts w:ascii="Times New Roman" w:hAnsi="Times New Roman" w:cs="Times New Roman"/>
          <w:sz w:val="24"/>
          <w:szCs w:val="24"/>
          <w:u w:val="single"/>
        </w:rPr>
        <w:t>победитель конкурса</w:t>
      </w:r>
      <w:r w:rsidRPr="00610A78">
        <w:rPr>
          <w:rFonts w:ascii="Times New Roman" w:hAnsi="Times New Roman" w:cs="Times New Roman"/>
          <w:b/>
          <w:sz w:val="24"/>
          <w:szCs w:val="24"/>
          <w:u w:val="single"/>
        </w:rPr>
        <w:t xml:space="preserve"> </w:t>
      </w:r>
      <w:r w:rsidRPr="00610A78">
        <w:rPr>
          <w:rFonts w:ascii="Times New Roman" w:hAnsi="Times New Roman" w:cs="Times New Roman"/>
          <w:sz w:val="24"/>
          <w:szCs w:val="24"/>
        </w:rPr>
        <w:t>проектно – исследовательских работ в рамках  мероприятий, посвященных Дню науки (рук. Власенко М.Н.)   (Управление образования администрации Брянского района)</w:t>
      </w:r>
      <w:r w:rsidRPr="00610A78">
        <w:rPr>
          <w:rFonts w:ascii="Times New Roman" w:hAnsi="Times New Roman"/>
          <w:sz w:val="24"/>
          <w:szCs w:val="24"/>
        </w:rPr>
        <w:t xml:space="preserve"> (</w:t>
      </w:r>
      <w:r w:rsidRPr="00610A78">
        <w:rPr>
          <w:rFonts w:ascii="Times New Roman" w:hAnsi="Times New Roman" w:cs="Times New Roman"/>
          <w:sz w:val="24"/>
          <w:szCs w:val="24"/>
        </w:rPr>
        <w:t>МБОУ «Супоневская СОШ №1»).</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 xml:space="preserve">Дьяченко Алексей (11класс) – </w:t>
      </w:r>
      <w:r w:rsidRPr="00610A78">
        <w:rPr>
          <w:rFonts w:ascii="Times New Roman" w:hAnsi="Times New Roman" w:cs="Times New Roman"/>
          <w:sz w:val="24"/>
          <w:szCs w:val="24"/>
          <w:u w:val="single"/>
        </w:rPr>
        <w:t>победитель конкурса</w:t>
      </w:r>
      <w:r w:rsidRPr="00610A78">
        <w:rPr>
          <w:rFonts w:ascii="Times New Roman" w:hAnsi="Times New Roman" w:cs="Times New Roman"/>
          <w:b/>
          <w:sz w:val="24"/>
          <w:szCs w:val="24"/>
          <w:u w:val="single"/>
        </w:rPr>
        <w:t xml:space="preserve"> </w:t>
      </w:r>
      <w:r w:rsidRPr="00610A78">
        <w:rPr>
          <w:rFonts w:ascii="Times New Roman" w:hAnsi="Times New Roman" w:cs="Times New Roman"/>
          <w:sz w:val="24"/>
          <w:szCs w:val="24"/>
        </w:rPr>
        <w:t>проектно – исследовательских работ в рамках мероприятий, посвященных Дню науки (рук. Власенко М.Н.)  (Управление образования администрации Брянского района)</w:t>
      </w:r>
      <w:r w:rsidRPr="00610A78">
        <w:rPr>
          <w:rFonts w:ascii="Times New Roman" w:hAnsi="Times New Roman"/>
          <w:sz w:val="24"/>
          <w:szCs w:val="24"/>
        </w:rPr>
        <w:t xml:space="preserve"> (</w:t>
      </w:r>
      <w:r w:rsidRPr="00610A78">
        <w:rPr>
          <w:rFonts w:ascii="Times New Roman" w:hAnsi="Times New Roman" w:cs="Times New Roman"/>
          <w:sz w:val="24"/>
          <w:szCs w:val="24"/>
        </w:rPr>
        <w:t>МБОУ «Супоневская СОШ №1»)</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 xml:space="preserve">Матросова Авелина (11 класс) – </w:t>
      </w:r>
      <w:r w:rsidRPr="00610A78">
        <w:rPr>
          <w:rFonts w:ascii="Times New Roman" w:hAnsi="Times New Roman" w:cs="Times New Roman"/>
          <w:sz w:val="24"/>
          <w:szCs w:val="24"/>
          <w:u w:val="single"/>
        </w:rPr>
        <w:t>победитель конкурса</w:t>
      </w:r>
      <w:r w:rsidRPr="00610A78">
        <w:rPr>
          <w:rFonts w:ascii="Times New Roman" w:hAnsi="Times New Roman" w:cs="Times New Roman"/>
          <w:b/>
          <w:sz w:val="24"/>
          <w:szCs w:val="24"/>
          <w:u w:val="single"/>
        </w:rPr>
        <w:t xml:space="preserve"> </w:t>
      </w:r>
      <w:r w:rsidRPr="00610A78">
        <w:rPr>
          <w:rFonts w:ascii="Times New Roman" w:hAnsi="Times New Roman" w:cs="Times New Roman"/>
          <w:sz w:val="24"/>
          <w:szCs w:val="24"/>
        </w:rPr>
        <w:t>проектно – исследовательских работ в рамках  мероприятий, посвященных Дню науки (рук. Власенко М.Н.)   (Управление образования администрации Брянского района)</w:t>
      </w:r>
      <w:r w:rsidRPr="00610A78">
        <w:rPr>
          <w:rFonts w:ascii="Times New Roman" w:hAnsi="Times New Roman"/>
          <w:sz w:val="24"/>
          <w:szCs w:val="24"/>
        </w:rPr>
        <w:t xml:space="preserve"> (</w:t>
      </w:r>
      <w:r w:rsidRPr="00610A78">
        <w:rPr>
          <w:rFonts w:ascii="Times New Roman" w:hAnsi="Times New Roman" w:cs="Times New Roman"/>
          <w:sz w:val="24"/>
          <w:szCs w:val="24"/>
        </w:rPr>
        <w:t>МБОУ «Супоневская СОШ №1»)</w:t>
      </w:r>
    </w:p>
    <w:p w:rsidR="007302EB" w:rsidRPr="00610A78" w:rsidRDefault="007302EB" w:rsidP="007302EB">
      <w:pPr>
        <w:pStyle w:val="a7"/>
        <w:rPr>
          <w:rFonts w:ascii="Times New Roman" w:hAnsi="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Районный конкурс исследовательских работ по краеведению – призер (МБОУ «Нетьинская СОШ»).</w:t>
      </w:r>
    </w:p>
    <w:p w:rsidR="007302EB" w:rsidRPr="00610A78" w:rsidRDefault="007302EB" w:rsidP="007302EB">
      <w:pPr>
        <w:pStyle w:val="a7"/>
        <w:rPr>
          <w:rFonts w:ascii="Times New Roman" w:hAnsi="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Конкурс «Бюджет Брянского муниципального района глазами детей» - победители и призёры (Снежская гимназия, МБОУ «Отрадненская СОШ», МБОУ «Мичуринская СОШ»).</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u w:val="single"/>
        </w:rPr>
        <w:t>Победитель районного</w:t>
      </w:r>
      <w:r w:rsidRPr="00610A78">
        <w:rPr>
          <w:rFonts w:ascii="Times New Roman" w:hAnsi="Times New Roman" w:cs="Times New Roman"/>
          <w:b/>
          <w:sz w:val="24"/>
          <w:szCs w:val="24"/>
          <w:u w:val="single"/>
        </w:rPr>
        <w:t xml:space="preserve"> </w:t>
      </w:r>
      <w:r w:rsidRPr="00610A78">
        <w:rPr>
          <w:rFonts w:ascii="Times New Roman" w:hAnsi="Times New Roman" w:cs="Times New Roman"/>
          <w:sz w:val="24"/>
          <w:szCs w:val="24"/>
          <w:u w:val="single"/>
        </w:rPr>
        <w:t xml:space="preserve">этапа </w:t>
      </w:r>
      <w:r w:rsidRPr="00610A78">
        <w:rPr>
          <w:rFonts w:ascii="Times New Roman" w:hAnsi="Times New Roman" w:cs="Times New Roman"/>
          <w:sz w:val="24"/>
          <w:szCs w:val="24"/>
          <w:u w:val="single"/>
          <w:lang w:val="en-US"/>
        </w:rPr>
        <w:t>XXIII</w:t>
      </w:r>
      <w:r w:rsidRPr="00610A78">
        <w:rPr>
          <w:rFonts w:ascii="Times New Roman" w:hAnsi="Times New Roman" w:cs="Times New Roman"/>
          <w:sz w:val="24"/>
          <w:szCs w:val="24"/>
        </w:rPr>
        <w:t xml:space="preserve"> Всероссийской акции «Я – гражданин России» (номинация: «Вахта добра») (рук. Петроченко Е.В.) -(Управление образования администрации Брянского района)</w:t>
      </w:r>
      <w:r w:rsidRPr="00610A78">
        <w:rPr>
          <w:rFonts w:ascii="Times New Roman" w:hAnsi="Times New Roman"/>
          <w:sz w:val="24"/>
          <w:szCs w:val="24"/>
        </w:rPr>
        <w:t xml:space="preserve"> (</w:t>
      </w:r>
      <w:r w:rsidRPr="00610A78">
        <w:rPr>
          <w:rFonts w:ascii="Times New Roman" w:hAnsi="Times New Roman" w:cs="Times New Roman"/>
          <w:sz w:val="24"/>
          <w:szCs w:val="24"/>
        </w:rPr>
        <w:t>МБОУ «Супоневская СОШ №1»).</w:t>
      </w:r>
    </w:p>
    <w:p w:rsidR="007302EB" w:rsidRPr="00610A78" w:rsidRDefault="007302EB" w:rsidP="007302EB">
      <w:pPr>
        <w:pStyle w:val="a7"/>
        <w:rPr>
          <w:rFonts w:ascii="Times New Roman" w:hAnsi="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cs="Times New Roman"/>
          <w:sz w:val="24"/>
          <w:szCs w:val="24"/>
        </w:rPr>
        <w:t>Участие в акции «Подари музею экспонат» (МБОУ «Смольянская СОШ»).</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Style w:val="extendedtext-short"/>
          <w:rFonts w:ascii="Times New Roman" w:hAnsi="Times New Roman" w:cs="Times New Roman"/>
          <w:bCs/>
          <w:sz w:val="24"/>
          <w:szCs w:val="24"/>
        </w:rPr>
        <w:t>Участие в международной</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олимпиаде</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проекта</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Compedu</w:t>
      </w:r>
      <w:r w:rsidRPr="00610A78">
        <w:rPr>
          <w:rStyle w:val="extendedtext-short"/>
          <w:rFonts w:ascii="Times New Roman" w:hAnsi="Times New Roman" w:cs="Times New Roman"/>
          <w:sz w:val="24"/>
          <w:szCs w:val="24"/>
        </w:rPr>
        <w:t>.</w:t>
      </w:r>
      <w:r w:rsidRPr="00610A78">
        <w:rPr>
          <w:rStyle w:val="extendedtext-short"/>
          <w:rFonts w:ascii="Times New Roman" w:hAnsi="Times New Roman" w:cs="Times New Roman"/>
          <w:bCs/>
          <w:sz w:val="24"/>
          <w:szCs w:val="24"/>
        </w:rPr>
        <w:t>ru</w:t>
      </w:r>
      <w:r w:rsidRPr="00610A78">
        <w:rPr>
          <w:rStyle w:val="extendedtext-short"/>
          <w:rFonts w:ascii="Times New Roman" w:hAnsi="Times New Roman" w:cs="Times New Roman"/>
          <w:sz w:val="24"/>
          <w:szCs w:val="24"/>
        </w:rPr>
        <w:t xml:space="preserve">"по истории и обществознанию </w:t>
      </w:r>
      <w:r w:rsidRPr="00610A78">
        <w:rPr>
          <w:rFonts w:ascii="Times New Roman" w:hAnsi="Times New Roman" w:cs="Times New Roman"/>
          <w:sz w:val="24"/>
          <w:szCs w:val="24"/>
        </w:rPr>
        <w:t>(МБОУ «Молотинская СОШ»).</w:t>
      </w:r>
    </w:p>
    <w:p w:rsidR="007302EB" w:rsidRPr="00610A78" w:rsidRDefault="007302EB" w:rsidP="007302EB">
      <w:pPr>
        <w:pStyle w:val="a7"/>
        <w:rPr>
          <w:rFonts w:ascii="Times New Roman" w:hAnsi="Times New Roman" w:cs="Times New Roman"/>
          <w:sz w:val="24"/>
          <w:szCs w:val="24"/>
          <w:u w:val="single"/>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cs="Times New Roman"/>
          <w:sz w:val="24"/>
          <w:szCs w:val="24"/>
        </w:rPr>
        <w:t>Организация и проведение международной образовательной акции «Тест по истории Великой Отечественной войны» (МБОУ «Пальцовская СОШ»).</w:t>
      </w:r>
    </w:p>
    <w:p w:rsidR="007302EB" w:rsidRPr="00610A78" w:rsidRDefault="007302EB" w:rsidP="007302EB">
      <w:pPr>
        <w:pStyle w:val="a7"/>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cs="Times New Roman"/>
          <w:sz w:val="24"/>
          <w:szCs w:val="24"/>
        </w:rPr>
        <w:t>Организация и проведение международной образовательной акции «Диктант Победы» (МБОУ «Пальцовская СОШ»).</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cs="Times New Roman"/>
          <w:sz w:val="24"/>
          <w:szCs w:val="24"/>
        </w:rPr>
        <w:t>Муниципальный этап конкурса «Мир театра» - призер - (рук</w:t>
      </w:r>
      <w:r w:rsidRPr="00610A78">
        <w:rPr>
          <w:rFonts w:ascii="Times New Roman" w:hAnsi="Times New Roman" w:cs="Times New Roman"/>
          <w:b/>
          <w:sz w:val="24"/>
          <w:szCs w:val="24"/>
        </w:rPr>
        <w:t xml:space="preserve">. </w:t>
      </w:r>
      <w:r w:rsidRPr="00610A78">
        <w:rPr>
          <w:rFonts w:ascii="Times New Roman" w:hAnsi="Times New Roman" w:cs="Times New Roman"/>
          <w:sz w:val="24"/>
          <w:szCs w:val="24"/>
        </w:rPr>
        <w:t>Шантарас Н. В.</w:t>
      </w:r>
      <w:r w:rsidRPr="00610A78">
        <w:rPr>
          <w:rFonts w:ascii="Times New Roman" w:hAnsi="Times New Roman" w:cs="Times New Roman"/>
          <w:b/>
          <w:sz w:val="24"/>
          <w:szCs w:val="24"/>
        </w:rPr>
        <w:t xml:space="preserve">) </w:t>
      </w:r>
      <w:r w:rsidRPr="00610A78">
        <w:rPr>
          <w:rFonts w:ascii="Times New Roman" w:hAnsi="Times New Roman" w:cs="Times New Roman"/>
          <w:sz w:val="24"/>
          <w:szCs w:val="24"/>
        </w:rPr>
        <w:t>(филиал МБОУ «Свенская СОШ №1» п. Свень).</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cs="Times New Roman"/>
          <w:sz w:val="24"/>
          <w:szCs w:val="24"/>
        </w:rPr>
        <w:t>Муниципальный этап фестиваля  художественного творчества «Я вхожу в мир искусств» - призер -  (рук. Шантарас Н. В.) (филиал МБОУ «Свенская СОШ №1» п. Свень).</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Style w:val="extendedtext-short"/>
          <w:rFonts w:ascii="Times New Roman" w:hAnsi="Times New Roman" w:cs="Times New Roman"/>
          <w:sz w:val="24"/>
          <w:szCs w:val="24"/>
        </w:rPr>
        <w:t xml:space="preserve">Областной </w:t>
      </w:r>
      <w:r w:rsidRPr="00610A78">
        <w:rPr>
          <w:rStyle w:val="extendedtext-short"/>
          <w:rFonts w:ascii="Times New Roman" w:hAnsi="Times New Roman" w:cs="Times New Roman"/>
          <w:bCs/>
          <w:sz w:val="24"/>
          <w:szCs w:val="24"/>
        </w:rPr>
        <w:t>конкурс</w:t>
      </w:r>
      <w:r w:rsidRPr="00610A78">
        <w:rPr>
          <w:rStyle w:val="extendedtext-short"/>
          <w:rFonts w:ascii="Times New Roman" w:hAnsi="Times New Roman" w:cs="Times New Roman"/>
          <w:sz w:val="24"/>
          <w:szCs w:val="24"/>
        </w:rPr>
        <w:t xml:space="preserve"> исследовательских работ «</w:t>
      </w:r>
      <w:r w:rsidRPr="00610A78">
        <w:rPr>
          <w:rStyle w:val="extendedtext-short"/>
          <w:rFonts w:ascii="Times New Roman" w:hAnsi="Times New Roman" w:cs="Times New Roman"/>
          <w:bCs/>
          <w:sz w:val="24"/>
          <w:szCs w:val="24"/>
        </w:rPr>
        <w:t>Память</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поколений</w:t>
      </w:r>
      <w:r w:rsidRPr="00610A78">
        <w:rPr>
          <w:rStyle w:val="extendedtext-short"/>
          <w:rFonts w:ascii="Times New Roman" w:hAnsi="Times New Roman" w:cs="Times New Roman"/>
          <w:sz w:val="24"/>
          <w:szCs w:val="24"/>
        </w:rPr>
        <w:t>» - участие (</w:t>
      </w:r>
      <w:r w:rsidRPr="00610A78">
        <w:rPr>
          <w:rFonts w:ascii="Times New Roman" w:hAnsi="Times New Roman" w:cs="Times New Roman"/>
          <w:sz w:val="24"/>
          <w:szCs w:val="24"/>
        </w:rPr>
        <w:t>МБОУ «Лицей №1 Брянского района»).</w:t>
      </w:r>
    </w:p>
    <w:p w:rsidR="007302EB" w:rsidRPr="00610A78" w:rsidRDefault="007302EB" w:rsidP="007302EB">
      <w:pPr>
        <w:pStyle w:val="a7"/>
        <w:spacing w:after="0" w:line="240" w:lineRule="auto"/>
        <w:ind w:left="0"/>
        <w:jc w:val="both"/>
        <w:rPr>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cs="Times New Roman"/>
          <w:sz w:val="24"/>
          <w:szCs w:val="24"/>
        </w:rPr>
      </w:pPr>
      <w:r w:rsidRPr="00610A78">
        <w:rPr>
          <w:rFonts w:ascii="Times New Roman" w:hAnsi="Times New Roman" w:cs="Times New Roman"/>
          <w:sz w:val="24"/>
          <w:szCs w:val="24"/>
        </w:rPr>
        <w:t>Участие в муниципальном этапе Всероссийского конкурса педагогического мастерства «Учитель года» - лауреат учитель истории Шантарас Н. В. (филиал МБОУ «Свенская СОШ №1» п. Свень).</w:t>
      </w:r>
    </w:p>
    <w:p w:rsidR="007302EB" w:rsidRPr="00610A78" w:rsidRDefault="007302EB" w:rsidP="007302EB">
      <w:pPr>
        <w:pStyle w:val="a7"/>
        <w:numPr>
          <w:ilvl w:val="0"/>
          <w:numId w:val="35"/>
        </w:numPr>
        <w:spacing w:after="0" w:line="240" w:lineRule="auto"/>
        <w:ind w:left="0"/>
        <w:jc w:val="both"/>
        <w:rPr>
          <w:rStyle w:val="extendedtext-short"/>
          <w:rFonts w:ascii="Times New Roman" w:hAnsi="Times New Roman" w:cs="Times New Roman"/>
          <w:sz w:val="24"/>
          <w:szCs w:val="24"/>
        </w:rPr>
      </w:pPr>
      <w:r w:rsidRPr="00610A78">
        <w:rPr>
          <w:rStyle w:val="extendedtext-short"/>
          <w:rFonts w:ascii="Times New Roman" w:hAnsi="Times New Roman" w:cs="Times New Roman"/>
          <w:bCs/>
          <w:sz w:val="24"/>
          <w:szCs w:val="24"/>
        </w:rPr>
        <w:t>Всероссийский</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фестиваль</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педагогических</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идей</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Открытый</w:t>
      </w:r>
      <w:r w:rsidRPr="00610A78">
        <w:rPr>
          <w:rStyle w:val="extendedtext-short"/>
          <w:rFonts w:ascii="Times New Roman" w:hAnsi="Times New Roman" w:cs="Times New Roman"/>
          <w:sz w:val="24"/>
          <w:szCs w:val="24"/>
        </w:rPr>
        <w:t xml:space="preserve"> </w:t>
      </w:r>
      <w:r w:rsidRPr="00610A78">
        <w:rPr>
          <w:rStyle w:val="extendedtext-short"/>
          <w:rFonts w:ascii="Times New Roman" w:hAnsi="Times New Roman" w:cs="Times New Roman"/>
          <w:bCs/>
          <w:sz w:val="24"/>
          <w:szCs w:val="24"/>
        </w:rPr>
        <w:t>урок</w:t>
      </w:r>
      <w:r w:rsidRPr="00610A78">
        <w:rPr>
          <w:rStyle w:val="extendedtext-short"/>
          <w:sz w:val="24"/>
          <w:szCs w:val="24"/>
        </w:rPr>
        <w:t xml:space="preserve">» - </w:t>
      </w:r>
      <w:r w:rsidRPr="00610A78">
        <w:rPr>
          <w:rStyle w:val="extendedtext-short"/>
          <w:rFonts w:ascii="Times New Roman" w:hAnsi="Times New Roman" w:cs="Times New Roman"/>
          <w:sz w:val="24"/>
          <w:szCs w:val="24"/>
        </w:rPr>
        <w:t>номинант Иванова Н. М. учитель истории («Домашовская СОШ»).</w:t>
      </w:r>
    </w:p>
    <w:p w:rsidR="007302EB" w:rsidRPr="00610A78" w:rsidRDefault="007302EB" w:rsidP="007302EB">
      <w:pPr>
        <w:pStyle w:val="a7"/>
        <w:spacing w:after="0" w:line="240" w:lineRule="auto"/>
        <w:ind w:left="0"/>
        <w:jc w:val="both"/>
        <w:rPr>
          <w:rStyle w:val="extendedtext-short"/>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Style w:val="extendedtext-short"/>
          <w:rFonts w:ascii="Times New Roman" w:hAnsi="Times New Roman" w:cs="Times New Roman"/>
          <w:sz w:val="24"/>
          <w:szCs w:val="24"/>
        </w:rPr>
      </w:pPr>
      <w:r w:rsidRPr="00610A78">
        <w:rPr>
          <w:rFonts w:ascii="Times New Roman" w:eastAsia="Times New Roman" w:hAnsi="Times New Roman" w:cs="Times New Roman"/>
          <w:bCs/>
          <w:sz w:val="24"/>
          <w:szCs w:val="24"/>
        </w:rPr>
        <w:t>Всероссийский педагогический конкурс «Лучшая презентация к уроку»</w:t>
      </w:r>
      <w:r w:rsidRPr="00610A78">
        <w:rPr>
          <w:rStyle w:val="extendedtext-short"/>
          <w:rFonts w:ascii="Times New Roman" w:hAnsi="Times New Roman" w:cs="Times New Roman"/>
          <w:sz w:val="24"/>
          <w:szCs w:val="24"/>
        </w:rPr>
        <w:t xml:space="preserve">  - номинант Иванова Н. М. учитель истории («Домашовская СОШ»).</w:t>
      </w:r>
    </w:p>
    <w:p w:rsidR="007302EB" w:rsidRPr="00610A78" w:rsidRDefault="007302EB" w:rsidP="007302EB">
      <w:pPr>
        <w:pStyle w:val="a7"/>
        <w:spacing w:after="0" w:line="240" w:lineRule="auto"/>
        <w:ind w:left="0"/>
        <w:jc w:val="both"/>
        <w:rPr>
          <w:rStyle w:val="extendedtext-short"/>
          <w:rFonts w:ascii="Times New Roman" w:hAnsi="Times New Roman" w:cs="Times New Roman"/>
          <w:sz w:val="24"/>
          <w:szCs w:val="24"/>
        </w:rPr>
      </w:pPr>
    </w:p>
    <w:p w:rsidR="007302EB" w:rsidRPr="00610A78" w:rsidRDefault="007302EB" w:rsidP="007302EB">
      <w:pPr>
        <w:pStyle w:val="a7"/>
        <w:numPr>
          <w:ilvl w:val="0"/>
          <w:numId w:val="35"/>
        </w:numPr>
        <w:spacing w:after="0" w:line="240" w:lineRule="auto"/>
        <w:ind w:left="0"/>
        <w:jc w:val="both"/>
        <w:rPr>
          <w:rFonts w:ascii="Times New Roman" w:hAnsi="Times New Roman"/>
          <w:sz w:val="24"/>
          <w:szCs w:val="24"/>
        </w:rPr>
      </w:pPr>
      <w:r w:rsidRPr="00610A78">
        <w:rPr>
          <w:rFonts w:ascii="Times New Roman" w:hAnsi="Times New Roman" w:cs="Times New Roman"/>
          <w:sz w:val="24"/>
          <w:szCs w:val="24"/>
        </w:rPr>
        <w:t xml:space="preserve">Власенко Марина Николаевна - призер районной тематической выставки «Хоровод любимых кукол» среди обучающихся и педагогических работников образовательных организаций Брянского района (номинация: педагоги) . (Управление образования администрации Брянского района). </w:t>
      </w:r>
      <w:r w:rsidRPr="00610A78">
        <w:rPr>
          <w:rFonts w:ascii="Times New Roman" w:hAnsi="Times New Roman"/>
          <w:sz w:val="24"/>
          <w:szCs w:val="24"/>
        </w:rPr>
        <w:t>(</w:t>
      </w:r>
      <w:r w:rsidRPr="00610A78">
        <w:rPr>
          <w:rFonts w:ascii="Times New Roman" w:hAnsi="Times New Roman" w:cs="Times New Roman"/>
          <w:sz w:val="24"/>
          <w:szCs w:val="24"/>
        </w:rPr>
        <w:t>МБОУ «Супоневская СОШ №1»).</w:t>
      </w:r>
    </w:p>
    <w:p w:rsidR="007302EB" w:rsidRPr="00610A78" w:rsidRDefault="007302EB" w:rsidP="007302EB">
      <w:pPr>
        <w:tabs>
          <w:tab w:val="left" w:pos="284"/>
          <w:tab w:val="left" w:pos="709"/>
        </w:tabs>
        <w:ind w:left="-142" w:firstLine="284"/>
        <w:jc w:val="both"/>
        <w:rPr>
          <w:rFonts w:ascii="Times New Roman" w:hAnsi="Times New Roman" w:cs="Times New Roman"/>
          <w:color w:val="000000"/>
          <w:sz w:val="24"/>
          <w:szCs w:val="24"/>
          <w:shd w:val="clear" w:color="auto" w:fill="FFFFFF"/>
        </w:rPr>
      </w:pPr>
    </w:p>
    <w:p w:rsidR="007302EB" w:rsidRDefault="007302EB" w:rsidP="007302EB">
      <w:pPr>
        <w:pStyle w:val="a7"/>
        <w:numPr>
          <w:ilvl w:val="0"/>
          <w:numId w:val="34"/>
        </w:numPr>
        <w:spacing w:after="160" w:line="259" w:lineRule="auto"/>
        <w:ind w:left="-142" w:firstLine="284"/>
        <w:rPr>
          <w:rFonts w:ascii="Times New Roman" w:hAnsi="Times New Roman" w:cs="Times New Roman"/>
          <w:b/>
          <w:sz w:val="24"/>
          <w:szCs w:val="24"/>
        </w:rPr>
      </w:pPr>
      <w:r w:rsidRPr="00610A78">
        <w:rPr>
          <w:rFonts w:ascii="Times New Roman" w:hAnsi="Times New Roman" w:cs="Times New Roman"/>
          <w:b/>
          <w:sz w:val="24"/>
          <w:szCs w:val="24"/>
        </w:rPr>
        <w:t>Дистанционное обучение  по предмету.</w:t>
      </w:r>
    </w:p>
    <w:p w:rsidR="007302EB" w:rsidRPr="00610A78" w:rsidRDefault="007302EB" w:rsidP="007302EB">
      <w:pPr>
        <w:pStyle w:val="a7"/>
        <w:ind w:left="142"/>
        <w:rPr>
          <w:rFonts w:ascii="Times New Roman" w:hAnsi="Times New Roman" w:cs="Times New Roman"/>
          <w:b/>
          <w:sz w:val="24"/>
          <w:szCs w:val="24"/>
        </w:rPr>
      </w:pPr>
    </w:p>
    <w:p w:rsidR="007302EB" w:rsidRPr="00610A78" w:rsidRDefault="007302EB" w:rsidP="007302EB">
      <w:pPr>
        <w:pStyle w:val="a7"/>
        <w:numPr>
          <w:ilvl w:val="0"/>
          <w:numId w:val="34"/>
        </w:numPr>
        <w:spacing w:after="160" w:line="259" w:lineRule="auto"/>
        <w:ind w:left="-142" w:firstLine="284"/>
        <w:rPr>
          <w:rFonts w:ascii="Times New Roman" w:hAnsi="Times New Roman" w:cs="Times New Roman"/>
          <w:b/>
          <w:sz w:val="24"/>
          <w:szCs w:val="24"/>
        </w:rPr>
      </w:pPr>
      <w:r w:rsidRPr="00610A78">
        <w:rPr>
          <w:rFonts w:ascii="Times New Roman" w:hAnsi="Times New Roman" w:cs="Times New Roman"/>
          <w:b/>
          <w:sz w:val="24"/>
          <w:szCs w:val="24"/>
        </w:rPr>
        <w:t>Диагностика проблем.</w:t>
      </w:r>
    </w:p>
    <w:p w:rsidR="007302EB" w:rsidRPr="00610A78" w:rsidRDefault="007302EB" w:rsidP="007302EB">
      <w:pPr>
        <w:pStyle w:val="a7"/>
        <w:numPr>
          <w:ilvl w:val="0"/>
          <w:numId w:val="36"/>
        </w:numPr>
        <w:spacing w:after="160" w:line="259" w:lineRule="auto"/>
        <w:rPr>
          <w:rFonts w:ascii="Times New Roman" w:hAnsi="Times New Roman" w:cs="Times New Roman"/>
          <w:b/>
          <w:sz w:val="24"/>
          <w:szCs w:val="24"/>
        </w:rPr>
      </w:pPr>
      <w:r w:rsidRPr="00610A78">
        <w:rPr>
          <w:rFonts w:ascii="Times New Roman" w:hAnsi="Times New Roman" w:cs="Times New Roman"/>
          <w:sz w:val="24"/>
          <w:szCs w:val="24"/>
        </w:rPr>
        <w:t>Обучающиеся тяжело запоминают термины и понятия;</w:t>
      </w:r>
    </w:p>
    <w:p w:rsidR="007302EB" w:rsidRPr="00610A78" w:rsidRDefault="007302EB" w:rsidP="007302EB">
      <w:pPr>
        <w:pStyle w:val="a7"/>
        <w:numPr>
          <w:ilvl w:val="0"/>
          <w:numId w:val="36"/>
        </w:numPr>
        <w:spacing w:after="160" w:line="259" w:lineRule="auto"/>
        <w:rPr>
          <w:rFonts w:ascii="Times New Roman" w:hAnsi="Times New Roman" w:cs="Times New Roman"/>
          <w:b/>
          <w:sz w:val="24"/>
          <w:szCs w:val="24"/>
        </w:rPr>
      </w:pPr>
      <w:r w:rsidRPr="00610A78">
        <w:rPr>
          <w:rFonts w:ascii="Times New Roman" w:hAnsi="Times New Roman" w:cs="Times New Roman"/>
          <w:sz w:val="24"/>
          <w:szCs w:val="24"/>
        </w:rPr>
        <w:t>Применение новых педагогических технологий в преподавании истории и обществознания в связи с обновлением содержания образования.</w:t>
      </w:r>
    </w:p>
    <w:p w:rsidR="007302EB" w:rsidRPr="00610A78" w:rsidRDefault="007302EB" w:rsidP="007302EB">
      <w:pPr>
        <w:pStyle w:val="a7"/>
        <w:numPr>
          <w:ilvl w:val="0"/>
          <w:numId w:val="36"/>
        </w:numPr>
        <w:spacing w:after="160" w:line="259" w:lineRule="auto"/>
        <w:rPr>
          <w:rFonts w:ascii="Times New Roman" w:hAnsi="Times New Roman" w:cs="Times New Roman"/>
          <w:b/>
          <w:sz w:val="24"/>
          <w:szCs w:val="24"/>
        </w:rPr>
      </w:pPr>
      <w:r w:rsidRPr="00610A78">
        <w:rPr>
          <w:rFonts w:ascii="Times New Roman" w:hAnsi="Times New Roman" w:cs="Times New Roman"/>
          <w:sz w:val="24"/>
          <w:szCs w:val="24"/>
        </w:rPr>
        <w:t xml:space="preserve"> Проблема единого учебника истории. </w:t>
      </w:r>
    </w:p>
    <w:p w:rsidR="007302EB" w:rsidRPr="00610A78" w:rsidRDefault="007302EB" w:rsidP="007302EB">
      <w:pPr>
        <w:pStyle w:val="a7"/>
        <w:numPr>
          <w:ilvl w:val="0"/>
          <w:numId w:val="36"/>
        </w:numPr>
        <w:spacing w:after="160" w:line="259" w:lineRule="auto"/>
        <w:rPr>
          <w:rFonts w:ascii="Times New Roman" w:hAnsi="Times New Roman" w:cs="Times New Roman"/>
          <w:b/>
          <w:sz w:val="24"/>
          <w:szCs w:val="24"/>
        </w:rPr>
      </w:pPr>
      <w:r w:rsidRPr="00610A78">
        <w:rPr>
          <w:rFonts w:ascii="Times New Roman" w:hAnsi="Times New Roman" w:cs="Times New Roman"/>
          <w:sz w:val="24"/>
          <w:szCs w:val="24"/>
        </w:rPr>
        <w:t>Проблема содержания обновленных программ по истории.</w:t>
      </w:r>
    </w:p>
    <w:p w:rsidR="007302EB" w:rsidRPr="00610A78" w:rsidRDefault="007302EB" w:rsidP="007302EB">
      <w:pPr>
        <w:jc w:val="both"/>
        <w:rPr>
          <w:rFonts w:ascii="Times New Roman" w:hAnsi="Times New Roman" w:cs="Times New Roman"/>
          <w:sz w:val="24"/>
          <w:szCs w:val="24"/>
        </w:rPr>
      </w:pPr>
    </w:p>
    <w:p w:rsidR="007302EB" w:rsidRPr="00610A78" w:rsidRDefault="007302EB" w:rsidP="007302EB">
      <w:pPr>
        <w:ind w:firstLine="284"/>
        <w:rPr>
          <w:rFonts w:ascii="Times New Roman" w:hAnsi="Times New Roman" w:cs="Times New Roman"/>
          <w:b/>
          <w:sz w:val="24"/>
          <w:szCs w:val="24"/>
        </w:rPr>
      </w:pPr>
      <w:r w:rsidRPr="00610A78">
        <w:rPr>
          <w:rFonts w:ascii="Times New Roman" w:hAnsi="Times New Roman" w:cs="Times New Roman"/>
          <w:b/>
          <w:sz w:val="24"/>
          <w:szCs w:val="24"/>
        </w:rPr>
        <w:t>8. Планирование работы РМО на 2023-2024 учебный год.</w:t>
      </w:r>
    </w:p>
    <w:p w:rsidR="007302EB" w:rsidRPr="00610A78" w:rsidRDefault="007302EB" w:rsidP="007302EB">
      <w:pPr>
        <w:ind w:firstLine="142"/>
        <w:rPr>
          <w:rFonts w:ascii="Times New Roman" w:hAnsi="Times New Roman" w:cs="Times New Roman"/>
          <w:sz w:val="24"/>
          <w:szCs w:val="24"/>
        </w:rPr>
      </w:pPr>
      <w:r w:rsidRPr="00610A78">
        <w:rPr>
          <w:rFonts w:ascii="Times New Roman" w:hAnsi="Times New Roman" w:cs="Times New Roman"/>
          <w:sz w:val="24"/>
          <w:szCs w:val="24"/>
        </w:rPr>
        <w:t>Предложения по планированию:</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190"/>
        <w:gridCol w:w="1693"/>
        <w:gridCol w:w="2080"/>
      </w:tblGrid>
      <w:tr w:rsidR="007302EB" w:rsidRPr="00610A78" w:rsidTr="00D81703">
        <w:tc>
          <w:tcPr>
            <w:tcW w:w="562" w:type="dxa"/>
            <w:shd w:val="clear" w:color="auto" w:fill="auto"/>
          </w:tcPr>
          <w:p w:rsidR="007302EB" w:rsidRPr="00610A78" w:rsidRDefault="007302EB" w:rsidP="00D81703">
            <w:pPr>
              <w:jc w:val="center"/>
              <w:rPr>
                <w:rFonts w:ascii="Times New Roman" w:eastAsia="Calibri" w:hAnsi="Times New Roman" w:cs="Times New Roman"/>
                <w:sz w:val="24"/>
                <w:szCs w:val="24"/>
              </w:rPr>
            </w:pPr>
            <w:r w:rsidRPr="00610A78">
              <w:rPr>
                <w:rFonts w:ascii="Times New Roman" w:eastAsia="Calibri" w:hAnsi="Times New Roman" w:cs="Times New Roman"/>
                <w:sz w:val="24"/>
                <w:szCs w:val="24"/>
              </w:rPr>
              <w:t>№</w:t>
            </w:r>
          </w:p>
        </w:tc>
        <w:tc>
          <w:tcPr>
            <w:tcW w:w="5529" w:type="dxa"/>
            <w:shd w:val="clear" w:color="auto" w:fill="auto"/>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Тема, форма занятия  РМО</w:t>
            </w:r>
          </w:p>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 в т.ч. мастер-класс)</w:t>
            </w:r>
          </w:p>
        </w:tc>
        <w:tc>
          <w:tcPr>
            <w:tcW w:w="1701" w:type="dxa"/>
            <w:shd w:val="clear" w:color="auto" w:fill="auto"/>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Единая методическая неделя</w:t>
            </w:r>
          </w:p>
        </w:tc>
        <w:tc>
          <w:tcPr>
            <w:tcW w:w="2126" w:type="dxa"/>
            <w:shd w:val="clear" w:color="auto" w:fill="auto"/>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Место проведения</w:t>
            </w:r>
          </w:p>
        </w:tc>
      </w:tr>
      <w:tr w:rsidR="007302EB" w:rsidRPr="00610A78" w:rsidTr="00D81703">
        <w:trPr>
          <w:trHeight w:val="809"/>
        </w:trPr>
        <w:tc>
          <w:tcPr>
            <w:tcW w:w="562" w:type="dxa"/>
            <w:vMerge w:val="restart"/>
            <w:shd w:val="clear" w:color="auto" w:fill="auto"/>
          </w:tcPr>
          <w:p w:rsidR="007302EB" w:rsidRPr="00610A78" w:rsidRDefault="007302EB" w:rsidP="00D81703">
            <w:pPr>
              <w:rPr>
                <w:rFonts w:ascii="Times New Roman" w:eastAsia="Calibri" w:hAnsi="Times New Roman" w:cs="Times New Roman"/>
                <w:sz w:val="24"/>
                <w:szCs w:val="24"/>
              </w:rPr>
            </w:pPr>
            <w:r w:rsidRPr="00610A78">
              <w:rPr>
                <w:rFonts w:ascii="Times New Roman" w:eastAsia="Calibri" w:hAnsi="Times New Roman" w:cs="Times New Roman"/>
                <w:sz w:val="24"/>
                <w:szCs w:val="24"/>
              </w:rPr>
              <w:t>1.</w:t>
            </w:r>
          </w:p>
        </w:tc>
        <w:tc>
          <w:tcPr>
            <w:tcW w:w="5529" w:type="dxa"/>
            <w:shd w:val="clear" w:color="auto" w:fill="auto"/>
          </w:tcPr>
          <w:p w:rsidR="007302EB" w:rsidRPr="00610A78" w:rsidRDefault="007302EB" w:rsidP="00D81703">
            <w:pPr>
              <w:jc w:val="center"/>
              <w:rPr>
                <w:rFonts w:ascii="Times New Roman" w:hAnsi="Times New Roman" w:cs="Times New Roman"/>
                <w:sz w:val="24"/>
                <w:szCs w:val="24"/>
              </w:rPr>
            </w:pPr>
            <w:r w:rsidRPr="00610A78">
              <w:rPr>
                <w:rFonts w:ascii="Times New Roman" w:hAnsi="Times New Roman" w:cs="Times New Roman"/>
                <w:sz w:val="24"/>
                <w:szCs w:val="24"/>
              </w:rPr>
              <w:t>Мастер-класс «Первые шаги в науку» Поляк</w:t>
            </w:r>
            <w:r>
              <w:rPr>
                <w:rFonts w:ascii="Times New Roman" w:hAnsi="Times New Roman" w:cs="Times New Roman"/>
                <w:sz w:val="24"/>
                <w:szCs w:val="24"/>
              </w:rPr>
              <w:t xml:space="preserve">ова Е. В. МБОУ «Супоневская СОШ </w:t>
            </w:r>
            <w:r w:rsidRPr="00610A78">
              <w:rPr>
                <w:rFonts w:ascii="Times New Roman" w:hAnsi="Times New Roman" w:cs="Times New Roman"/>
                <w:sz w:val="24"/>
                <w:szCs w:val="24"/>
              </w:rPr>
              <w:t>№2</w:t>
            </w:r>
            <w:r>
              <w:rPr>
                <w:rFonts w:ascii="Times New Roman" w:hAnsi="Times New Roman" w:cs="Times New Roman"/>
                <w:sz w:val="24"/>
                <w:szCs w:val="24"/>
              </w:rPr>
              <w:t>».</w:t>
            </w:r>
          </w:p>
        </w:tc>
        <w:tc>
          <w:tcPr>
            <w:tcW w:w="1701" w:type="dxa"/>
            <w:vMerge w:val="restart"/>
            <w:shd w:val="clear" w:color="auto" w:fill="auto"/>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Осенние каникулы</w:t>
            </w:r>
          </w:p>
        </w:tc>
        <w:tc>
          <w:tcPr>
            <w:tcW w:w="2126" w:type="dxa"/>
            <w:vMerge w:val="restart"/>
            <w:shd w:val="clear" w:color="auto" w:fill="auto"/>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По согласованию</w:t>
            </w:r>
          </w:p>
        </w:tc>
      </w:tr>
      <w:tr w:rsidR="007302EB" w:rsidRPr="00610A78" w:rsidTr="00D81703">
        <w:trPr>
          <w:trHeight w:val="1548"/>
        </w:trPr>
        <w:tc>
          <w:tcPr>
            <w:tcW w:w="562" w:type="dxa"/>
            <w:vMerge/>
            <w:shd w:val="clear" w:color="auto" w:fill="auto"/>
          </w:tcPr>
          <w:p w:rsidR="007302EB" w:rsidRPr="00610A78" w:rsidRDefault="007302EB" w:rsidP="00D81703">
            <w:pPr>
              <w:rPr>
                <w:rFonts w:ascii="Times New Roman" w:eastAsia="Calibri" w:hAnsi="Times New Roman" w:cs="Times New Roman"/>
                <w:sz w:val="24"/>
                <w:szCs w:val="24"/>
              </w:rPr>
            </w:pPr>
          </w:p>
        </w:tc>
        <w:tc>
          <w:tcPr>
            <w:tcW w:w="5529" w:type="dxa"/>
            <w:shd w:val="clear" w:color="auto" w:fill="auto"/>
          </w:tcPr>
          <w:p w:rsidR="007302EB" w:rsidRPr="00610A78" w:rsidRDefault="007302EB" w:rsidP="00D81703">
            <w:pPr>
              <w:jc w:val="center"/>
              <w:rPr>
                <w:rFonts w:ascii="Times New Roman" w:hAnsi="Times New Roman" w:cs="Times New Roman"/>
                <w:sz w:val="24"/>
                <w:szCs w:val="24"/>
              </w:rPr>
            </w:pPr>
            <w:r w:rsidRPr="00610A78">
              <w:rPr>
                <w:rFonts w:ascii="Times New Roman" w:hAnsi="Times New Roman" w:cs="Times New Roman"/>
                <w:sz w:val="24"/>
                <w:szCs w:val="24"/>
              </w:rPr>
              <w:t>Круглый стол</w:t>
            </w:r>
          </w:p>
          <w:p w:rsidR="007302EB" w:rsidRPr="00610A78" w:rsidRDefault="007302EB" w:rsidP="00D81703">
            <w:pPr>
              <w:jc w:val="center"/>
              <w:rPr>
                <w:rFonts w:ascii="Times New Roman" w:hAnsi="Times New Roman" w:cs="Times New Roman"/>
                <w:sz w:val="24"/>
                <w:szCs w:val="24"/>
              </w:rPr>
            </w:pPr>
            <w:r w:rsidRPr="00610A78">
              <w:rPr>
                <w:rFonts w:ascii="Times New Roman" w:hAnsi="Times New Roman" w:cs="Times New Roman"/>
                <w:sz w:val="24"/>
                <w:szCs w:val="24"/>
              </w:rPr>
              <w:t xml:space="preserve">«Актуальные вопросы преподавания истории и обществознания в условиях внедрения обновленных программ» </w:t>
            </w:r>
          </w:p>
        </w:tc>
        <w:tc>
          <w:tcPr>
            <w:tcW w:w="1701" w:type="dxa"/>
            <w:vMerge/>
            <w:shd w:val="clear" w:color="auto" w:fill="auto"/>
          </w:tcPr>
          <w:p w:rsidR="007302EB" w:rsidRPr="00610A78" w:rsidRDefault="007302EB" w:rsidP="00D81703">
            <w:pPr>
              <w:ind w:firstLine="142"/>
              <w:jc w:val="center"/>
              <w:rPr>
                <w:rFonts w:ascii="Times New Roman" w:hAnsi="Times New Roman" w:cs="Times New Roman"/>
                <w:sz w:val="24"/>
                <w:szCs w:val="24"/>
              </w:rPr>
            </w:pPr>
          </w:p>
        </w:tc>
        <w:tc>
          <w:tcPr>
            <w:tcW w:w="2126" w:type="dxa"/>
            <w:vMerge/>
            <w:shd w:val="clear" w:color="auto" w:fill="auto"/>
          </w:tcPr>
          <w:p w:rsidR="007302EB" w:rsidRPr="00610A78" w:rsidRDefault="007302EB" w:rsidP="00D81703">
            <w:pPr>
              <w:ind w:firstLine="142"/>
              <w:jc w:val="center"/>
              <w:rPr>
                <w:rFonts w:ascii="Times New Roman" w:hAnsi="Times New Roman" w:cs="Times New Roman"/>
                <w:sz w:val="24"/>
                <w:szCs w:val="24"/>
              </w:rPr>
            </w:pPr>
          </w:p>
        </w:tc>
      </w:tr>
      <w:tr w:rsidR="007302EB" w:rsidRPr="00610A78" w:rsidTr="00D81703">
        <w:trPr>
          <w:trHeight w:val="1268"/>
        </w:trPr>
        <w:tc>
          <w:tcPr>
            <w:tcW w:w="562" w:type="dxa"/>
            <w:vMerge w:val="restart"/>
            <w:shd w:val="clear" w:color="auto" w:fill="auto"/>
          </w:tcPr>
          <w:p w:rsidR="007302EB" w:rsidRPr="00610A78" w:rsidRDefault="007302EB" w:rsidP="00D81703">
            <w:pPr>
              <w:rPr>
                <w:rFonts w:ascii="Times New Roman" w:eastAsia="Calibri" w:hAnsi="Times New Roman" w:cs="Times New Roman"/>
                <w:sz w:val="24"/>
                <w:szCs w:val="24"/>
              </w:rPr>
            </w:pPr>
            <w:r w:rsidRPr="00610A78">
              <w:rPr>
                <w:rFonts w:ascii="Times New Roman" w:eastAsia="Calibri" w:hAnsi="Times New Roman" w:cs="Times New Roman"/>
                <w:sz w:val="24"/>
                <w:szCs w:val="24"/>
              </w:rPr>
              <w:t>2.</w:t>
            </w:r>
          </w:p>
        </w:tc>
        <w:tc>
          <w:tcPr>
            <w:tcW w:w="5529" w:type="dxa"/>
            <w:shd w:val="clear" w:color="auto" w:fill="auto"/>
          </w:tcPr>
          <w:p w:rsidR="007302EB" w:rsidRDefault="007302EB" w:rsidP="00D81703">
            <w:pPr>
              <w:ind w:firstLine="142"/>
              <w:jc w:val="center"/>
              <w:rPr>
                <w:rFonts w:ascii="Times New Roman" w:hAnsi="Times New Roman" w:cs="Times New Roman"/>
                <w:color w:val="000000"/>
                <w:sz w:val="24"/>
                <w:szCs w:val="24"/>
                <w:shd w:val="clear" w:color="auto" w:fill="FFFFFF"/>
              </w:rPr>
            </w:pPr>
            <w:r w:rsidRPr="00610A78">
              <w:rPr>
                <w:rFonts w:ascii="Times New Roman" w:hAnsi="Times New Roman" w:cs="Times New Roman"/>
                <w:color w:val="000000"/>
                <w:sz w:val="24"/>
                <w:szCs w:val="24"/>
                <w:shd w:val="clear" w:color="auto" w:fill="FFFFFF"/>
              </w:rPr>
              <w:t xml:space="preserve">Использование дистанционных образовательных технологий в учебном процессе. (Работа учителей на сайте «Учи.ру», «РЭШ») </w:t>
            </w:r>
          </w:p>
          <w:p w:rsidR="007302EB" w:rsidRPr="00610A78" w:rsidRDefault="007302EB" w:rsidP="00D81703">
            <w:pPr>
              <w:ind w:firstLine="142"/>
              <w:jc w:val="center"/>
              <w:rPr>
                <w:rFonts w:ascii="Times New Roman" w:hAnsi="Times New Roman" w:cs="Times New Roman"/>
                <w:color w:val="000000"/>
                <w:sz w:val="24"/>
                <w:szCs w:val="24"/>
                <w:shd w:val="clear" w:color="auto" w:fill="FFFFFF"/>
              </w:rPr>
            </w:pPr>
            <w:r w:rsidRPr="00610A78">
              <w:rPr>
                <w:rFonts w:ascii="Times New Roman" w:hAnsi="Times New Roman" w:cs="Times New Roman"/>
                <w:sz w:val="24"/>
                <w:szCs w:val="24"/>
              </w:rPr>
              <w:t>МБОУ «Смольянская СОШ»</w:t>
            </w:r>
          </w:p>
        </w:tc>
        <w:tc>
          <w:tcPr>
            <w:tcW w:w="1701" w:type="dxa"/>
            <w:shd w:val="clear" w:color="auto" w:fill="auto"/>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Весенние каникулы</w:t>
            </w:r>
          </w:p>
        </w:tc>
        <w:tc>
          <w:tcPr>
            <w:tcW w:w="2126" w:type="dxa"/>
            <w:vMerge w:val="restart"/>
            <w:shd w:val="clear" w:color="auto" w:fill="auto"/>
          </w:tcPr>
          <w:p w:rsidR="007302EB" w:rsidRPr="00610A78" w:rsidRDefault="007302EB" w:rsidP="00D81703">
            <w:pPr>
              <w:ind w:firstLine="142"/>
              <w:jc w:val="center"/>
              <w:rPr>
                <w:rFonts w:ascii="Times New Roman" w:hAnsi="Times New Roman" w:cs="Times New Roman"/>
                <w:sz w:val="24"/>
                <w:szCs w:val="24"/>
              </w:rPr>
            </w:pPr>
            <w:r w:rsidRPr="00610A78">
              <w:rPr>
                <w:rFonts w:ascii="Times New Roman" w:hAnsi="Times New Roman" w:cs="Times New Roman"/>
                <w:sz w:val="24"/>
                <w:szCs w:val="24"/>
              </w:rPr>
              <w:t>По согласованию</w:t>
            </w:r>
          </w:p>
        </w:tc>
      </w:tr>
      <w:tr w:rsidR="007302EB" w:rsidRPr="00610A78" w:rsidTr="00D81703">
        <w:trPr>
          <w:trHeight w:val="204"/>
        </w:trPr>
        <w:tc>
          <w:tcPr>
            <w:tcW w:w="562" w:type="dxa"/>
            <w:vMerge/>
            <w:shd w:val="clear" w:color="auto" w:fill="auto"/>
          </w:tcPr>
          <w:p w:rsidR="007302EB" w:rsidRPr="00610A78" w:rsidRDefault="007302EB" w:rsidP="00D81703">
            <w:pPr>
              <w:rPr>
                <w:rFonts w:ascii="Times New Roman" w:eastAsia="Calibri" w:hAnsi="Times New Roman" w:cs="Times New Roman"/>
                <w:sz w:val="24"/>
                <w:szCs w:val="24"/>
              </w:rPr>
            </w:pPr>
          </w:p>
        </w:tc>
        <w:tc>
          <w:tcPr>
            <w:tcW w:w="5529" w:type="dxa"/>
            <w:shd w:val="clear" w:color="auto" w:fill="auto"/>
          </w:tcPr>
          <w:p w:rsidR="007302EB" w:rsidRPr="00610A78" w:rsidRDefault="007302EB" w:rsidP="00D81703">
            <w:pPr>
              <w:jc w:val="center"/>
              <w:rPr>
                <w:rFonts w:ascii="Times New Roman" w:hAnsi="Times New Roman" w:cs="Times New Roman"/>
                <w:sz w:val="24"/>
                <w:szCs w:val="24"/>
              </w:rPr>
            </w:pPr>
            <w:r w:rsidRPr="00610A78">
              <w:rPr>
                <w:rFonts w:ascii="Times New Roman" w:hAnsi="Times New Roman" w:cs="Times New Roman"/>
                <w:sz w:val="24"/>
                <w:szCs w:val="24"/>
              </w:rPr>
              <w:t xml:space="preserve">Мастер-класс «Применение технологии проблемного обучения на уроках истории и обществознания» </w:t>
            </w:r>
          </w:p>
        </w:tc>
        <w:tc>
          <w:tcPr>
            <w:tcW w:w="1701" w:type="dxa"/>
            <w:shd w:val="clear" w:color="auto" w:fill="auto"/>
          </w:tcPr>
          <w:p w:rsidR="007302EB" w:rsidRPr="00610A78" w:rsidRDefault="007302EB" w:rsidP="00D81703">
            <w:pPr>
              <w:ind w:firstLine="142"/>
              <w:jc w:val="center"/>
              <w:rPr>
                <w:rFonts w:ascii="Times New Roman" w:hAnsi="Times New Roman" w:cs="Times New Roman"/>
                <w:sz w:val="24"/>
                <w:szCs w:val="24"/>
              </w:rPr>
            </w:pPr>
          </w:p>
        </w:tc>
        <w:tc>
          <w:tcPr>
            <w:tcW w:w="2126" w:type="dxa"/>
            <w:vMerge/>
            <w:shd w:val="clear" w:color="auto" w:fill="auto"/>
          </w:tcPr>
          <w:p w:rsidR="007302EB" w:rsidRPr="00610A78" w:rsidRDefault="007302EB" w:rsidP="00D81703">
            <w:pPr>
              <w:ind w:firstLine="142"/>
              <w:jc w:val="center"/>
              <w:rPr>
                <w:rFonts w:ascii="Times New Roman" w:hAnsi="Times New Roman" w:cs="Times New Roman"/>
                <w:sz w:val="24"/>
                <w:szCs w:val="24"/>
              </w:rPr>
            </w:pPr>
          </w:p>
        </w:tc>
      </w:tr>
    </w:tbl>
    <w:p w:rsidR="007302EB" w:rsidRDefault="007302EB" w:rsidP="007302EB">
      <w:pPr>
        <w:jc w:val="center"/>
        <w:rPr>
          <w:rFonts w:ascii="Times New Roman" w:hAnsi="Times New Roman" w:cs="Times New Roman"/>
          <w:sz w:val="24"/>
          <w:szCs w:val="24"/>
        </w:rPr>
      </w:pPr>
    </w:p>
    <w:p w:rsidR="00D92BEC" w:rsidRPr="006340EB" w:rsidRDefault="00D92BEC" w:rsidP="00D92BEC">
      <w:pPr>
        <w:jc w:val="center"/>
        <w:rPr>
          <w:rFonts w:ascii="Times New Roman" w:hAnsi="Times New Roman" w:cs="Times New Roman"/>
          <w:b/>
          <w:sz w:val="24"/>
          <w:szCs w:val="24"/>
        </w:rPr>
      </w:pPr>
      <w:r w:rsidRPr="006340EB">
        <w:rPr>
          <w:rFonts w:ascii="Times New Roman" w:hAnsi="Times New Roman" w:cs="Times New Roman"/>
          <w:b/>
          <w:sz w:val="24"/>
          <w:szCs w:val="24"/>
        </w:rPr>
        <w:t>Анализ методической деятельности РМО учителей химии и биологии за 2022-2023 учебный год.</w:t>
      </w:r>
    </w:p>
    <w:p w:rsidR="00D92BEC" w:rsidRPr="006340EB" w:rsidRDefault="00D92BEC" w:rsidP="00D92BEC">
      <w:pPr>
        <w:rPr>
          <w:rFonts w:ascii="Times New Roman" w:hAnsi="Times New Roman" w:cs="Times New Roman"/>
          <w:b/>
          <w:sz w:val="24"/>
          <w:szCs w:val="24"/>
        </w:rPr>
      </w:pPr>
      <w:r w:rsidRPr="006340EB">
        <w:rPr>
          <w:rFonts w:ascii="Times New Roman" w:hAnsi="Times New Roman" w:cs="Times New Roman"/>
          <w:b/>
          <w:sz w:val="24"/>
          <w:szCs w:val="24"/>
        </w:rPr>
        <w:t>1.РМО учителей химии Брянского района</w:t>
      </w:r>
    </w:p>
    <w:p w:rsidR="00D92BEC" w:rsidRPr="006340EB" w:rsidRDefault="00D92BEC" w:rsidP="00D92BEC">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 xml:space="preserve">Руководитель РМО: Сиверкина А.А., учитель  химии МБОУ «Гимназия №1 Брянского района», 05.08.1961г., категория - высшая. </w:t>
      </w:r>
    </w:p>
    <w:p w:rsidR="00D92BEC" w:rsidRPr="006340EB" w:rsidRDefault="00D92BEC" w:rsidP="00D92BEC">
      <w:pPr>
        <w:ind w:left="720"/>
        <w:contextualSpacing/>
        <w:jc w:val="both"/>
        <w:rPr>
          <w:rFonts w:ascii="Times New Roman" w:eastAsia="Calibri" w:hAnsi="Times New Roman" w:cs="Times New Roman"/>
          <w:sz w:val="24"/>
          <w:szCs w:val="24"/>
          <w:lang w:eastAsia="en-US"/>
        </w:rPr>
      </w:pPr>
    </w:p>
    <w:p w:rsidR="00D92BEC" w:rsidRPr="006340EB" w:rsidRDefault="00D92BEC" w:rsidP="00D92BEC">
      <w:pPr>
        <w:rPr>
          <w:rFonts w:ascii="Times New Roman" w:hAnsi="Times New Roman" w:cs="Times New Roman"/>
          <w:sz w:val="24"/>
          <w:szCs w:val="24"/>
        </w:rPr>
      </w:pPr>
    </w:p>
    <w:p w:rsidR="00D92BEC" w:rsidRPr="006340EB" w:rsidRDefault="00D92BEC" w:rsidP="00D92BEC">
      <w:pPr>
        <w:rPr>
          <w:rFonts w:ascii="Times New Roman" w:hAnsi="Times New Roman" w:cs="Times New Roman"/>
          <w:b/>
          <w:sz w:val="24"/>
          <w:szCs w:val="24"/>
        </w:rPr>
      </w:pPr>
      <w:r w:rsidRPr="006340EB">
        <w:rPr>
          <w:rFonts w:ascii="Times New Roman" w:hAnsi="Times New Roman" w:cs="Times New Roman"/>
          <w:b/>
          <w:sz w:val="24"/>
          <w:szCs w:val="24"/>
        </w:rPr>
        <w:t>2.Кадровый состав: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404"/>
      </w:tblGrid>
      <w:tr w:rsidR="00D92BEC" w:rsidRPr="006340EB" w:rsidTr="00D81703">
        <w:tc>
          <w:tcPr>
            <w:tcW w:w="2336"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Количество</w:t>
            </w:r>
          </w:p>
        </w:tc>
        <w:tc>
          <w:tcPr>
            <w:tcW w:w="2336"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Возрастной состав</w:t>
            </w:r>
          </w:p>
        </w:tc>
        <w:tc>
          <w:tcPr>
            <w:tcW w:w="2336"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Уровень квалификации</w:t>
            </w:r>
          </w:p>
        </w:tc>
        <w:tc>
          <w:tcPr>
            <w:tcW w:w="2337"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Повышение квалификации</w:t>
            </w:r>
          </w:p>
        </w:tc>
      </w:tr>
      <w:tr w:rsidR="00D92BEC" w:rsidRPr="006340EB" w:rsidTr="00D81703">
        <w:tc>
          <w:tcPr>
            <w:tcW w:w="2336"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18</w:t>
            </w:r>
          </w:p>
        </w:tc>
        <w:tc>
          <w:tcPr>
            <w:tcW w:w="2336"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Молодые</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специалисты-3</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Пенсионеры- 4</w:t>
            </w:r>
          </w:p>
        </w:tc>
        <w:tc>
          <w:tcPr>
            <w:tcW w:w="2336"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Высшая-11</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Первая -6</w:t>
            </w:r>
          </w:p>
        </w:tc>
        <w:tc>
          <w:tcPr>
            <w:tcW w:w="2337"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15 педагогов прошли курсы повышения квалификации</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 xml:space="preserve">Тематика курсов: </w:t>
            </w:r>
          </w:p>
          <w:p w:rsidR="00D92BEC" w:rsidRPr="006340EB" w:rsidRDefault="00D92BEC" w:rsidP="00D81703">
            <w:pPr>
              <w:spacing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 ООО «Центр инновационного образования и воспитания»</w:t>
            </w:r>
          </w:p>
          <w:p w:rsidR="00D92BEC" w:rsidRPr="006340EB" w:rsidRDefault="00D92BEC" w:rsidP="00D81703">
            <w:pPr>
              <w:spacing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Основы обеспечения информационной безопасности детей (36 ч)</w:t>
            </w:r>
          </w:p>
          <w:p w:rsidR="00D92BEC" w:rsidRPr="006340EB" w:rsidRDefault="00D92BEC" w:rsidP="00D81703">
            <w:pPr>
              <w:spacing w:after="160"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26.04 2023</w:t>
            </w:r>
          </w:p>
          <w:p w:rsidR="00D92BEC" w:rsidRPr="006340EB" w:rsidRDefault="00D92BEC" w:rsidP="00D81703">
            <w:pPr>
              <w:spacing w:after="160"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2. «БИПКРО» Цифровая образовательная среда в образовательной организации 31.10.2022 (72 ч)</w:t>
            </w:r>
          </w:p>
          <w:p w:rsidR="00D92BEC" w:rsidRPr="006340EB" w:rsidRDefault="00D92BEC" w:rsidP="00D81703">
            <w:pPr>
              <w:spacing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3. ООО «Центр инновационного образования и воспитания»</w:t>
            </w:r>
          </w:p>
          <w:p w:rsidR="00D92BEC" w:rsidRPr="006340EB" w:rsidRDefault="00D92BEC" w:rsidP="00D81703">
            <w:pPr>
              <w:spacing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Коррекционная педагогика и особенности образования и воспитания детей с ОВЗ (72 ч)</w:t>
            </w:r>
          </w:p>
          <w:p w:rsidR="00D92BEC" w:rsidRPr="006340EB" w:rsidRDefault="00D92BEC" w:rsidP="00D81703">
            <w:pPr>
              <w:spacing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01.12.22</w:t>
            </w:r>
          </w:p>
          <w:p w:rsidR="00D92BEC" w:rsidRPr="006340EB" w:rsidRDefault="00D92BEC" w:rsidP="00D81703">
            <w:pPr>
              <w:spacing w:after="160"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4. «БИПКРО»</w:t>
            </w:r>
          </w:p>
          <w:p w:rsidR="00D92BEC" w:rsidRPr="006340EB" w:rsidRDefault="00D92BEC" w:rsidP="00D81703">
            <w:pPr>
              <w:spacing w:after="160" w:line="259" w:lineRule="auto"/>
              <w:rPr>
                <w:rFonts w:ascii="Times New Roman" w:eastAsia="Calibri" w:hAnsi="Times New Roman" w:cs="Times New Roman"/>
                <w:bCs/>
                <w:sz w:val="24"/>
                <w:szCs w:val="24"/>
                <w:shd w:val="clear" w:color="auto" w:fill="FFFFFF"/>
                <w:lang w:eastAsia="en-US"/>
              </w:rPr>
            </w:pPr>
            <w:r w:rsidRPr="006340EB">
              <w:rPr>
                <w:rFonts w:ascii="Times New Roman" w:eastAsia="Calibri" w:hAnsi="Times New Roman" w:cs="Times New Roman"/>
                <w:bCs/>
                <w:sz w:val="24"/>
                <w:szCs w:val="24"/>
                <w:shd w:val="clear" w:color="auto" w:fill="FFFFFF"/>
                <w:lang w:eastAsia="en-US"/>
              </w:rPr>
              <w:t>«Организация работы экспертов, оценивающих выполнение лабораторных работ ОГЭ по предмету "Химия"»</w:t>
            </w:r>
            <w:r w:rsidRPr="006340EB">
              <w:rPr>
                <w:rFonts w:ascii="Times New Roman" w:eastAsia="Calibri" w:hAnsi="Times New Roman" w:cs="Times New Roman"/>
                <w:sz w:val="24"/>
                <w:szCs w:val="24"/>
                <w:lang w:eastAsia="en-US"/>
              </w:rPr>
              <w:br/>
            </w:r>
            <w:r w:rsidRPr="006340EB">
              <w:rPr>
                <w:rFonts w:ascii="Times New Roman" w:eastAsia="Calibri" w:hAnsi="Times New Roman" w:cs="Times New Roman"/>
                <w:sz w:val="24"/>
                <w:szCs w:val="24"/>
                <w:shd w:val="clear" w:color="auto" w:fill="FFFFFF"/>
                <w:lang w:eastAsia="en-US"/>
              </w:rPr>
              <w:t>Срок обучения с </w:t>
            </w:r>
            <w:r w:rsidRPr="006340EB">
              <w:rPr>
                <w:rFonts w:ascii="Times New Roman" w:eastAsia="Calibri" w:hAnsi="Times New Roman" w:cs="Times New Roman"/>
                <w:bCs/>
                <w:sz w:val="24"/>
                <w:szCs w:val="24"/>
                <w:shd w:val="clear" w:color="auto" w:fill="FFFFFF"/>
                <w:lang w:eastAsia="en-US"/>
              </w:rPr>
              <w:t>2023-05-11</w:t>
            </w:r>
            <w:r w:rsidRPr="006340EB">
              <w:rPr>
                <w:rFonts w:ascii="Times New Roman" w:eastAsia="Calibri" w:hAnsi="Times New Roman" w:cs="Times New Roman"/>
                <w:sz w:val="24"/>
                <w:szCs w:val="24"/>
                <w:shd w:val="clear" w:color="auto" w:fill="FFFFFF"/>
                <w:lang w:eastAsia="en-US"/>
              </w:rPr>
              <w:t> по </w:t>
            </w:r>
            <w:r w:rsidRPr="006340EB">
              <w:rPr>
                <w:rFonts w:ascii="Times New Roman" w:eastAsia="Calibri" w:hAnsi="Times New Roman" w:cs="Times New Roman"/>
                <w:bCs/>
                <w:sz w:val="24"/>
                <w:szCs w:val="24"/>
                <w:shd w:val="clear" w:color="auto" w:fill="FFFFFF"/>
                <w:lang w:eastAsia="en-US"/>
              </w:rPr>
              <w:t>2023-05-18</w:t>
            </w:r>
          </w:p>
          <w:p w:rsidR="00D92BEC" w:rsidRPr="006340EB" w:rsidRDefault="00D92BEC" w:rsidP="00D81703">
            <w:pPr>
              <w:ind w:right="7"/>
              <w:rPr>
                <w:rFonts w:ascii="Times New Roman" w:hAnsi="Times New Roman" w:cs="Times New Roman"/>
                <w:sz w:val="24"/>
                <w:szCs w:val="24"/>
              </w:rPr>
            </w:pPr>
            <w:r w:rsidRPr="006340EB">
              <w:rPr>
                <w:rFonts w:ascii="Times New Roman" w:eastAsia="Calibri" w:hAnsi="Times New Roman" w:cs="Times New Roman"/>
                <w:bCs/>
                <w:sz w:val="24"/>
                <w:szCs w:val="24"/>
                <w:shd w:val="clear" w:color="auto" w:fill="FFFFFF"/>
                <w:lang w:eastAsia="en-US"/>
              </w:rPr>
              <w:t>5.</w:t>
            </w:r>
            <w:r w:rsidRPr="006340EB">
              <w:rPr>
                <w:rFonts w:ascii="Times New Roman" w:hAnsi="Times New Roman" w:cs="Times New Roman"/>
                <w:sz w:val="24"/>
                <w:szCs w:val="24"/>
              </w:rPr>
              <w:t xml:space="preserve"> «Реализация требований обновленных ФГОС НОО, ФГОС ООО в работе учителя» (36ч)</w:t>
            </w:r>
          </w:p>
          <w:p w:rsidR="00D92BEC" w:rsidRPr="006340EB" w:rsidRDefault="00D92BEC" w:rsidP="00D81703">
            <w:pPr>
              <w:ind w:right="7"/>
              <w:rPr>
                <w:rFonts w:ascii="Times New Roman" w:hAnsi="Times New Roman" w:cs="Times New Roman"/>
                <w:sz w:val="24"/>
                <w:szCs w:val="24"/>
              </w:rPr>
            </w:pPr>
            <w:r w:rsidRPr="006340EB">
              <w:rPr>
                <w:rFonts w:ascii="Times New Roman" w:hAnsi="Times New Roman" w:cs="Times New Roman"/>
                <w:sz w:val="24"/>
                <w:szCs w:val="24"/>
              </w:rPr>
              <w:t>6.«Методика подготовки учащихся к региональным и всероссийским олимпиадам школьников Министерства просвещения РФ» (144ч)</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hAnsi="Times New Roman" w:cs="Times New Roman"/>
                <w:sz w:val="24"/>
                <w:szCs w:val="24"/>
              </w:rPr>
              <w:t>7.</w:t>
            </w:r>
            <w:r w:rsidRPr="006340EB">
              <w:rPr>
                <w:rFonts w:ascii="Times New Roman" w:eastAsia="Calibri" w:hAnsi="Times New Roman" w:cs="Times New Roman"/>
                <w:sz w:val="24"/>
                <w:szCs w:val="24"/>
                <w:lang w:eastAsia="en-US"/>
              </w:rPr>
              <w:t xml:space="preserve"> ГАУ ДПО «БИПКРО»</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«Окружной форум педагогов по вопросам естественнонаучной, цифровой и технологической подготовки обучающихся»</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 xml:space="preserve"> (6 ч)</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8. ГАУ ДПО «БИПКРО»</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«Школа молодого педагога: профессиональное становление, развитие компетенций, активизация профессионального роста»</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(12 ч)</w:t>
            </w:r>
          </w:p>
          <w:p w:rsidR="00D92BEC" w:rsidRPr="006340EB" w:rsidRDefault="00D92BEC" w:rsidP="00D81703">
            <w:pPr>
              <w:spacing w:after="160" w:line="259" w:lineRule="auto"/>
              <w:rPr>
                <w:rFonts w:ascii="Times New Roman" w:hAnsi="Times New Roman" w:cs="Times New Roman"/>
                <w:sz w:val="24"/>
                <w:szCs w:val="24"/>
              </w:rPr>
            </w:pPr>
            <w:r w:rsidRPr="006340EB">
              <w:rPr>
                <w:rFonts w:ascii="Times New Roman" w:eastAsia="Calibri" w:hAnsi="Times New Roman" w:cs="Times New Roman"/>
                <w:bCs/>
                <w:sz w:val="24"/>
                <w:szCs w:val="24"/>
                <w:shd w:val="clear" w:color="auto" w:fill="FFFFFF"/>
                <w:lang w:eastAsia="en-US"/>
              </w:rPr>
              <w:t>9.</w:t>
            </w:r>
            <w:r w:rsidRPr="006340EB">
              <w:rPr>
                <w:rFonts w:ascii="Times New Roman" w:eastAsia="Calibri" w:hAnsi="Times New Roman" w:cs="Times New Roman"/>
                <w:sz w:val="24"/>
                <w:szCs w:val="24"/>
                <w:lang w:eastAsia="en-US"/>
              </w:rPr>
              <w:t xml:space="preserve"> «Педагогические технологии и конструирование образовательного и воспитательного процесса (в предметной области «Химия»)», </w:t>
            </w:r>
            <w:r w:rsidRPr="006340EB">
              <w:rPr>
                <w:rFonts w:ascii="Times New Roman" w:hAnsi="Times New Roman" w:cs="Times New Roman"/>
                <w:sz w:val="24"/>
                <w:szCs w:val="24"/>
              </w:rPr>
              <w:t>г. Брянск, ООО «Институт повышения квалификации»</w:t>
            </w:r>
          </w:p>
          <w:p w:rsidR="00D92BEC" w:rsidRPr="006340EB" w:rsidRDefault="00D92BEC" w:rsidP="00D81703">
            <w:pPr>
              <w:spacing w:after="160" w:line="259" w:lineRule="auto"/>
              <w:rPr>
                <w:rFonts w:ascii="Times New Roman" w:eastAsia="Calibri" w:hAnsi="Times New Roman" w:cs="Times New Roman"/>
                <w:bCs/>
                <w:sz w:val="24"/>
                <w:szCs w:val="24"/>
                <w:shd w:val="clear" w:color="auto" w:fill="FFFFFF"/>
                <w:lang w:eastAsia="en-US"/>
              </w:rPr>
            </w:pPr>
            <w:r w:rsidRPr="006340EB">
              <w:rPr>
                <w:rFonts w:ascii="Times New Roman" w:hAnsi="Times New Roman" w:cs="Times New Roman"/>
                <w:sz w:val="24"/>
                <w:szCs w:val="24"/>
              </w:rPr>
              <w:t>10.</w:t>
            </w:r>
            <w:r w:rsidRPr="006340EB">
              <w:rPr>
                <w:rFonts w:ascii="Times New Roman" w:hAnsi="Times New Roman" w:cs="Times New Roman"/>
                <w:bCs/>
                <w:sz w:val="24"/>
                <w:szCs w:val="24"/>
              </w:rPr>
              <w:t xml:space="preserve"> «Совершенствование подходов к оцениванию развёрнутых ответов экзаменационных работ участников ГИА-9 экспертами комиссий Брянской области в 2022 году. Химия» - 24 часа </w:t>
            </w:r>
            <w:r w:rsidRPr="006340EB">
              <w:rPr>
                <w:rFonts w:ascii="Times New Roman" w:hAnsi="Times New Roman" w:cs="Times New Roman"/>
                <w:sz w:val="24"/>
                <w:szCs w:val="24"/>
              </w:rPr>
              <w:br/>
              <w:t>ГАУ ДПО "БИПКРО"</w:t>
            </w:r>
          </w:p>
          <w:p w:rsidR="00D92BEC" w:rsidRPr="006340EB" w:rsidRDefault="00D92BEC" w:rsidP="00D81703">
            <w:pPr>
              <w:rPr>
                <w:rFonts w:ascii="Times New Roman" w:hAnsi="Times New Roman" w:cs="Times New Roman"/>
                <w:sz w:val="24"/>
                <w:szCs w:val="24"/>
              </w:rPr>
            </w:pPr>
          </w:p>
        </w:tc>
      </w:tr>
    </w:tbl>
    <w:p w:rsidR="00D92BEC" w:rsidRPr="006340EB" w:rsidRDefault="00D92BEC" w:rsidP="00D92BEC">
      <w:pPr>
        <w:rPr>
          <w:rFonts w:ascii="Times New Roman" w:hAnsi="Times New Roman" w:cs="Times New Roman"/>
          <w:sz w:val="24"/>
          <w:szCs w:val="24"/>
        </w:rPr>
      </w:pPr>
    </w:p>
    <w:p w:rsidR="00D92BEC" w:rsidRPr="006340EB" w:rsidRDefault="00D92BEC" w:rsidP="00D92BEC">
      <w:pPr>
        <w:rPr>
          <w:rFonts w:ascii="Times New Roman" w:hAnsi="Times New Roman" w:cs="Times New Roman"/>
          <w:b/>
          <w:sz w:val="24"/>
          <w:szCs w:val="24"/>
        </w:rPr>
      </w:pPr>
      <w:r w:rsidRPr="006340EB">
        <w:rPr>
          <w:rFonts w:ascii="Times New Roman" w:hAnsi="Times New Roman" w:cs="Times New Roman"/>
          <w:b/>
          <w:sz w:val="24"/>
          <w:szCs w:val="24"/>
        </w:rPr>
        <w:t>3.Повышение квалификации: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D92BEC" w:rsidRPr="006340EB" w:rsidTr="00D81703">
        <w:tc>
          <w:tcPr>
            <w:tcW w:w="3115"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Семинары (количество, тематика, формы проведения, образовательные технологии)</w:t>
            </w:r>
          </w:p>
        </w:tc>
        <w:tc>
          <w:tcPr>
            <w:tcW w:w="3115"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Обобщение передового педагогического опыта (Ф.И.О. учителя, квалификация, школа)</w:t>
            </w:r>
          </w:p>
        </w:tc>
        <w:tc>
          <w:tcPr>
            <w:tcW w:w="3115"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Вопросы, вызывающие затруднения</w:t>
            </w:r>
          </w:p>
        </w:tc>
      </w:tr>
      <w:tr w:rsidR="00D92BEC" w:rsidRPr="006340EB" w:rsidTr="00D81703">
        <w:tc>
          <w:tcPr>
            <w:tcW w:w="3115"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1.Специфика работы в условиях работы реализации обновленных ФГОС</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hAnsi="Times New Roman" w:cs="Times New Roman"/>
                <w:sz w:val="24"/>
                <w:szCs w:val="24"/>
              </w:rPr>
              <w:t>2.</w:t>
            </w:r>
            <w:r w:rsidRPr="006340EB">
              <w:rPr>
                <w:rFonts w:ascii="Times New Roman" w:eastAsia="Calibri" w:hAnsi="Times New Roman" w:cs="Times New Roman"/>
                <w:sz w:val="24"/>
                <w:szCs w:val="24"/>
                <w:lang w:eastAsia="en-US"/>
              </w:rPr>
              <w:t xml:space="preserve"> «Оценочная деятельность учителя- инструмент управления качеством образования» 21.03.2023 г.</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hAnsi="Times New Roman" w:cs="Times New Roman"/>
                <w:sz w:val="24"/>
                <w:szCs w:val="24"/>
              </w:rPr>
              <w:t>3.</w:t>
            </w:r>
            <w:r w:rsidRPr="006340EB">
              <w:rPr>
                <w:rFonts w:ascii="Times New Roman" w:eastAsia="Calibri" w:hAnsi="Times New Roman" w:cs="Times New Roman"/>
                <w:sz w:val="24"/>
                <w:szCs w:val="24"/>
                <w:lang w:eastAsia="en-US"/>
              </w:rPr>
              <w:t xml:space="preserve"> «Конкурсы и олимпиады Минпросвещения и отечественные медиаресурсы для формирования портфолио школьника» 10.03.2023 г.</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4.</w:t>
            </w:r>
            <w:r w:rsidRPr="006340EB">
              <w:rPr>
                <w:rFonts w:ascii="Times New Roman" w:hAnsi="Times New Roman" w:cs="Times New Roman"/>
                <w:sz w:val="24"/>
                <w:szCs w:val="24"/>
              </w:rPr>
              <w:t xml:space="preserve"> </w:t>
            </w:r>
            <w:r w:rsidRPr="006340EB">
              <w:rPr>
                <w:rFonts w:ascii="Times New Roman" w:eastAsia="Calibri" w:hAnsi="Times New Roman" w:cs="Times New Roman"/>
                <w:sz w:val="24"/>
                <w:szCs w:val="24"/>
                <w:lang w:eastAsia="en-US"/>
              </w:rPr>
              <w:t>Семинар «Наставничество в форме «ученик-ученик» в центрах образования «Точка роста», детский технопарк «Кванториум», «IT-Куб»</w:t>
            </w:r>
          </w:p>
          <w:p w:rsidR="00D92BEC" w:rsidRPr="006340EB" w:rsidRDefault="00D92BEC" w:rsidP="00D81703">
            <w:pPr>
              <w:rPr>
                <w:rFonts w:ascii="Times New Roman" w:hAnsi="Times New Roman" w:cs="Times New Roman"/>
                <w:sz w:val="24"/>
                <w:szCs w:val="24"/>
              </w:rPr>
            </w:pPr>
            <w:r w:rsidRPr="006340EB">
              <w:rPr>
                <w:rFonts w:ascii="Times New Roman" w:eastAsia="Calibri" w:hAnsi="Times New Roman" w:cs="Times New Roman"/>
                <w:sz w:val="24"/>
                <w:szCs w:val="24"/>
                <w:lang w:eastAsia="en-US"/>
              </w:rPr>
              <w:t>ГАУ ДПО "БИПКРО"</w:t>
            </w:r>
          </w:p>
        </w:tc>
        <w:tc>
          <w:tcPr>
            <w:tcW w:w="3115" w:type="dxa"/>
            <w:tcBorders>
              <w:top w:val="single" w:sz="4" w:space="0" w:color="auto"/>
              <w:left w:val="single" w:sz="4" w:space="0" w:color="auto"/>
              <w:bottom w:val="single" w:sz="4" w:space="0" w:color="auto"/>
              <w:right w:val="single" w:sz="4" w:space="0" w:color="auto"/>
            </w:tcBorders>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1.Митракова К.Ю</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(Мичуринская СОШ)</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ШМО учителей естественно-математического цикла Тема: «Разбор заданий по формированию и оценке функциональной грамотности обучающихся»</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2. Петроченко Т.А.</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(МБОУ «Гимназия №1 Брянского района» МО учителей химии, биологии, географии. Тема «Формирование функциональной грамотности на уроках биологии и химии»</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3.Сиверкина А.А.</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МБОУ «Гимназия №1 Брянского района» МО учителей химии, биологии, географии. Тема «Формирование метапредметных результатов на уроках химии»</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 xml:space="preserve">4.Мамеева Г.Н. (Супоневская СОШ №2) </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Выступление на районном семинаре по теме «Совершенствование подходов при подготовке обучающихся к ОГЭ по химии»</w:t>
            </w:r>
          </w:p>
        </w:tc>
        <w:tc>
          <w:tcPr>
            <w:tcW w:w="3115" w:type="dxa"/>
            <w:tcBorders>
              <w:top w:val="single" w:sz="4" w:space="0" w:color="auto"/>
              <w:left w:val="single" w:sz="4" w:space="0" w:color="auto"/>
              <w:bottom w:val="single" w:sz="4" w:space="0" w:color="auto"/>
              <w:right w:val="single" w:sz="4" w:space="0" w:color="auto"/>
            </w:tcBorders>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1.Разработка рабочей программы по ФГОС нового поколения</w:t>
            </w:r>
          </w:p>
        </w:tc>
      </w:tr>
    </w:tbl>
    <w:p w:rsidR="00D92BEC" w:rsidRPr="006340EB" w:rsidRDefault="00D92BEC" w:rsidP="00D92BEC">
      <w:pPr>
        <w:rPr>
          <w:rFonts w:ascii="Times New Roman" w:hAnsi="Times New Roman" w:cs="Times New Roman"/>
          <w:sz w:val="24"/>
          <w:szCs w:val="24"/>
        </w:rPr>
      </w:pPr>
    </w:p>
    <w:p w:rsidR="00D92BEC" w:rsidRPr="006340EB" w:rsidRDefault="00D92BEC" w:rsidP="00D92BEC">
      <w:pPr>
        <w:rPr>
          <w:rFonts w:ascii="Times New Roman" w:hAnsi="Times New Roman" w:cs="Times New Roman"/>
          <w:b/>
          <w:sz w:val="24"/>
          <w:szCs w:val="24"/>
        </w:rPr>
      </w:pPr>
      <w:r w:rsidRPr="006340EB">
        <w:rPr>
          <w:rFonts w:ascii="Times New Roman" w:hAnsi="Times New Roman" w:cs="Times New Roman"/>
          <w:b/>
          <w:sz w:val="24"/>
          <w:szCs w:val="24"/>
        </w:rPr>
        <w:t>4.Всероссийская олимпиада школьников: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D92BEC" w:rsidRPr="006340EB" w:rsidTr="00D81703">
        <w:tc>
          <w:tcPr>
            <w:tcW w:w="2336"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Количество призовых мест в муниципальном туре</w:t>
            </w:r>
          </w:p>
        </w:tc>
        <w:tc>
          <w:tcPr>
            <w:tcW w:w="2336"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Количество призовых мест в региональном туре</w:t>
            </w:r>
          </w:p>
        </w:tc>
        <w:tc>
          <w:tcPr>
            <w:tcW w:w="2336"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Итоговая аттестация по предмету</w:t>
            </w:r>
          </w:p>
        </w:tc>
        <w:tc>
          <w:tcPr>
            <w:tcW w:w="2337" w:type="dxa"/>
            <w:shd w:val="clear" w:color="auto" w:fill="auto"/>
          </w:tcPr>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Динамика</w:t>
            </w:r>
          </w:p>
        </w:tc>
      </w:tr>
      <w:tr w:rsidR="00D92BEC" w:rsidRPr="006340EB" w:rsidTr="00D81703">
        <w:tc>
          <w:tcPr>
            <w:tcW w:w="2336" w:type="dxa"/>
            <w:shd w:val="clear" w:color="auto" w:fill="auto"/>
          </w:tcPr>
          <w:p w:rsidR="00D92BEC" w:rsidRPr="006340EB" w:rsidRDefault="00D92BEC" w:rsidP="00D81703">
            <w:pPr>
              <w:rPr>
                <w:rFonts w:ascii="Times New Roman" w:hAnsi="Times New Roman" w:cs="Times New Roman"/>
                <w:sz w:val="24"/>
                <w:szCs w:val="24"/>
              </w:rPr>
            </w:pPr>
          </w:p>
        </w:tc>
        <w:tc>
          <w:tcPr>
            <w:tcW w:w="2336" w:type="dxa"/>
          </w:tcPr>
          <w:p w:rsidR="00D92BEC" w:rsidRPr="006340EB" w:rsidRDefault="00D92BEC" w:rsidP="00D81703">
            <w:pPr>
              <w:rPr>
                <w:rFonts w:ascii="Times New Roman" w:hAnsi="Times New Roman" w:cs="Times New Roman"/>
                <w:sz w:val="24"/>
                <w:szCs w:val="24"/>
                <w:u w:val="single"/>
              </w:rPr>
            </w:pPr>
            <w:r w:rsidRPr="006340EB">
              <w:rPr>
                <w:rFonts w:ascii="Times New Roman" w:hAnsi="Times New Roman" w:cs="Times New Roman"/>
                <w:sz w:val="24"/>
                <w:szCs w:val="24"/>
                <w:u w:val="single"/>
              </w:rPr>
              <w:t>1.Анищенко Л.Н.:</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17 победителей и призёров первой открытой олимпиады по естественно-научной грамотности (региональный этап), 5 призёров первой открытой олимпиады по естественно-научной грамотности (Всероссийский этап),</w:t>
            </w:r>
          </w:p>
          <w:p w:rsidR="00D92BEC" w:rsidRPr="006340EB" w:rsidRDefault="00D92BEC" w:rsidP="00D81703">
            <w:pPr>
              <w:rPr>
                <w:rFonts w:ascii="Times New Roman" w:hAnsi="Times New Roman" w:cs="Times New Roman"/>
                <w:sz w:val="24"/>
                <w:szCs w:val="24"/>
              </w:rPr>
            </w:pPr>
            <w:r w:rsidRPr="006340EB">
              <w:rPr>
                <w:rFonts w:ascii="Times New Roman" w:hAnsi="Times New Roman" w:cs="Times New Roman"/>
                <w:sz w:val="24"/>
                <w:szCs w:val="24"/>
              </w:rPr>
              <w:t>Призёр олимпиады по химии в ПМГУ имени И.П. Павлова (Санкт-Петербург)</w:t>
            </w:r>
          </w:p>
          <w:p w:rsidR="00D92BEC" w:rsidRPr="006340EB" w:rsidRDefault="00D92BEC" w:rsidP="00D81703">
            <w:pPr>
              <w:rPr>
                <w:rFonts w:ascii="Times New Roman" w:hAnsi="Times New Roman" w:cs="Times New Roman"/>
                <w:sz w:val="24"/>
                <w:szCs w:val="24"/>
              </w:rPr>
            </w:pPr>
          </w:p>
        </w:tc>
        <w:tc>
          <w:tcPr>
            <w:tcW w:w="2336" w:type="dxa"/>
            <w:shd w:val="clear" w:color="auto" w:fill="auto"/>
          </w:tcPr>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hAnsi="Times New Roman" w:cs="Times New Roman"/>
                <w:sz w:val="24"/>
                <w:szCs w:val="24"/>
              </w:rPr>
              <w:t>1.</w:t>
            </w:r>
            <w:r w:rsidRPr="006340EB">
              <w:rPr>
                <w:rFonts w:ascii="Times New Roman" w:eastAsia="Calibri" w:hAnsi="Times New Roman" w:cs="Times New Roman"/>
                <w:sz w:val="24"/>
                <w:szCs w:val="24"/>
                <w:u w:val="single"/>
                <w:lang w:eastAsia="en-US"/>
              </w:rPr>
              <w:t xml:space="preserve"> Степаненко А.В.</w:t>
            </w:r>
            <w:r w:rsidRPr="006340EB">
              <w:rPr>
                <w:rFonts w:ascii="Times New Roman" w:eastAsia="Calibri" w:hAnsi="Times New Roman" w:cs="Times New Roman"/>
                <w:sz w:val="24"/>
                <w:szCs w:val="24"/>
                <w:lang w:eastAsia="en-US"/>
              </w:rPr>
              <w:t xml:space="preserve"> Результаты ОГЭ по химии: участвовало 6 учащихся: </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КЗ- 100%</w:t>
            </w:r>
          </w:p>
          <w:p w:rsidR="00D92BEC" w:rsidRPr="006340EB" w:rsidRDefault="00D92BEC" w:rsidP="00D81703">
            <w:pPr>
              <w:spacing w:after="160"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u w:val="single"/>
                <w:lang w:eastAsia="en-US"/>
              </w:rPr>
              <w:t>Анищенко Л.Н.</w:t>
            </w:r>
            <w:r w:rsidRPr="006340EB">
              <w:rPr>
                <w:rFonts w:ascii="Times New Roman" w:eastAsia="Calibri" w:hAnsi="Times New Roman" w:cs="Times New Roman"/>
                <w:sz w:val="24"/>
                <w:szCs w:val="24"/>
                <w:lang w:eastAsia="en-US"/>
              </w:rPr>
              <w:t xml:space="preserve"> Результаты ЕГЭ по химии: участвовало 8 учащихся.Средний балл – 66. </w:t>
            </w:r>
          </w:p>
          <w:p w:rsidR="00D92BEC" w:rsidRPr="006340EB" w:rsidRDefault="00D92BEC" w:rsidP="00D81703">
            <w:pPr>
              <w:spacing w:after="160" w:line="259" w:lineRule="auto"/>
              <w:rPr>
                <w:rFonts w:ascii="Times New Roman" w:eastAsia="Calibri" w:hAnsi="Times New Roman" w:cs="Times New Roman"/>
                <w:sz w:val="24"/>
                <w:szCs w:val="24"/>
                <w:lang w:eastAsia="en-US"/>
              </w:rPr>
            </w:pPr>
            <w:r w:rsidRPr="006340EB">
              <w:rPr>
                <w:rFonts w:ascii="Times New Roman" w:hAnsi="Times New Roman" w:cs="Times New Roman"/>
                <w:sz w:val="24"/>
                <w:szCs w:val="24"/>
              </w:rPr>
              <w:t>Имеется 1 стобалльник (Новикова Ирина).</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2.Сиверкина А.А.</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 xml:space="preserve">Результаты ОГЭ по химии: участвовало 2 учащихся: </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КЗ- 100%.</w:t>
            </w:r>
          </w:p>
          <w:p w:rsidR="00D92BEC" w:rsidRPr="006340EB" w:rsidRDefault="00D92BEC" w:rsidP="00D81703">
            <w:pPr>
              <w:spacing w:after="160"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 xml:space="preserve">Результаты ЕГЭ по химии: участвовал 1 учащихся.Средний балл – 66. </w:t>
            </w:r>
          </w:p>
          <w:p w:rsidR="00D92BEC" w:rsidRPr="006340EB" w:rsidRDefault="00D92BEC" w:rsidP="00D81703">
            <w:pPr>
              <w:spacing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3. Петроченко Т.А.</w:t>
            </w:r>
          </w:p>
          <w:p w:rsidR="00D92BEC" w:rsidRPr="006340EB" w:rsidRDefault="00D92BEC" w:rsidP="00D81703">
            <w:pPr>
              <w:spacing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 xml:space="preserve">Результаты ОГЭ по химии: участвовало 4 учащихся: </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КЗ- 75%.</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4. Чумина С.Н.</w:t>
            </w:r>
          </w:p>
          <w:p w:rsidR="00D92BEC" w:rsidRPr="006340EB" w:rsidRDefault="00D92BEC" w:rsidP="00D81703">
            <w:pPr>
              <w:spacing w:after="160"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 xml:space="preserve">Результаты ЕГЭ по химии: участвовал 1 учащихся.Средний балл – 58%. </w:t>
            </w:r>
          </w:p>
          <w:p w:rsidR="00D92BEC" w:rsidRPr="006340EB" w:rsidRDefault="00D92BEC" w:rsidP="00D81703">
            <w:pPr>
              <w:spacing w:after="160" w:line="259" w:lineRule="auto"/>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5. Мамеева Г.Н.</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 xml:space="preserve">Результаты ОГЭ по химии: участвовало 2 учащихся: </w:t>
            </w:r>
          </w:p>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КЗ- 100%.</w:t>
            </w:r>
          </w:p>
          <w:p w:rsidR="00D92BEC" w:rsidRPr="006340EB" w:rsidRDefault="00D92BEC" w:rsidP="00D81703">
            <w:pPr>
              <w:spacing w:after="160" w:line="259" w:lineRule="auto"/>
              <w:rPr>
                <w:rFonts w:ascii="Times New Roman" w:eastAsia="Calibri" w:hAnsi="Times New Roman" w:cs="Times New Roman"/>
                <w:sz w:val="24"/>
                <w:szCs w:val="24"/>
                <w:lang w:eastAsia="en-US"/>
              </w:rPr>
            </w:pPr>
          </w:p>
          <w:p w:rsidR="00D92BEC" w:rsidRPr="006340EB" w:rsidRDefault="00D92BEC" w:rsidP="00D81703">
            <w:pPr>
              <w:rPr>
                <w:rFonts w:ascii="Times New Roman" w:eastAsia="Calibri" w:hAnsi="Times New Roman" w:cs="Times New Roman"/>
                <w:sz w:val="24"/>
                <w:szCs w:val="24"/>
                <w:lang w:eastAsia="en-US"/>
              </w:rPr>
            </w:pPr>
          </w:p>
          <w:p w:rsidR="00D92BEC" w:rsidRPr="006340EB" w:rsidRDefault="00D92BEC" w:rsidP="00D81703">
            <w:pPr>
              <w:spacing w:after="160" w:line="259" w:lineRule="auto"/>
              <w:rPr>
                <w:rFonts w:ascii="Times New Roman" w:eastAsia="Calibri" w:hAnsi="Times New Roman" w:cs="Times New Roman"/>
                <w:sz w:val="24"/>
                <w:szCs w:val="24"/>
                <w:lang w:eastAsia="en-US"/>
              </w:rPr>
            </w:pPr>
          </w:p>
          <w:p w:rsidR="00D92BEC" w:rsidRPr="006340EB" w:rsidRDefault="00D92BEC" w:rsidP="00D81703">
            <w:pPr>
              <w:rPr>
                <w:rFonts w:ascii="Times New Roman" w:eastAsia="Calibri" w:hAnsi="Times New Roman" w:cs="Times New Roman"/>
                <w:sz w:val="24"/>
                <w:szCs w:val="24"/>
                <w:lang w:eastAsia="en-US"/>
              </w:rPr>
            </w:pPr>
          </w:p>
          <w:p w:rsidR="00D92BEC" w:rsidRPr="006340EB" w:rsidRDefault="00D92BEC" w:rsidP="00D81703">
            <w:pPr>
              <w:rPr>
                <w:rFonts w:ascii="Times New Roman" w:hAnsi="Times New Roman" w:cs="Times New Roman"/>
                <w:sz w:val="24"/>
                <w:szCs w:val="24"/>
              </w:rPr>
            </w:pPr>
          </w:p>
        </w:tc>
        <w:tc>
          <w:tcPr>
            <w:tcW w:w="2337" w:type="dxa"/>
            <w:shd w:val="clear" w:color="auto" w:fill="auto"/>
          </w:tcPr>
          <w:p w:rsidR="00D92BEC" w:rsidRPr="006340EB" w:rsidRDefault="00D92BEC" w:rsidP="00D81703">
            <w:pPr>
              <w:rPr>
                <w:rFonts w:ascii="Times New Roman" w:hAnsi="Times New Roman" w:cs="Times New Roman"/>
                <w:sz w:val="24"/>
                <w:szCs w:val="24"/>
              </w:rPr>
            </w:pPr>
          </w:p>
        </w:tc>
      </w:tr>
    </w:tbl>
    <w:p w:rsidR="00D92BEC" w:rsidRPr="006340EB" w:rsidRDefault="00D92BEC" w:rsidP="00D92BEC">
      <w:pPr>
        <w:ind w:left="360"/>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Подготовили победителей и призеров муниципального этапа ВОШ следующие педагоги: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728"/>
        <w:gridCol w:w="2730"/>
        <w:gridCol w:w="1726"/>
        <w:gridCol w:w="1617"/>
      </w:tblGrid>
      <w:tr w:rsidR="00D92BEC" w:rsidRPr="006340EB" w:rsidTr="00D81703">
        <w:tc>
          <w:tcPr>
            <w:tcW w:w="2088" w:type="dxa"/>
            <w:shd w:val="clear" w:color="auto" w:fill="auto"/>
          </w:tcPr>
          <w:p w:rsidR="00D92BEC" w:rsidRPr="006340EB" w:rsidRDefault="00D92BEC" w:rsidP="00D81703">
            <w:pPr>
              <w:jc w:val="both"/>
              <w:rPr>
                <w:rFonts w:ascii="Times New Roman" w:eastAsia="Calibri" w:hAnsi="Times New Roman" w:cs="Times New Roman"/>
                <w:b/>
                <w:sz w:val="24"/>
                <w:szCs w:val="24"/>
                <w:lang w:eastAsia="en-US"/>
              </w:rPr>
            </w:pPr>
            <w:r w:rsidRPr="006340EB">
              <w:rPr>
                <w:rFonts w:ascii="Times New Roman" w:eastAsia="Calibri" w:hAnsi="Times New Roman" w:cs="Times New Roman"/>
                <w:b/>
                <w:sz w:val="24"/>
                <w:szCs w:val="24"/>
                <w:lang w:eastAsia="en-US"/>
              </w:rPr>
              <w:t>Предмет</w:t>
            </w:r>
          </w:p>
        </w:tc>
        <w:tc>
          <w:tcPr>
            <w:tcW w:w="1728" w:type="dxa"/>
            <w:shd w:val="clear" w:color="auto" w:fill="auto"/>
          </w:tcPr>
          <w:p w:rsidR="00D92BEC" w:rsidRPr="006340EB" w:rsidRDefault="00D92BEC" w:rsidP="00D81703">
            <w:pPr>
              <w:jc w:val="both"/>
              <w:rPr>
                <w:rFonts w:ascii="Times New Roman" w:eastAsia="Calibri" w:hAnsi="Times New Roman" w:cs="Times New Roman"/>
                <w:b/>
                <w:sz w:val="24"/>
                <w:szCs w:val="24"/>
                <w:lang w:eastAsia="en-US"/>
              </w:rPr>
            </w:pPr>
            <w:r w:rsidRPr="006340EB">
              <w:rPr>
                <w:rFonts w:ascii="Times New Roman" w:eastAsia="Calibri" w:hAnsi="Times New Roman" w:cs="Times New Roman"/>
                <w:b/>
                <w:sz w:val="24"/>
                <w:szCs w:val="24"/>
                <w:lang w:eastAsia="en-US"/>
              </w:rPr>
              <w:t>ФИО учителя</w:t>
            </w:r>
          </w:p>
        </w:tc>
        <w:tc>
          <w:tcPr>
            <w:tcW w:w="2730" w:type="dxa"/>
            <w:shd w:val="clear" w:color="auto" w:fill="auto"/>
          </w:tcPr>
          <w:p w:rsidR="00D92BEC" w:rsidRPr="006340EB" w:rsidRDefault="00D92BEC" w:rsidP="00D81703">
            <w:pPr>
              <w:jc w:val="both"/>
              <w:rPr>
                <w:rFonts w:ascii="Times New Roman" w:eastAsia="Calibri" w:hAnsi="Times New Roman" w:cs="Times New Roman"/>
                <w:b/>
                <w:sz w:val="24"/>
                <w:szCs w:val="24"/>
                <w:lang w:eastAsia="en-US"/>
              </w:rPr>
            </w:pPr>
            <w:r w:rsidRPr="006340EB">
              <w:rPr>
                <w:rFonts w:ascii="Times New Roman" w:eastAsia="Calibri" w:hAnsi="Times New Roman" w:cs="Times New Roman"/>
                <w:b/>
                <w:sz w:val="24"/>
                <w:szCs w:val="24"/>
                <w:lang w:eastAsia="en-US"/>
              </w:rPr>
              <w:t>Образовательная организация</w:t>
            </w:r>
          </w:p>
        </w:tc>
        <w:tc>
          <w:tcPr>
            <w:tcW w:w="1726" w:type="dxa"/>
            <w:shd w:val="clear" w:color="auto" w:fill="auto"/>
          </w:tcPr>
          <w:p w:rsidR="00D92BEC" w:rsidRPr="006340EB" w:rsidRDefault="00D92BEC" w:rsidP="00D81703">
            <w:pPr>
              <w:jc w:val="both"/>
              <w:rPr>
                <w:rFonts w:ascii="Times New Roman" w:eastAsia="Calibri" w:hAnsi="Times New Roman" w:cs="Times New Roman"/>
                <w:b/>
                <w:sz w:val="24"/>
                <w:szCs w:val="24"/>
                <w:lang w:eastAsia="en-US"/>
              </w:rPr>
            </w:pPr>
            <w:r w:rsidRPr="006340EB">
              <w:rPr>
                <w:rFonts w:ascii="Times New Roman" w:eastAsia="Calibri" w:hAnsi="Times New Roman" w:cs="Times New Roman"/>
                <w:b/>
                <w:sz w:val="24"/>
                <w:szCs w:val="24"/>
                <w:lang w:eastAsia="en-US"/>
              </w:rPr>
              <w:t>Количество победителей</w:t>
            </w:r>
          </w:p>
        </w:tc>
        <w:tc>
          <w:tcPr>
            <w:tcW w:w="1617" w:type="dxa"/>
            <w:shd w:val="clear" w:color="auto" w:fill="auto"/>
          </w:tcPr>
          <w:p w:rsidR="00D92BEC" w:rsidRPr="006340EB" w:rsidRDefault="00D92BEC" w:rsidP="00D81703">
            <w:pPr>
              <w:jc w:val="both"/>
              <w:rPr>
                <w:rFonts w:ascii="Times New Roman" w:eastAsia="Calibri" w:hAnsi="Times New Roman" w:cs="Times New Roman"/>
                <w:b/>
                <w:sz w:val="24"/>
                <w:szCs w:val="24"/>
                <w:lang w:eastAsia="en-US"/>
              </w:rPr>
            </w:pPr>
            <w:r w:rsidRPr="006340EB">
              <w:rPr>
                <w:rFonts w:ascii="Times New Roman" w:eastAsia="Calibri" w:hAnsi="Times New Roman" w:cs="Times New Roman"/>
                <w:b/>
                <w:sz w:val="24"/>
                <w:szCs w:val="24"/>
                <w:lang w:eastAsia="en-US"/>
              </w:rPr>
              <w:t>Количество призеров</w:t>
            </w:r>
          </w:p>
        </w:tc>
      </w:tr>
      <w:tr w:rsidR="00D92BEC" w:rsidRPr="006340EB" w:rsidTr="00D81703">
        <w:tc>
          <w:tcPr>
            <w:tcW w:w="2088" w:type="dxa"/>
            <w:shd w:val="clear" w:color="auto" w:fill="auto"/>
          </w:tcPr>
          <w:p w:rsidR="00D92BEC" w:rsidRPr="006340EB" w:rsidRDefault="00D92BEC" w:rsidP="00D81703">
            <w:pPr>
              <w:jc w:val="both"/>
              <w:rPr>
                <w:rFonts w:ascii="Times New Roman" w:eastAsia="Calibri" w:hAnsi="Times New Roman" w:cs="Times New Roman"/>
                <w:b/>
                <w:sz w:val="24"/>
                <w:szCs w:val="24"/>
                <w:lang w:eastAsia="en-US"/>
              </w:rPr>
            </w:pPr>
            <w:r w:rsidRPr="006340EB">
              <w:rPr>
                <w:rFonts w:ascii="Times New Roman" w:eastAsia="Calibri" w:hAnsi="Times New Roman" w:cs="Times New Roman"/>
                <w:b/>
                <w:sz w:val="24"/>
                <w:szCs w:val="24"/>
                <w:lang w:eastAsia="en-US"/>
              </w:rPr>
              <w:t>Химия</w:t>
            </w:r>
          </w:p>
        </w:tc>
        <w:tc>
          <w:tcPr>
            <w:tcW w:w="1728"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Петроченко Т.А.</w:t>
            </w:r>
          </w:p>
        </w:tc>
        <w:tc>
          <w:tcPr>
            <w:tcW w:w="2730"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МБОУ «Гимназия №1 Брянского района»</w:t>
            </w:r>
          </w:p>
        </w:tc>
        <w:tc>
          <w:tcPr>
            <w:tcW w:w="1726"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p>
        </w:tc>
        <w:tc>
          <w:tcPr>
            <w:tcW w:w="1617"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2</w:t>
            </w:r>
          </w:p>
        </w:tc>
      </w:tr>
      <w:tr w:rsidR="00D92BEC" w:rsidRPr="006340EB" w:rsidTr="00D81703">
        <w:tc>
          <w:tcPr>
            <w:tcW w:w="2088"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p>
        </w:tc>
        <w:tc>
          <w:tcPr>
            <w:tcW w:w="1728"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Анищенко Л.Н.</w:t>
            </w:r>
          </w:p>
        </w:tc>
        <w:tc>
          <w:tcPr>
            <w:tcW w:w="2730"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МБОУ «Лицей №1 Брянского района»</w:t>
            </w:r>
          </w:p>
        </w:tc>
        <w:tc>
          <w:tcPr>
            <w:tcW w:w="1726"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w:t>
            </w:r>
          </w:p>
        </w:tc>
        <w:tc>
          <w:tcPr>
            <w:tcW w:w="1617"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w:t>
            </w:r>
          </w:p>
        </w:tc>
      </w:tr>
      <w:tr w:rsidR="00D92BEC" w:rsidRPr="006340EB" w:rsidTr="00D81703">
        <w:tc>
          <w:tcPr>
            <w:tcW w:w="2088"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p>
        </w:tc>
        <w:tc>
          <w:tcPr>
            <w:tcW w:w="1728"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Мамеева Г.Н.</w:t>
            </w:r>
          </w:p>
        </w:tc>
        <w:tc>
          <w:tcPr>
            <w:tcW w:w="2730"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МБОУ «Супоневская СОШ №2»</w:t>
            </w:r>
          </w:p>
        </w:tc>
        <w:tc>
          <w:tcPr>
            <w:tcW w:w="1726"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p>
        </w:tc>
        <w:tc>
          <w:tcPr>
            <w:tcW w:w="1617"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2</w:t>
            </w:r>
          </w:p>
        </w:tc>
      </w:tr>
    </w:tbl>
    <w:p w:rsidR="00D92BEC" w:rsidRPr="006340EB" w:rsidRDefault="00D92BEC" w:rsidP="00D92BEC">
      <w:pPr>
        <w:spacing w:after="160" w:line="256" w:lineRule="auto"/>
        <w:rPr>
          <w:rFonts w:ascii="Times New Roman" w:eastAsia="Calibri" w:hAnsi="Times New Roman" w:cs="Times New Roman"/>
          <w:b/>
          <w:sz w:val="24"/>
          <w:szCs w:val="24"/>
          <w:lang w:eastAsia="en-US"/>
        </w:rPr>
      </w:pPr>
    </w:p>
    <w:p w:rsidR="00D92BEC" w:rsidRPr="006340EB" w:rsidRDefault="00D92BEC" w:rsidP="00D92BEC">
      <w:pPr>
        <w:spacing w:after="160" w:line="256" w:lineRule="auto"/>
        <w:rPr>
          <w:rFonts w:ascii="Times New Roman" w:eastAsia="Calibri" w:hAnsi="Times New Roman" w:cs="Times New Roman"/>
          <w:b/>
          <w:sz w:val="24"/>
          <w:szCs w:val="24"/>
          <w:lang w:eastAsia="en-US"/>
        </w:rPr>
      </w:pPr>
    </w:p>
    <w:p w:rsidR="00D92BEC" w:rsidRPr="006340EB" w:rsidRDefault="00D92BEC" w:rsidP="00D92BEC">
      <w:pPr>
        <w:spacing w:after="160" w:line="256" w:lineRule="auto"/>
        <w:rPr>
          <w:rFonts w:ascii="Times New Roman" w:eastAsia="Calibri" w:hAnsi="Times New Roman" w:cs="Times New Roman"/>
          <w:b/>
          <w:sz w:val="24"/>
          <w:szCs w:val="24"/>
          <w:lang w:eastAsia="en-US"/>
        </w:rPr>
      </w:pPr>
      <w:r w:rsidRPr="006340EB">
        <w:rPr>
          <w:rFonts w:ascii="Times New Roman" w:eastAsia="Calibri" w:hAnsi="Times New Roman" w:cs="Times New Roman"/>
          <w:b/>
          <w:sz w:val="24"/>
          <w:szCs w:val="24"/>
          <w:lang w:eastAsia="en-US"/>
        </w:rPr>
        <w:t>5.</w:t>
      </w:r>
      <w:r w:rsidRPr="006340EB">
        <w:rPr>
          <w:rFonts w:ascii="Times New Roman" w:eastAsia="Calibri" w:hAnsi="Times New Roman" w:cs="Times New Roman"/>
          <w:sz w:val="24"/>
          <w:szCs w:val="24"/>
          <w:lang w:eastAsia="en-US"/>
        </w:rPr>
        <w:t xml:space="preserve">  </w:t>
      </w:r>
      <w:r w:rsidRPr="006340EB">
        <w:rPr>
          <w:rFonts w:ascii="Times New Roman" w:eastAsia="Calibri" w:hAnsi="Times New Roman" w:cs="Times New Roman"/>
          <w:b/>
          <w:sz w:val="24"/>
          <w:szCs w:val="24"/>
          <w:lang w:eastAsia="en-US"/>
        </w:rPr>
        <w:t>Итоги участия в различных   предметных  конкурсах и олимпиадах.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268"/>
        <w:gridCol w:w="2434"/>
        <w:gridCol w:w="1726"/>
        <w:gridCol w:w="1617"/>
      </w:tblGrid>
      <w:tr w:rsidR="00D92BEC" w:rsidRPr="006340EB" w:rsidTr="00D81703">
        <w:tc>
          <w:tcPr>
            <w:tcW w:w="1713" w:type="dxa"/>
            <w:shd w:val="clear" w:color="auto" w:fill="auto"/>
          </w:tcPr>
          <w:p w:rsidR="00D92BEC" w:rsidRPr="006340EB" w:rsidRDefault="00D92BEC" w:rsidP="00D81703">
            <w:pPr>
              <w:contextualSpacing/>
              <w:jc w:val="both"/>
              <w:rPr>
                <w:rFonts w:ascii="Times New Roman" w:eastAsia="Calibri" w:hAnsi="Times New Roman" w:cs="Times New Roman"/>
                <w:b/>
                <w:sz w:val="24"/>
                <w:szCs w:val="24"/>
                <w:lang w:eastAsia="en-US"/>
              </w:rPr>
            </w:pPr>
            <w:r w:rsidRPr="006340EB">
              <w:rPr>
                <w:rFonts w:ascii="Times New Roman" w:eastAsia="Calibri" w:hAnsi="Times New Roman" w:cs="Times New Roman"/>
                <w:b/>
                <w:sz w:val="24"/>
                <w:szCs w:val="24"/>
                <w:lang w:eastAsia="en-US"/>
              </w:rPr>
              <w:t>ФИО учителя</w:t>
            </w:r>
          </w:p>
        </w:tc>
        <w:tc>
          <w:tcPr>
            <w:tcW w:w="2268" w:type="dxa"/>
            <w:shd w:val="clear" w:color="auto" w:fill="auto"/>
          </w:tcPr>
          <w:p w:rsidR="00D92BEC" w:rsidRPr="006340EB" w:rsidRDefault="00D92BEC" w:rsidP="00D81703">
            <w:pPr>
              <w:contextualSpacing/>
              <w:jc w:val="both"/>
              <w:rPr>
                <w:rFonts w:ascii="Times New Roman" w:eastAsia="Calibri" w:hAnsi="Times New Roman" w:cs="Times New Roman"/>
                <w:b/>
                <w:sz w:val="24"/>
                <w:szCs w:val="24"/>
                <w:lang w:eastAsia="en-US"/>
              </w:rPr>
            </w:pPr>
            <w:r w:rsidRPr="006340EB">
              <w:rPr>
                <w:rFonts w:ascii="Times New Roman" w:eastAsia="Calibri" w:hAnsi="Times New Roman" w:cs="Times New Roman"/>
                <w:b/>
                <w:sz w:val="24"/>
                <w:szCs w:val="24"/>
                <w:lang w:eastAsia="en-US"/>
              </w:rPr>
              <w:t>Название конкурса</w:t>
            </w:r>
          </w:p>
        </w:tc>
        <w:tc>
          <w:tcPr>
            <w:tcW w:w="2434" w:type="dxa"/>
            <w:shd w:val="clear" w:color="auto" w:fill="auto"/>
          </w:tcPr>
          <w:p w:rsidR="00D92BEC" w:rsidRPr="006340EB" w:rsidRDefault="00D92BEC" w:rsidP="00D81703">
            <w:pPr>
              <w:contextualSpacing/>
              <w:jc w:val="both"/>
              <w:rPr>
                <w:rFonts w:ascii="Times New Roman" w:eastAsia="Calibri" w:hAnsi="Times New Roman" w:cs="Times New Roman"/>
                <w:b/>
                <w:sz w:val="24"/>
                <w:szCs w:val="24"/>
                <w:lang w:eastAsia="en-US"/>
              </w:rPr>
            </w:pPr>
            <w:r w:rsidRPr="006340EB">
              <w:rPr>
                <w:rFonts w:ascii="Times New Roman" w:eastAsia="Calibri" w:hAnsi="Times New Roman" w:cs="Times New Roman"/>
                <w:b/>
                <w:sz w:val="24"/>
                <w:szCs w:val="24"/>
                <w:lang w:eastAsia="en-US"/>
              </w:rPr>
              <w:t>Образовательная организация</w:t>
            </w:r>
          </w:p>
        </w:tc>
        <w:tc>
          <w:tcPr>
            <w:tcW w:w="1726" w:type="dxa"/>
            <w:shd w:val="clear" w:color="auto" w:fill="auto"/>
          </w:tcPr>
          <w:p w:rsidR="00D92BEC" w:rsidRPr="006340EB" w:rsidRDefault="00D92BEC" w:rsidP="00D81703">
            <w:pPr>
              <w:jc w:val="both"/>
              <w:rPr>
                <w:rFonts w:ascii="Times New Roman" w:eastAsia="Calibri" w:hAnsi="Times New Roman" w:cs="Times New Roman"/>
                <w:b/>
                <w:sz w:val="24"/>
                <w:szCs w:val="24"/>
                <w:lang w:eastAsia="en-US"/>
              </w:rPr>
            </w:pPr>
            <w:r w:rsidRPr="006340EB">
              <w:rPr>
                <w:rFonts w:ascii="Times New Roman" w:eastAsia="Calibri" w:hAnsi="Times New Roman" w:cs="Times New Roman"/>
                <w:b/>
                <w:sz w:val="24"/>
                <w:szCs w:val="24"/>
                <w:lang w:eastAsia="en-US"/>
              </w:rPr>
              <w:t>Количество победителей</w:t>
            </w:r>
          </w:p>
        </w:tc>
        <w:tc>
          <w:tcPr>
            <w:tcW w:w="1617" w:type="dxa"/>
            <w:shd w:val="clear" w:color="auto" w:fill="auto"/>
          </w:tcPr>
          <w:p w:rsidR="00D92BEC" w:rsidRPr="006340EB" w:rsidRDefault="00D92BEC" w:rsidP="00D81703">
            <w:pPr>
              <w:jc w:val="both"/>
              <w:rPr>
                <w:rFonts w:ascii="Times New Roman" w:eastAsia="Calibri" w:hAnsi="Times New Roman" w:cs="Times New Roman"/>
                <w:b/>
                <w:sz w:val="24"/>
                <w:szCs w:val="24"/>
                <w:lang w:eastAsia="en-US"/>
              </w:rPr>
            </w:pPr>
            <w:r w:rsidRPr="006340EB">
              <w:rPr>
                <w:rFonts w:ascii="Times New Roman" w:eastAsia="Calibri" w:hAnsi="Times New Roman" w:cs="Times New Roman"/>
                <w:b/>
                <w:sz w:val="24"/>
                <w:szCs w:val="24"/>
                <w:lang w:eastAsia="en-US"/>
              </w:rPr>
              <w:t>Количество призеров</w:t>
            </w:r>
          </w:p>
        </w:tc>
      </w:tr>
      <w:tr w:rsidR="00D92BEC" w:rsidRPr="006340EB" w:rsidTr="00D81703">
        <w:tc>
          <w:tcPr>
            <w:tcW w:w="1713"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Петроченко Т.А.</w:t>
            </w:r>
          </w:p>
        </w:tc>
        <w:tc>
          <w:tcPr>
            <w:tcW w:w="2268" w:type="dxa"/>
            <w:shd w:val="clear" w:color="auto" w:fill="auto"/>
          </w:tcPr>
          <w:p w:rsidR="00D92BEC" w:rsidRPr="006340EB" w:rsidRDefault="00D92BEC" w:rsidP="00D81703">
            <w:pPr>
              <w:rPr>
                <w:rFonts w:ascii="Times New Roman" w:eastAsia="Calibri" w:hAnsi="Times New Roman" w:cs="Times New Roman"/>
                <w:sz w:val="24"/>
                <w:szCs w:val="24"/>
              </w:rPr>
            </w:pPr>
            <w:r w:rsidRPr="006340EB">
              <w:rPr>
                <w:rFonts w:ascii="Times New Roman" w:eastAsia="Calibri" w:hAnsi="Times New Roman" w:cs="Times New Roman"/>
                <w:sz w:val="24"/>
                <w:szCs w:val="24"/>
                <w:lang w:eastAsia="en-US"/>
              </w:rPr>
              <w:t>Районный конкурс исследовательских работ в рамках месячника науки</w:t>
            </w:r>
          </w:p>
        </w:tc>
        <w:tc>
          <w:tcPr>
            <w:tcW w:w="2434" w:type="dxa"/>
            <w:shd w:val="clear" w:color="auto" w:fill="auto"/>
          </w:tcPr>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МБОУ «Гимназия №1 Брянского района»</w:t>
            </w:r>
          </w:p>
        </w:tc>
        <w:tc>
          <w:tcPr>
            <w:tcW w:w="1726"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w:t>
            </w:r>
          </w:p>
        </w:tc>
        <w:tc>
          <w:tcPr>
            <w:tcW w:w="1617"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p>
        </w:tc>
      </w:tr>
      <w:tr w:rsidR="00D92BEC" w:rsidRPr="006340EB" w:rsidTr="00D81703">
        <w:tc>
          <w:tcPr>
            <w:tcW w:w="1713"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Сиверкина А.А.</w:t>
            </w:r>
          </w:p>
        </w:tc>
        <w:tc>
          <w:tcPr>
            <w:tcW w:w="2268" w:type="dxa"/>
            <w:shd w:val="clear" w:color="auto" w:fill="auto"/>
          </w:tcPr>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Районный конкурс исследовательских работ в рамках месячника науки.</w:t>
            </w:r>
          </w:p>
          <w:p w:rsidR="00D92BEC" w:rsidRPr="006340EB" w:rsidRDefault="00D92BEC" w:rsidP="00D81703">
            <w:pPr>
              <w:rPr>
                <w:rFonts w:ascii="Times New Roman" w:eastAsia="Calibri" w:hAnsi="Times New Roman" w:cs="Times New Roman"/>
                <w:sz w:val="24"/>
                <w:szCs w:val="24"/>
              </w:rPr>
            </w:pPr>
          </w:p>
        </w:tc>
        <w:tc>
          <w:tcPr>
            <w:tcW w:w="2434" w:type="dxa"/>
            <w:shd w:val="clear" w:color="auto" w:fill="auto"/>
          </w:tcPr>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МБОУ «Гимназия №1 Брянского района»</w:t>
            </w:r>
          </w:p>
        </w:tc>
        <w:tc>
          <w:tcPr>
            <w:tcW w:w="1726"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w:t>
            </w:r>
          </w:p>
        </w:tc>
        <w:tc>
          <w:tcPr>
            <w:tcW w:w="1617"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p>
        </w:tc>
      </w:tr>
      <w:tr w:rsidR="00D92BEC" w:rsidRPr="006340EB" w:rsidTr="00D81703">
        <w:tc>
          <w:tcPr>
            <w:tcW w:w="1713"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Брянцева А.А.</w:t>
            </w:r>
          </w:p>
        </w:tc>
        <w:tc>
          <w:tcPr>
            <w:tcW w:w="2268" w:type="dxa"/>
            <w:shd w:val="clear" w:color="auto" w:fill="auto"/>
          </w:tcPr>
          <w:p w:rsidR="00D92BEC" w:rsidRPr="006340EB" w:rsidRDefault="00D92BEC" w:rsidP="00D81703">
            <w:pPr>
              <w:rPr>
                <w:rFonts w:ascii="Times New Roman" w:eastAsia="Calibri" w:hAnsi="Times New Roman" w:cs="Times New Roman"/>
                <w:sz w:val="24"/>
                <w:szCs w:val="24"/>
              </w:rPr>
            </w:pPr>
            <w:r w:rsidRPr="006340EB">
              <w:rPr>
                <w:rFonts w:ascii="Times New Roman" w:eastAsia="Calibri" w:hAnsi="Times New Roman" w:cs="Times New Roman"/>
                <w:sz w:val="24"/>
                <w:szCs w:val="24"/>
                <w:lang w:eastAsia="en-US"/>
              </w:rPr>
              <w:t>Районный конкурс исследовательских работ в рамках месячника науки</w:t>
            </w:r>
          </w:p>
        </w:tc>
        <w:tc>
          <w:tcPr>
            <w:tcW w:w="2434" w:type="dxa"/>
            <w:shd w:val="clear" w:color="auto" w:fill="auto"/>
          </w:tcPr>
          <w:p w:rsidR="00D92BEC" w:rsidRPr="006340EB" w:rsidRDefault="00D92BEC" w:rsidP="00D81703">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МБОУ «Супоневская СОШ №1»</w:t>
            </w:r>
          </w:p>
        </w:tc>
        <w:tc>
          <w:tcPr>
            <w:tcW w:w="1726"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w:t>
            </w:r>
          </w:p>
        </w:tc>
        <w:tc>
          <w:tcPr>
            <w:tcW w:w="1617"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p>
        </w:tc>
      </w:tr>
      <w:tr w:rsidR="00D92BEC" w:rsidRPr="006340EB" w:rsidTr="00D81703">
        <w:tc>
          <w:tcPr>
            <w:tcW w:w="1713"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Чумина С.Н.</w:t>
            </w:r>
          </w:p>
        </w:tc>
        <w:tc>
          <w:tcPr>
            <w:tcW w:w="2268" w:type="dxa"/>
            <w:shd w:val="clear" w:color="auto" w:fill="auto"/>
          </w:tcPr>
          <w:p w:rsidR="00D92BEC" w:rsidRPr="006340EB" w:rsidRDefault="00D92BEC" w:rsidP="00D81703">
            <w:pPr>
              <w:rPr>
                <w:rFonts w:ascii="Times New Roman" w:eastAsia="Calibri" w:hAnsi="Times New Roman" w:cs="Times New Roman"/>
                <w:sz w:val="24"/>
                <w:szCs w:val="24"/>
              </w:rPr>
            </w:pPr>
            <w:r w:rsidRPr="006340EB">
              <w:rPr>
                <w:rFonts w:ascii="Times New Roman" w:eastAsia="Calibri" w:hAnsi="Times New Roman" w:cs="Times New Roman"/>
                <w:sz w:val="24"/>
                <w:szCs w:val="24"/>
                <w:lang w:eastAsia="en-US"/>
              </w:rPr>
              <w:t>Районный конкурс исследовательских работ в рамках месячника науки</w:t>
            </w:r>
          </w:p>
        </w:tc>
        <w:tc>
          <w:tcPr>
            <w:tcW w:w="2434"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МБОУ «Глинищевская СОШ»</w:t>
            </w:r>
          </w:p>
        </w:tc>
        <w:tc>
          <w:tcPr>
            <w:tcW w:w="1726"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w:t>
            </w:r>
          </w:p>
        </w:tc>
        <w:tc>
          <w:tcPr>
            <w:tcW w:w="1617"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w:t>
            </w:r>
          </w:p>
          <w:p w:rsidR="00D92BEC" w:rsidRPr="006340EB" w:rsidRDefault="00D92BEC" w:rsidP="00D81703">
            <w:pPr>
              <w:contextualSpacing/>
              <w:jc w:val="both"/>
              <w:rPr>
                <w:rFonts w:ascii="Times New Roman" w:eastAsia="Calibri" w:hAnsi="Times New Roman" w:cs="Times New Roman"/>
                <w:sz w:val="24"/>
                <w:szCs w:val="24"/>
                <w:lang w:eastAsia="en-US"/>
              </w:rPr>
            </w:pPr>
          </w:p>
        </w:tc>
      </w:tr>
      <w:tr w:rsidR="00D92BEC" w:rsidRPr="006340EB" w:rsidTr="00D81703">
        <w:tc>
          <w:tcPr>
            <w:tcW w:w="1713"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Землякова О.С.</w:t>
            </w:r>
          </w:p>
        </w:tc>
        <w:tc>
          <w:tcPr>
            <w:tcW w:w="2268" w:type="dxa"/>
            <w:tcBorders>
              <w:top w:val="single" w:sz="4" w:space="0" w:color="000000"/>
              <w:left w:val="single" w:sz="4" w:space="0" w:color="000000"/>
              <w:bottom w:val="single" w:sz="4" w:space="0" w:color="000000"/>
              <w:right w:val="single" w:sz="4" w:space="0" w:color="000000"/>
            </w:tcBorders>
          </w:tcPr>
          <w:p w:rsidR="00D92BEC" w:rsidRPr="006340EB" w:rsidRDefault="00D92BEC" w:rsidP="00D81703">
            <w:pPr>
              <w:pStyle w:val="a3"/>
              <w:rPr>
                <w:rFonts w:ascii="Times New Roman" w:hAnsi="Times New Roman" w:cs="Times New Roman"/>
                <w:sz w:val="24"/>
                <w:szCs w:val="24"/>
              </w:rPr>
            </w:pPr>
            <w:r w:rsidRPr="006340EB">
              <w:rPr>
                <w:rFonts w:ascii="Times New Roman" w:hAnsi="Times New Roman" w:cs="Times New Roman"/>
                <w:sz w:val="24"/>
                <w:szCs w:val="24"/>
              </w:rPr>
              <w:t>1.Юношеские чтения имени академика В.В. Лунина.</w:t>
            </w:r>
          </w:p>
          <w:p w:rsidR="00D92BEC" w:rsidRPr="006340EB" w:rsidRDefault="00D92BEC" w:rsidP="00D81703">
            <w:pPr>
              <w:pStyle w:val="a3"/>
              <w:rPr>
                <w:rFonts w:ascii="Times New Roman" w:hAnsi="Times New Roman" w:cs="Times New Roman"/>
                <w:sz w:val="24"/>
                <w:szCs w:val="24"/>
              </w:rPr>
            </w:pPr>
          </w:p>
          <w:p w:rsidR="00D92BEC" w:rsidRPr="006340EB" w:rsidRDefault="00D92BEC" w:rsidP="00D81703">
            <w:pPr>
              <w:pStyle w:val="a3"/>
              <w:rPr>
                <w:rFonts w:ascii="Times New Roman" w:hAnsi="Times New Roman" w:cs="Times New Roman"/>
                <w:sz w:val="24"/>
                <w:szCs w:val="24"/>
              </w:rPr>
            </w:pPr>
            <w:r w:rsidRPr="006340EB">
              <w:rPr>
                <w:rFonts w:ascii="Times New Roman" w:hAnsi="Times New Roman" w:cs="Times New Roman"/>
                <w:sz w:val="24"/>
                <w:szCs w:val="24"/>
              </w:rPr>
              <w:t>2.VII Открытая Брянская региональная научно-практическая конференция «Природа, информация, космос!», посвященная 60-летию первого в мире космического полета женщины-космонавта Валентины Владимировны Терешковой</w:t>
            </w:r>
          </w:p>
          <w:p w:rsidR="00D92BEC" w:rsidRPr="006340EB" w:rsidRDefault="00D92BEC" w:rsidP="00D81703">
            <w:pPr>
              <w:pStyle w:val="a3"/>
              <w:rPr>
                <w:rFonts w:ascii="Times New Roman" w:hAnsi="Times New Roman" w:cs="Times New Roman"/>
                <w:sz w:val="24"/>
                <w:szCs w:val="24"/>
              </w:rPr>
            </w:pPr>
            <w:r w:rsidRPr="006340EB">
              <w:rPr>
                <w:rFonts w:ascii="Times New Roman" w:hAnsi="Times New Roman" w:cs="Times New Roman"/>
                <w:sz w:val="24"/>
                <w:szCs w:val="24"/>
              </w:rPr>
              <w:t>3. Конкурс имени В.И.Вернадского</w:t>
            </w:r>
          </w:p>
          <w:p w:rsidR="00D92BEC" w:rsidRPr="006340EB" w:rsidRDefault="00D92BEC" w:rsidP="00D81703">
            <w:pPr>
              <w:pStyle w:val="a3"/>
              <w:rPr>
                <w:rFonts w:ascii="Times New Roman" w:hAnsi="Times New Roman" w:cs="Times New Roman"/>
                <w:sz w:val="24"/>
                <w:szCs w:val="24"/>
              </w:rPr>
            </w:pPr>
          </w:p>
          <w:p w:rsidR="00D92BEC" w:rsidRPr="006340EB" w:rsidRDefault="00D92BEC" w:rsidP="00D81703">
            <w:pPr>
              <w:pStyle w:val="a3"/>
              <w:rPr>
                <w:rFonts w:ascii="Times New Roman" w:hAnsi="Times New Roman" w:cs="Times New Roman"/>
                <w:sz w:val="24"/>
                <w:szCs w:val="24"/>
              </w:rPr>
            </w:pPr>
          </w:p>
        </w:tc>
        <w:tc>
          <w:tcPr>
            <w:tcW w:w="2434"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МБОУ «Стекляннорадицкая</w:t>
            </w:r>
          </w:p>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СОШ»</w:t>
            </w:r>
          </w:p>
        </w:tc>
        <w:tc>
          <w:tcPr>
            <w:tcW w:w="1726"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w:t>
            </w:r>
          </w:p>
        </w:tc>
        <w:tc>
          <w:tcPr>
            <w:tcW w:w="1617"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w:t>
            </w: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w:t>
            </w:r>
          </w:p>
        </w:tc>
      </w:tr>
      <w:tr w:rsidR="00D92BEC" w:rsidRPr="006340EB" w:rsidTr="00D81703">
        <w:tc>
          <w:tcPr>
            <w:tcW w:w="1713"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Новожеева Т.В.</w:t>
            </w:r>
          </w:p>
        </w:tc>
        <w:tc>
          <w:tcPr>
            <w:tcW w:w="2268" w:type="dxa"/>
            <w:shd w:val="clear" w:color="auto" w:fill="auto"/>
          </w:tcPr>
          <w:p w:rsidR="00D92BEC" w:rsidRPr="006340EB" w:rsidRDefault="00D92BEC" w:rsidP="00D81703">
            <w:pPr>
              <w:contextualSpacing/>
              <w:jc w:val="both"/>
              <w:rPr>
                <w:rFonts w:ascii="Times New Roman" w:hAnsi="Times New Roman" w:cs="Times New Roman"/>
                <w:sz w:val="24"/>
                <w:szCs w:val="24"/>
              </w:rPr>
            </w:pPr>
            <w:r w:rsidRPr="006340EB">
              <w:rPr>
                <w:rFonts w:ascii="Times New Roman" w:eastAsia="Calibri" w:hAnsi="Times New Roman" w:cs="Times New Roman"/>
                <w:sz w:val="24"/>
                <w:szCs w:val="24"/>
                <w:lang w:eastAsia="en-US"/>
              </w:rPr>
              <w:t>1.</w:t>
            </w:r>
            <w:r w:rsidRPr="006340EB">
              <w:rPr>
                <w:rFonts w:ascii="Times New Roman" w:hAnsi="Times New Roman" w:cs="Times New Roman"/>
                <w:sz w:val="24"/>
                <w:szCs w:val="24"/>
              </w:rPr>
              <w:t>Конкурс имени В.И.Вернадского</w:t>
            </w:r>
          </w:p>
          <w:p w:rsidR="00D92BEC" w:rsidRPr="006340EB" w:rsidRDefault="00D92BEC" w:rsidP="00D81703">
            <w:pPr>
              <w:contextualSpacing/>
              <w:rPr>
                <w:rFonts w:ascii="Times New Roman" w:eastAsia="Calibri" w:hAnsi="Times New Roman" w:cs="Times New Roman"/>
                <w:sz w:val="24"/>
                <w:szCs w:val="24"/>
                <w:lang w:eastAsia="en-US"/>
              </w:rPr>
            </w:pPr>
            <w:r w:rsidRPr="006340EB">
              <w:rPr>
                <w:rFonts w:ascii="Times New Roman" w:hAnsi="Times New Roman" w:cs="Times New Roman"/>
                <w:sz w:val="24"/>
                <w:szCs w:val="24"/>
              </w:rPr>
              <w:t>2. Районный конкурс исследовательских работ в рамках месячника науки</w:t>
            </w:r>
          </w:p>
        </w:tc>
        <w:tc>
          <w:tcPr>
            <w:tcW w:w="2434" w:type="dxa"/>
            <w:shd w:val="clear" w:color="auto" w:fill="auto"/>
          </w:tcPr>
          <w:p w:rsidR="00D92BEC" w:rsidRPr="006340EB" w:rsidRDefault="00D92BEC" w:rsidP="00D81703">
            <w:pPr>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МБОУ«Свенская СОШ»</w:t>
            </w:r>
          </w:p>
        </w:tc>
        <w:tc>
          <w:tcPr>
            <w:tcW w:w="1726"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w:t>
            </w:r>
          </w:p>
        </w:tc>
        <w:tc>
          <w:tcPr>
            <w:tcW w:w="1617" w:type="dxa"/>
            <w:shd w:val="clear" w:color="auto" w:fill="auto"/>
          </w:tcPr>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w:t>
            </w:r>
          </w:p>
          <w:p w:rsidR="00D92BEC" w:rsidRPr="006340EB" w:rsidRDefault="00D92BEC" w:rsidP="00D81703">
            <w:pPr>
              <w:contextualSpacing/>
              <w:jc w:val="both"/>
              <w:rPr>
                <w:rFonts w:ascii="Times New Roman" w:eastAsia="Calibri" w:hAnsi="Times New Roman" w:cs="Times New Roman"/>
                <w:sz w:val="24"/>
                <w:szCs w:val="24"/>
                <w:lang w:eastAsia="en-US"/>
              </w:rPr>
            </w:pPr>
          </w:p>
          <w:p w:rsidR="00D92BEC" w:rsidRPr="006340EB" w:rsidRDefault="00D92BEC" w:rsidP="00D81703">
            <w:pPr>
              <w:contextualSpacing/>
              <w:jc w:val="both"/>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1</w:t>
            </w:r>
          </w:p>
        </w:tc>
      </w:tr>
    </w:tbl>
    <w:p w:rsidR="00D92BEC" w:rsidRPr="006340EB" w:rsidRDefault="00D92BEC" w:rsidP="00D92BEC">
      <w:pPr>
        <w:rPr>
          <w:rFonts w:ascii="Times New Roman" w:hAnsi="Times New Roman" w:cs="Times New Roman"/>
          <w:sz w:val="24"/>
          <w:szCs w:val="24"/>
        </w:rPr>
      </w:pP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hAnsi="Times New Roman" w:cs="Times New Roman"/>
          <w:sz w:val="24"/>
          <w:szCs w:val="24"/>
        </w:rPr>
        <w:t>6.  Дистанционное обучение по предмету:</w:t>
      </w:r>
      <w:r w:rsidRPr="006340EB">
        <w:rPr>
          <w:rFonts w:ascii="Times New Roman" w:eastAsia="Calibri" w:hAnsi="Times New Roman" w:cs="Times New Roman"/>
          <w:sz w:val="24"/>
          <w:szCs w:val="24"/>
          <w:lang w:eastAsia="en-US"/>
        </w:rPr>
        <w:t xml:space="preserve"> "Российская электронная школа", "Яндекс.Учебник", платформы "ЯКласс" и "Учи.ру", «Сферум».</w:t>
      </w: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Виртуальная Химическая Школа http://him-school.ru</w:t>
      </w: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info@future4you.ru  - Портал Национальной образовательной программы «Интеллектуально – творческий потенциал России»;</w:t>
      </w: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 xml:space="preserve">https://infourok.ru </w:t>
      </w: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 xml:space="preserve">http://himiya-video.com/  </w:t>
      </w: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https://interneturok.ru/chemistry/ -  КУРСЫ (онлайн-обучение), ТЕСТЫ, ОЛИМПИАДЫ, ВИДЕОУРОКИ, БИБЛИОТЕКА</w:t>
      </w: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 xml:space="preserve">ttp://school-sector.relarn.ru/nsm/ Химия для всех: иллюстрированные материалы по общей, органической и неорганической химии </w:t>
      </w: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Материалы для компьютерного тестирования и для подготовки к ГИА по химии:</w:t>
      </w: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http://school-collection.edu.ru  - Единая коллекция цифровых образовательных ресурсов</w:t>
      </w: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Sdamgia.ru  – образовательный портал для подготовки к экзаменам:</w:t>
      </w: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https://sdamgia.ru/</w:t>
      </w: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https://soc-ege.sdamgia.ru</w:t>
      </w: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eastAsia="Calibri" w:hAnsi="Times New Roman" w:cs="Times New Roman"/>
          <w:sz w:val="24"/>
          <w:szCs w:val="24"/>
          <w:lang w:eastAsia="en-US"/>
        </w:rPr>
        <w:t>https://neznaika.pro</w:t>
      </w:r>
    </w:p>
    <w:p w:rsidR="00D92BEC" w:rsidRPr="006340EB" w:rsidRDefault="00D92BEC" w:rsidP="00D92BEC">
      <w:pPr>
        <w:rPr>
          <w:rFonts w:ascii="Times New Roman" w:hAnsi="Times New Roman" w:cs="Times New Roman"/>
          <w:sz w:val="24"/>
          <w:szCs w:val="24"/>
        </w:rPr>
      </w:pPr>
      <w:r w:rsidRPr="006340EB">
        <w:rPr>
          <w:rFonts w:ascii="Times New Roman" w:hAnsi="Times New Roman" w:cs="Times New Roman"/>
          <w:sz w:val="24"/>
          <w:szCs w:val="24"/>
        </w:rPr>
        <w:t>7.  Диагностика проблем:</w:t>
      </w:r>
    </w:p>
    <w:p w:rsidR="00D92BEC" w:rsidRPr="006340EB" w:rsidRDefault="00D92BEC" w:rsidP="00D92BEC">
      <w:pPr>
        <w:shd w:val="clear" w:color="auto" w:fill="FFFFFF"/>
        <w:spacing w:line="210" w:lineRule="atLeast"/>
        <w:rPr>
          <w:rFonts w:ascii="Times New Roman" w:hAnsi="Times New Roman" w:cs="Times New Roman"/>
          <w:color w:val="181818"/>
          <w:sz w:val="24"/>
          <w:szCs w:val="24"/>
        </w:rPr>
      </w:pPr>
      <w:r w:rsidRPr="006340EB">
        <w:rPr>
          <w:rFonts w:ascii="Times New Roman" w:hAnsi="Times New Roman" w:cs="Times New Roman"/>
          <w:color w:val="181818"/>
          <w:sz w:val="24"/>
          <w:szCs w:val="24"/>
        </w:rPr>
        <w:t>- Разнообразить формы контроля.</w:t>
      </w:r>
    </w:p>
    <w:p w:rsidR="00D92BEC" w:rsidRPr="006340EB" w:rsidRDefault="00D92BEC" w:rsidP="00D92BEC">
      <w:pPr>
        <w:shd w:val="clear" w:color="auto" w:fill="FFFFFF"/>
        <w:spacing w:line="210" w:lineRule="atLeast"/>
        <w:rPr>
          <w:rFonts w:ascii="Times New Roman" w:hAnsi="Times New Roman" w:cs="Times New Roman"/>
          <w:color w:val="181818"/>
          <w:sz w:val="24"/>
          <w:szCs w:val="24"/>
        </w:rPr>
      </w:pPr>
      <w:r w:rsidRPr="006340EB">
        <w:rPr>
          <w:rFonts w:ascii="Times New Roman" w:hAnsi="Times New Roman" w:cs="Times New Roman"/>
          <w:color w:val="181818"/>
          <w:sz w:val="24"/>
          <w:szCs w:val="24"/>
        </w:rPr>
        <w:t>- Особое внимание уделять вычислительным навыкам учащихся.</w:t>
      </w:r>
    </w:p>
    <w:p w:rsidR="00D92BEC" w:rsidRPr="006340EB" w:rsidRDefault="00D92BEC" w:rsidP="00D92BEC">
      <w:pPr>
        <w:shd w:val="clear" w:color="auto" w:fill="FFFFFF"/>
        <w:spacing w:line="210" w:lineRule="atLeast"/>
        <w:rPr>
          <w:rFonts w:ascii="Times New Roman" w:hAnsi="Times New Roman" w:cs="Times New Roman"/>
          <w:color w:val="181818"/>
          <w:sz w:val="24"/>
          <w:szCs w:val="24"/>
        </w:rPr>
      </w:pPr>
      <w:r w:rsidRPr="006340EB">
        <w:rPr>
          <w:rFonts w:ascii="Times New Roman" w:hAnsi="Times New Roman" w:cs="Times New Roman"/>
          <w:color w:val="181818"/>
          <w:sz w:val="24"/>
          <w:szCs w:val="24"/>
        </w:rPr>
        <w:t>- Работать индивидуально со слабоуспевающими и одаренными детьми.</w:t>
      </w:r>
    </w:p>
    <w:p w:rsidR="00D92BEC" w:rsidRPr="006340EB" w:rsidRDefault="00D92BEC" w:rsidP="00D92BEC">
      <w:pPr>
        <w:rPr>
          <w:rFonts w:ascii="Times New Roman" w:hAnsi="Times New Roman" w:cs="Times New Roman"/>
          <w:sz w:val="24"/>
          <w:szCs w:val="24"/>
        </w:rPr>
      </w:pPr>
      <w:r w:rsidRPr="006340EB">
        <w:rPr>
          <w:rFonts w:ascii="Times New Roman" w:hAnsi="Times New Roman" w:cs="Times New Roman"/>
          <w:sz w:val="24"/>
          <w:szCs w:val="24"/>
        </w:rPr>
        <w:t>8. Планирование работы РМО на 2023-2024 учебный год.</w:t>
      </w:r>
    </w:p>
    <w:p w:rsidR="00D92BEC" w:rsidRPr="006340EB" w:rsidRDefault="00D92BEC" w:rsidP="00D92BEC">
      <w:pPr>
        <w:rPr>
          <w:rFonts w:ascii="Times New Roman" w:eastAsia="Calibri" w:hAnsi="Times New Roman" w:cs="Times New Roman"/>
          <w:sz w:val="24"/>
          <w:szCs w:val="24"/>
          <w:lang w:eastAsia="en-US"/>
        </w:rPr>
      </w:pPr>
      <w:r w:rsidRPr="006340EB">
        <w:rPr>
          <w:rFonts w:ascii="Times New Roman" w:hAnsi="Times New Roman" w:cs="Times New Roman"/>
          <w:sz w:val="24"/>
          <w:szCs w:val="24"/>
        </w:rPr>
        <w:t>Проблема:</w:t>
      </w:r>
      <w:r w:rsidRPr="006340EB">
        <w:rPr>
          <w:rFonts w:ascii="Times New Roman" w:eastAsia="Calibri" w:hAnsi="Times New Roman" w:cs="Times New Roman"/>
          <w:sz w:val="24"/>
          <w:szCs w:val="24"/>
          <w:lang w:eastAsia="en-US"/>
        </w:rPr>
        <w:t xml:space="preserve"> Внедрение заданий по функциональной грамотности в процесс урока и при подготовке к ОГЭ по химии. </w:t>
      </w:r>
    </w:p>
    <w:p w:rsidR="00D92BEC" w:rsidRPr="006340EB" w:rsidRDefault="00D92BEC" w:rsidP="00D92BEC">
      <w:pPr>
        <w:rPr>
          <w:rFonts w:ascii="Times New Roman" w:hAnsi="Times New Roman" w:cs="Times New Roman"/>
          <w:sz w:val="24"/>
          <w:szCs w:val="24"/>
        </w:rPr>
      </w:pPr>
      <w:r w:rsidRPr="006340EB">
        <w:rPr>
          <w:rFonts w:ascii="Times New Roman" w:hAnsi="Times New Roman" w:cs="Times New Roman"/>
          <w:sz w:val="24"/>
          <w:szCs w:val="24"/>
        </w:rPr>
        <w:t xml:space="preserve">Предложения по планированию </w:t>
      </w:r>
    </w:p>
    <w:p w:rsidR="00D92BEC" w:rsidRPr="006340EB" w:rsidRDefault="00D92BEC" w:rsidP="00D92BEC">
      <w:pPr>
        <w:rPr>
          <w:rFonts w:ascii="Times New Roman" w:hAnsi="Times New Roman" w:cs="Times New Roman"/>
          <w:sz w:val="24"/>
          <w:szCs w:val="24"/>
        </w:rPr>
      </w:pPr>
      <w:r w:rsidRPr="006340EB">
        <w:rPr>
          <w:rFonts w:ascii="Times New Roman" w:hAnsi="Times New Roman" w:cs="Times New Roman"/>
          <w:sz w:val="24"/>
          <w:szCs w:val="24"/>
        </w:rPr>
        <w:t>•</w:t>
      </w:r>
      <w:r w:rsidRPr="006340EB">
        <w:rPr>
          <w:rFonts w:ascii="Times New Roman" w:hAnsi="Times New Roman" w:cs="Times New Roman"/>
          <w:sz w:val="24"/>
          <w:szCs w:val="24"/>
        </w:rPr>
        <w:tab/>
        <w:t>Проектирование современного урока химии с использованием цифровых ресурсов</w:t>
      </w:r>
    </w:p>
    <w:p w:rsidR="00D92BEC" w:rsidRPr="006340EB" w:rsidRDefault="00D92BEC" w:rsidP="00D92BEC">
      <w:pPr>
        <w:rPr>
          <w:rFonts w:ascii="Times New Roman" w:hAnsi="Times New Roman" w:cs="Times New Roman"/>
          <w:sz w:val="24"/>
          <w:szCs w:val="24"/>
        </w:rPr>
      </w:pPr>
      <w:r w:rsidRPr="006340EB">
        <w:rPr>
          <w:rFonts w:ascii="Times New Roman" w:hAnsi="Times New Roman" w:cs="Times New Roman"/>
          <w:sz w:val="24"/>
          <w:szCs w:val="24"/>
        </w:rPr>
        <w:t>•</w:t>
      </w:r>
      <w:r w:rsidRPr="006340EB">
        <w:rPr>
          <w:rFonts w:ascii="Times New Roman" w:hAnsi="Times New Roman" w:cs="Times New Roman"/>
          <w:sz w:val="24"/>
          <w:szCs w:val="24"/>
        </w:rPr>
        <w:tab/>
        <w:t>Использование стандартного комплекта оборудования Центра «Точка роста» при реализации программ естественно-научной направлен</w:t>
      </w:r>
      <w:r>
        <w:rPr>
          <w:rFonts w:ascii="Times New Roman" w:hAnsi="Times New Roman" w:cs="Times New Roman"/>
          <w:sz w:val="24"/>
          <w:szCs w:val="24"/>
        </w:rPr>
        <w:t>ности и внеурочной деятельности</w:t>
      </w:r>
    </w:p>
    <w:p w:rsidR="00D92BEC" w:rsidRPr="007F39FE" w:rsidRDefault="00D92BEC" w:rsidP="00D92BEC">
      <w:pPr>
        <w:jc w:val="center"/>
        <w:rPr>
          <w:rFonts w:ascii="Times New Roman" w:hAnsi="Times New Roman" w:cs="Times New Roman"/>
          <w:b/>
        </w:rPr>
      </w:pPr>
      <w:r w:rsidRPr="007F39FE">
        <w:rPr>
          <w:rFonts w:ascii="Times New Roman" w:hAnsi="Times New Roman" w:cs="Times New Roman"/>
          <w:b/>
        </w:rPr>
        <w:t xml:space="preserve"> секция «Биология»</w:t>
      </w:r>
    </w:p>
    <w:p w:rsidR="00D92BEC" w:rsidRDefault="00D92BEC" w:rsidP="00D92BEC">
      <w:pPr>
        <w:rPr>
          <w:rFonts w:ascii="Times New Roman" w:hAnsi="Times New Roman" w:cs="Times New Roman"/>
        </w:rPr>
      </w:pPr>
      <w:r>
        <w:rPr>
          <w:rFonts w:ascii="Times New Roman" w:hAnsi="Times New Roman" w:cs="Times New Roman"/>
        </w:rPr>
        <w:t>2.Кадровый состав:</w:t>
      </w:r>
    </w:p>
    <w:p w:rsidR="00D92BEC" w:rsidRDefault="00D92BEC" w:rsidP="00D92BEC">
      <w:pPr>
        <w:rPr>
          <w:rFonts w:ascii="Times New Roman" w:hAnsi="Times New Roman" w:cs="Times New Roman"/>
        </w:rPr>
      </w:pPr>
    </w:p>
    <w:tbl>
      <w:tblPr>
        <w:tblStyle w:val="ae"/>
        <w:tblW w:w="0" w:type="auto"/>
        <w:tblLook w:val="04A0" w:firstRow="1" w:lastRow="0" w:firstColumn="1" w:lastColumn="0" w:noHBand="0" w:noVBand="1"/>
      </w:tblPr>
      <w:tblGrid>
        <w:gridCol w:w="2336"/>
        <w:gridCol w:w="1602"/>
        <w:gridCol w:w="1699"/>
        <w:gridCol w:w="3708"/>
      </w:tblGrid>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Количество</w:t>
            </w:r>
          </w:p>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 xml:space="preserve"> ( без совместителей)</w:t>
            </w: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Возрастной состав</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Уровень квалификации</w:t>
            </w:r>
          </w:p>
        </w:tc>
        <w:tc>
          <w:tcPr>
            <w:tcW w:w="3708"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Повышение квалификации</w:t>
            </w: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Анищенко Л.Н.</w:t>
            </w: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Высшая</w:t>
            </w:r>
          </w:p>
          <w:p w:rsidR="00D92BEC" w:rsidRPr="009C22F9" w:rsidRDefault="00D92BEC" w:rsidP="00D81703">
            <w:pPr>
              <w:jc w:val="both"/>
              <w:rPr>
                <w:rFonts w:ascii="Times New Roman" w:hAnsi="Times New Roman" w:cs="Times New Roman"/>
                <w:sz w:val="24"/>
                <w:szCs w:val="24"/>
              </w:rPr>
            </w:pPr>
          </w:p>
        </w:tc>
        <w:tc>
          <w:tcPr>
            <w:tcW w:w="3708" w:type="dxa"/>
          </w:tcPr>
          <w:p w:rsidR="00D92BEC" w:rsidRPr="00327E4F" w:rsidRDefault="00D92BEC" w:rsidP="00D81703">
            <w:pPr>
              <w:rPr>
                <w:rFonts w:ascii="Times New Roman" w:hAnsi="Times New Roman" w:cs="Times New Roman"/>
              </w:rPr>
            </w:pPr>
            <w:r w:rsidRPr="00327E4F">
              <w:rPr>
                <w:rFonts w:ascii="Times New Roman" w:hAnsi="Times New Roman" w:cs="Times New Roman"/>
              </w:rPr>
              <w:t>Казанский федеральный университет, профессиональная переподготовка «Методы молекулярной биологии» (72 часа)</w:t>
            </w:r>
            <w:r>
              <w:rPr>
                <w:rFonts w:ascii="Times New Roman" w:hAnsi="Times New Roman" w:cs="Times New Roman"/>
              </w:rPr>
              <w:t>;</w:t>
            </w:r>
          </w:p>
          <w:p w:rsidR="00D92BEC" w:rsidRPr="00327E4F" w:rsidRDefault="00D92BEC" w:rsidP="00D81703">
            <w:pPr>
              <w:rPr>
                <w:rFonts w:ascii="Times New Roman" w:hAnsi="Times New Roman" w:cs="Times New Roman"/>
              </w:rPr>
            </w:pPr>
            <w:r w:rsidRPr="00327E4F">
              <w:rPr>
                <w:rFonts w:ascii="Times New Roman" w:hAnsi="Times New Roman" w:cs="Times New Roman"/>
              </w:rPr>
              <w:t>БИПКРО: «Организация работы экспертов, оценивающих выполнение практической части</w:t>
            </w:r>
            <w:r>
              <w:rPr>
                <w:rFonts w:ascii="Times New Roman" w:hAnsi="Times New Roman" w:cs="Times New Roman"/>
              </w:rPr>
              <w:t xml:space="preserve"> Е</w:t>
            </w:r>
            <w:r w:rsidRPr="00327E4F">
              <w:rPr>
                <w:rFonts w:ascii="Times New Roman" w:hAnsi="Times New Roman" w:cs="Times New Roman"/>
              </w:rPr>
              <w:t>ГЭ по п</w:t>
            </w:r>
            <w:r>
              <w:rPr>
                <w:rFonts w:ascii="Times New Roman" w:hAnsi="Times New Roman" w:cs="Times New Roman"/>
              </w:rPr>
              <w:t>редмету «Биология» » (48 часов);</w:t>
            </w:r>
          </w:p>
          <w:p w:rsidR="00D92BEC" w:rsidRPr="005D0075" w:rsidRDefault="00D92BEC" w:rsidP="00D81703">
            <w:pPr>
              <w:rPr>
                <w:rFonts w:ascii="Times New Roman" w:hAnsi="Times New Roman" w:cs="Times New Roman"/>
              </w:rPr>
            </w:pPr>
            <w:r w:rsidRPr="00327E4F">
              <w:rPr>
                <w:rFonts w:ascii="Times New Roman" w:hAnsi="Times New Roman" w:cs="Times New Roman"/>
              </w:rPr>
              <w:t>БИПКРО: «Организация работы экспертов, оценивающих выполнение лабораторных работ ОГЭ по предмету «Химия» » (24 часа).</w:t>
            </w: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Дороженко А.А.</w:t>
            </w:r>
          </w:p>
        </w:tc>
        <w:tc>
          <w:tcPr>
            <w:tcW w:w="1602"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Молодой специалист</w:t>
            </w:r>
          </w:p>
        </w:tc>
        <w:tc>
          <w:tcPr>
            <w:tcW w:w="1699"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w:t>
            </w:r>
          </w:p>
          <w:p w:rsidR="00D92BEC" w:rsidRPr="009C22F9" w:rsidRDefault="00D92BEC" w:rsidP="00D81703">
            <w:pPr>
              <w:jc w:val="both"/>
              <w:rPr>
                <w:rFonts w:ascii="Times New Roman" w:hAnsi="Times New Roman" w:cs="Times New Roman"/>
                <w:sz w:val="24"/>
                <w:szCs w:val="24"/>
              </w:rPr>
            </w:pPr>
          </w:p>
        </w:tc>
        <w:tc>
          <w:tcPr>
            <w:tcW w:w="3708"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w:t>
            </w: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Горохова Ю. В.</w:t>
            </w: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Первая</w:t>
            </w:r>
          </w:p>
        </w:tc>
        <w:tc>
          <w:tcPr>
            <w:tcW w:w="3708" w:type="dxa"/>
          </w:tcPr>
          <w:p w:rsidR="00D92BEC" w:rsidRPr="009C22F9" w:rsidRDefault="00D92BEC" w:rsidP="00D81703">
            <w:pPr>
              <w:jc w:val="both"/>
              <w:rPr>
                <w:rFonts w:ascii="Times New Roman" w:hAnsi="Times New Roman" w:cs="Times New Roman"/>
                <w:sz w:val="24"/>
                <w:szCs w:val="24"/>
              </w:rPr>
            </w:pPr>
            <w:r w:rsidRPr="00F72313">
              <w:rPr>
                <w:rFonts w:ascii="Times New Roman" w:hAnsi="Times New Roman" w:cs="Times New Roman"/>
                <w:szCs w:val="28"/>
              </w:rPr>
              <w:t>Курс повышения квалификации по ДПП «Проектная и исследовательская деятельность как способ формирования метапредметных результатов обучения биологии в условиях реализации ФГОС» (март 2023, 72 часа, Высшая школа делового администрирования)</w:t>
            </w: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Степаненко А. В.</w:t>
            </w: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Высшая</w:t>
            </w:r>
          </w:p>
          <w:p w:rsidR="00D92BEC" w:rsidRPr="009C22F9" w:rsidRDefault="00D92BEC" w:rsidP="00D81703">
            <w:pPr>
              <w:jc w:val="both"/>
              <w:rPr>
                <w:rFonts w:ascii="Times New Roman" w:hAnsi="Times New Roman" w:cs="Times New Roman"/>
                <w:sz w:val="24"/>
                <w:szCs w:val="24"/>
              </w:rPr>
            </w:pPr>
          </w:p>
        </w:tc>
        <w:tc>
          <w:tcPr>
            <w:tcW w:w="3708" w:type="dxa"/>
          </w:tcPr>
          <w:p w:rsidR="00D92BEC" w:rsidRPr="009C22F9" w:rsidRDefault="00D92BEC" w:rsidP="00D81703">
            <w:pPr>
              <w:jc w:val="both"/>
              <w:rPr>
                <w:rFonts w:ascii="Times New Roman" w:hAnsi="Times New Roman" w:cs="Times New Roman"/>
                <w:bCs/>
                <w:sz w:val="24"/>
                <w:szCs w:val="24"/>
              </w:rPr>
            </w:pPr>
            <w:r w:rsidRPr="00327E4F">
              <w:rPr>
                <w:rFonts w:ascii="Times New Roman" w:hAnsi="Times New Roman" w:cs="Times New Roman"/>
              </w:rPr>
              <w:t>БИПКРО: «Организация работы экспертов, оценивающих выполнение лабораторных р</w:t>
            </w:r>
            <w:r>
              <w:rPr>
                <w:rFonts w:ascii="Times New Roman" w:hAnsi="Times New Roman" w:cs="Times New Roman"/>
              </w:rPr>
              <w:t xml:space="preserve">абот ОГЭ по предмету «Химия» - </w:t>
            </w:r>
            <w:r w:rsidRPr="00327E4F">
              <w:rPr>
                <w:rFonts w:ascii="Times New Roman" w:hAnsi="Times New Roman" w:cs="Times New Roman"/>
              </w:rPr>
              <w:t xml:space="preserve">24 </w:t>
            </w:r>
            <w:r>
              <w:rPr>
                <w:rFonts w:ascii="Times New Roman" w:hAnsi="Times New Roman" w:cs="Times New Roman"/>
              </w:rPr>
              <w:t>часа.</w:t>
            </w: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 xml:space="preserve">Мамеева </w:t>
            </w:r>
          </w:p>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Г.Н.</w:t>
            </w:r>
          </w:p>
        </w:tc>
        <w:tc>
          <w:tcPr>
            <w:tcW w:w="1602"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Стаж –20 лет</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D92BEC" w:rsidRPr="004A71B6" w:rsidRDefault="00D92BEC" w:rsidP="00D81703">
            <w:pPr>
              <w:jc w:val="both"/>
              <w:rPr>
                <w:rFonts w:ascii="Times New Roman" w:hAnsi="Times New Roman" w:cs="Times New Roman"/>
              </w:rPr>
            </w:pPr>
            <w:r>
              <w:rPr>
                <w:rFonts w:ascii="Times New Roman" w:hAnsi="Times New Roman" w:cs="Times New Roman"/>
                <w:sz w:val="24"/>
                <w:szCs w:val="24"/>
              </w:rPr>
              <w:t>ГАУ ДПО «БИПКРО»</w:t>
            </w:r>
            <w:r>
              <w:rPr>
                <w:rFonts w:ascii="Times New Roman" w:hAnsi="Times New Roman" w:cs="Times New Roman"/>
              </w:rPr>
              <w:br/>
            </w:r>
            <w:r>
              <w:rPr>
                <w:rFonts w:ascii="Times New Roman" w:hAnsi="Times New Roman" w:cs="Times New Roman"/>
                <w:sz w:val="24"/>
                <w:szCs w:val="24"/>
              </w:rPr>
              <w:t>«Цифровая образовательная среда в образовательной организации»  - 72 часа</w:t>
            </w:r>
          </w:p>
          <w:p w:rsidR="00D92BEC" w:rsidRDefault="00D92BEC" w:rsidP="00D81703">
            <w:pPr>
              <w:jc w:val="both"/>
              <w:rPr>
                <w:rFonts w:ascii="Times New Roman" w:hAnsi="Times New Roman" w:cs="Times New Roman"/>
              </w:rPr>
            </w:pPr>
          </w:p>
          <w:p w:rsidR="00D92BEC" w:rsidRPr="009C22F9" w:rsidRDefault="00D92BEC" w:rsidP="00D81703">
            <w:pPr>
              <w:jc w:val="both"/>
              <w:rPr>
                <w:rFonts w:ascii="Times New Roman" w:hAnsi="Times New Roman" w:cs="Times New Roman"/>
                <w:bCs/>
                <w:sz w:val="24"/>
                <w:szCs w:val="24"/>
              </w:rPr>
            </w:pPr>
            <w:r w:rsidRPr="00327E4F">
              <w:rPr>
                <w:rFonts w:ascii="Times New Roman" w:hAnsi="Times New Roman" w:cs="Times New Roman"/>
              </w:rPr>
              <w:t>БИПКРО: «Организация работы экспертов, оценивающих выполнение лабораторных работ ОГЭ по предмету «Химия»</w:t>
            </w:r>
            <w:r>
              <w:rPr>
                <w:rFonts w:ascii="Times New Roman" w:hAnsi="Times New Roman" w:cs="Times New Roman"/>
              </w:rPr>
              <w:t xml:space="preserve"> -24 часа</w:t>
            </w: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Сурина А.С.</w:t>
            </w:r>
          </w:p>
        </w:tc>
        <w:tc>
          <w:tcPr>
            <w:tcW w:w="1602"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Стаж – 26 лет</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D92BEC" w:rsidRPr="001D4602" w:rsidRDefault="00D92BEC" w:rsidP="00D81703">
            <w:pPr>
              <w:jc w:val="both"/>
              <w:rPr>
                <w:rFonts w:ascii="Times New Roman" w:hAnsi="Times New Roman"/>
                <w:szCs w:val="24"/>
              </w:rPr>
            </w:pPr>
            <w:r w:rsidRPr="001D4602">
              <w:rPr>
                <w:rFonts w:ascii="Times New Roman" w:hAnsi="Times New Roman"/>
                <w:szCs w:val="24"/>
              </w:rPr>
              <w:t>ООО «Брянский институт повышения квалификации»</w:t>
            </w:r>
            <w:r>
              <w:rPr>
                <w:rFonts w:ascii="Times New Roman" w:hAnsi="Times New Roman"/>
                <w:szCs w:val="24"/>
              </w:rPr>
              <w:t xml:space="preserve"> - </w:t>
            </w:r>
            <w:r w:rsidRPr="001D4602">
              <w:rPr>
                <w:rFonts w:ascii="Times New Roman" w:hAnsi="Times New Roman"/>
                <w:szCs w:val="24"/>
              </w:rPr>
              <w:t>36 часов</w:t>
            </w:r>
            <w:r>
              <w:rPr>
                <w:rFonts w:ascii="Times New Roman" w:hAnsi="Times New Roman"/>
                <w:szCs w:val="24"/>
              </w:rPr>
              <w:t>;</w:t>
            </w:r>
          </w:p>
          <w:p w:rsidR="00D92BEC" w:rsidRPr="001D4602" w:rsidRDefault="00D92BEC" w:rsidP="00D81703">
            <w:pPr>
              <w:jc w:val="both"/>
              <w:rPr>
                <w:rFonts w:ascii="Times New Roman" w:hAnsi="Times New Roman"/>
                <w:szCs w:val="24"/>
              </w:rPr>
            </w:pPr>
            <w:r w:rsidRPr="001D4602">
              <w:rPr>
                <w:rFonts w:ascii="Times New Roman" w:hAnsi="Times New Roman"/>
                <w:szCs w:val="24"/>
              </w:rPr>
              <w:t>С 10 июня по17 июня 2022 г. «Реализация ФГОС нового поколения. Содержание и применение ФГОС основного общего образования, утвержденного приказом Минпросвещения Росссии №287 от 31 мая 2021 года. Предметная область «Естествен</w:t>
            </w:r>
            <w:r>
              <w:rPr>
                <w:rFonts w:ascii="Times New Roman" w:hAnsi="Times New Roman"/>
                <w:szCs w:val="24"/>
              </w:rPr>
              <w:t>но-научные предметы»: Биология»-</w:t>
            </w:r>
          </w:p>
          <w:p w:rsidR="00D92BEC" w:rsidRPr="001D4602" w:rsidRDefault="00D92BEC" w:rsidP="00D81703">
            <w:pPr>
              <w:jc w:val="both"/>
              <w:rPr>
                <w:rFonts w:ascii="Times New Roman" w:hAnsi="Times New Roman"/>
                <w:szCs w:val="24"/>
              </w:rPr>
            </w:pPr>
            <w:r w:rsidRPr="001D4602">
              <w:rPr>
                <w:rFonts w:ascii="Times New Roman" w:hAnsi="Times New Roman"/>
                <w:szCs w:val="24"/>
              </w:rPr>
              <w:t>36 часов</w:t>
            </w:r>
            <w:r>
              <w:rPr>
                <w:rFonts w:ascii="Times New Roman" w:hAnsi="Times New Roman"/>
                <w:szCs w:val="24"/>
              </w:rPr>
              <w:t>;</w:t>
            </w:r>
          </w:p>
          <w:p w:rsidR="00D92BEC" w:rsidRPr="001D4602" w:rsidRDefault="00D92BEC" w:rsidP="00D81703">
            <w:pPr>
              <w:jc w:val="both"/>
              <w:rPr>
                <w:rFonts w:ascii="Times New Roman" w:hAnsi="Times New Roman"/>
                <w:szCs w:val="24"/>
              </w:rPr>
            </w:pPr>
            <w:r w:rsidRPr="001D4602">
              <w:rPr>
                <w:rFonts w:ascii="Times New Roman" w:hAnsi="Times New Roman"/>
                <w:szCs w:val="24"/>
              </w:rPr>
              <w:t>С 24</w:t>
            </w:r>
            <w:r>
              <w:rPr>
                <w:rFonts w:ascii="Times New Roman" w:hAnsi="Times New Roman"/>
                <w:szCs w:val="24"/>
              </w:rPr>
              <w:t xml:space="preserve"> </w:t>
            </w:r>
            <w:r w:rsidRPr="001D4602">
              <w:rPr>
                <w:rFonts w:ascii="Times New Roman" w:hAnsi="Times New Roman"/>
                <w:szCs w:val="24"/>
              </w:rPr>
              <w:t xml:space="preserve">ноября 2021 по 08 декабря 2021 «Цифровая образовательная среда в </w:t>
            </w:r>
            <w:r>
              <w:rPr>
                <w:rFonts w:ascii="Times New Roman" w:hAnsi="Times New Roman"/>
                <w:szCs w:val="24"/>
              </w:rPr>
              <w:t>образовательной организации» - 16 часов;</w:t>
            </w:r>
          </w:p>
          <w:p w:rsidR="00D92BEC" w:rsidRPr="001D4602" w:rsidRDefault="00D92BEC" w:rsidP="00D81703">
            <w:pPr>
              <w:jc w:val="both"/>
              <w:rPr>
                <w:rFonts w:ascii="Times New Roman" w:hAnsi="Times New Roman"/>
                <w:szCs w:val="24"/>
              </w:rPr>
            </w:pPr>
            <w:r w:rsidRPr="001D4602">
              <w:rPr>
                <w:rFonts w:ascii="Times New Roman" w:hAnsi="Times New Roman"/>
                <w:szCs w:val="24"/>
              </w:rPr>
              <w:t>27 февраля 2022 г «Методика подготовки обучающихся к выпо</w:t>
            </w:r>
            <w:r>
              <w:rPr>
                <w:rFonts w:ascii="Times New Roman" w:hAnsi="Times New Roman"/>
                <w:szCs w:val="24"/>
              </w:rPr>
              <w:t xml:space="preserve">лнению заданий ОГЭ по биологии» - </w:t>
            </w:r>
            <w:r w:rsidRPr="001D4602">
              <w:rPr>
                <w:rFonts w:ascii="Times New Roman" w:hAnsi="Times New Roman"/>
                <w:szCs w:val="24"/>
              </w:rPr>
              <w:t>36 часов</w:t>
            </w:r>
            <w:r>
              <w:rPr>
                <w:rFonts w:ascii="Times New Roman" w:hAnsi="Times New Roman"/>
                <w:szCs w:val="24"/>
              </w:rPr>
              <w:t>;</w:t>
            </w:r>
          </w:p>
          <w:p w:rsidR="00D92BEC" w:rsidRPr="009C22F9" w:rsidRDefault="00D92BEC" w:rsidP="00D81703">
            <w:pPr>
              <w:jc w:val="both"/>
              <w:rPr>
                <w:rFonts w:ascii="Times New Roman" w:hAnsi="Times New Roman" w:cs="Times New Roman"/>
                <w:sz w:val="24"/>
                <w:szCs w:val="24"/>
              </w:rPr>
            </w:pPr>
            <w:r w:rsidRPr="001D4602">
              <w:rPr>
                <w:rFonts w:ascii="Times New Roman" w:hAnsi="Times New Roman"/>
                <w:szCs w:val="24"/>
              </w:rPr>
              <w:t xml:space="preserve"> С 29 марта по 31 марта 2023г. «Методика подготовки обучающихся к выполнению заданий ОГЭ по биологии».</w:t>
            </w: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Денисенко С.В.</w:t>
            </w:r>
          </w:p>
        </w:tc>
        <w:tc>
          <w:tcPr>
            <w:tcW w:w="1602"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Стаж - 23</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D92BEC" w:rsidRPr="00FF43E0" w:rsidRDefault="00D92BEC" w:rsidP="00D81703">
            <w:pPr>
              <w:pStyle w:val="a7"/>
              <w:ind w:left="0"/>
              <w:jc w:val="both"/>
              <w:rPr>
                <w:rFonts w:ascii="Times New Roman" w:hAnsi="Times New Roman"/>
                <w:sz w:val="24"/>
                <w:szCs w:val="24"/>
              </w:rPr>
            </w:pPr>
            <w:r w:rsidRPr="00FF43E0">
              <w:rPr>
                <w:rFonts w:ascii="Times New Roman" w:hAnsi="Times New Roman"/>
                <w:sz w:val="24"/>
                <w:szCs w:val="24"/>
              </w:rPr>
              <w:t xml:space="preserve">«Методика подготовки обучающихся к выполнению задания </w:t>
            </w:r>
            <w:r w:rsidRPr="004A71B6">
              <w:rPr>
                <w:rFonts w:ascii="Times New Roman" w:hAnsi="Times New Roman"/>
                <w:sz w:val="24"/>
                <w:szCs w:val="24"/>
              </w:rPr>
              <w:t>ЕГЭ</w:t>
            </w:r>
            <w:r w:rsidRPr="00FF43E0">
              <w:rPr>
                <w:rFonts w:ascii="Times New Roman" w:hAnsi="Times New Roman"/>
                <w:sz w:val="24"/>
                <w:szCs w:val="24"/>
              </w:rPr>
              <w:t xml:space="preserve"> по биологии»</w:t>
            </w:r>
            <w:r>
              <w:rPr>
                <w:rFonts w:ascii="Times New Roman" w:hAnsi="Times New Roman"/>
                <w:sz w:val="24"/>
                <w:szCs w:val="24"/>
              </w:rPr>
              <w:t>, 2022 г.</w:t>
            </w:r>
          </w:p>
          <w:p w:rsidR="00D92BEC" w:rsidRDefault="00D92BEC" w:rsidP="00D81703">
            <w:pPr>
              <w:jc w:val="both"/>
              <w:rPr>
                <w:rFonts w:ascii="Times New Roman" w:hAnsi="Times New Roman" w:cs="Times New Roman"/>
              </w:rPr>
            </w:pPr>
          </w:p>
          <w:p w:rsidR="00D92BEC" w:rsidRPr="00FF43E0" w:rsidRDefault="00D92BEC" w:rsidP="00D81703">
            <w:pPr>
              <w:jc w:val="both"/>
              <w:rPr>
                <w:rFonts w:ascii="Times New Roman" w:hAnsi="Times New Roman" w:cs="Times New Roman"/>
              </w:rPr>
            </w:pPr>
            <w:r w:rsidRPr="00FF43E0">
              <w:rPr>
                <w:rFonts w:ascii="Times New Roman" w:hAnsi="Times New Roman" w:cs="Times New Roman"/>
              </w:rPr>
              <w:t>Подготовка к ГИА по биологии. Из опыта работы. (150ч.)</w:t>
            </w:r>
            <w:r>
              <w:rPr>
                <w:rFonts w:ascii="Times New Roman" w:hAnsi="Times New Roman" w:cs="Times New Roman"/>
              </w:rPr>
              <w:t>, 2022 г.</w:t>
            </w:r>
          </w:p>
          <w:p w:rsidR="00D92BEC" w:rsidRDefault="00D92BEC" w:rsidP="00D81703">
            <w:pPr>
              <w:jc w:val="both"/>
              <w:rPr>
                <w:rFonts w:ascii="Times New Roman" w:hAnsi="Times New Roman" w:cs="Times New Roman"/>
              </w:rPr>
            </w:pPr>
          </w:p>
          <w:p w:rsidR="00D92BEC" w:rsidRPr="00FF43E0" w:rsidRDefault="00D92BEC" w:rsidP="00D81703">
            <w:pPr>
              <w:jc w:val="both"/>
              <w:rPr>
                <w:rFonts w:ascii="Times New Roman" w:hAnsi="Times New Roman" w:cs="Times New Roman"/>
              </w:rPr>
            </w:pPr>
            <w:r w:rsidRPr="00FF43E0">
              <w:rPr>
                <w:rFonts w:ascii="Times New Roman" w:hAnsi="Times New Roman" w:cs="Times New Roman"/>
              </w:rPr>
              <w:t>Использование современного учебного оборудования в ЦО естественнонаучной и технологической направленностей «Точка роста»</w:t>
            </w:r>
            <w:r>
              <w:rPr>
                <w:rFonts w:ascii="Times New Roman" w:hAnsi="Times New Roman" w:cs="Times New Roman"/>
              </w:rPr>
              <w:t>, 2022 г.</w:t>
            </w:r>
          </w:p>
          <w:p w:rsidR="00D92BEC" w:rsidRPr="009C22F9" w:rsidRDefault="00D92BEC" w:rsidP="00D81703">
            <w:pPr>
              <w:jc w:val="both"/>
              <w:rPr>
                <w:rFonts w:ascii="Times New Roman" w:hAnsi="Times New Roman" w:cs="Times New Roman"/>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Зубова А.А.</w:t>
            </w:r>
          </w:p>
        </w:tc>
        <w:tc>
          <w:tcPr>
            <w:tcW w:w="1602"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Стаж – 5 лет</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Первая</w:t>
            </w:r>
          </w:p>
        </w:tc>
        <w:tc>
          <w:tcPr>
            <w:tcW w:w="3708" w:type="dxa"/>
          </w:tcPr>
          <w:p w:rsidR="00D92BEC" w:rsidRPr="009C22F9" w:rsidRDefault="00D92BEC" w:rsidP="00D81703">
            <w:pPr>
              <w:spacing w:before="100" w:beforeAutospacing="1" w:after="100" w:afterAutospacing="1"/>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Киреева Е.В.</w:t>
            </w:r>
          </w:p>
        </w:tc>
        <w:tc>
          <w:tcPr>
            <w:tcW w:w="1602"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Стаж –25 лет</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D92BEC" w:rsidRPr="009C22F9" w:rsidRDefault="00D92BEC" w:rsidP="00D81703">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Чумина С.Н.</w:t>
            </w: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Пенсионер</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 xml:space="preserve">Высшая </w:t>
            </w:r>
          </w:p>
        </w:tc>
        <w:tc>
          <w:tcPr>
            <w:tcW w:w="3708" w:type="dxa"/>
          </w:tcPr>
          <w:p w:rsidR="00D92BEC" w:rsidRPr="009C22F9" w:rsidRDefault="00D92BEC" w:rsidP="00D81703">
            <w:pPr>
              <w:jc w:val="both"/>
              <w:rPr>
                <w:rFonts w:ascii="Times New Roman" w:hAnsi="Times New Roman" w:cs="Times New Roman"/>
                <w:sz w:val="24"/>
                <w:szCs w:val="24"/>
              </w:rPr>
            </w:pPr>
            <w:r w:rsidRPr="00327E4F">
              <w:rPr>
                <w:rFonts w:ascii="Times New Roman" w:hAnsi="Times New Roman" w:cs="Times New Roman"/>
              </w:rPr>
              <w:t>БИПКРО</w:t>
            </w:r>
            <w:r>
              <w:rPr>
                <w:rFonts w:ascii="Times New Roman" w:hAnsi="Times New Roman" w:cs="Times New Roman"/>
              </w:rPr>
              <w:t xml:space="preserve"> «Совершенствование подходов к оцениванию развернутых ответов экзаменационных работ участников государственной итоговой аттестации по образовательным программам основного общего образования экспертами предметных комиссий Брянской области в  2023 году. Биология» - 24 часа</w:t>
            </w: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Астахова А.Г.</w:t>
            </w:r>
          </w:p>
        </w:tc>
        <w:tc>
          <w:tcPr>
            <w:tcW w:w="1602"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Молодой специалист</w:t>
            </w:r>
          </w:p>
        </w:tc>
        <w:tc>
          <w:tcPr>
            <w:tcW w:w="1699" w:type="dxa"/>
          </w:tcPr>
          <w:p w:rsidR="00D92BEC" w:rsidRPr="009C22F9" w:rsidRDefault="00D92BEC" w:rsidP="00D81703">
            <w:pPr>
              <w:jc w:val="both"/>
              <w:rPr>
                <w:rFonts w:ascii="Times New Roman" w:hAnsi="Times New Roman" w:cs="Times New Roman"/>
                <w:sz w:val="24"/>
                <w:szCs w:val="24"/>
              </w:rPr>
            </w:pPr>
          </w:p>
        </w:tc>
        <w:tc>
          <w:tcPr>
            <w:tcW w:w="3708" w:type="dxa"/>
          </w:tcPr>
          <w:p w:rsidR="00D92BEC" w:rsidRPr="00327E4F" w:rsidRDefault="00D92BEC" w:rsidP="00D81703">
            <w:pPr>
              <w:jc w:val="both"/>
              <w:rPr>
                <w:rFonts w:ascii="Times New Roman" w:hAnsi="Times New Roman" w:cs="Times New Roman"/>
              </w:rPr>
            </w:pP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Туркова И.И.</w:t>
            </w: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 xml:space="preserve">С опытом </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D92BEC" w:rsidRPr="009C22F9" w:rsidRDefault="00D92BEC" w:rsidP="00D81703">
            <w:pPr>
              <w:jc w:val="both"/>
              <w:rPr>
                <w:rFonts w:ascii="Times New Roman" w:hAnsi="Times New Roman" w:cs="Times New Roman"/>
                <w:sz w:val="24"/>
                <w:szCs w:val="24"/>
              </w:rPr>
            </w:pPr>
            <w:r>
              <w:t>Курсы ,26.01.22-29.01.22г. « Реализация  стратегии развития воспитания и социализации в образовательных организациях»,28.03.22-02.04.» Реализация  требований  обновленных ФГОС НОО, ФГОС ООО в работе учителя»</w:t>
            </w: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Петроченко Т.А.</w:t>
            </w: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Первая</w:t>
            </w:r>
          </w:p>
        </w:tc>
        <w:tc>
          <w:tcPr>
            <w:tcW w:w="3708"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w:t>
            </w: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Кучерова С.В.</w:t>
            </w: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Пенсионер</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D92BEC" w:rsidRPr="00BD4D67" w:rsidRDefault="00D92BEC" w:rsidP="00D81703">
            <w:pPr>
              <w:rPr>
                <w:rFonts w:ascii="Times New Roman" w:hAnsi="Times New Roman" w:cs="Times New Roman"/>
              </w:rPr>
            </w:pPr>
            <w:r>
              <w:rPr>
                <w:rFonts w:ascii="Times New Roman" w:hAnsi="Times New Roman" w:cs="Times New Roman"/>
              </w:rPr>
              <w:t xml:space="preserve"> «Создание единого </w:t>
            </w:r>
            <w:r w:rsidRPr="00BD4D67">
              <w:rPr>
                <w:rFonts w:ascii="Times New Roman" w:hAnsi="Times New Roman" w:cs="Times New Roman"/>
              </w:rPr>
              <w:t>образовательного пространства в центрах образования «Точка роста»»</w:t>
            </w:r>
            <w:r>
              <w:rPr>
                <w:rFonts w:ascii="Times New Roman" w:hAnsi="Times New Roman" w:cs="Times New Roman"/>
              </w:rPr>
              <w:t xml:space="preserve"> </w:t>
            </w:r>
            <w:r w:rsidRPr="00BD4D67">
              <w:rPr>
                <w:rFonts w:ascii="Times New Roman" w:hAnsi="Times New Roman" w:cs="Times New Roman"/>
              </w:rPr>
              <w:t>13.02.2023</w:t>
            </w:r>
          </w:p>
          <w:p w:rsidR="00D92BEC" w:rsidRPr="009C22F9" w:rsidRDefault="00D92BEC" w:rsidP="00D81703">
            <w:pPr>
              <w:jc w:val="both"/>
              <w:rPr>
                <w:rFonts w:ascii="Times New Roman" w:hAnsi="Times New Roman" w:cs="Times New Roman"/>
                <w:sz w:val="24"/>
                <w:szCs w:val="24"/>
              </w:rPr>
            </w:pPr>
            <w:r w:rsidRPr="00BD4D67">
              <w:rPr>
                <w:rFonts w:ascii="Times New Roman" w:hAnsi="Times New Roman" w:cs="Times New Roman"/>
              </w:rPr>
              <w:t xml:space="preserve"> «Реализация требований обновленных ФГОС НОО, ФГООС СОО  в работе учителя» 09.03.2023  </w:t>
            </w:r>
          </w:p>
        </w:tc>
      </w:tr>
      <w:tr w:rsidR="00D92BEC" w:rsidRPr="009C22F9" w:rsidTr="00D81703">
        <w:tc>
          <w:tcPr>
            <w:tcW w:w="2336" w:type="dxa"/>
          </w:tcPr>
          <w:p w:rsidR="00D92BEC" w:rsidRPr="004A71B6" w:rsidRDefault="00D92BEC" w:rsidP="00D81703">
            <w:pPr>
              <w:rPr>
                <w:rFonts w:ascii="Times New Roman" w:hAnsi="Times New Roman" w:cs="Times New Roman"/>
                <w:sz w:val="24"/>
                <w:szCs w:val="24"/>
              </w:rPr>
            </w:pPr>
            <w:r w:rsidRPr="004A71B6">
              <w:rPr>
                <w:rFonts w:ascii="Times New Roman" w:hAnsi="Times New Roman" w:cs="Times New Roman"/>
                <w:sz w:val="24"/>
                <w:szCs w:val="24"/>
              </w:rPr>
              <w:t>Землякова О.С.</w:t>
            </w:r>
          </w:p>
        </w:tc>
        <w:tc>
          <w:tcPr>
            <w:tcW w:w="1602"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Молодой специалист</w:t>
            </w:r>
          </w:p>
        </w:tc>
        <w:tc>
          <w:tcPr>
            <w:tcW w:w="1699"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w:t>
            </w:r>
          </w:p>
        </w:tc>
        <w:tc>
          <w:tcPr>
            <w:tcW w:w="3708" w:type="dxa"/>
          </w:tcPr>
          <w:p w:rsidR="00D92BEC" w:rsidRDefault="00D92BEC" w:rsidP="00D81703">
            <w:pPr>
              <w:rPr>
                <w:rFonts w:ascii="Times New Roman" w:hAnsi="Times New Roman" w:cs="Times New Roman"/>
              </w:rPr>
            </w:pPr>
            <w:r>
              <w:rPr>
                <w:rFonts w:ascii="Times New Roman" w:hAnsi="Times New Roman" w:cs="Times New Roman"/>
              </w:rPr>
              <w:t>Переподготовка с 12.10.2022 по 05.11.2022</w:t>
            </w:r>
          </w:p>
          <w:p w:rsidR="00D92BEC" w:rsidRDefault="00D92BEC" w:rsidP="00D81703">
            <w:pPr>
              <w:rPr>
                <w:rFonts w:ascii="Times New Roman" w:hAnsi="Times New Roman" w:cs="Times New Roman"/>
              </w:rPr>
            </w:pPr>
            <w:r>
              <w:rPr>
                <w:rFonts w:ascii="Times New Roman" w:hAnsi="Times New Roman" w:cs="Times New Roman"/>
              </w:rPr>
              <w:t xml:space="preserve">Диплом о профессиональной переподготовке </w:t>
            </w:r>
            <w:r>
              <w:rPr>
                <w:rFonts w:ascii="Times New Roman" w:hAnsi="Times New Roman" w:cs="Times New Roman"/>
              </w:rPr>
              <w:br/>
              <w:t>№ 180000669294</w:t>
            </w:r>
            <w:r>
              <w:rPr>
                <w:rFonts w:ascii="Times New Roman" w:hAnsi="Times New Roman" w:cs="Times New Roman"/>
              </w:rPr>
              <w:br/>
              <w:t xml:space="preserve">от 05.11.2022 </w:t>
            </w:r>
            <w:r>
              <w:rPr>
                <w:rFonts w:ascii="Times New Roman" w:hAnsi="Times New Roman" w:cs="Times New Roman"/>
              </w:rPr>
              <w:br/>
              <w:t>присвоена квалификация – учитель биологии</w:t>
            </w:r>
          </w:p>
          <w:p w:rsidR="00D92BEC" w:rsidRDefault="00D92BEC" w:rsidP="00D81703">
            <w:pPr>
              <w:rPr>
                <w:rFonts w:ascii="Times New Roman" w:hAnsi="Times New Roman" w:cs="Times New Roman"/>
              </w:rPr>
            </w:pPr>
            <w:r>
              <w:rPr>
                <w:rFonts w:ascii="Times New Roman" w:hAnsi="Times New Roman" w:cs="Times New Roman"/>
              </w:rPr>
              <w:t xml:space="preserve">Переподготовка с 29.10.2022 по 22.11.2022 </w:t>
            </w:r>
          </w:p>
          <w:p w:rsidR="00D92BEC" w:rsidRDefault="00D92BEC" w:rsidP="00D81703">
            <w:pPr>
              <w:rPr>
                <w:rFonts w:ascii="Times New Roman" w:hAnsi="Times New Roman" w:cs="Times New Roman"/>
              </w:rPr>
            </w:pPr>
            <w:r>
              <w:rPr>
                <w:rFonts w:ascii="Times New Roman" w:hAnsi="Times New Roman" w:cs="Times New Roman"/>
              </w:rPr>
              <w:t>Диплом о профессиональной переподготовке</w:t>
            </w:r>
            <w:r>
              <w:rPr>
                <w:rFonts w:ascii="Times New Roman" w:hAnsi="Times New Roman" w:cs="Times New Roman"/>
              </w:rPr>
              <w:br/>
              <w:t>№ 180000670414</w:t>
            </w:r>
            <w:r>
              <w:rPr>
                <w:rFonts w:ascii="Times New Roman" w:hAnsi="Times New Roman" w:cs="Times New Roman"/>
              </w:rPr>
              <w:br/>
              <w:t xml:space="preserve">от 22.11.2022 </w:t>
            </w:r>
            <w:r>
              <w:rPr>
                <w:rFonts w:ascii="Times New Roman" w:hAnsi="Times New Roman" w:cs="Times New Roman"/>
              </w:rPr>
              <w:br/>
              <w:t>присвоена квалификация – учитель химии</w:t>
            </w:r>
          </w:p>
          <w:p w:rsidR="00D92BEC" w:rsidRPr="004A71B6" w:rsidRDefault="00D92BEC" w:rsidP="00D81703">
            <w:pPr>
              <w:rPr>
                <w:rFonts w:ascii="Times New Roman" w:hAnsi="Times New Roman" w:cs="Times New Roman"/>
              </w:rPr>
            </w:pPr>
            <w:r>
              <w:rPr>
                <w:rFonts w:ascii="Times New Roman" w:hAnsi="Times New Roman" w:cs="Times New Roman"/>
                <w:sz w:val="24"/>
                <w:szCs w:val="24"/>
              </w:rPr>
              <w:t>ГАУ ДПО «БИПКРО»</w:t>
            </w:r>
            <w:r>
              <w:rPr>
                <w:rFonts w:ascii="Times New Roman" w:hAnsi="Times New Roman" w:cs="Times New Roman"/>
              </w:rPr>
              <w:br/>
            </w:r>
            <w:r>
              <w:rPr>
                <w:rFonts w:ascii="Times New Roman" w:hAnsi="Times New Roman" w:cs="Times New Roman"/>
                <w:sz w:val="24"/>
                <w:szCs w:val="24"/>
              </w:rPr>
              <w:t>«Цифровая образовательная среда в образовательной организации»  - 72 часа</w:t>
            </w:r>
          </w:p>
          <w:p w:rsidR="00D92BEC" w:rsidRDefault="00D92BEC" w:rsidP="00D81703">
            <w:pPr>
              <w:rPr>
                <w:rFonts w:ascii="Times New Roman" w:hAnsi="Times New Roman" w:cs="Times New Roman"/>
              </w:rPr>
            </w:pP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Митракова К.И.</w:t>
            </w: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Молодой специалист</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Первая</w:t>
            </w:r>
          </w:p>
        </w:tc>
        <w:tc>
          <w:tcPr>
            <w:tcW w:w="3708" w:type="dxa"/>
          </w:tcPr>
          <w:p w:rsidR="00D92BEC" w:rsidRPr="009D0BEC" w:rsidRDefault="00D92BEC" w:rsidP="00D81703">
            <w:pPr>
              <w:ind w:right="7" w:firstLine="33"/>
              <w:jc w:val="both"/>
              <w:rPr>
                <w:rFonts w:ascii="Times New Roman" w:hAnsi="Times New Roman" w:cs="Times New Roman"/>
                <w:szCs w:val="24"/>
              </w:rPr>
            </w:pPr>
            <w:r w:rsidRPr="009D0BEC">
              <w:rPr>
                <w:rFonts w:ascii="Times New Roman" w:hAnsi="Times New Roman" w:cs="Times New Roman"/>
                <w:szCs w:val="24"/>
              </w:rPr>
              <w:t>«Реализация требований обновленных ФГОС НОО, ФГОС ООО в работе учителя» (36ч)</w:t>
            </w:r>
          </w:p>
          <w:p w:rsidR="00D92BEC" w:rsidRPr="009D0BEC" w:rsidRDefault="00D92BEC" w:rsidP="00D81703">
            <w:pPr>
              <w:ind w:right="7" w:firstLine="33"/>
              <w:jc w:val="both"/>
              <w:rPr>
                <w:rFonts w:ascii="Times New Roman" w:hAnsi="Times New Roman" w:cs="Times New Roman"/>
                <w:szCs w:val="24"/>
              </w:rPr>
            </w:pPr>
            <w:r w:rsidRPr="009D0BEC">
              <w:rPr>
                <w:rFonts w:ascii="Times New Roman" w:hAnsi="Times New Roman" w:cs="Times New Roman"/>
                <w:szCs w:val="24"/>
              </w:rPr>
              <w:t>«Методика подготовки учащихся к региональным и всероссийским олимпиадам школьников Министерства просвещения РФ» (144ч)</w:t>
            </w:r>
          </w:p>
          <w:p w:rsidR="00D92BEC" w:rsidRPr="009C22F9" w:rsidRDefault="00D92BEC" w:rsidP="00D81703">
            <w:pPr>
              <w:spacing w:after="13" w:line="249" w:lineRule="auto"/>
              <w:ind w:left="10" w:right="7" w:hanging="10"/>
              <w:jc w:val="both"/>
              <w:rPr>
                <w:rFonts w:ascii="Times New Roman" w:hAnsi="Times New Roman" w:cs="Times New Roman"/>
                <w:color w:val="000000"/>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Коханько И.Н.</w:t>
            </w:r>
          </w:p>
          <w:p w:rsidR="00D92BEC" w:rsidRPr="009C22F9" w:rsidRDefault="00D92BEC" w:rsidP="00D81703">
            <w:pPr>
              <w:rPr>
                <w:rFonts w:ascii="Times New Roman" w:hAnsi="Times New Roman" w:cs="Times New Roman"/>
                <w:sz w:val="24"/>
                <w:szCs w:val="24"/>
              </w:rPr>
            </w:pP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D92BEC" w:rsidRPr="009C22F9" w:rsidRDefault="00D92BEC" w:rsidP="00D81703">
            <w:pPr>
              <w:jc w:val="both"/>
              <w:rPr>
                <w:rFonts w:ascii="Times New Roman" w:hAnsi="Times New Roman" w:cs="Times New Roman"/>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Крисанова С.С.</w:t>
            </w:r>
          </w:p>
        </w:tc>
        <w:tc>
          <w:tcPr>
            <w:tcW w:w="1602"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Стаж–32 года</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 xml:space="preserve">Высшая </w:t>
            </w:r>
          </w:p>
        </w:tc>
        <w:tc>
          <w:tcPr>
            <w:tcW w:w="3708" w:type="dxa"/>
          </w:tcPr>
          <w:p w:rsidR="00D92BEC" w:rsidRPr="009C22F9" w:rsidRDefault="00D92BEC" w:rsidP="00D81703">
            <w:pPr>
              <w:jc w:val="both"/>
              <w:rPr>
                <w:rFonts w:ascii="Times New Roman" w:hAnsi="Times New Roman" w:cs="Times New Roman"/>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Ефремова Е.И.</w:t>
            </w: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 xml:space="preserve">Высшая </w:t>
            </w:r>
          </w:p>
        </w:tc>
        <w:tc>
          <w:tcPr>
            <w:tcW w:w="3708" w:type="dxa"/>
          </w:tcPr>
          <w:p w:rsidR="00D92BEC" w:rsidRPr="009C22F9" w:rsidRDefault="00D92BEC" w:rsidP="00D81703">
            <w:pPr>
              <w:jc w:val="both"/>
              <w:rPr>
                <w:rFonts w:ascii="Times New Roman" w:hAnsi="Times New Roman" w:cs="Times New Roman"/>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Давыдова И.Д.</w:t>
            </w: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Первая</w:t>
            </w:r>
          </w:p>
        </w:tc>
        <w:tc>
          <w:tcPr>
            <w:tcW w:w="3708" w:type="dxa"/>
          </w:tcPr>
          <w:p w:rsidR="00D92BEC" w:rsidRPr="009C22F9" w:rsidRDefault="00D92BEC" w:rsidP="00D81703">
            <w:pPr>
              <w:jc w:val="both"/>
              <w:rPr>
                <w:rFonts w:ascii="Times New Roman" w:hAnsi="Times New Roman" w:cs="Times New Roman"/>
                <w:sz w:val="24"/>
                <w:szCs w:val="24"/>
              </w:rPr>
            </w:pPr>
            <w:r w:rsidRPr="007B7594">
              <w:rPr>
                <w:rFonts w:ascii="Times New Roman" w:hAnsi="Times New Roman" w:cs="Times New Roman"/>
                <w:sz w:val="24"/>
                <w:szCs w:val="24"/>
              </w:rPr>
              <w:t xml:space="preserve"> «Использование современного учебного оборудования  по естественно-научной и технологической направленностей «Точка роста»</w:t>
            </w: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rPr>
              <w:t>Пешкова В. И.</w:t>
            </w:r>
          </w:p>
        </w:tc>
        <w:tc>
          <w:tcPr>
            <w:tcW w:w="1602"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Пенсионер</w:t>
            </w:r>
          </w:p>
        </w:tc>
        <w:tc>
          <w:tcPr>
            <w:tcW w:w="1699"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w:t>
            </w:r>
          </w:p>
        </w:tc>
        <w:tc>
          <w:tcPr>
            <w:tcW w:w="3708" w:type="dxa"/>
          </w:tcPr>
          <w:p w:rsidR="00D92BEC" w:rsidRPr="007B7594" w:rsidRDefault="00D92BEC" w:rsidP="00D81703">
            <w:pPr>
              <w:rPr>
                <w:rFonts w:ascii="Times New Roman" w:hAnsi="Times New Roman" w:cs="Times New Roman"/>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Ковалёва Н.Г.</w:t>
            </w: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Молодой специалист</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Первая</w:t>
            </w:r>
          </w:p>
        </w:tc>
        <w:tc>
          <w:tcPr>
            <w:tcW w:w="3708" w:type="dxa"/>
          </w:tcPr>
          <w:p w:rsidR="00D92BEC" w:rsidRPr="009C22F9" w:rsidRDefault="00D92BEC" w:rsidP="00D81703">
            <w:pPr>
              <w:jc w:val="both"/>
              <w:rPr>
                <w:rFonts w:ascii="Times New Roman" w:hAnsi="Times New Roman" w:cs="Times New Roman"/>
                <w:bCs/>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Солоненко Н.С.</w:t>
            </w:r>
          </w:p>
        </w:tc>
        <w:tc>
          <w:tcPr>
            <w:tcW w:w="1602"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D92BEC" w:rsidRPr="009C22F9" w:rsidRDefault="00D92BEC" w:rsidP="00D81703">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D92BEC" w:rsidRPr="009C22F9" w:rsidRDefault="00D92BEC" w:rsidP="00D81703">
            <w:pPr>
              <w:pStyle w:val="a9"/>
              <w:shd w:val="clear" w:color="auto" w:fill="FFFFFF"/>
              <w:spacing w:before="0" w:beforeAutospacing="0" w:after="0" w:afterAutospacing="0"/>
              <w:jc w:val="both"/>
              <w:rPr>
                <w:color w:val="262626"/>
              </w:rPr>
            </w:pPr>
          </w:p>
        </w:tc>
      </w:tr>
    </w:tbl>
    <w:p w:rsidR="00D92BEC" w:rsidRDefault="00D92BEC" w:rsidP="00D92BEC">
      <w:pPr>
        <w:rPr>
          <w:rFonts w:ascii="Times New Roman" w:hAnsi="Times New Roman" w:cs="Times New Roman"/>
        </w:rPr>
      </w:pPr>
    </w:p>
    <w:p w:rsidR="00D92BEC" w:rsidRDefault="00D92BEC" w:rsidP="00D92BEC">
      <w:pPr>
        <w:rPr>
          <w:rFonts w:ascii="Times New Roman" w:hAnsi="Times New Roman" w:cs="Times New Roman"/>
        </w:rPr>
      </w:pPr>
      <w:r>
        <w:rPr>
          <w:rFonts w:ascii="Times New Roman" w:hAnsi="Times New Roman" w:cs="Times New Roman"/>
        </w:rPr>
        <w:t>3.Повышение квалификации:</w:t>
      </w:r>
    </w:p>
    <w:tbl>
      <w:tblPr>
        <w:tblStyle w:val="ae"/>
        <w:tblW w:w="0" w:type="auto"/>
        <w:tblLook w:val="04A0" w:firstRow="1" w:lastRow="0" w:firstColumn="1" w:lastColumn="0" w:noHBand="0" w:noVBand="1"/>
      </w:tblPr>
      <w:tblGrid>
        <w:gridCol w:w="3115"/>
        <w:gridCol w:w="3115"/>
        <w:gridCol w:w="3115"/>
      </w:tblGrid>
      <w:tr w:rsidR="00D92BEC" w:rsidTr="00D81703">
        <w:tc>
          <w:tcPr>
            <w:tcW w:w="3115" w:type="dxa"/>
          </w:tcPr>
          <w:p w:rsidR="00D92BEC" w:rsidRDefault="00D92BEC" w:rsidP="00D81703">
            <w:pPr>
              <w:rPr>
                <w:rFonts w:ascii="Times New Roman" w:hAnsi="Times New Roman" w:cs="Times New Roman"/>
              </w:rPr>
            </w:pPr>
            <w:r>
              <w:rPr>
                <w:rFonts w:ascii="Times New Roman" w:hAnsi="Times New Roman" w:cs="Times New Roman"/>
              </w:rPr>
              <w:t>Семинары (количество, тематика, формы проведения, образовательные технологии)</w:t>
            </w:r>
          </w:p>
        </w:tc>
        <w:tc>
          <w:tcPr>
            <w:tcW w:w="3115" w:type="dxa"/>
          </w:tcPr>
          <w:p w:rsidR="00D92BEC" w:rsidRDefault="00D92BEC" w:rsidP="00D81703">
            <w:pPr>
              <w:rPr>
                <w:rFonts w:ascii="Times New Roman" w:hAnsi="Times New Roman" w:cs="Times New Roman"/>
              </w:rPr>
            </w:pPr>
            <w:r>
              <w:rPr>
                <w:rFonts w:ascii="Times New Roman" w:hAnsi="Times New Roman" w:cs="Times New Roman"/>
              </w:rPr>
              <w:t>Обобщение передового педагогического опыта (Ф.И.О. учителя, квалификация, школа)</w:t>
            </w:r>
          </w:p>
        </w:tc>
        <w:tc>
          <w:tcPr>
            <w:tcW w:w="3115" w:type="dxa"/>
          </w:tcPr>
          <w:p w:rsidR="00D92BEC" w:rsidRDefault="00D92BEC" w:rsidP="00D81703">
            <w:pPr>
              <w:rPr>
                <w:rFonts w:ascii="Times New Roman" w:hAnsi="Times New Roman" w:cs="Times New Roman"/>
              </w:rPr>
            </w:pPr>
            <w:r>
              <w:rPr>
                <w:rFonts w:ascii="Times New Roman" w:hAnsi="Times New Roman" w:cs="Times New Roman"/>
              </w:rPr>
              <w:t>Вопросы, вызывающие затруднения</w:t>
            </w:r>
          </w:p>
        </w:tc>
      </w:tr>
      <w:tr w:rsidR="00D92BEC" w:rsidTr="00D81703">
        <w:tc>
          <w:tcPr>
            <w:tcW w:w="3115" w:type="dxa"/>
          </w:tcPr>
          <w:p w:rsidR="00D92BEC" w:rsidRPr="005D0075" w:rsidRDefault="00D92BEC" w:rsidP="00D81703">
            <w:pPr>
              <w:jc w:val="both"/>
              <w:rPr>
                <w:rFonts w:ascii="Times New Roman" w:hAnsi="Times New Roman" w:cs="Times New Roman"/>
                <w:b/>
                <w:i/>
              </w:rPr>
            </w:pPr>
            <w:r w:rsidRPr="005D0075">
              <w:rPr>
                <w:rFonts w:ascii="Times New Roman" w:hAnsi="Times New Roman" w:cs="Times New Roman"/>
                <w:b/>
                <w:i/>
              </w:rPr>
              <w:t>Сурина А.С.</w:t>
            </w:r>
          </w:p>
          <w:p w:rsidR="00D92BEC" w:rsidRDefault="00D92BEC" w:rsidP="00D81703">
            <w:pPr>
              <w:jc w:val="both"/>
              <w:rPr>
                <w:rFonts w:ascii="Times New Roman" w:hAnsi="Times New Roman" w:cs="Times New Roman"/>
              </w:rPr>
            </w:pPr>
          </w:p>
        </w:tc>
        <w:tc>
          <w:tcPr>
            <w:tcW w:w="3115" w:type="dxa"/>
          </w:tcPr>
          <w:p w:rsidR="00D92BEC" w:rsidRDefault="00D92BEC" w:rsidP="00D81703">
            <w:pPr>
              <w:jc w:val="both"/>
              <w:rPr>
                <w:rFonts w:ascii="Times New Roman" w:hAnsi="Times New Roman"/>
                <w:szCs w:val="24"/>
              </w:rPr>
            </w:pPr>
            <w:r>
              <w:rPr>
                <w:rFonts w:ascii="Times New Roman" w:hAnsi="Times New Roman"/>
                <w:szCs w:val="24"/>
              </w:rPr>
              <w:t xml:space="preserve">Обобщение </w:t>
            </w:r>
            <w:r w:rsidRPr="001D4602">
              <w:rPr>
                <w:rFonts w:ascii="Times New Roman" w:hAnsi="Times New Roman"/>
                <w:szCs w:val="24"/>
              </w:rPr>
              <w:t xml:space="preserve"> опыта работы на РМО учителей биологии  2022 по теме «Внедрение технологий модульного и проблемного обучения в условиях реализации ФГОС ООО» </w:t>
            </w:r>
          </w:p>
          <w:p w:rsidR="00D92BEC" w:rsidRDefault="00D92BEC" w:rsidP="00D81703">
            <w:pPr>
              <w:jc w:val="both"/>
              <w:rPr>
                <w:rFonts w:ascii="Times New Roman" w:hAnsi="Times New Roman"/>
                <w:szCs w:val="24"/>
              </w:rPr>
            </w:pPr>
          </w:p>
          <w:p w:rsidR="00D92BEC" w:rsidRDefault="00D92BEC" w:rsidP="00D81703">
            <w:pPr>
              <w:jc w:val="both"/>
              <w:rPr>
                <w:rFonts w:ascii="Times New Roman" w:hAnsi="Times New Roman" w:cs="Times New Roman"/>
              </w:rPr>
            </w:pPr>
            <w:r w:rsidRPr="001D4602">
              <w:rPr>
                <w:rFonts w:ascii="Times New Roman" w:hAnsi="Times New Roman"/>
                <w:szCs w:val="24"/>
              </w:rPr>
              <w:t>Руководитель волонтерского отряда «Вахта добра» - участие в экологических акциях</w:t>
            </w:r>
          </w:p>
        </w:tc>
        <w:tc>
          <w:tcPr>
            <w:tcW w:w="3115" w:type="dxa"/>
          </w:tcPr>
          <w:p w:rsidR="00D92BEC" w:rsidRDefault="00D92BEC" w:rsidP="00D81703">
            <w:pPr>
              <w:jc w:val="both"/>
              <w:rPr>
                <w:rFonts w:ascii="Times New Roman" w:hAnsi="Times New Roman" w:cs="Times New Roman"/>
              </w:rPr>
            </w:pPr>
          </w:p>
        </w:tc>
      </w:tr>
      <w:tr w:rsidR="00D92BEC" w:rsidRPr="004A71B6" w:rsidTr="00D81703">
        <w:tc>
          <w:tcPr>
            <w:tcW w:w="3115" w:type="dxa"/>
          </w:tcPr>
          <w:p w:rsidR="00D92BEC" w:rsidRPr="004A71B6" w:rsidRDefault="00D92BEC" w:rsidP="00D81703">
            <w:pPr>
              <w:jc w:val="both"/>
              <w:rPr>
                <w:rFonts w:ascii="Times New Roman" w:hAnsi="Times New Roman" w:cs="Times New Roman"/>
                <w:b/>
                <w:i/>
                <w:sz w:val="24"/>
                <w:szCs w:val="24"/>
              </w:rPr>
            </w:pPr>
            <w:r w:rsidRPr="004A71B6">
              <w:rPr>
                <w:rFonts w:ascii="Times New Roman" w:hAnsi="Times New Roman" w:cs="Times New Roman"/>
                <w:b/>
                <w:i/>
                <w:sz w:val="24"/>
                <w:szCs w:val="24"/>
              </w:rPr>
              <w:t>Мамеева Г.Н.</w:t>
            </w:r>
          </w:p>
          <w:p w:rsidR="00D92BEC" w:rsidRDefault="00D92BEC" w:rsidP="00D81703">
            <w:pPr>
              <w:jc w:val="both"/>
              <w:rPr>
                <w:rFonts w:ascii="Times New Roman" w:hAnsi="Times New Roman" w:cs="Times New Roman"/>
                <w:sz w:val="24"/>
                <w:szCs w:val="24"/>
              </w:rPr>
            </w:pPr>
            <w:r w:rsidRPr="00C72FAC">
              <w:rPr>
                <w:rFonts w:ascii="Times New Roman" w:hAnsi="Times New Roman" w:cs="Times New Roman"/>
              </w:rPr>
              <w:t>Семинар «Подготовка учащихся к ЕГЭ, разбор заданий повышенной сложности»</w:t>
            </w:r>
            <w:r>
              <w:rPr>
                <w:rFonts w:ascii="Times New Roman" w:hAnsi="Times New Roman" w:cs="Times New Roman"/>
              </w:rPr>
              <w:t xml:space="preserve"> - </w:t>
            </w:r>
            <w:r w:rsidRPr="00C72FAC">
              <w:rPr>
                <w:rFonts w:ascii="Times New Roman" w:hAnsi="Times New Roman" w:cs="Times New Roman"/>
              </w:rPr>
              <w:t>БИПКРО</w:t>
            </w:r>
          </w:p>
          <w:p w:rsidR="00D92BEC" w:rsidRDefault="00D92BEC" w:rsidP="00D81703">
            <w:pPr>
              <w:jc w:val="both"/>
              <w:rPr>
                <w:rFonts w:ascii="Times New Roman" w:hAnsi="Times New Roman" w:cs="Times New Roman"/>
                <w:sz w:val="24"/>
                <w:szCs w:val="24"/>
              </w:rPr>
            </w:pPr>
          </w:p>
          <w:p w:rsidR="00D92BEC" w:rsidRPr="004A71B6" w:rsidRDefault="00D92BEC" w:rsidP="00D81703">
            <w:pPr>
              <w:jc w:val="both"/>
              <w:rPr>
                <w:rFonts w:ascii="Times New Roman" w:hAnsi="Times New Roman" w:cs="Times New Roman"/>
                <w:b/>
                <w:i/>
                <w:sz w:val="24"/>
                <w:szCs w:val="24"/>
              </w:rPr>
            </w:pPr>
            <w:r w:rsidRPr="004A71B6">
              <w:rPr>
                <w:rFonts w:ascii="Times New Roman" w:hAnsi="Times New Roman" w:cs="Times New Roman"/>
                <w:sz w:val="24"/>
                <w:szCs w:val="24"/>
              </w:rPr>
              <w:t>Семинар «Наставничество в форме «ученик-ученик» в центрах образования «Точка роста», детский технопарк «Кванториум», «</w:t>
            </w:r>
            <w:r w:rsidRPr="004A71B6">
              <w:rPr>
                <w:rFonts w:ascii="Times New Roman" w:hAnsi="Times New Roman" w:cs="Times New Roman"/>
                <w:sz w:val="24"/>
                <w:szCs w:val="24"/>
                <w:lang w:val="en-US"/>
              </w:rPr>
              <w:t>IT</w:t>
            </w:r>
            <w:r w:rsidRPr="004A71B6">
              <w:rPr>
                <w:rFonts w:ascii="Times New Roman" w:hAnsi="Times New Roman" w:cs="Times New Roman"/>
                <w:sz w:val="24"/>
                <w:szCs w:val="24"/>
              </w:rPr>
              <w:t>-Куб»</w:t>
            </w:r>
          </w:p>
        </w:tc>
        <w:tc>
          <w:tcPr>
            <w:tcW w:w="3115" w:type="dxa"/>
          </w:tcPr>
          <w:p w:rsidR="00D92BEC" w:rsidRPr="004A71B6" w:rsidRDefault="00D92BEC" w:rsidP="00D81703">
            <w:pPr>
              <w:jc w:val="both"/>
              <w:rPr>
                <w:rFonts w:ascii="Times New Roman" w:hAnsi="Times New Roman" w:cs="Times New Roman"/>
                <w:sz w:val="24"/>
                <w:szCs w:val="24"/>
              </w:rPr>
            </w:pPr>
            <w:r>
              <w:rPr>
                <w:rFonts w:ascii="Times New Roman" w:hAnsi="Times New Roman"/>
                <w:szCs w:val="24"/>
              </w:rPr>
              <w:t xml:space="preserve">Обобщение </w:t>
            </w:r>
            <w:r w:rsidRPr="001D4602">
              <w:rPr>
                <w:rFonts w:ascii="Times New Roman" w:hAnsi="Times New Roman"/>
                <w:szCs w:val="24"/>
              </w:rPr>
              <w:t xml:space="preserve"> опыта работы на </w:t>
            </w:r>
            <w:r>
              <w:rPr>
                <w:rFonts w:ascii="Times New Roman" w:hAnsi="Times New Roman"/>
                <w:szCs w:val="24"/>
              </w:rPr>
              <w:t xml:space="preserve">семинаре </w:t>
            </w:r>
            <w:r w:rsidRPr="001D4602">
              <w:rPr>
                <w:rFonts w:ascii="Times New Roman" w:hAnsi="Times New Roman"/>
                <w:szCs w:val="24"/>
              </w:rPr>
              <w:t>РМО учителей биологии</w:t>
            </w:r>
            <w:r>
              <w:rPr>
                <w:rFonts w:ascii="Times New Roman" w:hAnsi="Times New Roman"/>
                <w:szCs w:val="24"/>
              </w:rPr>
              <w:t xml:space="preserve"> и химии  2023</w:t>
            </w:r>
            <w:r w:rsidRPr="001D4602">
              <w:rPr>
                <w:rFonts w:ascii="Times New Roman" w:hAnsi="Times New Roman"/>
                <w:szCs w:val="24"/>
              </w:rPr>
              <w:t xml:space="preserve"> по теме</w:t>
            </w:r>
            <w:r>
              <w:rPr>
                <w:rFonts w:ascii="Times New Roman" w:hAnsi="Times New Roman" w:cs="Times New Roman"/>
                <w:sz w:val="24"/>
                <w:szCs w:val="24"/>
              </w:rPr>
              <w:t xml:space="preserve"> </w:t>
            </w:r>
            <w:r w:rsidRPr="004A71B6">
              <w:rPr>
                <w:rFonts w:ascii="Times New Roman" w:hAnsi="Times New Roman" w:cs="Times New Roman"/>
                <w:bCs/>
                <w:sz w:val="24"/>
                <w:szCs w:val="24"/>
              </w:rPr>
              <w:t>«Совершенствование подходов при подготовке к ГИА  в 9 классе»</w:t>
            </w:r>
          </w:p>
          <w:p w:rsidR="00D92BEC" w:rsidRPr="004A71B6" w:rsidRDefault="00D92BEC" w:rsidP="00D81703">
            <w:pPr>
              <w:jc w:val="both"/>
              <w:rPr>
                <w:rFonts w:ascii="Times New Roman" w:hAnsi="Times New Roman" w:cs="Times New Roman"/>
                <w:sz w:val="24"/>
                <w:szCs w:val="24"/>
              </w:rPr>
            </w:pPr>
          </w:p>
          <w:p w:rsidR="00D92BEC" w:rsidRPr="004A71B6" w:rsidRDefault="00D92BEC" w:rsidP="00D81703">
            <w:pPr>
              <w:pStyle w:val="1"/>
              <w:shd w:val="clear" w:color="auto" w:fill="FFFFFF"/>
              <w:spacing w:after="150"/>
              <w:jc w:val="both"/>
              <w:textAlignment w:val="baseline"/>
              <w:outlineLvl w:val="0"/>
              <w:rPr>
                <w:rFonts w:ascii="Times New Roman" w:hAnsi="Times New Roman"/>
                <w:b w:val="0"/>
                <w:color w:val="151515"/>
              </w:rPr>
            </w:pPr>
            <w:r w:rsidRPr="004A71B6">
              <w:rPr>
                <w:rFonts w:ascii="Times New Roman" w:hAnsi="Times New Roman"/>
                <w:b w:val="0"/>
                <w:color w:val="151515"/>
              </w:rPr>
              <w:t xml:space="preserve">Региональный </w:t>
            </w:r>
            <w:r>
              <w:rPr>
                <w:rFonts w:ascii="Times New Roman" w:hAnsi="Times New Roman"/>
                <w:b w:val="0"/>
                <w:color w:val="151515"/>
              </w:rPr>
              <w:t>ф</w:t>
            </w:r>
            <w:r w:rsidRPr="004A71B6">
              <w:rPr>
                <w:rFonts w:ascii="Times New Roman" w:hAnsi="Times New Roman"/>
                <w:b w:val="0"/>
                <w:color w:val="151515"/>
              </w:rPr>
              <w:t>орум педагогов по вопросам естественнонаучной, цифровой и технологической подготовки обучающихся</w:t>
            </w:r>
          </w:p>
          <w:p w:rsidR="00D92BEC" w:rsidRPr="004A71B6" w:rsidRDefault="00D92BEC" w:rsidP="00D81703">
            <w:pPr>
              <w:jc w:val="both"/>
              <w:rPr>
                <w:rFonts w:ascii="Times New Roman" w:hAnsi="Times New Roman" w:cs="Times New Roman"/>
                <w:sz w:val="24"/>
                <w:szCs w:val="24"/>
              </w:rPr>
            </w:pPr>
            <w:r w:rsidRPr="004A71B6">
              <w:rPr>
                <w:rFonts w:ascii="Times New Roman" w:hAnsi="Times New Roman" w:cs="Times New Roman"/>
                <w:sz w:val="24"/>
                <w:szCs w:val="24"/>
              </w:rPr>
              <w:t>«Я учусь. Я стремлюсь. Я достигну»</w:t>
            </w:r>
            <w:r>
              <w:rPr>
                <w:rFonts w:ascii="Times New Roman" w:hAnsi="Times New Roman" w:cs="Times New Roman"/>
                <w:sz w:val="24"/>
                <w:szCs w:val="24"/>
              </w:rPr>
              <w:t xml:space="preserve"> </w:t>
            </w:r>
            <w:r w:rsidRPr="004A71B6">
              <w:rPr>
                <w:rFonts w:ascii="Times New Roman" w:hAnsi="Times New Roman" w:cs="Times New Roman"/>
                <w:sz w:val="24"/>
                <w:szCs w:val="24"/>
              </w:rPr>
              <w:t>ГАУ ДПО "БИПКРО",</w:t>
            </w:r>
            <w:r>
              <w:rPr>
                <w:rFonts w:ascii="Times New Roman" w:hAnsi="Times New Roman" w:cs="Times New Roman"/>
                <w:sz w:val="24"/>
                <w:szCs w:val="24"/>
              </w:rPr>
              <w:t xml:space="preserve"> </w:t>
            </w:r>
            <w:r w:rsidRPr="004A71B6">
              <w:rPr>
                <w:rFonts w:ascii="Times New Roman" w:hAnsi="Times New Roman" w:cs="Times New Roman"/>
                <w:color w:val="0F0F0F"/>
                <w:sz w:val="24"/>
                <w:szCs w:val="24"/>
                <w:shd w:val="clear" w:color="auto" w:fill="FFFFFF"/>
              </w:rPr>
              <w:t>Детский технопарк «Кванториум»</w:t>
            </w:r>
          </w:p>
        </w:tc>
        <w:tc>
          <w:tcPr>
            <w:tcW w:w="3115" w:type="dxa"/>
          </w:tcPr>
          <w:p w:rsidR="00D92BEC" w:rsidRPr="004A71B6" w:rsidRDefault="00D92BEC" w:rsidP="00D81703">
            <w:pPr>
              <w:jc w:val="both"/>
              <w:rPr>
                <w:rFonts w:ascii="Times New Roman" w:hAnsi="Times New Roman" w:cs="Times New Roman"/>
                <w:sz w:val="24"/>
                <w:szCs w:val="24"/>
              </w:rPr>
            </w:pPr>
          </w:p>
        </w:tc>
      </w:tr>
      <w:tr w:rsidR="00D92BEC" w:rsidRPr="004A71B6" w:rsidTr="00D81703">
        <w:tc>
          <w:tcPr>
            <w:tcW w:w="3115" w:type="dxa"/>
          </w:tcPr>
          <w:p w:rsidR="00D92BEC" w:rsidRDefault="00D92BEC" w:rsidP="00D81703">
            <w:pPr>
              <w:jc w:val="both"/>
              <w:rPr>
                <w:rFonts w:ascii="Times New Roman" w:hAnsi="Times New Roman" w:cs="Times New Roman"/>
                <w:b/>
                <w:i/>
                <w:sz w:val="24"/>
                <w:szCs w:val="24"/>
              </w:rPr>
            </w:pPr>
            <w:r>
              <w:rPr>
                <w:rFonts w:ascii="Times New Roman" w:hAnsi="Times New Roman" w:cs="Times New Roman"/>
                <w:b/>
                <w:i/>
                <w:sz w:val="24"/>
                <w:szCs w:val="24"/>
              </w:rPr>
              <w:t>Зубова А.А.</w:t>
            </w:r>
          </w:p>
          <w:p w:rsidR="00D92BEC" w:rsidRPr="004A71B6" w:rsidRDefault="00D92BEC" w:rsidP="00D81703">
            <w:pPr>
              <w:jc w:val="both"/>
              <w:rPr>
                <w:rFonts w:ascii="Times New Roman" w:hAnsi="Times New Roman" w:cs="Times New Roman"/>
                <w:b/>
                <w:i/>
                <w:sz w:val="24"/>
                <w:szCs w:val="24"/>
              </w:rPr>
            </w:pPr>
            <w:r>
              <w:rPr>
                <w:rFonts w:ascii="Times New Roman" w:hAnsi="Times New Roman" w:cs="Times New Roman"/>
              </w:rPr>
              <w:t>Семинар учителей центров «Точка роста» (мастер-класс)</w:t>
            </w:r>
          </w:p>
        </w:tc>
        <w:tc>
          <w:tcPr>
            <w:tcW w:w="3115" w:type="dxa"/>
          </w:tcPr>
          <w:p w:rsidR="00D92BEC" w:rsidRPr="004A71B6" w:rsidRDefault="00D92BEC" w:rsidP="00D81703">
            <w:pPr>
              <w:jc w:val="both"/>
              <w:rPr>
                <w:rFonts w:ascii="Times New Roman" w:hAnsi="Times New Roman" w:cs="Times New Roman"/>
                <w:sz w:val="24"/>
                <w:szCs w:val="24"/>
              </w:rPr>
            </w:pPr>
          </w:p>
        </w:tc>
        <w:tc>
          <w:tcPr>
            <w:tcW w:w="3115" w:type="dxa"/>
          </w:tcPr>
          <w:p w:rsidR="00D92BEC" w:rsidRPr="004A71B6" w:rsidRDefault="00D92BEC" w:rsidP="00D81703">
            <w:pPr>
              <w:jc w:val="both"/>
              <w:rPr>
                <w:rFonts w:ascii="Times New Roman" w:hAnsi="Times New Roman" w:cs="Times New Roman"/>
                <w:sz w:val="24"/>
                <w:szCs w:val="24"/>
              </w:rPr>
            </w:pPr>
          </w:p>
        </w:tc>
      </w:tr>
      <w:tr w:rsidR="00D92BEC" w:rsidRPr="004A71B6" w:rsidTr="00D81703">
        <w:tc>
          <w:tcPr>
            <w:tcW w:w="3115" w:type="dxa"/>
          </w:tcPr>
          <w:p w:rsidR="00D92BEC" w:rsidRDefault="00D92BEC" w:rsidP="00D81703">
            <w:pPr>
              <w:jc w:val="both"/>
              <w:rPr>
                <w:rFonts w:ascii="Times New Roman" w:hAnsi="Times New Roman" w:cs="Times New Roman"/>
                <w:b/>
                <w:i/>
                <w:sz w:val="24"/>
                <w:szCs w:val="24"/>
              </w:rPr>
            </w:pPr>
            <w:r>
              <w:rPr>
                <w:rFonts w:ascii="Times New Roman" w:hAnsi="Times New Roman" w:cs="Times New Roman"/>
                <w:b/>
                <w:i/>
                <w:sz w:val="24"/>
                <w:szCs w:val="24"/>
              </w:rPr>
              <w:t>Туркова И.И.</w:t>
            </w:r>
          </w:p>
          <w:p w:rsidR="00D92BEC" w:rsidRPr="00DB5CC6" w:rsidRDefault="00D92BEC" w:rsidP="00D81703">
            <w:pPr>
              <w:jc w:val="both"/>
              <w:rPr>
                <w:rFonts w:ascii="Times New Roman" w:hAnsi="Times New Roman" w:cs="Times New Roman"/>
                <w:b/>
                <w:i/>
                <w:sz w:val="24"/>
                <w:szCs w:val="24"/>
              </w:rPr>
            </w:pPr>
            <w:r w:rsidRPr="00DB5CC6">
              <w:rPr>
                <w:rFonts w:ascii="Times New Roman" w:hAnsi="Times New Roman" w:cs="Times New Roman"/>
              </w:rPr>
              <w:t>«Формирование функциональной грамотности на уроках предметов естественного цикла»</w:t>
            </w:r>
          </w:p>
        </w:tc>
        <w:tc>
          <w:tcPr>
            <w:tcW w:w="3115" w:type="dxa"/>
          </w:tcPr>
          <w:p w:rsidR="00D92BEC" w:rsidRPr="004A71B6" w:rsidRDefault="00D92BEC" w:rsidP="00D81703">
            <w:pPr>
              <w:jc w:val="both"/>
              <w:rPr>
                <w:rFonts w:ascii="Times New Roman" w:hAnsi="Times New Roman" w:cs="Times New Roman"/>
                <w:sz w:val="24"/>
                <w:szCs w:val="24"/>
              </w:rPr>
            </w:pPr>
          </w:p>
        </w:tc>
        <w:tc>
          <w:tcPr>
            <w:tcW w:w="3115" w:type="dxa"/>
          </w:tcPr>
          <w:p w:rsidR="00D92BEC" w:rsidRPr="004A71B6" w:rsidRDefault="00D92BEC" w:rsidP="00D81703">
            <w:pPr>
              <w:jc w:val="both"/>
              <w:rPr>
                <w:rFonts w:ascii="Times New Roman" w:hAnsi="Times New Roman" w:cs="Times New Roman"/>
                <w:sz w:val="24"/>
                <w:szCs w:val="24"/>
              </w:rPr>
            </w:pPr>
          </w:p>
        </w:tc>
      </w:tr>
      <w:tr w:rsidR="00D92BEC" w:rsidRPr="004A71B6" w:rsidTr="00D81703">
        <w:tc>
          <w:tcPr>
            <w:tcW w:w="3115" w:type="dxa"/>
          </w:tcPr>
          <w:p w:rsidR="00D92BEC" w:rsidRDefault="00D92BEC" w:rsidP="00D81703">
            <w:pPr>
              <w:jc w:val="both"/>
              <w:rPr>
                <w:rFonts w:ascii="Times New Roman" w:hAnsi="Times New Roman" w:cs="Times New Roman"/>
                <w:b/>
                <w:i/>
                <w:sz w:val="24"/>
                <w:szCs w:val="24"/>
              </w:rPr>
            </w:pPr>
            <w:r>
              <w:rPr>
                <w:rFonts w:ascii="Times New Roman" w:hAnsi="Times New Roman" w:cs="Times New Roman"/>
                <w:b/>
                <w:i/>
                <w:sz w:val="24"/>
                <w:szCs w:val="24"/>
              </w:rPr>
              <w:t>Митракова К.И.</w:t>
            </w:r>
          </w:p>
          <w:p w:rsidR="00D92BEC" w:rsidRDefault="00D92BEC" w:rsidP="00D81703">
            <w:pPr>
              <w:jc w:val="both"/>
              <w:rPr>
                <w:rFonts w:ascii="Times New Roman" w:hAnsi="Times New Roman" w:cs="Times New Roman"/>
              </w:rPr>
            </w:pPr>
            <w:r w:rsidRPr="00C72FAC">
              <w:rPr>
                <w:rFonts w:ascii="Times New Roman" w:hAnsi="Times New Roman" w:cs="Times New Roman"/>
              </w:rPr>
              <w:t>Семинар «Внедрение функциональной грамотности в структуру урока»</w:t>
            </w:r>
            <w:r>
              <w:rPr>
                <w:rFonts w:ascii="Times New Roman" w:hAnsi="Times New Roman" w:cs="Times New Roman"/>
              </w:rPr>
              <w:t xml:space="preserve"> - </w:t>
            </w:r>
            <w:r w:rsidRPr="00C72FAC">
              <w:rPr>
                <w:rFonts w:ascii="Times New Roman" w:hAnsi="Times New Roman" w:cs="Times New Roman"/>
              </w:rPr>
              <w:t>БИПКРО</w:t>
            </w:r>
          </w:p>
          <w:p w:rsidR="00D92BEC" w:rsidRPr="004A71B6" w:rsidRDefault="00D92BEC" w:rsidP="00D81703">
            <w:pPr>
              <w:jc w:val="both"/>
              <w:rPr>
                <w:rFonts w:ascii="Times New Roman" w:hAnsi="Times New Roman" w:cs="Times New Roman"/>
                <w:b/>
                <w:i/>
                <w:sz w:val="24"/>
                <w:szCs w:val="24"/>
              </w:rPr>
            </w:pPr>
            <w:r w:rsidRPr="00C72FAC">
              <w:rPr>
                <w:rFonts w:ascii="Times New Roman" w:hAnsi="Times New Roman" w:cs="Times New Roman"/>
              </w:rPr>
              <w:t>Семинар «Подготовка учащихся к ЕГЭ, разбор заданий повышенной сложности»</w:t>
            </w:r>
            <w:r>
              <w:rPr>
                <w:rFonts w:ascii="Times New Roman" w:hAnsi="Times New Roman" w:cs="Times New Roman"/>
              </w:rPr>
              <w:t xml:space="preserve">- </w:t>
            </w:r>
            <w:r w:rsidRPr="00C72FAC">
              <w:rPr>
                <w:rFonts w:ascii="Times New Roman" w:hAnsi="Times New Roman" w:cs="Times New Roman"/>
              </w:rPr>
              <w:t>БИПКРО</w:t>
            </w:r>
          </w:p>
        </w:tc>
        <w:tc>
          <w:tcPr>
            <w:tcW w:w="3115" w:type="dxa"/>
          </w:tcPr>
          <w:p w:rsidR="00D92BEC" w:rsidRPr="004A71B6" w:rsidRDefault="00D92BEC" w:rsidP="00D81703">
            <w:pPr>
              <w:jc w:val="both"/>
              <w:rPr>
                <w:rFonts w:ascii="Times New Roman" w:hAnsi="Times New Roman" w:cs="Times New Roman"/>
                <w:sz w:val="24"/>
                <w:szCs w:val="24"/>
              </w:rPr>
            </w:pPr>
          </w:p>
        </w:tc>
        <w:tc>
          <w:tcPr>
            <w:tcW w:w="3115" w:type="dxa"/>
          </w:tcPr>
          <w:p w:rsidR="00D92BEC" w:rsidRPr="004A71B6" w:rsidRDefault="00D92BEC" w:rsidP="00D81703">
            <w:pPr>
              <w:jc w:val="both"/>
              <w:rPr>
                <w:rFonts w:ascii="Times New Roman" w:hAnsi="Times New Roman" w:cs="Times New Roman"/>
                <w:sz w:val="24"/>
                <w:szCs w:val="24"/>
              </w:rPr>
            </w:pPr>
          </w:p>
        </w:tc>
      </w:tr>
      <w:tr w:rsidR="00D92BEC" w:rsidRPr="004A71B6" w:rsidTr="00D81703">
        <w:tc>
          <w:tcPr>
            <w:tcW w:w="3115" w:type="dxa"/>
          </w:tcPr>
          <w:p w:rsidR="00D92BEC" w:rsidRPr="004A71B6" w:rsidRDefault="00D92BEC" w:rsidP="00D81703">
            <w:pPr>
              <w:jc w:val="both"/>
              <w:rPr>
                <w:rFonts w:ascii="Times New Roman" w:hAnsi="Times New Roman" w:cs="Times New Roman"/>
                <w:b/>
                <w:i/>
              </w:rPr>
            </w:pPr>
            <w:r w:rsidRPr="004A71B6">
              <w:rPr>
                <w:rFonts w:ascii="Times New Roman" w:hAnsi="Times New Roman" w:cs="Times New Roman"/>
                <w:b/>
                <w:i/>
              </w:rPr>
              <w:t>Крисанова С.С.</w:t>
            </w:r>
          </w:p>
          <w:p w:rsidR="00D92BEC" w:rsidRDefault="00D92BEC" w:rsidP="00D81703">
            <w:pPr>
              <w:jc w:val="both"/>
              <w:rPr>
                <w:rFonts w:ascii="Times New Roman" w:hAnsi="Times New Roman" w:cs="Times New Roman"/>
                <w:b/>
                <w:i/>
                <w:sz w:val="24"/>
                <w:szCs w:val="24"/>
              </w:rPr>
            </w:pPr>
            <w:r w:rsidRPr="00C3625C">
              <w:rPr>
                <w:rFonts w:ascii="Times New Roman" w:hAnsi="Times New Roman" w:cs="Times New Roman"/>
              </w:rPr>
              <w:t>Семинар в школе №59 г.Брянска</w:t>
            </w:r>
          </w:p>
        </w:tc>
        <w:tc>
          <w:tcPr>
            <w:tcW w:w="3115" w:type="dxa"/>
          </w:tcPr>
          <w:p w:rsidR="00D92BEC" w:rsidRPr="004A71B6" w:rsidRDefault="00D92BEC" w:rsidP="00D81703">
            <w:pPr>
              <w:jc w:val="both"/>
              <w:rPr>
                <w:rFonts w:ascii="Times New Roman" w:hAnsi="Times New Roman" w:cs="Times New Roman"/>
                <w:sz w:val="24"/>
                <w:szCs w:val="24"/>
              </w:rPr>
            </w:pPr>
          </w:p>
        </w:tc>
        <w:tc>
          <w:tcPr>
            <w:tcW w:w="3115" w:type="dxa"/>
          </w:tcPr>
          <w:p w:rsidR="00D92BEC" w:rsidRPr="004A71B6" w:rsidRDefault="00D92BEC" w:rsidP="00D81703">
            <w:pPr>
              <w:jc w:val="both"/>
              <w:rPr>
                <w:rFonts w:ascii="Times New Roman" w:hAnsi="Times New Roman" w:cs="Times New Roman"/>
                <w:sz w:val="24"/>
                <w:szCs w:val="24"/>
              </w:rPr>
            </w:pPr>
          </w:p>
        </w:tc>
      </w:tr>
      <w:tr w:rsidR="00D92BEC" w:rsidRPr="004A71B6" w:rsidTr="00D81703">
        <w:tc>
          <w:tcPr>
            <w:tcW w:w="3115" w:type="dxa"/>
          </w:tcPr>
          <w:p w:rsidR="00D92BEC" w:rsidRPr="004A71B6" w:rsidRDefault="00D92BEC" w:rsidP="00D81703">
            <w:pPr>
              <w:jc w:val="both"/>
              <w:rPr>
                <w:rFonts w:ascii="Times New Roman" w:hAnsi="Times New Roman" w:cs="Times New Roman"/>
                <w:b/>
                <w:i/>
              </w:rPr>
            </w:pPr>
            <w:r w:rsidRPr="004A71B6">
              <w:rPr>
                <w:rFonts w:ascii="Times New Roman" w:hAnsi="Times New Roman" w:cs="Times New Roman"/>
                <w:b/>
                <w:i/>
              </w:rPr>
              <w:t>Кучерова С.В.</w:t>
            </w:r>
          </w:p>
          <w:p w:rsidR="00D92BEC" w:rsidRPr="004A71B6" w:rsidRDefault="00D92BEC" w:rsidP="00D81703">
            <w:pPr>
              <w:jc w:val="both"/>
              <w:rPr>
                <w:rFonts w:ascii="Times New Roman" w:hAnsi="Times New Roman" w:cs="Times New Roman"/>
                <w:b/>
                <w:i/>
              </w:rPr>
            </w:pPr>
            <w:r w:rsidRPr="00BD4D67">
              <w:rPr>
                <w:rFonts w:ascii="Times New Roman" w:hAnsi="Times New Roman" w:cs="Times New Roman"/>
              </w:rPr>
              <w:t>«Презентация опыта ресурсных центров «Точка роста» для поддержки школ с низкими образовательными ресурсами»</w:t>
            </w:r>
          </w:p>
        </w:tc>
        <w:tc>
          <w:tcPr>
            <w:tcW w:w="3115" w:type="dxa"/>
          </w:tcPr>
          <w:p w:rsidR="00D92BEC" w:rsidRPr="004A71B6" w:rsidRDefault="00D92BEC" w:rsidP="00D81703">
            <w:pPr>
              <w:jc w:val="both"/>
              <w:rPr>
                <w:rFonts w:ascii="Times New Roman" w:hAnsi="Times New Roman" w:cs="Times New Roman"/>
                <w:sz w:val="24"/>
                <w:szCs w:val="24"/>
              </w:rPr>
            </w:pPr>
          </w:p>
        </w:tc>
        <w:tc>
          <w:tcPr>
            <w:tcW w:w="3115" w:type="dxa"/>
          </w:tcPr>
          <w:p w:rsidR="00D92BEC" w:rsidRPr="004A71B6" w:rsidRDefault="00D92BEC" w:rsidP="00D81703">
            <w:pPr>
              <w:jc w:val="both"/>
              <w:rPr>
                <w:rFonts w:ascii="Times New Roman" w:hAnsi="Times New Roman" w:cs="Times New Roman"/>
                <w:sz w:val="24"/>
                <w:szCs w:val="24"/>
              </w:rPr>
            </w:pPr>
          </w:p>
        </w:tc>
      </w:tr>
      <w:tr w:rsidR="00D92BEC" w:rsidRPr="004A71B6" w:rsidTr="00D81703">
        <w:tc>
          <w:tcPr>
            <w:tcW w:w="3115" w:type="dxa"/>
          </w:tcPr>
          <w:p w:rsidR="00D92BEC" w:rsidRPr="004A71B6" w:rsidRDefault="00D92BEC" w:rsidP="00D81703">
            <w:pPr>
              <w:rPr>
                <w:rFonts w:ascii="Times New Roman" w:hAnsi="Times New Roman" w:cs="Times New Roman"/>
                <w:b/>
                <w:i/>
                <w:sz w:val="24"/>
                <w:szCs w:val="24"/>
              </w:rPr>
            </w:pPr>
            <w:r w:rsidRPr="004A71B6">
              <w:rPr>
                <w:rFonts w:ascii="Times New Roman" w:hAnsi="Times New Roman" w:cs="Times New Roman"/>
                <w:b/>
                <w:i/>
                <w:sz w:val="24"/>
                <w:szCs w:val="24"/>
              </w:rPr>
              <w:t>Землякова О.С.</w:t>
            </w:r>
          </w:p>
          <w:p w:rsidR="00D92BEC" w:rsidRPr="004A71B6" w:rsidRDefault="00D92BEC" w:rsidP="00D81703">
            <w:pPr>
              <w:rPr>
                <w:rFonts w:ascii="Times New Roman" w:hAnsi="Times New Roman" w:cs="Times New Roman"/>
              </w:rPr>
            </w:pPr>
            <w:r>
              <w:rPr>
                <w:rFonts w:ascii="Times New Roman" w:hAnsi="Times New Roman" w:cs="Times New Roman"/>
                <w:sz w:val="24"/>
                <w:szCs w:val="24"/>
              </w:rPr>
              <w:t>ГАУ ДПО «БИПКРО»</w:t>
            </w:r>
          </w:p>
          <w:p w:rsidR="00D92BEC" w:rsidRDefault="00D92BEC" w:rsidP="00D81703">
            <w:pPr>
              <w:jc w:val="both"/>
              <w:rPr>
                <w:rFonts w:ascii="Times New Roman" w:hAnsi="Times New Roman" w:cs="Times New Roman"/>
                <w:sz w:val="24"/>
                <w:szCs w:val="24"/>
              </w:rPr>
            </w:pPr>
            <w:r>
              <w:rPr>
                <w:rFonts w:ascii="Times New Roman" w:hAnsi="Times New Roman" w:cs="Times New Roman"/>
                <w:sz w:val="24"/>
                <w:szCs w:val="24"/>
              </w:rPr>
              <w:t xml:space="preserve">«Окружной форум </w:t>
            </w:r>
            <w:r w:rsidRPr="00AE2D2D">
              <w:rPr>
                <w:rFonts w:ascii="Times New Roman" w:hAnsi="Times New Roman" w:cs="Times New Roman"/>
                <w:sz w:val="24"/>
                <w:szCs w:val="24"/>
              </w:rPr>
              <w:t>педагогов по вопросам естественнонаучной, цифровой и технологической подготовки обучающихся»</w:t>
            </w:r>
          </w:p>
          <w:p w:rsidR="00D92BEC" w:rsidRDefault="00D92BEC" w:rsidP="00D81703">
            <w:pPr>
              <w:rPr>
                <w:rFonts w:ascii="Times New Roman" w:hAnsi="Times New Roman" w:cs="Times New Roman"/>
              </w:rPr>
            </w:pPr>
            <w:r>
              <w:rPr>
                <w:rFonts w:ascii="Times New Roman" w:hAnsi="Times New Roman" w:cs="Times New Roman"/>
                <w:sz w:val="24"/>
                <w:szCs w:val="24"/>
              </w:rPr>
              <w:t>ГАУ ДПО «БИПКРО»</w:t>
            </w:r>
          </w:p>
          <w:p w:rsidR="00D92BEC" w:rsidRPr="004A71B6" w:rsidRDefault="00D92BEC" w:rsidP="00D81703">
            <w:pPr>
              <w:rPr>
                <w:rFonts w:ascii="Times New Roman" w:hAnsi="Times New Roman" w:cs="Times New Roman"/>
                <w:b/>
                <w:i/>
              </w:rPr>
            </w:pPr>
            <w:r>
              <w:rPr>
                <w:rFonts w:ascii="Times New Roman" w:hAnsi="Times New Roman" w:cs="Times New Roman"/>
                <w:sz w:val="24"/>
                <w:szCs w:val="24"/>
              </w:rPr>
              <w:t xml:space="preserve">«Школа молодого педагога: профессиональное становление, развитие компетенций, активизация профессионального роста» </w:t>
            </w:r>
          </w:p>
        </w:tc>
        <w:tc>
          <w:tcPr>
            <w:tcW w:w="3115" w:type="dxa"/>
          </w:tcPr>
          <w:p w:rsidR="00D92BEC" w:rsidRPr="004A71B6" w:rsidRDefault="00D92BEC" w:rsidP="00D81703">
            <w:pPr>
              <w:jc w:val="both"/>
              <w:rPr>
                <w:rFonts w:ascii="Times New Roman" w:hAnsi="Times New Roman" w:cs="Times New Roman"/>
                <w:sz w:val="24"/>
                <w:szCs w:val="24"/>
              </w:rPr>
            </w:pPr>
          </w:p>
        </w:tc>
        <w:tc>
          <w:tcPr>
            <w:tcW w:w="3115" w:type="dxa"/>
          </w:tcPr>
          <w:p w:rsidR="00D92BEC" w:rsidRPr="004A71B6" w:rsidRDefault="00D92BEC" w:rsidP="00D81703">
            <w:pPr>
              <w:jc w:val="both"/>
              <w:rPr>
                <w:rFonts w:ascii="Times New Roman" w:hAnsi="Times New Roman" w:cs="Times New Roman"/>
                <w:sz w:val="24"/>
                <w:szCs w:val="24"/>
              </w:rPr>
            </w:pPr>
          </w:p>
        </w:tc>
      </w:tr>
    </w:tbl>
    <w:p w:rsidR="00D92BEC" w:rsidRDefault="00D92BEC" w:rsidP="00D92BEC">
      <w:pPr>
        <w:rPr>
          <w:rFonts w:ascii="Times New Roman" w:hAnsi="Times New Roman" w:cs="Times New Roman"/>
        </w:rPr>
      </w:pPr>
    </w:p>
    <w:p w:rsidR="00D92BEC" w:rsidRDefault="00D92BEC" w:rsidP="00D92BEC">
      <w:pPr>
        <w:rPr>
          <w:rFonts w:ascii="Times New Roman" w:hAnsi="Times New Roman" w:cs="Times New Roman"/>
        </w:rPr>
      </w:pPr>
      <w:r>
        <w:rPr>
          <w:rFonts w:ascii="Times New Roman" w:hAnsi="Times New Roman" w:cs="Times New Roman"/>
        </w:rPr>
        <w:t>4.Всероссийская олимпиада школьников:</w:t>
      </w:r>
    </w:p>
    <w:p w:rsidR="00D92BEC" w:rsidRDefault="00D92BEC" w:rsidP="00D92BEC">
      <w:pPr>
        <w:rPr>
          <w:rFonts w:ascii="Times New Roman" w:hAnsi="Times New Roman" w:cs="Times New Roman"/>
        </w:rPr>
      </w:pPr>
    </w:p>
    <w:tbl>
      <w:tblPr>
        <w:tblStyle w:val="ae"/>
        <w:tblW w:w="0" w:type="auto"/>
        <w:tblLook w:val="04A0" w:firstRow="1" w:lastRow="0" w:firstColumn="1" w:lastColumn="0" w:noHBand="0" w:noVBand="1"/>
      </w:tblPr>
      <w:tblGrid>
        <w:gridCol w:w="2336"/>
        <w:gridCol w:w="2336"/>
        <w:gridCol w:w="2336"/>
        <w:gridCol w:w="2337"/>
      </w:tblGrid>
      <w:tr w:rsidR="00D92BEC" w:rsidRPr="009C22F9" w:rsidTr="00D81703">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Количество призовых мест в муниципальном туре</w:t>
            </w:r>
          </w:p>
        </w:tc>
        <w:tc>
          <w:tcPr>
            <w:tcW w:w="2336" w:type="dxa"/>
          </w:tcPr>
          <w:p w:rsidR="00D92BEC" w:rsidRPr="009C22F9" w:rsidRDefault="00D92BEC" w:rsidP="00D81703">
            <w:pPr>
              <w:jc w:val="center"/>
              <w:rPr>
                <w:rFonts w:ascii="Times New Roman" w:hAnsi="Times New Roman" w:cs="Times New Roman"/>
                <w:sz w:val="24"/>
                <w:szCs w:val="24"/>
              </w:rPr>
            </w:pPr>
            <w:r w:rsidRPr="009C22F9">
              <w:rPr>
                <w:rFonts w:ascii="Times New Roman" w:hAnsi="Times New Roman" w:cs="Times New Roman"/>
                <w:sz w:val="24"/>
                <w:szCs w:val="24"/>
              </w:rPr>
              <w:t>Количество призовых мест в региональном туре</w:t>
            </w:r>
          </w:p>
        </w:tc>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Итоговая аттестация по предмету</w:t>
            </w:r>
          </w:p>
        </w:tc>
        <w:tc>
          <w:tcPr>
            <w:tcW w:w="2337"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Объективность</w:t>
            </w:r>
          </w:p>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 степень расхождения результатов)</w:t>
            </w:r>
          </w:p>
        </w:tc>
      </w:tr>
      <w:tr w:rsidR="00D92BEC" w:rsidRPr="009C22F9" w:rsidTr="00D81703">
        <w:tc>
          <w:tcPr>
            <w:tcW w:w="2336" w:type="dxa"/>
          </w:tcPr>
          <w:p w:rsidR="00D92BEC" w:rsidRPr="004A71B6" w:rsidRDefault="00D92BEC" w:rsidP="00D81703">
            <w:pPr>
              <w:rPr>
                <w:rFonts w:ascii="Times New Roman" w:hAnsi="Times New Roman" w:cs="Times New Roman"/>
                <w:b/>
                <w:i/>
                <w:sz w:val="24"/>
                <w:szCs w:val="24"/>
              </w:rPr>
            </w:pPr>
            <w:r>
              <w:rPr>
                <w:rFonts w:ascii="Times New Roman" w:hAnsi="Times New Roman" w:cs="Times New Roman"/>
                <w:b/>
                <w:i/>
                <w:sz w:val="24"/>
                <w:szCs w:val="24"/>
              </w:rPr>
              <w:t>Анищенко Л.Н.</w:t>
            </w:r>
          </w:p>
          <w:p w:rsidR="00D92BEC" w:rsidRDefault="00D92BEC" w:rsidP="00D81703">
            <w:pPr>
              <w:rPr>
                <w:rFonts w:ascii="Times New Roman" w:hAnsi="Times New Roman" w:cs="Times New Roman"/>
                <w:szCs w:val="28"/>
              </w:rPr>
            </w:pPr>
            <w:r w:rsidRPr="00260952">
              <w:rPr>
                <w:rFonts w:ascii="Times New Roman" w:hAnsi="Times New Roman" w:cs="Times New Roman"/>
                <w:szCs w:val="28"/>
              </w:rPr>
              <w:t xml:space="preserve">3 победителя, </w:t>
            </w:r>
          </w:p>
          <w:p w:rsidR="00D92BEC" w:rsidRPr="004A71B6" w:rsidRDefault="00D92BEC" w:rsidP="00D81703">
            <w:pPr>
              <w:rPr>
                <w:rFonts w:ascii="Times New Roman" w:hAnsi="Times New Roman" w:cs="Times New Roman"/>
                <w:szCs w:val="28"/>
              </w:rPr>
            </w:pPr>
            <w:r>
              <w:rPr>
                <w:rFonts w:ascii="Times New Roman" w:hAnsi="Times New Roman" w:cs="Times New Roman"/>
                <w:szCs w:val="28"/>
              </w:rPr>
              <w:t xml:space="preserve">1 призёр </w:t>
            </w:r>
            <w:r w:rsidRPr="00260952">
              <w:rPr>
                <w:rFonts w:ascii="Times New Roman" w:hAnsi="Times New Roman" w:cs="Times New Roman"/>
                <w:szCs w:val="28"/>
              </w:rPr>
              <w:t xml:space="preserve">муниципального этапа ВСОШ по биологии, </w:t>
            </w:r>
            <w:r>
              <w:rPr>
                <w:rFonts w:ascii="Times New Roman" w:hAnsi="Times New Roman" w:cs="Times New Roman"/>
                <w:szCs w:val="28"/>
              </w:rPr>
              <w:t xml:space="preserve">2 </w:t>
            </w:r>
            <w:r w:rsidRPr="00260952">
              <w:rPr>
                <w:rFonts w:ascii="Times New Roman" w:hAnsi="Times New Roman" w:cs="Times New Roman"/>
                <w:szCs w:val="28"/>
              </w:rPr>
              <w:t>победителя муниципального этапа ВСОШ по экологии,</w:t>
            </w:r>
          </w:p>
        </w:tc>
        <w:tc>
          <w:tcPr>
            <w:tcW w:w="2336" w:type="dxa"/>
          </w:tcPr>
          <w:p w:rsidR="00D92BEC" w:rsidRPr="00260952" w:rsidRDefault="00D92BEC" w:rsidP="00D81703">
            <w:pPr>
              <w:rPr>
                <w:rFonts w:ascii="Times New Roman" w:hAnsi="Times New Roman" w:cs="Times New Roman"/>
                <w:szCs w:val="28"/>
              </w:rPr>
            </w:pPr>
            <w:r w:rsidRPr="00260952">
              <w:rPr>
                <w:rFonts w:ascii="Times New Roman" w:hAnsi="Times New Roman" w:cs="Times New Roman"/>
                <w:szCs w:val="28"/>
              </w:rPr>
              <w:t xml:space="preserve">1 победитель регионального этапа ВСОШ по экологии, </w:t>
            </w:r>
          </w:p>
          <w:p w:rsidR="00D92BEC" w:rsidRPr="00260952" w:rsidRDefault="00D92BEC" w:rsidP="00D81703">
            <w:pPr>
              <w:rPr>
                <w:rFonts w:ascii="Times New Roman" w:hAnsi="Times New Roman" w:cs="Times New Roman"/>
                <w:szCs w:val="28"/>
              </w:rPr>
            </w:pPr>
            <w:r w:rsidRPr="00260952">
              <w:rPr>
                <w:rFonts w:ascii="Times New Roman" w:hAnsi="Times New Roman" w:cs="Times New Roman"/>
                <w:szCs w:val="28"/>
              </w:rPr>
              <w:t xml:space="preserve"> 1 призёр регионального этапа ВСОШ по биологии, </w:t>
            </w:r>
          </w:p>
          <w:p w:rsidR="00D92BEC" w:rsidRPr="00260952" w:rsidRDefault="00D92BEC" w:rsidP="00D81703">
            <w:pPr>
              <w:rPr>
                <w:rFonts w:ascii="Times New Roman" w:hAnsi="Times New Roman" w:cs="Times New Roman"/>
                <w:szCs w:val="28"/>
              </w:rPr>
            </w:pPr>
            <w:r w:rsidRPr="00260952">
              <w:rPr>
                <w:rFonts w:ascii="Times New Roman" w:hAnsi="Times New Roman" w:cs="Times New Roman"/>
                <w:szCs w:val="28"/>
              </w:rPr>
              <w:t>17 победителей и призёров первой от</w:t>
            </w:r>
            <w:r>
              <w:rPr>
                <w:rFonts w:ascii="Times New Roman" w:hAnsi="Times New Roman" w:cs="Times New Roman"/>
                <w:szCs w:val="28"/>
              </w:rPr>
              <w:t xml:space="preserve">крытой олимпиады по естественно </w:t>
            </w:r>
            <w:r w:rsidRPr="00260952">
              <w:rPr>
                <w:rFonts w:ascii="Times New Roman" w:hAnsi="Times New Roman" w:cs="Times New Roman"/>
                <w:szCs w:val="28"/>
              </w:rPr>
              <w:t>научной грамотности (региональный этап), 5 призёров первой открытой олимпиады по естественно-научной грамотности (Всероссийский этап),</w:t>
            </w:r>
          </w:p>
          <w:p w:rsidR="00D92BEC" w:rsidRPr="00260952" w:rsidRDefault="00D92BEC" w:rsidP="00D81703">
            <w:pPr>
              <w:rPr>
                <w:rFonts w:ascii="Times New Roman" w:hAnsi="Times New Roman" w:cs="Times New Roman"/>
                <w:szCs w:val="28"/>
              </w:rPr>
            </w:pPr>
            <w:r w:rsidRPr="00260952">
              <w:rPr>
                <w:rFonts w:ascii="Times New Roman" w:hAnsi="Times New Roman" w:cs="Times New Roman"/>
                <w:szCs w:val="28"/>
              </w:rPr>
              <w:t>Призёр олимпиады по х</w:t>
            </w:r>
            <w:r>
              <w:rPr>
                <w:rFonts w:ascii="Times New Roman" w:hAnsi="Times New Roman" w:cs="Times New Roman"/>
                <w:szCs w:val="28"/>
              </w:rPr>
              <w:t xml:space="preserve">имии в ПМГУ имени И.П. Павлова  - </w:t>
            </w:r>
            <w:r w:rsidRPr="00260952">
              <w:rPr>
                <w:rFonts w:ascii="Times New Roman" w:hAnsi="Times New Roman" w:cs="Times New Roman"/>
                <w:szCs w:val="28"/>
              </w:rPr>
              <w:t>Санкт-Петербург</w:t>
            </w:r>
          </w:p>
          <w:p w:rsidR="00D92BEC" w:rsidRPr="009C22F9" w:rsidRDefault="00D92BEC" w:rsidP="00D81703">
            <w:pPr>
              <w:jc w:val="center"/>
              <w:rPr>
                <w:rFonts w:ascii="Times New Roman" w:hAnsi="Times New Roman" w:cs="Times New Roman"/>
                <w:sz w:val="24"/>
                <w:szCs w:val="24"/>
              </w:rPr>
            </w:pPr>
          </w:p>
        </w:tc>
        <w:tc>
          <w:tcPr>
            <w:tcW w:w="2336" w:type="dxa"/>
          </w:tcPr>
          <w:p w:rsidR="00D92BEC" w:rsidRPr="009C22F9" w:rsidRDefault="00D92BEC" w:rsidP="00D81703">
            <w:pPr>
              <w:jc w:val="cente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Default="00D92BEC" w:rsidP="00D81703">
            <w:pPr>
              <w:rPr>
                <w:rFonts w:ascii="Times New Roman" w:hAnsi="Times New Roman" w:cs="Times New Roman"/>
                <w:b/>
                <w:i/>
                <w:sz w:val="24"/>
                <w:szCs w:val="24"/>
              </w:rPr>
            </w:pPr>
            <w:r>
              <w:rPr>
                <w:rFonts w:ascii="Times New Roman" w:hAnsi="Times New Roman" w:cs="Times New Roman"/>
                <w:b/>
                <w:i/>
                <w:sz w:val="24"/>
                <w:szCs w:val="24"/>
              </w:rPr>
              <w:t>Дороженко А.А.</w:t>
            </w:r>
          </w:p>
          <w:p w:rsidR="00D92BEC" w:rsidRPr="005D0075" w:rsidRDefault="00D92BEC" w:rsidP="00D81703">
            <w:pPr>
              <w:rPr>
                <w:rFonts w:ascii="Times New Roman" w:hAnsi="Times New Roman" w:cs="Times New Roman"/>
                <w:b/>
                <w:i/>
                <w:sz w:val="24"/>
                <w:szCs w:val="24"/>
              </w:rPr>
            </w:pPr>
          </w:p>
        </w:tc>
        <w:tc>
          <w:tcPr>
            <w:tcW w:w="2336"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w:t>
            </w:r>
          </w:p>
        </w:tc>
        <w:tc>
          <w:tcPr>
            <w:tcW w:w="2336" w:type="dxa"/>
          </w:tcPr>
          <w:p w:rsidR="00D92BEC" w:rsidRDefault="00D92BEC" w:rsidP="00D81703">
            <w:pPr>
              <w:rPr>
                <w:rFonts w:ascii="Times New Roman" w:hAnsi="Times New Roman" w:cs="Times New Roman"/>
              </w:rPr>
            </w:pPr>
            <w:r>
              <w:rPr>
                <w:rFonts w:ascii="Times New Roman" w:hAnsi="Times New Roman" w:cs="Times New Roman"/>
              </w:rPr>
              <w:t>61 участник ОГЭ, из них:</w:t>
            </w:r>
          </w:p>
          <w:p w:rsidR="00D92BEC" w:rsidRDefault="00D92BEC" w:rsidP="00D81703">
            <w:pPr>
              <w:rPr>
                <w:rFonts w:ascii="Times New Roman" w:hAnsi="Times New Roman" w:cs="Times New Roman"/>
              </w:rPr>
            </w:pPr>
            <w:r>
              <w:rPr>
                <w:rFonts w:ascii="Times New Roman" w:hAnsi="Times New Roman" w:cs="Times New Roman"/>
              </w:rPr>
              <w:t>«5» - 15 (24,6%),</w:t>
            </w:r>
          </w:p>
          <w:p w:rsidR="00D92BEC" w:rsidRDefault="00D92BEC" w:rsidP="00D81703">
            <w:pPr>
              <w:rPr>
                <w:rFonts w:ascii="Times New Roman" w:hAnsi="Times New Roman" w:cs="Times New Roman"/>
              </w:rPr>
            </w:pPr>
            <w:r>
              <w:rPr>
                <w:rFonts w:ascii="Times New Roman" w:hAnsi="Times New Roman" w:cs="Times New Roman"/>
              </w:rPr>
              <w:t>«4» - 34 (55,7%),</w:t>
            </w:r>
          </w:p>
          <w:p w:rsidR="00D92BEC" w:rsidRDefault="00D92BEC" w:rsidP="00D81703">
            <w:pPr>
              <w:rPr>
                <w:rFonts w:ascii="Times New Roman" w:hAnsi="Times New Roman" w:cs="Times New Roman"/>
              </w:rPr>
            </w:pPr>
            <w:r>
              <w:rPr>
                <w:rFonts w:ascii="Times New Roman" w:hAnsi="Times New Roman" w:cs="Times New Roman"/>
              </w:rPr>
              <w:t>«3» - 11 (18%)</w:t>
            </w:r>
          </w:p>
          <w:p w:rsidR="00D92BEC" w:rsidRPr="005D0075" w:rsidRDefault="00D92BEC" w:rsidP="00D81703">
            <w:pPr>
              <w:rPr>
                <w:rFonts w:ascii="Times New Roman" w:hAnsi="Times New Roman" w:cs="Times New Roman"/>
              </w:rPr>
            </w:pPr>
            <w:r>
              <w:rPr>
                <w:rFonts w:ascii="Times New Roman" w:hAnsi="Times New Roman" w:cs="Times New Roman"/>
              </w:rPr>
              <w:t>«2» - 1 (1,7%)</w:t>
            </w: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Горохова Ю. В.</w:t>
            </w:r>
          </w:p>
          <w:p w:rsidR="00D92BEC" w:rsidRDefault="00D92BEC" w:rsidP="00D81703">
            <w:pPr>
              <w:rPr>
                <w:rFonts w:ascii="Times New Roman" w:hAnsi="Times New Roman" w:cs="Times New Roman"/>
                <w:szCs w:val="28"/>
              </w:rPr>
            </w:pPr>
            <w:r>
              <w:rPr>
                <w:rFonts w:ascii="Times New Roman" w:hAnsi="Times New Roman" w:cs="Times New Roman"/>
                <w:szCs w:val="28"/>
              </w:rPr>
              <w:t>П</w:t>
            </w:r>
            <w:r w:rsidRPr="00260952">
              <w:rPr>
                <w:rFonts w:ascii="Times New Roman" w:hAnsi="Times New Roman" w:cs="Times New Roman"/>
                <w:szCs w:val="28"/>
              </w:rPr>
              <w:t xml:space="preserve">обедитель – </w:t>
            </w:r>
            <w:r>
              <w:rPr>
                <w:rFonts w:ascii="Times New Roman" w:hAnsi="Times New Roman" w:cs="Times New Roman"/>
                <w:szCs w:val="28"/>
              </w:rPr>
              <w:t>Шатрова Анастасия 6А класс</w:t>
            </w:r>
            <w:r w:rsidRPr="00260952">
              <w:rPr>
                <w:rFonts w:ascii="Times New Roman" w:hAnsi="Times New Roman" w:cs="Times New Roman"/>
                <w:szCs w:val="28"/>
              </w:rPr>
              <w:t xml:space="preserve">, </w:t>
            </w:r>
          </w:p>
          <w:p w:rsidR="00D92BEC" w:rsidRDefault="00D92BEC" w:rsidP="00D81703">
            <w:pPr>
              <w:rPr>
                <w:rFonts w:ascii="Times New Roman" w:hAnsi="Times New Roman" w:cs="Times New Roman"/>
                <w:szCs w:val="28"/>
              </w:rPr>
            </w:pPr>
            <w:r>
              <w:rPr>
                <w:rFonts w:ascii="Times New Roman" w:hAnsi="Times New Roman" w:cs="Times New Roman"/>
                <w:szCs w:val="28"/>
              </w:rPr>
              <w:t xml:space="preserve">Призёр – </w:t>
            </w:r>
          </w:p>
          <w:p w:rsidR="00D92BEC" w:rsidRDefault="00D92BEC" w:rsidP="00D81703">
            <w:pPr>
              <w:rPr>
                <w:rFonts w:ascii="Times New Roman" w:hAnsi="Times New Roman" w:cs="Times New Roman"/>
                <w:szCs w:val="28"/>
              </w:rPr>
            </w:pPr>
            <w:r>
              <w:rPr>
                <w:rFonts w:ascii="Times New Roman" w:hAnsi="Times New Roman" w:cs="Times New Roman"/>
                <w:szCs w:val="28"/>
              </w:rPr>
              <w:t xml:space="preserve">Алешина Анастасия </w:t>
            </w:r>
          </w:p>
          <w:p w:rsidR="00D92BEC" w:rsidRPr="004A71B6" w:rsidRDefault="00D92BEC" w:rsidP="00D81703">
            <w:pPr>
              <w:rPr>
                <w:rFonts w:ascii="Times New Roman" w:hAnsi="Times New Roman" w:cs="Times New Roman"/>
                <w:b/>
                <w:i/>
                <w:sz w:val="24"/>
                <w:szCs w:val="24"/>
              </w:rPr>
            </w:pPr>
            <w:r w:rsidRPr="00260952">
              <w:rPr>
                <w:rFonts w:ascii="Times New Roman" w:hAnsi="Times New Roman" w:cs="Times New Roman"/>
                <w:szCs w:val="28"/>
              </w:rPr>
              <w:t>6А класс</w:t>
            </w:r>
          </w:p>
        </w:tc>
        <w:tc>
          <w:tcPr>
            <w:tcW w:w="2336"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w:t>
            </w:r>
          </w:p>
        </w:tc>
        <w:tc>
          <w:tcPr>
            <w:tcW w:w="2336" w:type="dxa"/>
          </w:tcPr>
          <w:p w:rsidR="00D92BEC" w:rsidRPr="009C22F9" w:rsidRDefault="00D92BEC" w:rsidP="00D81703">
            <w:pPr>
              <w:jc w:val="cente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Степаненко А. В.</w:t>
            </w:r>
          </w:p>
          <w:p w:rsidR="00D92BEC" w:rsidRDefault="00D92BEC" w:rsidP="00D81703">
            <w:pPr>
              <w:rPr>
                <w:rFonts w:ascii="Times New Roman" w:hAnsi="Times New Roman" w:cs="Times New Roman"/>
              </w:rPr>
            </w:pPr>
            <w:r>
              <w:rPr>
                <w:rFonts w:ascii="Times New Roman" w:hAnsi="Times New Roman" w:cs="Times New Roman"/>
              </w:rPr>
              <w:t xml:space="preserve">2 победителя </w:t>
            </w:r>
          </w:p>
          <w:p w:rsidR="00D92BEC" w:rsidRPr="009C22F9" w:rsidRDefault="00D92BEC" w:rsidP="00D81703">
            <w:pPr>
              <w:rPr>
                <w:rFonts w:ascii="Times New Roman" w:hAnsi="Times New Roman" w:cs="Times New Roman"/>
                <w:sz w:val="24"/>
                <w:szCs w:val="24"/>
              </w:rPr>
            </w:pPr>
            <w:r>
              <w:rPr>
                <w:rFonts w:ascii="Times New Roman" w:hAnsi="Times New Roman" w:cs="Times New Roman"/>
              </w:rPr>
              <w:t>1 призер</w:t>
            </w:r>
          </w:p>
        </w:tc>
        <w:tc>
          <w:tcPr>
            <w:tcW w:w="2336"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w:t>
            </w:r>
          </w:p>
        </w:tc>
        <w:tc>
          <w:tcPr>
            <w:tcW w:w="2336" w:type="dxa"/>
          </w:tcPr>
          <w:p w:rsidR="00D92BEC" w:rsidRPr="009C22F9" w:rsidRDefault="00D92BEC" w:rsidP="00D81703">
            <w:pPr>
              <w:jc w:val="cente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Мамеева Г.Н.</w:t>
            </w:r>
          </w:p>
          <w:p w:rsidR="00D92BEC" w:rsidRDefault="00D92BEC" w:rsidP="00D81703">
            <w:pPr>
              <w:rPr>
                <w:rFonts w:ascii="Times New Roman" w:hAnsi="Times New Roman" w:cs="Times New Roman"/>
                <w:sz w:val="24"/>
                <w:szCs w:val="24"/>
              </w:rPr>
            </w:pPr>
            <w:r>
              <w:rPr>
                <w:rFonts w:ascii="Times New Roman" w:hAnsi="Times New Roman" w:cs="Times New Roman"/>
                <w:sz w:val="24"/>
                <w:szCs w:val="24"/>
              </w:rPr>
              <w:t>1 п</w:t>
            </w:r>
            <w:r w:rsidRPr="009C22F9">
              <w:rPr>
                <w:rFonts w:ascii="Times New Roman" w:hAnsi="Times New Roman" w:cs="Times New Roman"/>
                <w:sz w:val="24"/>
                <w:szCs w:val="24"/>
              </w:rPr>
              <w:t xml:space="preserve">ризёр </w:t>
            </w:r>
          </w:p>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Артамонова Ксения</w:t>
            </w:r>
            <w:r w:rsidRPr="009C22F9">
              <w:rPr>
                <w:rFonts w:ascii="Times New Roman" w:hAnsi="Times New Roman" w:cs="Times New Roman"/>
                <w:sz w:val="24"/>
                <w:szCs w:val="24"/>
              </w:rPr>
              <w:t xml:space="preserve"> 8 класс</w:t>
            </w:r>
          </w:p>
        </w:tc>
        <w:tc>
          <w:tcPr>
            <w:tcW w:w="2336"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w:t>
            </w:r>
          </w:p>
        </w:tc>
        <w:tc>
          <w:tcPr>
            <w:tcW w:w="2336" w:type="dxa"/>
          </w:tcPr>
          <w:p w:rsidR="00D92BEC" w:rsidRDefault="00D92BEC" w:rsidP="00D81703">
            <w:pPr>
              <w:rPr>
                <w:rFonts w:ascii="Times New Roman" w:hAnsi="Times New Roman" w:cs="Times New Roman"/>
                <w:sz w:val="24"/>
                <w:szCs w:val="24"/>
              </w:rPr>
            </w:pPr>
            <w:r>
              <w:rPr>
                <w:rFonts w:ascii="Times New Roman" w:hAnsi="Times New Roman" w:cs="Times New Roman"/>
                <w:sz w:val="24"/>
                <w:szCs w:val="24"/>
              </w:rPr>
              <w:t>11 участников ОГЭ, из них:</w:t>
            </w:r>
          </w:p>
          <w:p w:rsidR="00D92BEC" w:rsidRDefault="00D92BEC" w:rsidP="00D81703">
            <w:pPr>
              <w:rPr>
                <w:rFonts w:ascii="Times New Roman" w:hAnsi="Times New Roman" w:cs="Times New Roman"/>
              </w:rPr>
            </w:pPr>
            <w:r>
              <w:rPr>
                <w:rFonts w:ascii="Times New Roman" w:hAnsi="Times New Roman" w:cs="Times New Roman"/>
              </w:rPr>
              <w:t>«5» - 2 (18%),</w:t>
            </w:r>
          </w:p>
          <w:p w:rsidR="00D92BEC" w:rsidRDefault="00D92BEC" w:rsidP="00D81703">
            <w:pPr>
              <w:rPr>
                <w:rFonts w:ascii="Times New Roman" w:hAnsi="Times New Roman" w:cs="Times New Roman"/>
              </w:rPr>
            </w:pPr>
            <w:r>
              <w:rPr>
                <w:rFonts w:ascii="Times New Roman" w:hAnsi="Times New Roman" w:cs="Times New Roman"/>
              </w:rPr>
              <w:t>«4» - 5 (46%),</w:t>
            </w:r>
          </w:p>
          <w:p w:rsidR="00D92BEC" w:rsidRDefault="00D92BEC" w:rsidP="00D81703">
            <w:pPr>
              <w:rPr>
                <w:rFonts w:ascii="Times New Roman" w:hAnsi="Times New Roman" w:cs="Times New Roman"/>
              </w:rPr>
            </w:pPr>
            <w:r>
              <w:rPr>
                <w:rFonts w:ascii="Times New Roman" w:hAnsi="Times New Roman" w:cs="Times New Roman"/>
              </w:rPr>
              <w:t>«3» - 4 (36%)</w:t>
            </w:r>
          </w:p>
          <w:p w:rsidR="00D92BEC" w:rsidRDefault="00D92BEC" w:rsidP="00D81703">
            <w:pPr>
              <w:rPr>
                <w:rFonts w:ascii="Times New Roman" w:hAnsi="Times New Roman" w:cs="Times New Roman"/>
              </w:rPr>
            </w:pPr>
            <w:r>
              <w:rPr>
                <w:rFonts w:ascii="Times New Roman" w:hAnsi="Times New Roman" w:cs="Times New Roman"/>
              </w:rPr>
              <w:t xml:space="preserve">«2» - </w:t>
            </w:r>
          </w:p>
          <w:p w:rsidR="00D92BEC" w:rsidRPr="009C22F9" w:rsidRDefault="00D92BEC" w:rsidP="00D81703">
            <w:pPr>
              <w:rPr>
                <w:rFonts w:ascii="Times New Roman" w:hAnsi="Times New Roman" w:cs="Times New Roman"/>
                <w:sz w:val="24"/>
                <w:szCs w:val="24"/>
              </w:rPr>
            </w:pPr>
            <w:r>
              <w:rPr>
                <w:rFonts w:ascii="Times New Roman" w:hAnsi="Times New Roman" w:cs="Times New Roman"/>
              </w:rPr>
              <w:t>Ср. балл - 30</w:t>
            </w: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Сурина А.С.</w:t>
            </w:r>
          </w:p>
          <w:p w:rsidR="00D92BEC" w:rsidRDefault="00D92BEC" w:rsidP="00D81703">
            <w:pPr>
              <w:rPr>
                <w:rFonts w:ascii="Times New Roman" w:hAnsi="Times New Roman" w:cs="Times New Roman"/>
              </w:rPr>
            </w:pPr>
            <w:r>
              <w:rPr>
                <w:rFonts w:ascii="Times New Roman" w:hAnsi="Times New Roman" w:cs="Times New Roman"/>
              </w:rPr>
              <w:t>1 победитель</w:t>
            </w:r>
          </w:p>
          <w:p w:rsidR="00D92BEC" w:rsidRPr="009C22F9" w:rsidRDefault="00D92BEC" w:rsidP="00D81703">
            <w:pPr>
              <w:rPr>
                <w:rFonts w:ascii="Times New Roman" w:hAnsi="Times New Roman" w:cs="Times New Roman"/>
                <w:sz w:val="24"/>
                <w:szCs w:val="24"/>
              </w:rPr>
            </w:pPr>
            <w:r>
              <w:rPr>
                <w:rFonts w:ascii="Times New Roman" w:hAnsi="Times New Roman" w:cs="Times New Roman"/>
              </w:rPr>
              <w:t>1 призер</w:t>
            </w:r>
          </w:p>
        </w:tc>
        <w:tc>
          <w:tcPr>
            <w:tcW w:w="2336"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w:t>
            </w:r>
          </w:p>
        </w:tc>
        <w:tc>
          <w:tcPr>
            <w:tcW w:w="2336" w:type="dxa"/>
          </w:tcPr>
          <w:p w:rsidR="00D92BEC" w:rsidRPr="009C22F9" w:rsidRDefault="00D92BEC" w:rsidP="00D81703">
            <w:pP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Денисенко С.В.</w:t>
            </w:r>
          </w:p>
          <w:p w:rsidR="00D92BEC" w:rsidRDefault="00D92BEC" w:rsidP="00D81703">
            <w:pPr>
              <w:rPr>
                <w:rFonts w:ascii="Times New Roman" w:eastAsia="Calibri" w:hAnsi="Times New Roman" w:cs="Times New Roman"/>
              </w:rPr>
            </w:pPr>
            <w:r>
              <w:rPr>
                <w:rFonts w:ascii="Times New Roman" w:eastAsia="Calibri" w:hAnsi="Times New Roman" w:cs="Times New Roman"/>
              </w:rPr>
              <w:t>Экология - 3</w:t>
            </w:r>
          </w:p>
          <w:p w:rsidR="00D92BEC" w:rsidRDefault="00D92BEC" w:rsidP="00D81703">
            <w:pPr>
              <w:rPr>
                <w:rFonts w:ascii="Times New Roman" w:eastAsia="Calibri" w:hAnsi="Times New Roman" w:cs="Times New Roman"/>
              </w:rPr>
            </w:pPr>
            <w:r>
              <w:rPr>
                <w:rFonts w:ascii="Times New Roman" w:eastAsia="Calibri" w:hAnsi="Times New Roman" w:cs="Times New Roman"/>
              </w:rPr>
              <w:t>Победитель -</w:t>
            </w:r>
            <w:r w:rsidRPr="00507209">
              <w:rPr>
                <w:rFonts w:ascii="Times New Roman" w:eastAsia="Calibri" w:hAnsi="Times New Roman" w:cs="Times New Roman"/>
              </w:rPr>
              <w:t xml:space="preserve">Косычева Ксения, </w:t>
            </w:r>
          </w:p>
          <w:p w:rsidR="00D92BEC" w:rsidRDefault="00D92BEC" w:rsidP="00D81703">
            <w:pPr>
              <w:rPr>
                <w:rFonts w:ascii="Times New Roman" w:eastAsia="Calibri" w:hAnsi="Times New Roman" w:cs="Times New Roman"/>
              </w:rPr>
            </w:pPr>
            <w:r w:rsidRPr="00507209">
              <w:rPr>
                <w:rFonts w:ascii="Times New Roman" w:eastAsia="Calibri" w:hAnsi="Times New Roman" w:cs="Times New Roman"/>
              </w:rPr>
              <w:t>11б класс</w:t>
            </w:r>
          </w:p>
          <w:p w:rsidR="00D92BEC" w:rsidRDefault="00D92BEC" w:rsidP="00D81703">
            <w:pPr>
              <w:rPr>
                <w:rFonts w:ascii="Times New Roman" w:eastAsia="Calibri" w:hAnsi="Times New Roman" w:cs="Times New Roman"/>
              </w:rPr>
            </w:pPr>
            <w:r>
              <w:rPr>
                <w:rFonts w:ascii="Times New Roman" w:eastAsia="Calibri" w:hAnsi="Times New Roman" w:cs="Times New Roman"/>
              </w:rPr>
              <w:t>Победитель –</w:t>
            </w:r>
          </w:p>
          <w:p w:rsidR="00D92BEC" w:rsidRDefault="00D92BEC" w:rsidP="00D81703">
            <w:pPr>
              <w:rPr>
                <w:rFonts w:ascii="Times New Roman" w:eastAsia="Calibri" w:hAnsi="Times New Roman" w:cs="Times New Roman"/>
              </w:rPr>
            </w:pPr>
            <w:r w:rsidRPr="00507209">
              <w:rPr>
                <w:rFonts w:ascii="Times New Roman" w:eastAsia="Calibri" w:hAnsi="Times New Roman" w:cs="Times New Roman"/>
              </w:rPr>
              <w:t>Щелокова Виктория, 9б класс</w:t>
            </w:r>
          </w:p>
          <w:p w:rsidR="00D92BEC" w:rsidRDefault="00D92BEC" w:rsidP="00D81703">
            <w:pPr>
              <w:rPr>
                <w:rFonts w:ascii="Times New Roman" w:eastAsia="Calibri" w:hAnsi="Times New Roman" w:cs="Times New Roman"/>
              </w:rPr>
            </w:pPr>
            <w:r>
              <w:rPr>
                <w:rFonts w:ascii="Times New Roman" w:eastAsia="Calibri" w:hAnsi="Times New Roman" w:cs="Times New Roman"/>
              </w:rPr>
              <w:t xml:space="preserve">Победитель – </w:t>
            </w:r>
          </w:p>
          <w:p w:rsidR="00D92BEC" w:rsidRDefault="00D92BEC" w:rsidP="00D81703">
            <w:pPr>
              <w:rPr>
                <w:rFonts w:ascii="Times New Roman" w:eastAsia="Calibri" w:hAnsi="Times New Roman" w:cs="Times New Roman"/>
              </w:rPr>
            </w:pPr>
            <w:r w:rsidRPr="00507209">
              <w:rPr>
                <w:rFonts w:ascii="Times New Roman" w:eastAsia="Calibri" w:hAnsi="Times New Roman" w:cs="Times New Roman"/>
              </w:rPr>
              <w:t xml:space="preserve">Сущий Никита, </w:t>
            </w:r>
          </w:p>
          <w:p w:rsidR="00D92BEC" w:rsidRPr="009C22F9" w:rsidRDefault="00D92BEC" w:rsidP="00D81703">
            <w:pPr>
              <w:rPr>
                <w:rFonts w:ascii="Times New Roman" w:hAnsi="Times New Roman" w:cs="Times New Roman"/>
                <w:b/>
                <w:i/>
                <w:sz w:val="24"/>
                <w:szCs w:val="24"/>
              </w:rPr>
            </w:pPr>
            <w:r w:rsidRPr="00507209">
              <w:rPr>
                <w:rFonts w:ascii="Times New Roman" w:eastAsia="Calibri" w:hAnsi="Times New Roman" w:cs="Times New Roman"/>
              </w:rPr>
              <w:t>10а класс</w:t>
            </w:r>
          </w:p>
        </w:tc>
        <w:tc>
          <w:tcPr>
            <w:tcW w:w="2336" w:type="dxa"/>
          </w:tcPr>
          <w:p w:rsidR="00D92BEC" w:rsidRDefault="00D92BEC" w:rsidP="00D81703">
            <w:pPr>
              <w:tabs>
                <w:tab w:val="left" w:pos="405"/>
              </w:tabs>
              <w:jc w:val="both"/>
              <w:rPr>
                <w:rFonts w:ascii="Times New Roman" w:hAnsi="Times New Roman" w:cs="Times New Roman"/>
                <w:sz w:val="24"/>
                <w:szCs w:val="24"/>
              </w:rPr>
            </w:pPr>
          </w:p>
          <w:p w:rsidR="00D92BEC" w:rsidRDefault="00D92BEC" w:rsidP="00D81703">
            <w:pPr>
              <w:tabs>
                <w:tab w:val="left" w:pos="405"/>
              </w:tabs>
              <w:jc w:val="both"/>
              <w:rPr>
                <w:rFonts w:ascii="Times New Roman" w:hAnsi="Times New Roman" w:cs="Times New Roman"/>
                <w:sz w:val="24"/>
                <w:szCs w:val="24"/>
              </w:rPr>
            </w:pPr>
            <w:r>
              <w:rPr>
                <w:rFonts w:ascii="Times New Roman" w:hAnsi="Times New Roman" w:cs="Times New Roman"/>
                <w:sz w:val="24"/>
                <w:szCs w:val="24"/>
              </w:rPr>
              <w:t>Экология -1</w:t>
            </w:r>
          </w:p>
          <w:p w:rsidR="00D92BEC" w:rsidRDefault="00D92BEC" w:rsidP="00D81703">
            <w:pPr>
              <w:tabs>
                <w:tab w:val="left" w:pos="405"/>
              </w:tabs>
              <w:jc w:val="both"/>
              <w:rPr>
                <w:rFonts w:ascii="Times New Roman" w:hAnsi="Times New Roman" w:cs="Times New Roman"/>
                <w:sz w:val="24"/>
                <w:szCs w:val="24"/>
              </w:rPr>
            </w:pPr>
          </w:p>
          <w:p w:rsidR="00D92BEC" w:rsidRDefault="00D92BEC" w:rsidP="00D81703">
            <w:pPr>
              <w:tabs>
                <w:tab w:val="left" w:pos="405"/>
              </w:tabs>
              <w:jc w:val="both"/>
              <w:rPr>
                <w:rFonts w:ascii="Times New Roman" w:hAnsi="Times New Roman" w:cs="Times New Roman"/>
                <w:sz w:val="24"/>
                <w:szCs w:val="24"/>
              </w:rPr>
            </w:pPr>
          </w:p>
          <w:p w:rsidR="00D92BEC" w:rsidRDefault="00D92BEC" w:rsidP="00D81703">
            <w:pPr>
              <w:tabs>
                <w:tab w:val="left" w:pos="405"/>
              </w:tabs>
              <w:jc w:val="both"/>
              <w:rPr>
                <w:rFonts w:ascii="Times New Roman" w:hAnsi="Times New Roman" w:cs="Times New Roman"/>
                <w:sz w:val="24"/>
                <w:szCs w:val="24"/>
              </w:rPr>
            </w:pPr>
            <w:r>
              <w:rPr>
                <w:rFonts w:ascii="Times New Roman" w:hAnsi="Times New Roman" w:cs="Times New Roman"/>
                <w:sz w:val="24"/>
                <w:szCs w:val="24"/>
              </w:rPr>
              <w:t xml:space="preserve">Призёр </w:t>
            </w:r>
          </w:p>
          <w:p w:rsidR="00D92BEC" w:rsidRPr="009C22F9" w:rsidRDefault="00D92BEC" w:rsidP="00D81703">
            <w:pPr>
              <w:rPr>
                <w:rFonts w:ascii="Times New Roman" w:hAnsi="Times New Roman" w:cs="Times New Roman"/>
                <w:b/>
                <w:i/>
                <w:sz w:val="24"/>
                <w:szCs w:val="24"/>
              </w:rPr>
            </w:pPr>
            <w:r w:rsidRPr="00507209">
              <w:rPr>
                <w:rFonts w:ascii="Times New Roman" w:eastAsia="Calibri" w:hAnsi="Times New Roman" w:cs="Times New Roman"/>
              </w:rPr>
              <w:t>Щелокова Виктория, 9б класс</w:t>
            </w:r>
          </w:p>
          <w:p w:rsidR="00D92BEC" w:rsidRPr="009C22F9" w:rsidRDefault="00D92BEC" w:rsidP="00D81703">
            <w:pPr>
              <w:tabs>
                <w:tab w:val="left" w:pos="405"/>
              </w:tabs>
              <w:jc w:val="both"/>
              <w:rPr>
                <w:rFonts w:ascii="Times New Roman" w:hAnsi="Times New Roman" w:cs="Times New Roman"/>
                <w:sz w:val="24"/>
                <w:szCs w:val="24"/>
              </w:rPr>
            </w:pPr>
          </w:p>
        </w:tc>
        <w:tc>
          <w:tcPr>
            <w:tcW w:w="2336" w:type="dxa"/>
          </w:tcPr>
          <w:p w:rsidR="00D92BEC" w:rsidRPr="009C22F9" w:rsidRDefault="00D92BEC" w:rsidP="00D81703">
            <w:pP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Зубова А.А.</w:t>
            </w:r>
          </w:p>
          <w:p w:rsidR="00D92BEC" w:rsidRDefault="00D92BEC" w:rsidP="00D81703">
            <w:pPr>
              <w:rPr>
                <w:rFonts w:ascii="Times New Roman" w:hAnsi="Times New Roman" w:cs="Times New Roman"/>
              </w:rPr>
            </w:pPr>
            <w:r>
              <w:rPr>
                <w:rFonts w:ascii="Times New Roman" w:hAnsi="Times New Roman" w:cs="Times New Roman"/>
              </w:rPr>
              <w:t>Биология</w:t>
            </w:r>
          </w:p>
          <w:p w:rsidR="00D92BEC" w:rsidRDefault="00D92BEC" w:rsidP="00D81703">
            <w:pPr>
              <w:rPr>
                <w:rFonts w:ascii="Times New Roman" w:hAnsi="Times New Roman" w:cs="Times New Roman"/>
              </w:rPr>
            </w:pPr>
            <w:r>
              <w:rPr>
                <w:rFonts w:ascii="Times New Roman" w:hAnsi="Times New Roman" w:cs="Times New Roman"/>
              </w:rPr>
              <w:t xml:space="preserve"> призер – </w:t>
            </w:r>
          </w:p>
          <w:p w:rsidR="00D92BEC" w:rsidRDefault="00D92BEC" w:rsidP="00D81703">
            <w:pPr>
              <w:rPr>
                <w:rFonts w:ascii="Times New Roman" w:hAnsi="Times New Roman" w:cs="Times New Roman"/>
              </w:rPr>
            </w:pPr>
            <w:r>
              <w:rPr>
                <w:rFonts w:ascii="Times New Roman" w:hAnsi="Times New Roman" w:cs="Times New Roman"/>
              </w:rPr>
              <w:t>Домино С.</w:t>
            </w:r>
          </w:p>
          <w:p w:rsidR="00D92BEC" w:rsidRDefault="00D92BEC" w:rsidP="00D81703">
            <w:pPr>
              <w:rPr>
                <w:rFonts w:ascii="Times New Roman" w:hAnsi="Times New Roman" w:cs="Times New Roman"/>
              </w:rPr>
            </w:pPr>
            <w:r>
              <w:rPr>
                <w:rFonts w:ascii="Times New Roman" w:hAnsi="Times New Roman" w:cs="Times New Roman"/>
              </w:rPr>
              <w:t xml:space="preserve">Экология </w:t>
            </w:r>
          </w:p>
          <w:p w:rsidR="00D92BEC" w:rsidRPr="009C22F9" w:rsidRDefault="00D92BEC" w:rsidP="00D81703">
            <w:pPr>
              <w:rPr>
                <w:rFonts w:ascii="Times New Roman" w:hAnsi="Times New Roman" w:cs="Times New Roman"/>
                <w:sz w:val="24"/>
                <w:szCs w:val="24"/>
              </w:rPr>
            </w:pPr>
            <w:r>
              <w:rPr>
                <w:rFonts w:ascii="Times New Roman" w:hAnsi="Times New Roman" w:cs="Times New Roman"/>
              </w:rPr>
              <w:t>победитель - Симонова М.</w:t>
            </w:r>
          </w:p>
        </w:tc>
        <w:tc>
          <w:tcPr>
            <w:tcW w:w="2336" w:type="dxa"/>
          </w:tcPr>
          <w:p w:rsidR="00D92BEC" w:rsidRPr="009C22F9" w:rsidRDefault="00D92BEC" w:rsidP="00D81703">
            <w:pPr>
              <w:jc w:val="both"/>
              <w:rPr>
                <w:rFonts w:ascii="Times New Roman" w:hAnsi="Times New Roman" w:cs="Times New Roman"/>
                <w:sz w:val="24"/>
                <w:szCs w:val="24"/>
              </w:rPr>
            </w:pPr>
            <w:r>
              <w:rPr>
                <w:rFonts w:ascii="Times New Roman" w:hAnsi="Times New Roman" w:cs="Times New Roman"/>
                <w:sz w:val="24"/>
                <w:szCs w:val="24"/>
              </w:rPr>
              <w:t>-</w:t>
            </w:r>
          </w:p>
        </w:tc>
        <w:tc>
          <w:tcPr>
            <w:tcW w:w="2336" w:type="dxa"/>
          </w:tcPr>
          <w:p w:rsidR="00D92BEC" w:rsidRPr="009C22F9" w:rsidRDefault="00D92BEC" w:rsidP="00D81703">
            <w:pP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Киреева Е.В.</w:t>
            </w:r>
          </w:p>
          <w:p w:rsidR="00D92BEC" w:rsidRPr="009C22F9" w:rsidRDefault="00D92BEC" w:rsidP="00D81703">
            <w:pPr>
              <w:rPr>
                <w:rFonts w:ascii="Times New Roman" w:hAnsi="Times New Roman" w:cs="Times New Roman"/>
                <w:b/>
                <w:i/>
                <w:sz w:val="24"/>
                <w:szCs w:val="24"/>
              </w:rPr>
            </w:pPr>
            <w:r>
              <w:rPr>
                <w:rFonts w:ascii="Times New Roman" w:hAnsi="Times New Roman" w:cs="Times New Roman"/>
                <w:b/>
                <w:i/>
                <w:sz w:val="24"/>
                <w:szCs w:val="24"/>
              </w:rPr>
              <w:t>-</w:t>
            </w:r>
          </w:p>
        </w:tc>
        <w:tc>
          <w:tcPr>
            <w:tcW w:w="2336"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w:t>
            </w:r>
          </w:p>
        </w:tc>
        <w:tc>
          <w:tcPr>
            <w:tcW w:w="2336" w:type="dxa"/>
          </w:tcPr>
          <w:p w:rsidR="00D92BEC" w:rsidRPr="009C22F9" w:rsidRDefault="00D92BEC" w:rsidP="00D81703">
            <w:pP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Чумина С.Н.</w:t>
            </w:r>
          </w:p>
          <w:p w:rsidR="00D92BEC" w:rsidRPr="004A71B6" w:rsidRDefault="00D92BEC" w:rsidP="00D81703">
            <w:pPr>
              <w:rPr>
                <w:rFonts w:ascii="Times New Roman" w:hAnsi="Times New Roman" w:cs="Times New Roman"/>
                <w:sz w:val="24"/>
                <w:szCs w:val="24"/>
              </w:rPr>
            </w:pPr>
            <w:r>
              <w:rPr>
                <w:rFonts w:ascii="Times New Roman" w:hAnsi="Times New Roman" w:cs="Times New Roman"/>
                <w:sz w:val="24"/>
                <w:szCs w:val="24"/>
              </w:rPr>
              <w:t>1 п</w:t>
            </w:r>
            <w:r w:rsidRPr="004A71B6">
              <w:rPr>
                <w:rFonts w:ascii="Times New Roman" w:hAnsi="Times New Roman" w:cs="Times New Roman"/>
                <w:sz w:val="24"/>
                <w:szCs w:val="24"/>
              </w:rPr>
              <w:t>ризёр</w:t>
            </w:r>
          </w:p>
        </w:tc>
        <w:tc>
          <w:tcPr>
            <w:tcW w:w="2336" w:type="dxa"/>
          </w:tcPr>
          <w:p w:rsidR="00D92BEC" w:rsidRPr="009C22F9" w:rsidRDefault="00D92BEC" w:rsidP="00D8170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36" w:type="dxa"/>
          </w:tcPr>
          <w:p w:rsidR="00D92BEC" w:rsidRDefault="00D92BEC" w:rsidP="00D81703">
            <w:pPr>
              <w:rPr>
                <w:rFonts w:ascii="Times New Roman" w:hAnsi="Times New Roman" w:cs="Times New Roman"/>
              </w:rPr>
            </w:pPr>
            <w:r>
              <w:rPr>
                <w:rFonts w:ascii="Times New Roman" w:hAnsi="Times New Roman" w:cs="Times New Roman"/>
              </w:rPr>
              <w:t>ОГЭ – 8</w:t>
            </w:r>
          </w:p>
          <w:p w:rsidR="00D92BEC" w:rsidRDefault="00D92BEC" w:rsidP="00D81703">
            <w:pPr>
              <w:rPr>
                <w:rFonts w:ascii="Times New Roman" w:hAnsi="Times New Roman" w:cs="Times New Roman"/>
              </w:rPr>
            </w:pPr>
            <w:r>
              <w:rPr>
                <w:rFonts w:ascii="Times New Roman" w:hAnsi="Times New Roman" w:cs="Times New Roman"/>
              </w:rPr>
              <w:t>ЕГЭ – 2</w:t>
            </w:r>
          </w:p>
          <w:p w:rsidR="00D92BEC" w:rsidRDefault="00D92BEC" w:rsidP="00D81703">
            <w:pPr>
              <w:rPr>
                <w:rFonts w:ascii="Times New Roman" w:hAnsi="Times New Roman" w:cs="Times New Roman"/>
              </w:rPr>
            </w:pPr>
            <w:r>
              <w:rPr>
                <w:rFonts w:ascii="Times New Roman" w:hAnsi="Times New Roman" w:cs="Times New Roman"/>
              </w:rPr>
              <w:t>62,6%</w:t>
            </w:r>
          </w:p>
          <w:p w:rsidR="00D92BEC" w:rsidRPr="009C22F9" w:rsidRDefault="00D92BEC" w:rsidP="00D81703">
            <w:pPr>
              <w:jc w:val="cente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Туркова И.И.</w:t>
            </w:r>
          </w:p>
          <w:p w:rsidR="00D92BEC" w:rsidRPr="00DB5CC6" w:rsidRDefault="00D92BEC" w:rsidP="00D81703">
            <w:pPr>
              <w:rPr>
                <w:rFonts w:ascii="Times New Roman" w:hAnsi="Times New Roman" w:cs="Times New Roman"/>
                <w:b/>
                <w:i/>
                <w:sz w:val="24"/>
                <w:szCs w:val="24"/>
              </w:rPr>
            </w:pPr>
            <w:r w:rsidRPr="00DB5CC6">
              <w:rPr>
                <w:rFonts w:ascii="Times New Roman" w:hAnsi="Times New Roman" w:cs="Times New Roman"/>
              </w:rPr>
              <w:t xml:space="preserve">Призеры  </w:t>
            </w:r>
          </w:p>
          <w:p w:rsidR="00D92BEC" w:rsidRPr="00DB5CC6" w:rsidRDefault="00D92BEC" w:rsidP="00D81703">
            <w:pPr>
              <w:rPr>
                <w:rFonts w:ascii="Times New Roman" w:hAnsi="Times New Roman" w:cs="Times New Roman"/>
              </w:rPr>
            </w:pPr>
            <w:r w:rsidRPr="00DB5CC6">
              <w:rPr>
                <w:rFonts w:ascii="Times New Roman" w:hAnsi="Times New Roman" w:cs="Times New Roman"/>
              </w:rPr>
              <w:t>Сатолина Татьяна –</w:t>
            </w:r>
          </w:p>
          <w:p w:rsidR="00D92BEC" w:rsidRPr="00DB5CC6" w:rsidRDefault="00D92BEC" w:rsidP="00D81703">
            <w:pPr>
              <w:rPr>
                <w:rFonts w:ascii="Times New Roman" w:hAnsi="Times New Roman" w:cs="Times New Roman"/>
              </w:rPr>
            </w:pPr>
            <w:r w:rsidRPr="00DB5CC6">
              <w:rPr>
                <w:rFonts w:ascii="Times New Roman" w:hAnsi="Times New Roman" w:cs="Times New Roman"/>
              </w:rPr>
              <w:t>7 класс</w:t>
            </w:r>
          </w:p>
          <w:p w:rsidR="00D92BEC" w:rsidRPr="00DB5CC6" w:rsidRDefault="00D92BEC" w:rsidP="00D81703">
            <w:pPr>
              <w:rPr>
                <w:rFonts w:ascii="Times New Roman" w:hAnsi="Times New Roman" w:cs="Times New Roman"/>
                <w:b/>
                <w:i/>
                <w:sz w:val="24"/>
                <w:szCs w:val="24"/>
              </w:rPr>
            </w:pPr>
            <w:r w:rsidRPr="00DB5CC6">
              <w:rPr>
                <w:rFonts w:ascii="Times New Roman" w:hAnsi="Times New Roman" w:cs="Times New Roman"/>
              </w:rPr>
              <w:t>Курсина Полина – 8класс</w:t>
            </w:r>
          </w:p>
          <w:p w:rsidR="00D92BEC" w:rsidRPr="009C22F9" w:rsidRDefault="00D92BEC" w:rsidP="00D81703">
            <w:pPr>
              <w:rPr>
                <w:rFonts w:ascii="Times New Roman" w:hAnsi="Times New Roman" w:cs="Times New Roman"/>
                <w:b/>
                <w:i/>
                <w:sz w:val="24"/>
                <w:szCs w:val="24"/>
              </w:rPr>
            </w:pPr>
          </w:p>
        </w:tc>
        <w:tc>
          <w:tcPr>
            <w:tcW w:w="2336" w:type="dxa"/>
          </w:tcPr>
          <w:p w:rsidR="00D92BEC" w:rsidRPr="009C22F9" w:rsidRDefault="00D92BEC" w:rsidP="00D8170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36" w:type="dxa"/>
          </w:tcPr>
          <w:p w:rsidR="00D92BEC" w:rsidRPr="009C22F9" w:rsidRDefault="00D92BEC" w:rsidP="00D81703">
            <w:pP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Петроченко Т.А.</w:t>
            </w:r>
          </w:p>
          <w:p w:rsidR="00D92BEC" w:rsidRPr="00DB5CC6" w:rsidRDefault="00D92BEC" w:rsidP="00D81703">
            <w:pPr>
              <w:rPr>
                <w:rFonts w:ascii="Times New Roman" w:hAnsi="Times New Roman" w:cs="Times New Roman"/>
                <w:sz w:val="24"/>
                <w:szCs w:val="24"/>
              </w:rPr>
            </w:pPr>
            <w:r w:rsidRPr="00DB5CC6">
              <w:rPr>
                <w:rFonts w:ascii="Times New Roman" w:hAnsi="Times New Roman" w:cs="Times New Roman"/>
                <w:sz w:val="24"/>
                <w:szCs w:val="24"/>
              </w:rPr>
              <w:t>-</w:t>
            </w:r>
          </w:p>
        </w:tc>
        <w:tc>
          <w:tcPr>
            <w:tcW w:w="2336" w:type="dxa"/>
          </w:tcPr>
          <w:p w:rsidR="00D92BEC" w:rsidRPr="009C22F9" w:rsidRDefault="00D92BEC" w:rsidP="00D8170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36" w:type="dxa"/>
          </w:tcPr>
          <w:p w:rsidR="00D92BEC" w:rsidRPr="009C22F9" w:rsidRDefault="00D92BEC" w:rsidP="00D81703">
            <w:pP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Кучерова С.В.</w:t>
            </w:r>
          </w:p>
          <w:p w:rsidR="00D92BEC" w:rsidRPr="004A71B6" w:rsidRDefault="00D92BEC" w:rsidP="00D81703">
            <w:pPr>
              <w:rPr>
                <w:rFonts w:ascii="Times New Roman" w:hAnsi="Times New Roman" w:cs="Times New Roman"/>
                <w:sz w:val="24"/>
                <w:szCs w:val="24"/>
              </w:rPr>
            </w:pPr>
            <w:r>
              <w:rPr>
                <w:rFonts w:ascii="Times New Roman" w:hAnsi="Times New Roman" w:cs="Times New Roman"/>
                <w:b/>
                <w:i/>
                <w:sz w:val="24"/>
                <w:szCs w:val="24"/>
              </w:rPr>
              <w:t xml:space="preserve"> </w:t>
            </w:r>
            <w:r w:rsidRPr="004A71B6">
              <w:rPr>
                <w:rFonts w:ascii="Times New Roman" w:hAnsi="Times New Roman" w:cs="Times New Roman"/>
                <w:sz w:val="24"/>
                <w:szCs w:val="24"/>
              </w:rPr>
              <w:t>2 призёра</w:t>
            </w:r>
          </w:p>
          <w:p w:rsidR="00D92BEC" w:rsidRPr="009C22F9" w:rsidRDefault="00D92BEC" w:rsidP="00D81703">
            <w:pPr>
              <w:rPr>
                <w:rFonts w:ascii="Times New Roman" w:hAnsi="Times New Roman" w:cs="Times New Roman"/>
                <w:b/>
                <w:i/>
                <w:sz w:val="24"/>
                <w:szCs w:val="24"/>
              </w:rPr>
            </w:pPr>
          </w:p>
        </w:tc>
        <w:tc>
          <w:tcPr>
            <w:tcW w:w="2336" w:type="dxa"/>
          </w:tcPr>
          <w:p w:rsidR="00D92BEC" w:rsidRPr="009C22F9" w:rsidRDefault="00D92BEC" w:rsidP="00D8170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36" w:type="dxa"/>
          </w:tcPr>
          <w:p w:rsidR="00D92BEC" w:rsidRPr="009C22F9" w:rsidRDefault="00D92BEC" w:rsidP="00D81703">
            <w:pP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Default="00D92BEC" w:rsidP="00D81703">
            <w:pPr>
              <w:rPr>
                <w:rFonts w:ascii="Times New Roman" w:hAnsi="Times New Roman" w:cs="Times New Roman"/>
                <w:b/>
                <w:i/>
                <w:sz w:val="24"/>
                <w:szCs w:val="24"/>
              </w:rPr>
            </w:pPr>
            <w:r>
              <w:rPr>
                <w:rFonts w:ascii="Times New Roman" w:hAnsi="Times New Roman" w:cs="Times New Roman"/>
                <w:b/>
                <w:i/>
                <w:sz w:val="24"/>
                <w:szCs w:val="24"/>
              </w:rPr>
              <w:t>Землякова О.С.</w:t>
            </w:r>
          </w:p>
          <w:p w:rsidR="00D92BEC" w:rsidRPr="009C22F9" w:rsidRDefault="00D92BEC" w:rsidP="00D81703">
            <w:pPr>
              <w:rPr>
                <w:rFonts w:ascii="Times New Roman" w:hAnsi="Times New Roman" w:cs="Times New Roman"/>
                <w:b/>
                <w:i/>
                <w:sz w:val="24"/>
                <w:szCs w:val="24"/>
              </w:rPr>
            </w:pPr>
            <w:r>
              <w:rPr>
                <w:rFonts w:ascii="Times New Roman" w:hAnsi="Times New Roman" w:cs="Times New Roman"/>
                <w:b/>
                <w:i/>
                <w:sz w:val="24"/>
                <w:szCs w:val="24"/>
              </w:rPr>
              <w:t>-</w:t>
            </w:r>
          </w:p>
        </w:tc>
        <w:tc>
          <w:tcPr>
            <w:tcW w:w="2336" w:type="dxa"/>
          </w:tcPr>
          <w:p w:rsidR="00D92BEC" w:rsidRPr="009C22F9" w:rsidRDefault="00D92BEC" w:rsidP="00D8170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36" w:type="dxa"/>
          </w:tcPr>
          <w:p w:rsidR="00D92BEC" w:rsidRPr="009C22F9" w:rsidRDefault="00D92BEC" w:rsidP="00D81703">
            <w:pP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Митракова К.И.</w:t>
            </w:r>
          </w:p>
          <w:p w:rsidR="00D92BEC" w:rsidRPr="009C22F9" w:rsidRDefault="00D92BEC" w:rsidP="00D81703">
            <w:pPr>
              <w:rPr>
                <w:rFonts w:ascii="Times New Roman" w:hAnsi="Times New Roman" w:cs="Times New Roman"/>
                <w:b/>
                <w:i/>
                <w:sz w:val="24"/>
                <w:szCs w:val="24"/>
              </w:rPr>
            </w:pPr>
            <w:r>
              <w:rPr>
                <w:rFonts w:ascii="Times New Roman" w:hAnsi="Times New Roman" w:cs="Times New Roman"/>
                <w:b/>
                <w:i/>
                <w:sz w:val="24"/>
                <w:szCs w:val="24"/>
              </w:rPr>
              <w:t>-</w:t>
            </w:r>
          </w:p>
        </w:tc>
        <w:tc>
          <w:tcPr>
            <w:tcW w:w="2336" w:type="dxa"/>
          </w:tcPr>
          <w:p w:rsidR="00D92BEC" w:rsidRPr="009C22F9" w:rsidRDefault="00D92BEC" w:rsidP="00D81703">
            <w:pPr>
              <w:rPr>
                <w:rFonts w:ascii="Times New Roman" w:eastAsia="Times New Roman" w:hAnsi="Times New Roman" w:cs="Times New Roman"/>
                <w:sz w:val="24"/>
                <w:szCs w:val="24"/>
              </w:rPr>
            </w:pPr>
          </w:p>
        </w:tc>
        <w:tc>
          <w:tcPr>
            <w:tcW w:w="2336" w:type="dxa"/>
          </w:tcPr>
          <w:p w:rsidR="00D92BEC" w:rsidRPr="009C22F9" w:rsidRDefault="00D92BEC" w:rsidP="00D81703">
            <w:pP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Pr="009C22F9"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Коханько И.Н.</w:t>
            </w:r>
          </w:p>
          <w:p w:rsidR="00D92BEC" w:rsidRPr="0043677E" w:rsidRDefault="00D92BEC" w:rsidP="00D81703">
            <w:pPr>
              <w:rPr>
                <w:rFonts w:ascii="Times New Roman" w:hAnsi="Times New Roman" w:cs="Times New Roman"/>
                <w:sz w:val="24"/>
                <w:szCs w:val="24"/>
              </w:rPr>
            </w:pPr>
            <w:r w:rsidRPr="0043677E">
              <w:rPr>
                <w:rFonts w:ascii="Times New Roman" w:hAnsi="Times New Roman" w:cs="Times New Roman"/>
                <w:sz w:val="24"/>
                <w:szCs w:val="24"/>
              </w:rPr>
              <w:t>1 победитель</w:t>
            </w:r>
            <w:r>
              <w:rPr>
                <w:rFonts w:ascii="Times New Roman" w:hAnsi="Times New Roman" w:cs="Times New Roman"/>
                <w:sz w:val="24"/>
                <w:szCs w:val="24"/>
              </w:rPr>
              <w:t xml:space="preserve"> – 8 класс</w:t>
            </w:r>
          </w:p>
        </w:tc>
        <w:tc>
          <w:tcPr>
            <w:tcW w:w="2336" w:type="dxa"/>
          </w:tcPr>
          <w:p w:rsidR="00D92BEC" w:rsidRPr="009C22F9" w:rsidRDefault="00D92BEC" w:rsidP="00D81703">
            <w:pPr>
              <w:rPr>
                <w:rFonts w:ascii="Times New Roman" w:eastAsia="Times New Roman" w:hAnsi="Times New Roman" w:cs="Times New Roman"/>
                <w:sz w:val="24"/>
                <w:szCs w:val="24"/>
              </w:rPr>
            </w:pPr>
          </w:p>
        </w:tc>
        <w:tc>
          <w:tcPr>
            <w:tcW w:w="2336" w:type="dxa"/>
          </w:tcPr>
          <w:p w:rsidR="00D92BEC" w:rsidRPr="009C22F9" w:rsidRDefault="00D92BEC" w:rsidP="00D81703">
            <w:pP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r w:rsidR="00D92BEC" w:rsidRPr="009C22F9" w:rsidTr="00D81703">
        <w:tc>
          <w:tcPr>
            <w:tcW w:w="2336" w:type="dxa"/>
          </w:tcPr>
          <w:p w:rsidR="00D92BEC"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Давыдова И.Д.</w:t>
            </w:r>
          </w:p>
          <w:p w:rsidR="00D92BEC" w:rsidRPr="0043677E" w:rsidRDefault="00D92BEC" w:rsidP="00D81703">
            <w:pPr>
              <w:rPr>
                <w:rFonts w:ascii="Times New Roman" w:hAnsi="Times New Roman" w:cs="Times New Roman"/>
                <w:sz w:val="24"/>
                <w:szCs w:val="24"/>
              </w:rPr>
            </w:pPr>
            <w:r w:rsidRPr="0043677E">
              <w:rPr>
                <w:rFonts w:ascii="Times New Roman" w:hAnsi="Times New Roman" w:cs="Times New Roman"/>
                <w:sz w:val="24"/>
                <w:szCs w:val="24"/>
              </w:rPr>
              <w:t>-</w:t>
            </w:r>
          </w:p>
        </w:tc>
        <w:tc>
          <w:tcPr>
            <w:tcW w:w="2336"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w:t>
            </w:r>
          </w:p>
        </w:tc>
        <w:tc>
          <w:tcPr>
            <w:tcW w:w="2336"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w:t>
            </w:r>
          </w:p>
        </w:tc>
        <w:tc>
          <w:tcPr>
            <w:tcW w:w="2337"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w:t>
            </w:r>
          </w:p>
        </w:tc>
      </w:tr>
      <w:tr w:rsidR="00D92BEC" w:rsidRPr="009C22F9" w:rsidTr="00D81703">
        <w:tc>
          <w:tcPr>
            <w:tcW w:w="2336" w:type="dxa"/>
          </w:tcPr>
          <w:p w:rsidR="00D92BEC" w:rsidRPr="009C22F9" w:rsidRDefault="00D92BEC" w:rsidP="00D81703">
            <w:pPr>
              <w:rPr>
                <w:rFonts w:ascii="Times New Roman" w:hAnsi="Times New Roman" w:cs="Times New Roman"/>
                <w:b/>
                <w:i/>
                <w:sz w:val="24"/>
                <w:szCs w:val="24"/>
              </w:rPr>
            </w:pPr>
            <w:r w:rsidRPr="009C22F9">
              <w:rPr>
                <w:rFonts w:ascii="Times New Roman" w:hAnsi="Times New Roman" w:cs="Times New Roman"/>
                <w:b/>
                <w:i/>
                <w:sz w:val="24"/>
                <w:szCs w:val="24"/>
              </w:rPr>
              <w:t>Солоненко Н.С.</w:t>
            </w:r>
          </w:p>
          <w:p w:rsidR="00D92BEC" w:rsidRPr="009C22F9" w:rsidRDefault="00D92BEC" w:rsidP="00D81703">
            <w:pPr>
              <w:rPr>
                <w:rFonts w:ascii="Times New Roman" w:hAnsi="Times New Roman" w:cs="Times New Roman"/>
                <w:b/>
                <w:i/>
                <w:sz w:val="24"/>
                <w:szCs w:val="24"/>
              </w:rPr>
            </w:pPr>
          </w:p>
        </w:tc>
        <w:tc>
          <w:tcPr>
            <w:tcW w:w="2336" w:type="dxa"/>
          </w:tcPr>
          <w:p w:rsidR="00D92BEC" w:rsidRPr="009C22F9" w:rsidRDefault="00D92BEC" w:rsidP="00D81703">
            <w:pPr>
              <w:rPr>
                <w:rFonts w:ascii="Times New Roman" w:hAnsi="Times New Roman" w:cs="Times New Roman"/>
                <w:sz w:val="24"/>
                <w:szCs w:val="24"/>
              </w:rPr>
            </w:pPr>
            <w:r w:rsidRPr="009C22F9">
              <w:rPr>
                <w:rFonts w:ascii="Times New Roman" w:hAnsi="Times New Roman" w:cs="Times New Roman"/>
                <w:sz w:val="24"/>
                <w:szCs w:val="24"/>
              </w:rPr>
              <w:t>-</w:t>
            </w:r>
          </w:p>
        </w:tc>
        <w:tc>
          <w:tcPr>
            <w:tcW w:w="2336" w:type="dxa"/>
          </w:tcPr>
          <w:p w:rsidR="00D92BEC" w:rsidRPr="009C22F9" w:rsidRDefault="00D92BEC" w:rsidP="00D81703">
            <w:pPr>
              <w:rPr>
                <w:rFonts w:ascii="Times New Roman" w:hAnsi="Times New Roman" w:cs="Times New Roman"/>
                <w:sz w:val="24"/>
                <w:szCs w:val="24"/>
              </w:rPr>
            </w:pPr>
          </w:p>
        </w:tc>
        <w:tc>
          <w:tcPr>
            <w:tcW w:w="2337" w:type="dxa"/>
          </w:tcPr>
          <w:p w:rsidR="00D92BEC" w:rsidRPr="009C22F9" w:rsidRDefault="00D92BEC" w:rsidP="00D81703">
            <w:pPr>
              <w:rPr>
                <w:rFonts w:ascii="Times New Roman" w:hAnsi="Times New Roman" w:cs="Times New Roman"/>
                <w:sz w:val="24"/>
                <w:szCs w:val="24"/>
              </w:rPr>
            </w:pPr>
          </w:p>
        </w:tc>
      </w:tr>
    </w:tbl>
    <w:p w:rsidR="00D92BEC" w:rsidRDefault="00D92BEC" w:rsidP="00D92BEC">
      <w:pPr>
        <w:rPr>
          <w:rFonts w:ascii="Times New Roman" w:hAnsi="Times New Roman" w:cs="Times New Roman"/>
        </w:rPr>
      </w:pPr>
    </w:p>
    <w:p w:rsidR="00D92BEC" w:rsidRDefault="00D92BEC" w:rsidP="00D92BEC">
      <w:pPr>
        <w:rPr>
          <w:rFonts w:ascii="Times New Roman" w:hAnsi="Times New Roman" w:cs="Times New Roman"/>
        </w:rPr>
      </w:pPr>
      <w:r>
        <w:rPr>
          <w:rFonts w:ascii="Times New Roman" w:hAnsi="Times New Roman" w:cs="Times New Roman"/>
        </w:rPr>
        <w:t>5.  Итоги участия в различных  предметных  конкурсах.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70"/>
        <w:gridCol w:w="709"/>
        <w:gridCol w:w="3827"/>
        <w:gridCol w:w="1134"/>
        <w:gridCol w:w="1701"/>
      </w:tblGrid>
      <w:tr w:rsidR="00D92BEC" w:rsidRPr="009C22F9" w:rsidTr="00D81703">
        <w:tc>
          <w:tcPr>
            <w:tcW w:w="648" w:type="dxa"/>
          </w:tcPr>
          <w:p w:rsidR="00D92BEC" w:rsidRPr="009C22F9" w:rsidRDefault="00D92BEC" w:rsidP="00D81703">
            <w:pPr>
              <w:rPr>
                <w:rFonts w:ascii="Times New Roman" w:hAnsi="Times New Roman" w:cs="Times New Roman"/>
                <w:b/>
                <w:bCs/>
                <w:sz w:val="24"/>
                <w:szCs w:val="24"/>
              </w:rPr>
            </w:pPr>
            <w:r w:rsidRPr="009C22F9">
              <w:rPr>
                <w:rFonts w:ascii="Times New Roman" w:hAnsi="Times New Roman" w:cs="Times New Roman"/>
                <w:b/>
                <w:bCs/>
                <w:sz w:val="24"/>
                <w:szCs w:val="24"/>
              </w:rPr>
              <w:t>№ п/п</w:t>
            </w:r>
          </w:p>
        </w:tc>
        <w:tc>
          <w:tcPr>
            <w:tcW w:w="1870" w:type="dxa"/>
          </w:tcPr>
          <w:p w:rsidR="00D92BEC" w:rsidRPr="009C22F9" w:rsidRDefault="00D92BEC" w:rsidP="00D81703">
            <w:pPr>
              <w:rPr>
                <w:rFonts w:ascii="Times New Roman" w:hAnsi="Times New Roman" w:cs="Times New Roman"/>
                <w:b/>
                <w:bCs/>
                <w:sz w:val="24"/>
                <w:szCs w:val="24"/>
              </w:rPr>
            </w:pPr>
            <w:r w:rsidRPr="009C22F9">
              <w:rPr>
                <w:rFonts w:ascii="Times New Roman" w:hAnsi="Times New Roman" w:cs="Times New Roman"/>
                <w:b/>
                <w:bCs/>
                <w:sz w:val="24"/>
                <w:szCs w:val="24"/>
              </w:rPr>
              <w:t>Фамилия, имя учащегося</w:t>
            </w:r>
          </w:p>
        </w:tc>
        <w:tc>
          <w:tcPr>
            <w:tcW w:w="709" w:type="dxa"/>
          </w:tcPr>
          <w:p w:rsidR="00D92BEC" w:rsidRPr="009C22F9" w:rsidRDefault="00D92BEC" w:rsidP="00D81703">
            <w:pPr>
              <w:rPr>
                <w:rFonts w:ascii="Times New Roman" w:hAnsi="Times New Roman" w:cs="Times New Roman"/>
                <w:b/>
                <w:bCs/>
                <w:sz w:val="24"/>
                <w:szCs w:val="24"/>
              </w:rPr>
            </w:pPr>
            <w:r w:rsidRPr="009C22F9">
              <w:rPr>
                <w:rFonts w:ascii="Times New Roman" w:hAnsi="Times New Roman" w:cs="Times New Roman"/>
                <w:b/>
                <w:bCs/>
                <w:sz w:val="24"/>
                <w:szCs w:val="24"/>
              </w:rPr>
              <w:t>Класс</w:t>
            </w:r>
          </w:p>
        </w:tc>
        <w:tc>
          <w:tcPr>
            <w:tcW w:w="3827" w:type="dxa"/>
          </w:tcPr>
          <w:p w:rsidR="00D92BEC" w:rsidRPr="009C22F9" w:rsidRDefault="00D92BEC" w:rsidP="00D81703">
            <w:pPr>
              <w:pStyle w:val="1"/>
              <w:jc w:val="center"/>
              <w:rPr>
                <w:rFonts w:ascii="Times New Roman" w:hAnsi="Times New Roman"/>
              </w:rPr>
            </w:pPr>
            <w:r w:rsidRPr="009C22F9">
              <w:rPr>
                <w:rFonts w:ascii="Times New Roman" w:hAnsi="Times New Roman"/>
              </w:rPr>
              <w:t>Конкурсы, выставки</w:t>
            </w:r>
          </w:p>
        </w:tc>
        <w:tc>
          <w:tcPr>
            <w:tcW w:w="1134" w:type="dxa"/>
          </w:tcPr>
          <w:p w:rsidR="00D92BEC" w:rsidRPr="009C22F9" w:rsidRDefault="00D92BEC" w:rsidP="00D81703">
            <w:pPr>
              <w:rPr>
                <w:rFonts w:ascii="Times New Roman" w:hAnsi="Times New Roman" w:cs="Times New Roman"/>
                <w:b/>
                <w:bCs/>
                <w:sz w:val="24"/>
                <w:szCs w:val="24"/>
              </w:rPr>
            </w:pPr>
            <w:r w:rsidRPr="009C22F9">
              <w:rPr>
                <w:rFonts w:ascii="Times New Roman" w:hAnsi="Times New Roman" w:cs="Times New Roman"/>
                <w:b/>
                <w:bCs/>
                <w:sz w:val="24"/>
                <w:szCs w:val="24"/>
              </w:rPr>
              <w:t>Место</w:t>
            </w:r>
          </w:p>
        </w:tc>
        <w:tc>
          <w:tcPr>
            <w:tcW w:w="1701" w:type="dxa"/>
          </w:tcPr>
          <w:p w:rsidR="00D92BEC" w:rsidRPr="00095155" w:rsidRDefault="00D92BEC" w:rsidP="00D81703">
            <w:pPr>
              <w:jc w:val="center"/>
              <w:rPr>
                <w:rFonts w:ascii="Times New Roman" w:hAnsi="Times New Roman" w:cs="Times New Roman"/>
                <w:b/>
                <w:bCs/>
                <w:sz w:val="24"/>
                <w:szCs w:val="24"/>
              </w:rPr>
            </w:pPr>
            <w:r w:rsidRPr="00095155">
              <w:rPr>
                <w:rFonts w:ascii="Times New Roman" w:hAnsi="Times New Roman" w:cs="Times New Roman"/>
                <w:b/>
                <w:bCs/>
                <w:sz w:val="24"/>
                <w:szCs w:val="24"/>
              </w:rPr>
              <w:t>Учитель</w:t>
            </w:r>
          </w:p>
        </w:tc>
      </w:tr>
      <w:tr w:rsidR="00D92BEC" w:rsidRPr="009C22F9" w:rsidTr="00D81703">
        <w:trPr>
          <w:cantSplit/>
          <w:trHeight w:val="357"/>
        </w:trPr>
        <w:tc>
          <w:tcPr>
            <w:tcW w:w="9889" w:type="dxa"/>
            <w:gridSpan w:val="6"/>
            <w:vAlign w:val="center"/>
          </w:tcPr>
          <w:p w:rsidR="00D92BEC" w:rsidRPr="005A45EB" w:rsidRDefault="00D92BEC" w:rsidP="00D81703">
            <w:pPr>
              <w:pStyle w:val="9"/>
              <w:rPr>
                <w:rFonts w:ascii="Times New Roman" w:hAnsi="Times New Roman"/>
                <w:sz w:val="24"/>
              </w:rPr>
            </w:pPr>
            <w:r>
              <w:rPr>
                <w:rFonts w:ascii="Times New Roman" w:hAnsi="Times New Roman"/>
                <w:sz w:val="24"/>
              </w:rPr>
              <w:t>Муниципальные</w:t>
            </w:r>
          </w:p>
        </w:tc>
      </w:tr>
      <w:tr w:rsidR="00D92BEC" w:rsidRPr="009C22F9" w:rsidTr="00D81703">
        <w:trPr>
          <w:cantSplit/>
        </w:trPr>
        <w:tc>
          <w:tcPr>
            <w:tcW w:w="648" w:type="dxa"/>
            <w:tcBorders>
              <w:top w:val="single" w:sz="4" w:space="0" w:color="auto"/>
              <w:left w:val="single" w:sz="4" w:space="0" w:color="auto"/>
              <w:bottom w:val="single" w:sz="4" w:space="0" w:color="auto"/>
              <w:right w:val="single" w:sz="4" w:space="0" w:color="auto"/>
            </w:tcBorders>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w:t>
            </w:r>
          </w:p>
        </w:tc>
        <w:tc>
          <w:tcPr>
            <w:tcW w:w="1870" w:type="dxa"/>
            <w:tcBorders>
              <w:top w:val="single" w:sz="4" w:space="0" w:color="auto"/>
              <w:left w:val="single" w:sz="4" w:space="0" w:color="auto"/>
              <w:bottom w:val="single" w:sz="4" w:space="0" w:color="auto"/>
              <w:right w:val="single" w:sz="4" w:space="0" w:color="auto"/>
            </w:tcBorders>
          </w:tcPr>
          <w:p w:rsidR="00D92BEC" w:rsidRDefault="00D92BEC" w:rsidP="00D81703">
            <w:pPr>
              <w:jc w:val="center"/>
              <w:rPr>
                <w:rFonts w:ascii="Times New Roman" w:hAnsi="Times New Roman" w:cs="Times New Roman"/>
                <w:sz w:val="24"/>
                <w:szCs w:val="24"/>
              </w:rPr>
            </w:pPr>
            <w:r>
              <w:rPr>
                <w:rFonts w:ascii="Times New Roman" w:eastAsia="Calibri" w:hAnsi="Times New Roman" w:cs="Times New Roman"/>
              </w:rPr>
              <w:t>Сафонова Яна</w:t>
            </w:r>
          </w:p>
        </w:tc>
        <w:tc>
          <w:tcPr>
            <w:tcW w:w="709" w:type="dxa"/>
            <w:tcBorders>
              <w:top w:val="single" w:sz="4" w:space="0" w:color="auto"/>
              <w:left w:val="single" w:sz="4" w:space="0" w:color="auto"/>
              <w:bottom w:val="single" w:sz="4" w:space="0" w:color="auto"/>
              <w:right w:val="single" w:sz="4" w:space="0" w:color="auto"/>
            </w:tcBorders>
          </w:tcPr>
          <w:p w:rsidR="00D92BEC" w:rsidRDefault="00D92BEC" w:rsidP="00D81703">
            <w:pPr>
              <w:rPr>
                <w:rFonts w:ascii="Times New Roman" w:hAnsi="Times New Roman" w:cs="Times New Roman"/>
                <w:sz w:val="24"/>
                <w:szCs w:val="24"/>
              </w:rPr>
            </w:pPr>
            <w:r>
              <w:rPr>
                <w:rFonts w:ascii="Times New Roman" w:hAnsi="Times New Roman" w:cs="Times New Roman"/>
                <w:sz w:val="24"/>
                <w:szCs w:val="24"/>
              </w:rPr>
              <w:t>9 д</w:t>
            </w:r>
          </w:p>
        </w:tc>
        <w:tc>
          <w:tcPr>
            <w:tcW w:w="3827" w:type="dxa"/>
            <w:tcBorders>
              <w:top w:val="single" w:sz="4" w:space="0" w:color="auto"/>
              <w:left w:val="single" w:sz="4" w:space="0" w:color="auto"/>
              <w:bottom w:val="single" w:sz="4" w:space="0" w:color="auto"/>
              <w:right w:val="single" w:sz="4" w:space="0" w:color="auto"/>
            </w:tcBorders>
          </w:tcPr>
          <w:p w:rsidR="00D92BEC" w:rsidRDefault="00D92BEC" w:rsidP="00D81703">
            <w:pPr>
              <w:spacing w:after="0" w:line="240" w:lineRule="auto"/>
              <w:jc w:val="center"/>
              <w:rPr>
                <w:rFonts w:ascii="Times New Roman" w:eastAsia="Times New Roman" w:hAnsi="Times New Roman" w:cs="Times New Roman"/>
              </w:rPr>
            </w:pPr>
          </w:p>
          <w:p w:rsidR="00D92BEC" w:rsidRDefault="00D92BEC" w:rsidP="00D81703">
            <w:pPr>
              <w:spacing w:after="0" w:line="240" w:lineRule="auto"/>
              <w:jc w:val="center"/>
              <w:rPr>
                <w:rFonts w:ascii="Times New Roman" w:hAnsi="Times New Roman"/>
              </w:rPr>
            </w:pPr>
            <w:r w:rsidRPr="00507209">
              <w:rPr>
                <w:rFonts w:ascii="Times New Roman" w:eastAsia="Times New Roman" w:hAnsi="Times New Roman" w:cs="Times New Roman"/>
              </w:rPr>
              <w:t>«Юннат -2022»</w:t>
            </w:r>
          </w:p>
        </w:tc>
        <w:tc>
          <w:tcPr>
            <w:tcW w:w="1134" w:type="dxa"/>
            <w:tcBorders>
              <w:top w:val="single" w:sz="4" w:space="0" w:color="auto"/>
              <w:left w:val="single" w:sz="4" w:space="0" w:color="auto"/>
              <w:bottom w:val="single" w:sz="4" w:space="0" w:color="auto"/>
              <w:right w:val="single" w:sz="4" w:space="0" w:color="auto"/>
            </w:tcBorders>
          </w:tcPr>
          <w:p w:rsidR="00D92BEC"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1701" w:type="dxa"/>
            <w:tcBorders>
              <w:top w:val="single" w:sz="4" w:space="0" w:color="auto"/>
              <w:left w:val="single" w:sz="4" w:space="0" w:color="auto"/>
              <w:bottom w:val="single" w:sz="4" w:space="0" w:color="auto"/>
              <w:right w:val="single" w:sz="4" w:space="0" w:color="auto"/>
            </w:tcBorders>
          </w:tcPr>
          <w:p w:rsidR="00D92BEC" w:rsidRPr="004A71B6" w:rsidRDefault="00D92BEC" w:rsidP="00D81703">
            <w:pPr>
              <w:jc w:val="center"/>
              <w:rPr>
                <w:rFonts w:ascii="Times New Roman" w:eastAsia="Calibri" w:hAnsi="Times New Roman" w:cs="Times New Roman"/>
              </w:rPr>
            </w:pPr>
            <w:r w:rsidRPr="00507209">
              <w:rPr>
                <w:rFonts w:ascii="Times New Roman" w:eastAsia="Calibri" w:hAnsi="Times New Roman" w:cs="Times New Roman"/>
              </w:rPr>
              <w:t>Орлова Л.Л.</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D92BEC" w:rsidRDefault="00D92BEC" w:rsidP="00D81703">
            <w:pPr>
              <w:jc w:val="center"/>
              <w:rPr>
                <w:rFonts w:ascii="Times New Roman" w:hAnsi="Times New Roman" w:cs="Times New Roman"/>
                <w:sz w:val="24"/>
                <w:szCs w:val="24"/>
              </w:rPr>
            </w:pPr>
            <w:r w:rsidRPr="00507209">
              <w:rPr>
                <w:rFonts w:ascii="Times New Roman" w:eastAsia="Calibri" w:hAnsi="Times New Roman" w:cs="Times New Roman"/>
              </w:rPr>
              <w:t>Плиско Елизавета</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9б</w:t>
            </w:r>
          </w:p>
        </w:tc>
        <w:tc>
          <w:tcPr>
            <w:tcW w:w="3827" w:type="dxa"/>
          </w:tcPr>
          <w:p w:rsidR="00D92BEC" w:rsidRDefault="00D92BEC" w:rsidP="00D81703">
            <w:pPr>
              <w:jc w:val="center"/>
              <w:rPr>
                <w:rFonts w:ascii="Times New Roman" w:eastAsia="Times New Roman" w:hAnsi="Times New Roman" w:cs="Times New Roman"/>
              </w:rPr>
            </w:pPr>
          </w:p>
          <w:p w:rsidR="00D92BEC" w:rsidRPr="009C22F9" w:rsidRDefault="00D92BEC" w:rsidP="00D81703">
            <w:pPr>
              <w:jc w:val="center"/>
              <w:rPr>
                <w:rFonts w:ascii="Times New Roman" w:hAnsi="Times New Roman" w:cs="Times New Roman"/>
                <w:sz w:val="24"/>
                <w:szCs w:val="24"/>
              </w:rPr>
            </w:pPr>
            <w:r w:rsidRPr="00507209">
              <w:rPr>
                <w:rFonts w:ascii="Times New Roman" w:eastAsia="Times New Roman" w:hAnsi="Times New Roman" w:cs="Times New Roman"/>
              </w:rPr>
              <w:t>«Юннат -2022»</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701" w:type="dxa"/>
          </w:tcPr>
          <w:p w:rsidR="00D92BEC" w:rsidRPr="00095155" w:rsidRDefault="00D92BEC" w:rsidP="00D81703">
            <w:pPr>
              <w:jc w:val="center"/>
              <w:rPr>
                <w:rFonts w:ascii="Times New Roman" w:hAnsi="Times New Roman" w:cs="Times New Roman"/>
                <w:sz w:val="24"/>
                <w:szCs w:val="24"/>
              </w:rPr>
            </w:pPr>
            <w:r w:rsidRPr="00507209">
              <w:rPr>
                <w:rFonts w:ascii="Times New Roman" w:eastAsia="Calibri" w:hAnsi="Times New Roman" w:cs="Times New Roman"/>
              </w:rPr>
              <w:t>Павлюченко О.В.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rPr>
              <w:t>Маркина А.</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D92BEC" w:rsidRPr="009C22F9" w:rsidRDefault="00D92BEC" w:rsidP="00D81703">
            <w:pPr>
              <w:tabs>
                <w:tab w:val="left" w:pos="11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rPr>
              <w:t>«Юннат – 2022»</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Зубова А.А.</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4.</w:t>
            </w:r>
          </w:p>
        </w:tc>
        <w:tc>
          <w:tcPr>
            <w:tcW w:w="1870"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rPr>
              <w:t>Барсукова В.</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D92BEC" w:rsidRPr="009C22F9" w:rsidRDefault="00D92BEC" w:rsidP="00D81703">
            <w:pPr>
              <w:tabs>
                <w:tab w:val="left" w:pos="11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rPr>
              <w:t>«Юннат – 2022»</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Зубова А.А.</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5.</w:t>
            </w:r>
          </w:p>
        </w:tc>
        <w:tc>
          <w:tcPr>
            <w:tcW w:w="1870"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rPr>
              <w:t>Жидкова К.</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D92BEC" w:rsidRPr="009C22F9" w:rsidRDefault="00D92BEC" w:rsidP="00D81703">
            <w:pPr>
              <w:tabs>
                <w:tab w:val="left" w:pos="11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rPr>
              <w:t>«Юннат – 2022»</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Зубова А.А.</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6.</w:t>
            </w:r>
          </w:p>
        </w:tc>
        <w:tc>
          <w:tcPr>
            <w:tcW w:w="1870"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Команда</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rPr>
              <w:t>«Юннат – 2022»</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7.</w:t>
            </w:r>
          </w:p>
        </w:tc>
        <w:tc>
          <w:tcPr>
            <w:tcW w:w="1870" w:type="dxa"/>
          </w:tcPr>
          <w:p w:rsidR="00D92BEC" w:rsidRPr="0015273C" w:rsidRDefault="00D92BEC" w:rsidP="00D81703">
            <w:pPr>
              <w:jc w:val="center"/>
              <w:rPr>
                <w:rFonts w:ascii="Times New Roman" w:hAnsi="Times New Roman" w:cs="Times New Roman"/>
                <w:sz w:val="24"/>
                <w:szCs w:val="24"/>
              </w:rPr>
            </w:pPr>
            <w:r w:rsidRPr="0015273C">
              <w:rPr>
                <w:rFonts w:ascii="Times New Roman" w:hAnsi="Times New Roman" w:cs="Times New Roman"/>
                <w:sz w:val="24"/>
                <w:szCs w:val="24"/>
              </w:rPr>
              <w:t>Аветисян Т.</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«Детство без границ»</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8.</w:t>
            </w:r>
          </w:p>
        </w:tc>
        <w:tc>
          <w:tcPr>
            <w:tcW w:w="1870" w:type="dxa"/>
          </w:tcPr>
          <w:p w:rsidR="00D92BEC" w:rsidRPr="0015273C" w:rsidRDefault="00D92BEC" w:rsidP="00D81703">
            <w:pPr>
              <w:jc w:val="center"/>
              <w:rPr>
                <w:rFonts w:ascii="Times New Roman" w:hAnsi="Times New Roman" w:cs="Times New Roman"/>
                <w:sz w:val="24"/>
                <w:szCs w:val="24"/>
              </w:rPr>
            </w:pPr>
            <w:r>
              <w:rPr>
                <w:rFonts w:ascii="Times New Roman" w:hAnsi="Times New Roman" w:cs="Times New Roman"/>
                <w:sz w:val="24"/>
                <w:szCs w:val="24"/>
              </w:rPr>
              <w:t>Морозова Д.</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sidRPr="0015273C">
              <w:rPr>
                <w:rFonts w:ascii="Times New Roman" w:hAnsi="Times New Roman" w:cs="Times New Roman"/>
                <w:sz w:val="24"/>
                <w:szCs w:val="24"/>
              </w:rPr>
              <w:t xml:space="preserve">Конкурс рисунков «Охрана </w:t>
            </w:r>
            <w:r>
              <w:rPr>
                <w:rFonts w:ascii="Times New Roman" w:hAnsi="Times New Roman" w:cs="Times New Roman"/>
                <w:sz w:val="24"/>
                <w:szCs w:val="24"/>
              </w:rPr>
              <w:t>труда, глазами детей»</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Height w:val="357"/>
        </w:trPr>
        <w:tc>
          <w:tcPr>
            <w:tcW w:w="9889" w:type="dxa"/>
            <w:gridSpan w:val="6"/>
            <w:vAlign w:val="center"/>
          </w:tcPr>
          <w:p w:rsidR="00D92BEC" w:rsidRPr="005A45EB" w:rsidRDefault="00D92BEC" w:rsidP="00D81703">
            <w:pPr>
              <w:pStyle w:val="9"/>
              <w:rPr>
                <w:rFonts w:ascii="Times New Roman" w:hAnsi="Times New Roman"/>
                <w:sz w:val="24"/>
              </w:rPr>
            </w:pPr>
            <w:r>
              <w:rPr>
                <w:rFonts w:ascii="Times New Roman" w:hAnsi="Times New Roman"/>
                <w:sz w:val="24"/>
              </w:rPr>
              <w:t>Региональные</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D92BEC" w:rsidRDefault="00D92BEC" w:rsidP="00D81703">
            <w:pPr>
              <w:rPr>
                <w:rFonts w:ascii="Times New Roman" w:hAnsi="Times New Roman" w:cs="Times New Roman"/>
                <w:sz w:val="24"/>
                <w:szCs w:val="24"/>
              </w:rPr>
            </w:pPr>
            <w:r w:rsidRPr="00507209">
              <w:rPr>
                <w:rFonts w:ascii="Times New Roman" w:eastAsia="Calibri" w:hAnsi="Times New Roman" w:cs="Times New Roman"/>
              </w:rPr>
              <w:t>Никулин Данила</w:t>
            </w:r>
          </w:p>
        </w:tc>
        <w:tc>
          <w:tcPr>
            <w:tcW w:w="709" w:type="dxa"/>
          </w:tcPr>
          <w:p w:rsidR="00D92BEC" w:rsidRDefault="00D92BEC" w:rsidP="00D81703">
            <w:pPr>
              <w:rPr>
                <w:rFonts w:ascii="Times New Roman" w:hAnsi="Times New Roman" w:cs="Times New Roman"/>
                <w:sz w:val="24"/>
                <w:szCs w:val="24"/>
              </w:rPr>
            </w:pPr>
            <w:r>
              <w:rPr>
                <w:rFonts w:ascii="Times New Roman" w:hAnsi="Times New Roman" w:cs="Times New Roman"/>
                <w:sz w:val="24"/>
                <w:szCs w:val="24"/>
              </w:rPr>
              <w:t>11 б</w:t>
            </w:r>
          </w:p>
        </w:tc>
        <w:tc>
          <w:tcPr>
            <w:tcW w:w="3827" w:type="dxa"/>
          </w:tcPr>
          <w:p w:rsidR="00D92BEC" w:rsidRDefault="00D92BEC" w:rsidP="00D81703">
            <w:pPr>
              <w:pStyle w:val="a3"/>
              <w:jc w:val="center"/>
              <w:rPr>
                <w:rFonts w:ascii="Times New Roman" w:hAnsi="Times New Roman"/>
                <w:sz w:val="24"/>
                <w:szCs w:val="24"/>
              </w:rPr>
            </w:pPr>
            <w:r>
              <w:rPr>
                <w:rFonts w:ascii="Times New Roman" w:hAnsi="Times New Roman"/>
                <w:shd w:val="clear" w:color="auto" w:fill="FFFFFF"/>
              </w:rPr>
              <w:t>Всероссийский  конкурс</w:t>
            </w:r>
            <w:r w:rsidRPr="0031366E">
              <w:rPr>
                <w:rFonts w:ascii="Times New Roman" w:hAnsi="Times New Roman"/>
                <w:shd w:val="clear" w:color="auto" w:fill="FFFFFF"/>
              </w:rPr>
              <w:t xml:space="preserve"> юношеских исследовательских работ им. В.И. Вернадского 2023 года</w:t>
            </w:r>
          </w:p>
        </w:tc>
        <w:tc>
          <w:tcPr>
            <w:tcW w:w="1134"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Default="00D92BEC" w:rsidP="00D81703">
            <w:pPr>
              <w:jc w:val="center"/>
              <w:rPr>
                <w:rFonts w:ascii="Times New Roman" w:hAnsi="Times New Roman" w:cs="Times New Roman"/>
                <w:sz w:val="24"/>
                <w:szCs w:val="24"/>
              </w:rPr>
            </w:pPr>
            <w:r w:rsidRPr="00507209">
              <w:rPr>
                <w:rFonts w:ascii="Times New Roman" w:eastAsia="Calibri" w:hAnsi="Times New Roman" w:cs="Times New Roman"/>
              </w:rPr>
              <w:t>Денисенко С.В.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D92BEC" w:rsidRDefault="00D92BEC" w:rsidP="00D81703">
            <w:pPr>
              <w:rPr>
                <w:rFonts w:ascii="Times New Roman" w:hAnsi="Times New Roman" w:cs="Times New Roman"/>
                <w:sz w:val="24"/>
                <w:szCs w:val="24"/>
              </w:rPr>
            </w:pPr>
            <w:r>
              <w:rPr>
                <w:rFonts w:ascii="Times New Roman" w:hAnsi="Times New Roman" w:cs="Times New Roman"/>
                <w:sz w:val="24"/>
                <w:szCs w:val="24"/>
              </w:rPr>
              <w:t>Артамонова Ксения</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D92BEC" w:rsidRDefault="00D92BEC" w:rsidP="00D81703">
            <w:pPr>
              <w:pStyle w:val="a3"/>
              <w:jc w:val="center"/>
              <w:rPr>
                <w:rFonts w:ascii="Times New Roman" w:hAnsi="Times New Roman"/>
                <w:sz w:val="24"/>
                <w:szCs w:val="24"/>
              </w:rPr>
            </w:pPr>
            <w:r>
              <w:rPr>
                <w:rFonts w:ascii="Times New Roman" w:hAnsi="Times New Roman"/>
                <w:sz w:val="24"/>
                <w:szCs w:val="24"/>
              </w:rPr>
              <w:t>Фестиваль проектов</w:t>
            </w:r>
          </w:p>
          <w:p w:rsidR="00D92BEC" w:rsidRPr="009C22F9" w:rsidRDefault="00D92BEC" w:rsidP="00D81703">
            <w:pPr>
              <w:jc w:val="center"/>
              <w:rPr>
                <w:rFonts w:ascii="Times New Roman" w:hAnsi="Times New Roman" w:cs="Times New Roman"/>
                <w:sz w:val="24"/>
                <w:szCs w:val="24"/>
              </w:rPr>
            </w:pPr>
            <w:r>
              <w:rPr>
                <w:rFonts w:ascii="Times New Roman" w:hAnsi="Times New Roman"/>
                <w:sz w:val="24"/>
                <w:szCs w:val="24"/>
              </w:rPr>
              <w:t>«Я учусь. Я стремлюсь. Я достигну»</w:t>
            </w:r>
          </w:p>
        </w:tc>
        <w:tc>
          <w:tcPr>
            <w:tcW w:w="1134"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Победитель заочного этапа</w:t>
            </w:r>
          </w:p>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Участник очного этапа</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Мамеева Г.Н.</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D92BEC" w:rsidRDefault="00D92BEC" w:rsidP="00D81703">
            <w:pPr>
              <w:rPr>
                <w:rFonts w:ascii="Times New Roman" w:hAnsi="Times New Roman" w:cs="Times New Roman"/>
                <w:sz w:val="24"/>
                <w:szCs w:val="24"/>
              </w:rPr>
            </w:pPr>
            <w:r>
              <w:rPr>
                <w:rFonts w:ascii="Times New Roman" w:hAnsi="Times New Roman" w:cs="Times New Roman"/>
              </w:rPr>
              <w:t>Ночной Д.</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D92BEC" w:rsidRPr="009C22F9" w:rsidRDefault="00D92BEC" w:rsidP="00D81703">
            <w:pPr>
              <w:tabs>
                <w:tab w:val="left" w:pos="8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rPr>
              <w:t>Региональный этап всероссийского лесного конкурса «Подрост»</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Зубова А.А.</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4</w:t>
            </w:r>
          </w:p>
        </w:tc>
        <w:tc>
          <w:tcPr>
            <w:tcW w:w="1870"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rPr>
              <w:t>Симонова М.</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rPr>
              <w:t>Региональный этап всероссийского конкурса юных исследователей «Открытие 2030»</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Зубова А.А.</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5</w:t>
            </w:r>
          </w:p>
        </w:tc>
        <w:tc>
          <w:tcPr>
            <w:tcW w:w="1870" w:type="dxa"/>
          </w:tcPr>
          <w:p w:rsidR="00D92BEC" w:rsidRDefault="00D92BEC" w:rsidP="00D81703">
            <w:pPr>
              <w:rPr>
                <w:rFonts w:ascii="Times New Roman" w:hAnsi="Times New Roman" w:cs="Times New Roman"/>
                <w:sz w:val="24"/>
                <w:szCs w:val="24"/>
              </w:rPr>
            </w:pPr>
            <w:r>
              <w:rPr>
                <w:rFonts w:ascii="Times New Roman" w:hAnsi="Times New Roman" w:cs="Times New Roman"/>
              </w:rPr>
              <w:t>Симонова М.</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D92BEC" w:rsidRDefault="00D92BEC" w:rsidP="00D81703">
            <w:pPr>
              <w:jc w:val="center"/>
              <w:rPr>
                <w:rFonts w:ascii="Times New Roman" w:hAnsi="Times New Roman" w:cs="Times New Roman"/>
              </w:rPr>
            </w:pPr>
            <w:r>
              <w:rPr>
                <w:rFonts w:ascii="Times New Roman" w:hAnsi="Times New Roman" w:cs="Times New Roman"/>
              </w:rPr>
              <w:t>Конкурс исследовательских работ</w:t>
            </w:r>
          </w:p>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rPr>
              <w:t>«Юные исследователи-будущие ученые»</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Зубова А.А.</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6</w:t>
            </w:r>
          </w:p>
        </w:tc>
        <w:tc>
          <w:tcPr>
            <w:tcW w:w="1870"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Команда</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rPr>
              <w:t>«Юннат – 2022»</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7</w:t>
            </w:r>
          </w:p>
        </w:tc>
        <w:tc>
          <w:tcPr>
            <w:tcW w:w="1870"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sz w:val="24"/>
                <w:szCs w:val="24"/>
              </w:rPr>
              <w:t>Иванникова Е.</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rPr>
              <w:t>«Юные ботаники»</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8</w:t>
            </w:r>
          </w:p>
        </w:tc>
        <w:tc>
          <w:tcPr>
            <w:tcW w:w="1870"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sz w:val="24"/>
                <w:szCs w:val="24"/>
              </w:rPr>
              <w:t>Иванникова Е.</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rPr>
              <w:t>«Юные ботаники»</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9</w:t>
            </w:r>
          </w:p>
        </w:tc>
        <w:tc>
          <w:tcPr>
            <w:tcW w:w="1870" w:type="dxa"/>
          </w:tcPr>
          <w:p w:rsidR="00D92BEC" w:rsidRPr="0015273C" w:rsidRDefault="00D92BEC" w:rsidP="00D81703">
            <w:pPr>
              <w:rPr>
                <w:rFonts w:ascii="Times New Roman" w:hAnsi="Times New Roman" w:cs="Times New Roman"/>
                <w:sz w:val="24"/>
                <w:szCs w:val="24"/>
              </w:rPr>
            </w:pPr>
            <w:r w:rsidRPr="0015273C">
              <w:rPr>
                <w:rFonts w:ascii="Times New Roman" w:hAnsi="Times New Roman" w:cs="Times New Roman"/>
                <w:sz w:val="24"/>
                <w:szCs w:val="24"/>
              </w:rPr>
              <w:t>Отряд «Деснянка»</w:t>
            </w:r>
          </w:p>
          <w:p w:rsidR="00D92BEC" w:rsidRPr="0015273C" w:rsidRDefault="00D92BEC" w:rsidP="00D81703">
            <w:pPr>
              <w:rPr>
                <w:rFonts w:ascii="Times New Roman" w:hAnsi="Times New Roman" w:cs="Times New Roman"/>
                <w:sz w:val="24"/>
                <w:szCs w:val="24"/>
              </w:rPr>
            </w:pPr>
            <w:r w:rsidRPr="0015273C">
              <w:rPr>
                <w:rFonts w:ascii="Times New Roman" w:hAnsi="Times New Roman" w:cs="Times New Roman"/>
                <w:sz w:val="24"/>
                <w:szCs w:val="24"/>
              </w:rPr>
              <w:t>Шлыков А.</w:t>
            </w:r>
          </w:p>
          <w:p w:rsidR="00D92BEC" w:rsidRDefault="00D92BEC" w:rsidP="00D81703">
            <w:pPr>
              <w:rPr>
                <w:rFonts w:ascii="Times New Roman" w:hAnsi="Times New Roman" w:cs="Times New Roman"/>
                <w:sz w:val="24"/>
                <w:szCs w:val="24"/>
              </w:rPr>
            </w:pPr>
            <w:r w:rsidRPr="0015273C">
              <w:rPr>
                <w:rFonts w:ascii="Times New Roman" w:hAnsi="Times New Roman" w:cs="Times New Roman"/>
                <w:sz w:val="24"/>
                <w:szCs w:val="24"/>
              </w:rPr>
              <w:t>Аветисян Т.</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sidRPr="0015273C">
              <w:rPr>
                <w:rFonts w:ascii="Times New Roman" w:hAnsi="Times New Roman" w:cs="Times New Roman"/>
                <w:sz w:val="24"/>
                <w:szCs w:val="24"/>
              </w:rPr>
              <w:t>Природоохранная акция «Ёлочка, живи!»</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D92BEC" w:rsidRDefault="00D92BEC" w:rsidP="00D81703">
            <w:pPr>
              <w:jc w:val="center"/>
              <w:rPr>
                <w:rFonts w:ascii="Times New Roman" w:hAnsi="Times New Roman" w:cs="Times New Roman"/>
                <w:sz w:val="24"/>
                <w:szCs w:val="24"/>
              </w:rPr>
            </w:pPr>
            <w:r w:rsidRPr="0015273C">
              <w:rPr>
                <w:rFonts w:ascii="Times New Roman" w:hAnsi="Times New Roman" w:cs="Times New Roman"/>
                <w:sz w:val="24"/>
                <w:szCs w:val="24"/>
              </w:rPr>
              <w:t>Морозова Д.</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w:t>
            </w:r>
            <w:r w:rsidRPr="0015273C">
              <w:rPr>
                <w:rFonts w:ascii="Times New Roman" w:hAnsi="Times New Roman" w:cs="Times New Roman"/>
                <w:sz w:val="24"/>
                <w:szCs w:val="24"/>
              </w:rPr>
              <w:t>Моя малая родина</w:t>
            </w:r>
            <w:r>
              <w:rPr>
                <w:rFonts w:ascii="Times New Roman" w:hAnsi="Times New Roman" w:cs="Times New Roman"/>
                <w:sz w:val="24"/>
                <w:szCs w:val="24"/>
              </w:rPr>
              <w:t>»</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11</w:t>
            </w:r>
          </w:p>
        </w:tc>
        <w:tc>
          <w:tcPr>
            <w:tcW w:w="1870" w:type="dxa"/>
          </w:tcPr>
          <w:p w:rsidR="00D92BEC" w:rsidRPr="0015273C" w:rsidRDefault="00D92BEC" w:rsidP="00D81703">
            <w:pPr>
              <w:rPr>
                <w:rFonts w:ascii="Times New Roman" w:hAnsi="Times New Roman" w:cs="Times New Roman"/>
                <w:sz w:val="24"/>
                <w:szCs w:val="24"/>
              </w:rPr>
            </w:pPr>
            <w:r w:rsidRPr="0015273C">
              <w:rPr>
                <w:rFonts w:ascii="Times New Roman" w:hAnsi="Times New Roman" w:cs="Times New Roman"/>
                <w:sz w:val="24"/>
                <w:szCs w:val="24"/>
              </w:rPr>
              <w:t>Яйчун Д.</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w:t>
            </w:r>
            <w:r w:rsidRPr="0015273C">
              <w:rPr>
                <w:rFonts w:ascii="Times New Roman" w:hAnsi="Times New Roman" w:cs="Times New Roman"/>
                <w:sz w:val="24"/>
                <w:szCs w:val="24"/>
              </w:rPr>
              <w:t>Исследование окружающей среды</w:t>
            </w:r>
            <w:r>
              <w:rPr>
                <w:rFonts w:ascii="Times New Roman" w:hAnsi="Times New Roman" w:cs="Times New Roman"/>
                <w:sz w:val="24"/>
                <w:szCs w:val="24"/>
              </w:rPr>
              <w:t>»</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12</w:t>
            </w:r>
          </w:p>
        </w:tc>
        <w:tc>
          <w:tcPr>
            <w:tcW w:w="1870" w:type="dxa"/>
          </w:tcPr>
          <w:p w:rsidR="00D92BEC" w:rsidRPr="0015273C" w:rsidRDefault="00D92BEC" w:rsidP="00D81703">
            <w:pPr>
              <w:rPr>
                <w:rFonts w:ascii="Times New Roman" w:hAnsi="Times New Roman" w:cs="Times New Roman"/>
                <w:sz w:val="24"/>
                <w:szCs w:val="24"/>
              </w:rPr>
            </w:pPr>
            <w:r w:rsidRPr="0015273C">
              <w:rPr>
                <w:rFonts w:ascii="Times New Roman" w:hAnsi="Times New Roman" w:cs="Times New Roman"/>
                <w:sz w:val="24"/>
                <w:szCs w:val="24"/>
              </w:rPr>
              <w:t>Благовисная К.</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Конкурс экологических рисунков</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13</w:t>
            </w:r>
          </w:p>
        </w:tc>
        <w:tc>
          <w:tcPr>
            <w:tcW w:w="1870" w:type="dxa"/>
          </w:tcPr>
          <w:p w:rsidR="00D92BEC" w:rsidRPr="0015273C" w:rsidRDefault="00D92BEC" w:rsidP="00D81703">
            <w:pPr>
              <w:rPr>
                <w:rFonts w:ascii="Times New Roman" w:hAnsi="Times New Roman" w:cs="Times New Roman"/>
                <w:sz w:val="24"/>
                <w:szCs w:val="24"/>
              </w:rPr>
            </w:pPr>
            <w:r>
              <w:rPr>
                <w:rFonts w:ascii="Times New Roman" w:hAnsi="Times New Roman" w:cs="Times New Roman"/>
                <w:sz w:val="24"/>
                <w:szCs w:val="24"/>
              </w:rPr>
              <w:t>Отряд «Деснянка»</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«Волонтёры могут всё»</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14</w:t>
            </w:r>
          </w:p>
        </w:tc>
        <w:tc>
          <w:tcPr>
            <w:tcW w:w="1870" w:type="dxa"/>
          </w:tcPr>
          <w:p w:rsidR="00D92BEC" w:rsidRPr="0015273C" w:rsidRDefault="00D92BEC" w:rsidP="00D81703">
            <w:pPr>
              <w:rPr>
                <w:rFonts w:ascii="Times New Roman" w:hAnsi="Times New Roman" w:cs="Times New Roman"/>
                <w:sz w:val="24"/>
                <w:szCs w:val="24"/>
              </w:rPr>
            </w:pPr>
            <w:r w:rsidRPr="0015273C">
              <w:rPr>
                <w:rFonts w:ascii="Times New Roman" w:hAnsi="Times New Roman" w:cs="Times New Roman"/>
                <w:sz w:val="24"/>
                <w:szCs w:val="24"/>
              </w:rPr>
              <w:t>Аветисян Т.</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«Детство без границ»</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15</w:t>
            </w:r>
          </w:p>
        </w:tc>
        <w:tc>
          <w:tcPr>
            <w:tcW w:w="1870" w:type="dxa"/>
          </w:tcPr>
          <w:p w:rsidR="00D92BEC" w:rsidRPr="0015273C" w:rsidRDefault="00D92BEC" w:rsidP="00D81703">
            <w:pPr>
              <w:rPr>
                <w:rFonts w:ascii="Times New Roman" w:hAnsi="Times New Roman" w:cs="Times New Roman"/>
                <w:sz w:val="24"/>
                <w:szCs w:val="24"/>
              </w:rPr>
            </w:pPr>
            <w:r w:rsidRPr="0015273C">
              <w:rPr>
                <w:rFonts w:ascii="Times New Roman" w:hAnsi="Times New Roman" w:cs="Times New Roman"/>
                <w:sz w:val="24"/>
                <w:szCs w:val="24"/>
              </w:rPr>
              <w:t>Свидорук Я.</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«Юные лесоводы»</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16</w:t>
            </w:r>
          </w:p>
        </w:tc>
        <w:tc>
          <w:tcPr>
            <w:tcW w:w="1870" w:type="dxa"/>
          </w:tcPr>
          <w:p w:rsidR="00D92BEC" w:rsidRPr="0015273C" w:rsidRDefault="00D92BEC" w:rsidP="00D81703">
            <w:pPr>
              <w:rPr>
                <w:rFonts w:ascii="Times New Roman" w:hAnsi="Times New Roman" w:cs="Times New Roman"/>
                <w:sz w:val="24"/>
                <w:szCs w:val="24"/>
              </w:rPr>
            </w:pPr>
            <w:r w:rsidRPr="0015273C">
              <w:rPr>
                <w:rFonts w:ascii="Times New Roman" w:hAnsi="Times New Roman" w:cs="Times New Roman"/>
                <w:sz w:val="24"/>
                <w:szCs w:val="24"/>
              </w:rPr>
              <w:t>Федоров А.</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«Юные зоологи»</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17</w:t>
            </w:r>
          </w:p>
        </w:tc>
        <w:tc>
          <w:tcPr>
            <w:tcW w:w="1870" w:type="dxa"/>
          </w:tcPr>
          <w:p w:rsidR="00D92BEC" w:rsidRPr="0015273C" w:rsidRDefault="00D92BEC" w:rsidP="00D81703">
            <w:pPr>
              <w:rPr>
                <w:rFonts w:ascii="Times New Roman" w:hAnsi="Times New Roman" w:cs="Times New Roman"/>
                <w:sz w:val="24"/>
                <w:szCs w:val="24"/>
              </w:rPr>
            </w:pPr>
            <w:r>
              <w:rPr>
                <w:rFonts w:ascii="Times New Roman" w:hAnsi="Times New Roman" w:cs="Times New Roman"/>
                <w:sz w:val="24"/>
                <w:szCs w:val="24"/>
              </w:rPr>
              <w:t>Киреева С.</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w:t>
            </w:r>
            <w:r w:rsidRPr="0015273C">
              <w:rPr>
                <w:rFonts w:ascii="Times New Roman" w:hAnsi="Times New Roman" w:cs="Times New Roman"/>
                <w:sz w:val="24"/>
                <w:szCs w:val="24"/>
              </w:rPr>
              <w:t>Привычка. Характер. Судьба.</w:t>
            </w:r>
            <w:r>
              <w:rPr>
                <w:rFonts w:ascii="Times New Roman" w:hAnsi="Times New Roman" w:cs="Times New Roman"/>
                <w:sz w:val="24"/>
                <w:szCs w:val="24"/>
              </w:rPr>
              <w:t>»</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18</w:t>
            </w:r>
          </w:p>
        </w:tc>
        <w:tc>
          <w:tcPr>
            <w:tcW w:w="1870" w:type="dxa"/>
          </w:tcPr>
          <w:p w:rsidR="00D92BEC" w:rsidRPr="0015273C" w:rsidRDefault="00D92BEC" w:rsidP="00D81703">
            <w:pPr>
              <w:rPr>
                <w:rFonts w:ascii="Times New Roman" w:hAnsi="Times New Roman" w:cs="Times New Roman"/>
                <w:sz w:val="24"/>
                <w:szCs w:val="24"/>
              </w:rPr>
            </w:pP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sidRPr="000A7738">
              <w:rPr>
                <w:rFonts w:ascii="Times New Roman" w:hAnsi="Times New Roman"/>
              </w:rPr>
              <w:t>Региональный этап</w:t>
            </w:r>
            <w:r w:rsidRPr="000A7738">
              <w:rPr>
                <w:rFonts w:ascii="Times New Roman" w:hAnsi="Times New Roman"/>
              </w:rPr>
              <w:br/>
              <w:t>Всероссийской олимпиады учебных и научно-исследовательских проектов детей и молодежи «Созвездие»</w:t>
            </w:r>
          </w:p>
        </w:tc>
        <w:tc>
          <w:tcPr>
            <w:tcW w:w="1134" w:type="dxa"/>
          </w:tcPr>
          <w:p w:rsidR="00D92BEC" w:rsidRDefault="00D92BEC" w:rsidP="00D81703">
            <w:pPr>
              <w:pStyle w:val="a3"/>
              <w:jc w:val="center"/>
              <w:rPr>
                <w:rFonts w:ascii="Times New Roman" w:hAnsi="Times New Roman"/>
              </w:rPr>
            </w:pPr>
            <w:r>
              <w:rPr>
                <w:rFonts w:ascii="Times New Roman" w:hAnsi="Times New Roman"/>
              </w:rPr>
              <w:t>Победитель в секции «Город, в котором я живу»</w:t>
            </w:r>
          </w:p>
          <w:p w:rsidR="00D92BEC" w:rsidRPr="009C22F9" w:rsidRDefault="00D92BEC" w:rsidP="00D81703">
            <w:pPr>
              <w:jc w:val="center"/>
              <w:rPr>
                <w:rFonts w:ascii="Times New Roman" w:hAnsi="Times New Roman" w:cs="Times New Roman"/>
                <w:sz w:val="24"/>
                <w:szCs w:val="24"/>
              </w:rPr>
            </w:pP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Землякова О.С.</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19</w:t>
            </w:r>
          </w:p>
        </w:tc>
        <w:tc>
          <w:tcPr>
            <w:tcW w:w="1870" w:type="dxa"/>
          </w:tcPr>
          <w:p w:rsidR="00D92BEC" w:rsidRDefault="00D92BEC" w:rsidP="00D81703">
            <w:pPr>
              <w:rPr>
                <w:rFonts w:ascii="Times New Roman" w:hAnsi="Times New Roman" w:cs="Times New Roman"/>
                <w:sz w:val="24"/>
                <w:szCs w:val="24"/>
              </w:rPr>
            </w:pP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rPr>
              <w:t>Конкурс имени В.И. Вернадского</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sz w:val="24"/>
                <w:szCs w:val="24"/>
              </w:rPr>
              <w:t>Призер третьей степени</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Землякова О.С.</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20</w:t>
            </w:r>
          </w:p>
        </w:tc>
        <w:tc>
          <w:tcPr>
            <w:tcW w:w="1870" w:type="dxa"/>
          </w:tcPr>
          <w:p w:rsidR="00D92BEC" w:rsidRDefault="00D92BEC" w:rsidP="00D81703">
            <w:pPr>
              <w:rPr>
                <w:rFonts w:ascii="Times New Roman" w:hAnsi="Times New Roman" w:cs="Times New Roman"/>
                <w:sz w:val="24"/>
                <w:szCs w:val="24"/>
              </w:rPr>
            </w:pP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sidRPr="000A7738">
              <w:rPr>
                <w:rFonts w:ascii="Times New Roman" w:hAnsi="Times New Roman"/>
                <w:lang w:val="en-US"/>
              </w:rPr>
              <w:t>VII</w:t>
            </w:r>
            <w:r w:rsidRPr="000A7738">
              <w:rPr>
                <w:rFonts w:ascii="Times New Roman" w:hAnsi="Times New Roman"/>
              </w:rPr>
              <w:t xml:space="preserve"> Открытая Брянская региональная научно-практическая конференция «Природа, информация, космос!», посвященная 60-летию первого в мире космического полета женщины-космонавта Валентины Владимировны Терешковой</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sz w:val="24"/>
                <w:szCs w:val="24"/>
              </w:rPr>
              <w:t>Сертификат участника</w:t>
            </w:r>
            <w:r>
              <w:rPr>
                <w:rFonts w:ascii="Times New Roman" w:hAnsi="Times New Roman"/>
                <w:sz w:val="24"/>
                <w:szCs w:val="24"/>
              </w:rPr>
              <w:br/>
              <w:t>Победитель в секции «Экология и космос»</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Землякова О.С.</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21</w:t>
            </w:r>
          </w:p>
        </w:tc>
        <w:tc>
          <w:tcPr>
            <w:tcW w:w="1870" w:type="dxa"/>
          </w:tcPr>
          <w:p w:rsidR="00D92BEC" w:rsidRDefault="00D92BEC" w:rsidP="00D81703">
            <w:pPr>
              <w:rPr>
                <w:rFonts w:ascii="Times New Roman" w:hAnsi="Times New Roman" w:cs="Times New Roman"/>
                <w:sz w:val="24"/>
                <w:szCs w:val="24"/>
              </w:rPr>
            </w:pP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jc w:val="center"/>
              <w:rPr>
                <w:rFonts w:ascii="Times New Roman" w:hAnsi="Times New Roman" w:cs="Times New Roman"/>
                <w:sz w:val="24"/>
                <w:szCs w:val="24"/>
              </w:rPr>
            </w:pPr>
            <w:r w:rsidRPr="000A7738">
              <w:rPr>
                <w:rFonts w:ascii="Times New Roman" w:hAnsi="Times New Roman"/>
              </w:rPr>
              <w:t>Юношеские чтения имени академика В.В. Лунина.</w:t>
            </w:r>
          </w:p>
        </w:tc>
        <w:tc>
          <w:tcPr>
            <w:tcW w:w="1134" w:type="dxa"/>
          </w:tcPr>
          <w:p w:rsidR="00D92BEC" w:rsidRDefault="00D92BEC" w:rsidP="00D81703">
            <w:pPr>
              <w:pStyle w:val="a3"/>
              <w:jc w:val="center"/>
              <w:rPr>
                <w:rFonts w:ascii="Times New Roman" w:hAnsi="Times New Roman"/>
                <w:sz w:val="24"/>
                <w:szCs w:val="24"/>
              </w:rPr>
            </w:pPr>
            <w:r>
              <w:rPr>
                <w:rFonts w:ascii="Times New Roman" w:hAnsi="Times New Roman"/>
                <w:sz w:val="24"/>
                <w:szCs w:val="24"/>
              </w:rPr>
              <w:t>Сертификат участника</w:t>
            </w:r>
          </w:p>
          <w:p w:rsidR="00D92BEC" w:rsidRDefault="00D92BEC" w:rsidP="00D81703">
            <w:pPr>
              <w:pStyle w:val="a3"/>
              <w:jc w:val="center"/>
              <w:rPr>
                <w:rFonts w:ascii="Times New Roman" w:hAnsi="Times New Roman"/>
                <w:sz w:val="24"/>
                <w:szCs w:val="24"/>
              </w:rPr>
            </w:pPr>
          </w:p>
          <w:p w:rsidR="00D92BEC" w:rsidRPr="009C22F9" w:rsidRDefault="00D92BEC" w:rsidP="00D81703">
            <w:pPr>
              <w:jc w:val="center"/>
              <w:rPr>
                <w:rFonts w:ascii="Times New Roman" w:hAnsi="Times New Roman" w:cs="Times New Roman"/>
                <w:sz w:val="24"/>
                <w:szCs w:val="24"/>
              </w:rPr>
            </w:pPr>
            <w:r>
              <w:rPr>
                <w:rFonts w:ascii="Times New Roman" w:hAnsi="Times New Roman"/>
                <w:sz w:val="24"/>
                <w:szCs w:val="24"/>
              </w:rPr>
              <w:t>Призер в номинации «Естественные науки»</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Землякова О.С.</w:t>
            </w:r>
          </w:p>
        </w:tc>
      </w:tr>
      <w:tr w:rsidR="00D92BEC" w:rsidRPr="009C22F9" w:rsidTr="00D81703">
        <w:trPr>
          <w:cantSplit/>
          <w:trHeight w:val="357"/>
        </w:trPr>
        <w:tc>
          <w:tcPr>
            <w:tcW w:w="9889" w:type="dxa"/>
            <w:gridSpan w:val="6"/>
            <w:vAlign w:val="center"/>
          </w:tcPr>
          <w:p w:rsidR="00D92BEC" w:rsidRPr="005A45EB" w:rsidRDefault="00D92BEC" w:rsidP="00D81703">
            <w:pPr>
              <w:pStyle w:val="9"/>
              <w:rPr>
                <w:rFonts w:ascii="Times New Roman" w:hAnsi="Times New Roman"/>
                <w:sz w:val="24"/>
              </w:rPr>
            </w:pPr>
            <w:r>
              <w:rPr>
                <w:rFonts w:ascii="Times New Roman" w:hAnsi="Times New Roman"/>
                <w:sz w:val="24"/>
              </w:rPr>
              <w:t>Российские</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D92BEC" w:rsidRDefault="00D92BEC" w:rsidP="00D81703">
            <w:pPr>
              <w:rPr>
                <w:rFonts w:ascii="Times New Roman" w:hAnsi="Times New Roman" w:cs="Times New Roman"/>
                <w:sz w:val="24"/>
                <w:szCs w:val="24"/>
              </w:rPr>
            </w:pPr>
            <w:r>
              <w:rPr>
                <w:rFonts w:ascii="Times New Roman" w:hAnsi="Times New Roman" w:cs="Times New Roman"/>
              </w:rPr>
              <w:t>Герасина М. Герасина К.</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rPr>
              <w:t>Межрегиональный конкурс исследовательских работ</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Зубова А.А.</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D92BEC" w:rsidRDefault="00D92BEC" w:rsidP="00D81703">
            <w:pPr>
              <w:rPr>
                <w:rFonts w:ascii="Times New Roman" w:hAnsi="Times New Roman" w:cs="Times New Roman"/>
                <w:sz w:val="24"/>
                <w:szCs w:val="24"/>
              </w:rPr>
            </w:pPr>
            <w:r>
              <w:rPr>
                <w:rFonts w:ascii="Times New Roman" w:hAnsi="Times New Roman" w:cs="Times New Roman"/>
              </w:rPr>
              <w:t>Азаркина С.</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rPr>
              <w:t>Межрегиональный конкурс исследовательских работ</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Зубова А.А.</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rPr>
              <w:t>Симонова М.</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D92BEC" w:rsidRPr="009C22F9" w:rsidRDefault="00D92BEC" w:rsidP="00D81703">
            <w:pPr>
              <w:tabs>
                <w:tab w:val="left" w:pos="1260"/>
              </w:tabs>
              <w:rPr>
                <w:rFonts w:ascii="Times New Roman" w:hAnsi="Times New Roman" w:cs="Times New Roman"/>
                <w:sz w:val="24"/>
                <w:szCs w:val="24"/>
              </w:rPr>
            </w:pPr>
            <w:r>
              <w:rPr>
                <w:rFonts w:ascii="Times New Roman" w:hAnsi="Times New Roman" w:cs="Times New Roman"/>
              </w:rPr>
              <w:t>Межрегиональный конкурс «Основы экологических знаний»</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Зубова А.А.</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4</w:t>
            </w:r>
          </w:p>
        </w:tc>
        <w:tc>
          <w:tcPr>
            <w:tcW w:w="1870" w:type="dxa"/>
          </w:tcPr>
          <w:p w:rsidR="00D92BEC" w:rsidRDefault="00D92BEC" w:rsidP="00D81703">
            <w:pPr>
              <w:rPr>
                <w:rFonts w:ascii="Times New Roman" w:hAnsi="Times New Roman" w:cs="Times New Roman"/>
                <w:sz w:val="24"/>
                <w:szCs w:val="24"/>
              </w:rPr>
            </w:pPr>
            <w:r>
              <w:rPr>
                <w:rFonts w:ascii="Times New Roman" w:hAnsi="Times New Roman" w:cs="Times New Roman"/>
                <w:sz w:val="24"/>
                <w:szCs w:val="24"/>
              </w:rPr>
              <w:t>Чувилин Е.</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tabs>
                <w:tab w:val="left" w:pos="45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rPr>
              <w:t>Всероссийский конкурс «Удивительная биология»</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Зубова А.А.</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5</w:t>
            </w:r>
          </w:p>
        </w:tc>
        <w:tc>
          <w:tcPr>
            <w:tcW w:w="1870"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sz w:val="24"/>
                <w:szCs w:val="24"/>
              </w:rPr>
              <w:t>Морозова Д.</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tabs>
                <w:tab w:val="left" w:pos="450"/>
              </w:tabs>
              <w:rPr>
                <w:rFonts w:ascii="Times New Roman" w:hAnsi="Times New Roman" w:cs="Times New Roman"/>
                <w:sz w:val="24"/>
                <w:szCs w:val="24"/>
              </w:rPr>
            </w:pPr>
            <w:r>
              <w:rPr>
                <w:rFonts w:ascii="Times New Roman" w:hAnsi="Times New Roman" w:cs="Times New Roman"/>
                <w:sz w:val="24"/>
                <w:szCs w:val="24"/>
              </w:rPr>
              <w:t>Интеллектуальный турнир «Земля и космос»</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6</w:t>
            </w:r>
          </w:p>
        </w:tc>
        <w:tc>
          <w:tcPr>
            <w:tcW w:w="1870"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sz w:val="24"/>
                <w:szCs w:val="24"/>
              </w:rPr>
              <w:t>Морозова Д.</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tabs>
                <w:tab w:val="left" w:pos="450"/>
              </w:tabs>
              <w:rPr>
                <w:rFonts w:ascii="Times New Roman" w:hAnsi="Times New Roman" w:cs="Times New Roman"/>
                <w:sz w:val="24"/>
                <w:szCs w:val="24"/>
              </w:rPr>
            </w:pPr>
            <w:r>
              <w:rPr>
                <w:rFonts w:ascii="Times New Roman" w:hAnsi="Times New Roman" w:cs="Times New Roman"/>
                <w:sz w:val="24"/>
                <w:szCs w:val="24"/>
              </w:rPr>
              <w:t>Интеллектуальный турнир  по экологии</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7</w:t>
            </w:r>
          </w:p>
        </w:tc>
        <w:tc>
          <w:tcPr>
            <w:tcW w:w="1870"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sz w:val="24"/>
                <w:szCs w:val="24"/>
              </w:rPr>
              <w:t>Морозова Д.</w:t>
            </w:r>
          </w:p>
        </w:tc>
        <w:tc>
          <w:tcPr>
            <w:tcW w:w="709" w:type="dxa"/>
          </w:tcPr>
          <w:p w:rsidR="00D92BEC" w:rsidRPr="009C22F9" w:rsidRDefault="00D92BEC" w:rsidP="00D81703">
            <w:pPr>
              <w:rPr>
                <w:rFonts w:ascii="Times New Roman" w:hAnsi="Times New Roman" w:cs="Times New Roman"/>
                <w:sz w:val="24"/>
                <w:szCs w:val="24"/>
              </w:rPr>
            </w:pPr>
          </w:p>
        </w:tc>
        <w:tc>
          <w:tcPr>
            <w:tcW w:w="3827" w:type="dxa"/>
          </w:tcPr>
          <w:p w:rsidR="00D92BEC" w:rsidRPr="009C22F9" w:rsidRDefault="00D92BEC" w:rsidP="00D81703">
            <w:pPr>
              <w:tabs>
                <w:tab w:val="left" w:pos="450"/>
              </w:tabs>
              <w:rPr>
                <w:rFonts w:ascii="Times New Roman" w:hAnsi="Times New Roman" w:cs="Times New Roman"/>
                <w:sz w:val="24"/>
                <w:szCs w:val="24"/>
              </w:rPr>
            </w:pPr>
            <w:r>
              <w:rPr>
                <w:rFonts w:ascii="Times New Roman" w:hAnsi="Times New Roman" w:cs="Times New Roman"/>
                <w:sz w:val="24"/>
                <w:szCs w:val="24"/>
              </w:rPr>
              <w:t>Интеллектуальный турнир  по биологии</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Киреева Е.В.</w:t>
            </w:r>
          </w:p>
        </w:tc>
      </w:tr>
      <w:tr w:rsidR="00D92BEC" w:rsidRPr="009C22F9" w:rsidTr="00D81703">
        <w:trPr>
          <w:cantSplit/>
        </w:trPr>
        <w:tc>
          <w:tcPr>
            <w:tcW w:w="9889" w:type="dxa"/>
            <w:gridSpan w:val="6"/>
          </w:tcPr>
          <w:p w:rsidR="00D92BEC" w:rsidRPr="005D0075" w:rsidRDefault="00D92BEC" w:rsidP="00D81703">
            <w:pPr>
              <w:jc w:val="center"/>
              <w:rPr>
                <w:rFonts w:ascii="Times New Roman" w:hAnsi="Times New Roman" w:cs="Times New Roman"/>
                <w:b/>
                <w:sz w:val="24"/>
                <w:szCs w:val="24"/>
              </w:rPr>
            </w:pPr>
            <w:r w:rsidRPr="005D0075">
              <w:rPr>
                <w:rFonts w:ascii="Times New Roman" w:hAnsi="Times New Roman" w:cs="Times New Roman"/>
                <w:b/>
                <w:sz w:val="24"/>
                <w:szCs w:val="24"/>
              </w:rPr>
              <w:t>Международные</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D92BEC" w:rsidRDefault="00D92BEC" w:rsidP="00D81703">
            <w:pPr>
              <w:rPr>
                <w:rFonts w:ascii="Times New Roman" w:hAnsi="Times New Roman" w:cs="Times New Roman"/>
                <w:sz w:val="24"/>
                <w:szCs w:val="24"/>
              </w:rPr>
            </w:pPr>
            <w:r>
              <w:rPr>
                <w:rFonts w:ascii="Times New Roman" w:hAnsi="Times New Roman" w:cs="Times New Roman"/>
                <w:sz w:val="24"/>
                <w:szCs w:val="24"/>
              </w:rPr>
              <w:t>Команда</w:t>
            </w:r>
          </w:p>
        </w:tc>
        <w:tc>
          <w:tcPr>
            <w:tcW w:w="709"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8-11</w:t>
            </w:r>
          </w:p>
        </w:tc>
        <w:tc>
          <w:tcPr>
            <w:tcW w:w="3827" w:type="dxa"/>
          </w:tcPr>
          <w:p w:rsidR="00D92BEC" w:rsidRDefault="00D92BEC" w:rsidP="00D81703">
            <w:pPr>
              <w:spacing w:after="0" w:line="240" w:lineRule="auto"/>
              <w:jc w:val="center"/>
              <w:rPr>
                <w:rFonts w:ascii="Times New Roman" w:hAnsi="Times New Roman"/>
              </w:rPr>
            </w:pPr>
            <w:r>
              <w:rPr>
                <w:rFonts w:ascii="Times New Roman" w:hAnsi="Times New Roman"/>
              </w:rPr>
              <w:t>М</w:t>
            </w:r>
            <w:r w:rsidRPr="005D0075">
              <w:rPr>
                <w:rFonts w:ascii="Times New Roman" w:hAnsi="Times New Roman"/>
              </w:rPr>
              <w:t>ежд</w:t>
            </w:r>
            <w:r>
              <w:rPr>
                <w:rFonts w:ascii="Times New Roman" w:hAnsi="Times New Roman"/>
              </w:rPr>
              <w:t>ународный конкурс по биологии «</w:t>
            </w:r>
            <w:r w:rsidRPr="005D0075">
              <w:rPr>
                <w:rFonts w:ascii="Times New Roman" w:hAnsi="Times New Roman"/>
              </w:rPr>
              <w:t>Олимпис 2023</w:t>
            </w:r>
            <w:r>
              <w:rPr>
                <w:rFonts w:ascii="Times New Roman" w:hAnsi="Times New Roman"/>
              </w:rPr>
              <w:t>»</w:t>
            </w:r>
          </w:p>
          <w:p w:rsidR="00D92BEC" w:rsidRDefault="00D92BEC" w:rsidP="00D81703">
            <w:pPr>
              <w:spacing w:after="0" w:line="240" w:lineRule="auto"/>
              <w:jc w:val="center"/>
              <w:rPr>
                <w:rFonts w:ascii="Times New Roman" w:hAnsi="Times New Roman"/>
              </w:rPr>
            </w:pPr>
            <w:r>
              <w:rPr>
                <w:rFonts w:ascii="Times New Roman" w:hAnsi="Times New Roman"/>
              </w:rPr>
              <w:t>Весенняя сессия</w:t>
            </w:r>
          </w:p>
          <w:p w:rsidR="00D92BEC" w:rsidRPr="009C22F9" w:rsidRDefault="00D92BEC" w:rsidP="00D81703">
            <w:pPr>
              <w:jc w:val="center"/>
              <w:rPr>
                <w:rFonts w:ascii="Times New Roman" w:hAnsi="Times New Roman" w:cs="Times New Roman"/>
                <w:sz w:val="24"/>
                <w:szCs w:val="24"/>
              </w:rPr>
            </w:pPr>
            <w:r w:rsidRPr="001D4602">
              <w:rPr>
                <w:rFonts w:ascii="Times New Roman" w:hAnsi="Times New Roman"/>
              </w:rPr>
              <w:t>Центр поддержки талантливой молодежи</w:t>
            </w:r>
          </w:p>
        </w:tc>
        <w:tc>
          <w:tcPr>
            <w:tcW w:w="1134" w:type="dxa"/>
          </w:tcPr>
          <w:p w:rsidR="00D92BEC" w:rsidRPr="009C22F9" w:rsidRDefault="00D92BEC" w:rsidP="00D81703">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1701" w:type="dxa"/>
          </w:tcPr>
          <w:p w:rsidR="00D92BEC" w:rsidRPr="00095155" w:rsidRDefault="00D92BEC" w:rsidP="00D81703">
            <w:pPr>
              <w:jc w:val="center"/>
              <w:rPr>
                <w:rFonts w:ascii="Times New Roman" w:hAnsi="Times New Roman" w:cs="Times New Roman"/>
                <w:sz w:val="24"/>
                <w:szCs w:val="24"/>
              </w:rPr>
            </w:pPr>
            <w:r>
              <w:rPr>
                <w:rFonts w:ascii="Times New Roman" w:hAnsi="Times New Roman" w:cs="Times New Roman"/>
                <w:sz w:val="24"/>
                <w:szCs w:val="24"/>
              </w:rPr>
              <w:t>Сурина А.С.</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D92BEC" w:rsidRDefault="00D92BEC" w:rsidP="00D81703">
            <w:pPr>
              <w:rPr>
                <w:rFonts w:ascii="Times New Roman" w:hAnsi="Times New Roman" w:cs="Times New Roman"/>
                <w:sz w:val="24"/>
                <w:szCs w:val="24"/>
              </w:rPr>
            </w:pPr>
            <w:r>
              <w:rPr>
                <w:rFonts w:ascii="Times New Roman" w:eastAsia="Calibri" w:hAnsi="Times New Roman" w:cs="Times New Roman"/>
              </w:rPr>
              <w:t>Никулин Данила</w:t>
            </w:r>
          </w:p>
        </w:tc>
        <w:tc>
          <w:tcPr>
            <w:tcW w:w="709" w:type="dxa"/>
          </w:tcPr>
          <w:p w:rsidR="00D92BEC" w:rsidRDefault="00D92BEC" w:rsidP="00D81703">
            <w:pPr>
              <w:rPr>
                <w:rFonts w:ascii="Times New Roman" w:hAnsi="Times New Roman" w:cs="Times New Roman"/>
                <w:sz w:val="24"/>
                <w:szCs w:val="24"/>
              </w:rPr>
            </w:pPr>
            <w:r>
              <w:rPr>
                <w:rFonts w:ascii="Times New Roman" w:hAnsi="Times New Roman" w:cs="Times New Roman"/>
                <w:sz w:val="24"/>
                <w:szCs w:val="24"/>
              </w:rPr>
              <w:t>11 б</w:t>
            </w:r>
          </w:p>
        </w:tc>
        <w:tc>
          <w:tcPr>
            <w:tcW w:w="3827" w:type="dxa"/>
          </w:tcPr>
          <w:p w:rsidR="00D92BEC" w:rsidRDefault="00D92BEC" w:rsidP="00D81703">
            <w:pPr>
              <w:tabs>
                <w:tab w:val="left" w:pos="480"/>
              </w:tabs>
              <w:spacing w:after="0" w:line="240" w:lineRule="auto"/>
              <w:rPr>
                <w:rFonts w:ascii="Times New Roman" w:hAnsi="Times New Roman"/>
              </w:rPr>
            </w:pPr>
            <w:r>
              <w:rPr>
                <w:rFonts w:ascii="Times New Roman" w:hAnsi="Times New Roman"/>
              </w:rPr>
              <w:tab/>
            </w:r>
            <w:r w:rsidRPr="00507209">
              <w:rPr>
                <w:rFonts w:ascii="Times New Roman" w:eastAsia="Calibri" w:hAnsi="Times New Roman" w:cs="Times New Roman"/>
              </w:rPr>
              <w:t>Международный конкурс учебных предметов «ВКУПЕ»</w:t>
            </w:r>
          </w:p>
        </w:tc>
        <w:tc>
          <w:tcPr>
            <w:tcW w:w="1134"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701" w:type="dxa"/>
          </w:tcPr>
          <w:p w:rsidR="00D92BEC" w:rsidRDefault="00D92BEC" w:rsidP="00D81703">
            <w:pPr>
              <w:jc w:val="center"/>
              <w:rPr>
                <w:rFonts w:ascii="Times New Roman" w:hAnsi="Times New Roman" w:cs="Times New Roman"/>
                <w:sz w:val="24"/>
                <w:szCs w:val="24"/>
              </w:rPr>
            </w:pPr>
            <w:r w:rsidRPr="00507209">
              <w:rPr>
                <w:rFonts w:ascii="Times New Roman" w:eastAsia="Calibri" w:hAnsi="Times New Roman" w:cs="Times New Roman"/>
              </w:rPr>
              <w:t>Денисенко С. В.</w:t>
            </w:r>
          </w:p>
        </w:tc>
      </w:tr>
      <w:tr w:rsidR="00D92BEC" w:rsidRPr="009C22F9" w:rsidTr="00D81703">
        <w:trPr>
          <w:cantSplit/>
        </w:trPr>
        <w:tc>
          <w:tcPr>
            <w:tcW w:w="648" w:type="dxa"/>
          </w:tcPr>
          <w:p w:rsidR="00D92BEC" w:rsidRPr="009C22F9" w:rsidRDefault="00D92BEC" w:rsidP="00D81703">
            <w:pPr>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D92BEC" w:rsidRDefault="00D92BEC" w:rsidP="00D81703">
            <w:pPr>
              <w:rPr>
                <w:rFonts w:ascii="Times New Roman" w:hAnsi="Times New Roman" w:cs="Times New Roman"/>
                <w:sz w:val="24"/>
                <w:szCs w:val="24"/>
              </w:rPr>
            </w:pPr>
            <w:r>
              <w:rPr>
                <w:rFonts w:ascii="Times New Roman" w:eastAsia="Calibri" w:hAnsi="Times New Roman" w:cs="Times New Roman"/>
              </w:rPr>
              <w:t>Грибач Андрей</w:t>
            </w:r>
          </w:p>
        </w:tc>
        <w:tc>
          <w:tcPr>
            <w:tcW w:w="709" w:type="dxa"/>
          </w:tcPr>
          <w:p w:rsidR="00D92BEC" w:rsidRDefault="00D92BEC" w:rsidP="00D81703">
            <w:pPr>
              <w:rPr>
                <w:rFonts w:ascii="Times New Roman" w:hAnsi="Times New Roman" w:cs="Times New Roman"/>
                <w:sz w:val="24"/>
                <w:szCs w:val="24"/>
              </w:rPr>
            </w:pPr>
            <w:r>
              <w:rPr>
                <w:rFonts w:ascii="Times New Roman" w:hAnsi="Times New Roman" w:cs="Times New Roman"/>
                <w:sz w:val="24"/>
                <w:szCs w:val="24"/>
              </w:rPr>
              <w:t>10 а</w:t>
            </w:r>
          </w:p>
        </w:tc>
        <w:tc>
          <w:tcPr>
            <w:tcW w:w="3827" w:type="dxa"/>
          </w:tcPr>
          <w:p w:rsidR="00D92BEC" w:rsidRDefault="00D92BEC" w:rsidP="00D81703">
            <w:pPr>
              <w:spacing w:after="0" w:line="240" w:lineRule="auto"/>
              <w:jc w:val="center"/>
              <w:rPr>
                <w:rFonts w:ascii="Times New Roman" w:hAnsi="Times New Roman"/>
              </w:rPr>
            </w:pPr>
            <w:r w:rsidRPr="00507209">
              <w:rPr>
                <w:rFonts w:ascii="Times New Roman" w:eastAsia="Calibri" w:hAnsi="Times New Roman" w:cs="Times New Roman"/>
              </w:rPr>
              <w:t>Международный конкурс учебных предметов «ВКУПЕ»</w:t>
            </w:r>
          </w:p>
        </w:tc>
        <w:tc>
          <w:tcPr>
            <w:tcW w:w="1134" w:type="dxa"/>
          </w:tcPr>
          <w:p w:rsidR="00D92BEC" w:rsidRDefault="00D92BEC" w:rsidP="00D81703">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701" w:type="dxa"/>
          </w:tcPr>
          <w:p w:rsidR="00D92BEC" w:rsidRDefault="00D92BEC" w:rsidP="00D81703">
            <w:pPr>
              <w:jc w:val="center"/>
              <w:rPr>
                <w:rFonts w:ascii="Times New Roman" w:hAnsi="Times New Roman" w:cs="Times New Roman"/>
                <w:sz w:val="24"/>
                <w:szCs w:val="24"/>
              </w:rPr>
            </w:pPr>
            <w:r w:rsidRPr="00507209">
              <w:rPr>
                <w:rFonts w:ascii="Times New Roman" w:eastAsia="Calibri" w:hAnsi="Times New Roman" w:cs="Times New Roman"/>
              </w:rPr>
              <w:t>Денисенко С. В.</w:t>
            </w:r>
          </w:p>
        </w:tc>
      </w:tr>
    </w:tbl>
    <w:p w:rsidR="00D92BEC" w:rsidRDefault="00D92BEC" w:rsidP="00D92BEC">
      <w:pPr>
        <w:rPr>
          <w:rFonts w:ascii="Times New Roman" w:hAnsi="Times New Roman" w:cs="Times New Roman"/>
        </w:rPr>
      </w:pPr>
    </w:p>
    <w:p w:rsidR="00D92BEC" w:rsidRDefault="00D92BEC" w:rsidP="00D92BEC">
      <w:pPr>
        <w:rPr>
          <w:rFonts w:ascii="Times New Roman" w:hAnsi="Times New Roman" w:cs="Times New Roman"/>
        </w:rPr>
      </w:pPr>
      <w:r>
        <w:rPr>
          <w:rFonts w:ascii="Times New Roman" w:hAnsi="Times New Roman" w:cs="Times New Roman"/>
        </w:rPr>
        <w:t>6.  Дистанционное обучение по предмету:</w:t>
      </w:r>
    </w:p>
    <w:p w:rsidR="00D92BEC" w:rsidRPr="00DE7285" w:rsidRDefault="00D92BEC" w:rsidP="00D92BEC">
      <w:pP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Использование открытых ресурсов, доступных учителям и родителям, рекомендованным Министерство просвещения для дистанционного обучения: "Российская электронная школа", "Яндекс.Учебник", платформы "ЯКласс" и "Учи.ру", «Сферум»</w:t>
      </w:r>
    </w:p>
    <w:p w:rsidR="00D92BEC" w:rsidRDefault="00D92BEC" w:rsidP="00D92BEC">
      <w:pPr>
        <w:rPr>
          <w:rFonts w:ascii="Times New Roman" w:hAnsi="Times New Roman" w:cs="Times New Roman"/>
        </w:rPr>
      </w:pPr>
      <w:r>
        <w:rPr>
          <w:rFonts w:ascii="Times New Roman" w:hAnsi="Times New Roman" w:cs="Times New Roman"/>
        </w:rPr>
        <w:t>7.  Диагностика проблем.</w:t>
      </w:r>
    </w:p>
    <w:p w:rsidR="00D92BEC" w:rsidRDefault="00D92BEC" w:rsidP="005B75A2">
      <w:pPr>
        <w:spacing w:after="0"/>
        <w:rPr>
          <w:rFonts w:ascii="Times New Roman" w:hAnsi="Times New Roman" w:cs="Times New Roman"/>
          <w:sz w:val="24"/>
          <w:szCs w:val="24"/>
        </w:rPr>
      </w:pPr>
      <w:r>
        <w:rPr>
          <w:rFonts w:ascii="Times New Roman" w:hAnsi="Times New Roman" w:cs="Times New Roman"/>
          <w:sz w:val="24"/>
          <w:szCs w:val="24"/>
        </w:rPr>
        <w:t>Внедрение заданий по функциональной грамотности в процесс урока и при подготовке к ОГЭ по биологии.</w:t>
      </w:r>
    </w:p>
    <w:p w:rsidR="00D92BEC" w:rsidRDefault="00D92BEC" w:rsidP="005B75A2">
      <w:pPr>
        <w:spacing w:after="0"/>
        <w:rPr>
          <w:rFonts w:ascii="Times New Roman" w:hAnsi="Times New Roman" w:cs="Times New Roman"/>
          <w:sz w:val="24"/>
          <w:szCs w:val="24"/>
        </w:rPr>
      </w:pPr>
      <w:r>
        <w:rPr>
          <w:rFonts w:ascii="Times New Roman" w:hAnsi="Times New Roman" w:cs="Times New Roman"/>
        </w:rPr>
        <w:t>Несоответствие учебных программ вопросам и заданиям ОГЭ и ЕГЭ</w:t>
      </w:r>
    </w:p>
    <w:p w:rsidR="00D92BEC" w:rsidRDefault="00D92BEC" w:rsidP="005B75A2">
      <w:pPr>
        <w:spacing w:after="0"/>
        <w:rPr>
          <w:rFonts w:ascii="Times New Roman" w:hAnsi="Times New Roman" w:cs="Times New Roman"/>
          <w:sz w:val="24"/>
          <w:szCs w:val="24"/>
        </w:rPr>
      </w:pPr>
      <w:r>
        <w:rPr>
          <w:rFonts w:ascii="Times New Roman" w:hAnsi="Times New Roman" w:cs="Times New Roman"/>
          <w:sz w:val="24"/>
          <w:szCs w:val="24"/>
        </w:rPr>
        <w:t>Недостаточное количество часов на изучение курса «Биология»</w:t>
      </w:r>
    </w:p>
    <w:p w:rsidR="00D92BEC" w:rsidRDefault="00D92BEC" w:rsidP="005B75A2">
      <w:pPr>
        <w:spacing w:after="0" w:line="240" w:lineRule="auto"/>
        <w:rPr>
          <w:rFonts w:ascii="Times New Roman" w:hAnsi="Times New Roman"/>
        </w:rPr>
      </w:pPr>
      <w:r w:rsidRPr="004A71B6">
        <w:rPr>
          <w:rFonts w:ascii="Times New Roman" w:hAnsi="Times New Roman"/>
        </w:rPr>
        <w:t>Отсутствие учеб</w:t>
      </w:r>
      <w:r>
        <w:rPr>
          <w:rFonts w:ascii="Times New Roman" w:hAnsi="Times New Roman"/>
        </w:rPr>
        <w:t xml:space="preserve">ников для 5 и 6 классов по обновлённым </w:t>
      </w:r>
      <w:r w:rsidRPr="004A71B6">
        <w:rPr>
          <w:rFonts w:ascii="Times New Roman" w:hAnsi="Times New Roman"/>
        </w:rPr>
        <w:t xml:space="preserve"> ФГОС</w:t>
      </w:r>
    </w:p>
    <w:p w:rsidR="00557374" w:rsidRPr="004A71B6" w:rsidRDefault="00557374" w:rsidP="005B75A2">
      <w:pPr>
        <w:spacing w:after="0" w:line="240" w:lineRule="auto"/>
        <w:rPr>
          <w:rFonts w:ascii="Times New Roman" w:hAnsi="Times New Roman"/>
        </w:rPr>
      </w:pPr>
    </w:p>
    <w:p w:rsidR="006577A9" w:rsidRDefault="006577A9" w:rsidP="00557374">
      <w:pPr>
        <w:spacing w:after="0"/>
        <w:jc w:val="center"/>
        <w:rPr>
          <w:rFonts w:ascii="Times New Roman" w:hAnsi="Times New Roman" w:cs="Times New Roman"/>
          <w:b/>
        </w:rPr>
      </w:pPr>
      <w:r>
        <w:rPr>
          <w:rFonts w:ascii="Times New Roman" w:hAnsi="Times New Roman" w:cs="Times New Roman"/>
          <w:b/>
        </w:rPr>
        <w:t xml:space="preserve">Анализ </w:t>
      </w:r>
      <w:r w:rsidRPr="00253524">
        <w:rPr>
          <w:rFonts w:ascii="Times New Roman" w:hAnsi="Times New Roman" w:cs="Times New Roman"/>
          <w:b/>
        </w:rPr>
        <w:t xml:space="preserve"> методической деятельности</w:t>
      </w:r>
      <w:r>
        <w:rPr>
          <w:rFonts w:ascii="Times New Roman" w:hAnsi="Times New Roman" w:cs="Times New Roman"/>
          <w:b/>
        </w:rPr>
        <w:t xml:space="preserve"> РМО</w:t>
      </w:r>
      <w:r w:rsidRPr="00253524">
        <w:rPr>
          <w:rFonts w:ascii="Times New Roman" w:hAnsi="Times New Roman" w:cs="Times New Roman"/>
          <w:b/>
        </w:rPr>
        <w:t xml:space="preserve"> </w:t>
      </w:r>
      <w:r>
        <w:rPr>
          <w:rFonts w:ascii="Times New Roman" w:hAnsi="Times New Roman" w:cs="Times New Roman"/>
          <w:b/>
        </w:rPr>
        <w:t>учителей</w:t>
      </w:r>
    </w:p>
    <w:p w:rsidR="006577A9" w:rsidRPr="000263AA" w:rsidRDefault="006577A9" w:rsidP="00557374">
      <w:pPr>
        <w:spacing w:after="0"/>
        <w:jc w:val="center"/>
        <w:rPr>
          <w:rFonts w:ascii="Times New Roman" w:hAnsi="Times New Roman" w:cs="Times New Roman"/>
          <w:b/>
        </w:rPr>
      </w:pPr>
      <w:r w:rsidRPr="000263AA">
        <w:rPr>
          <w:rFonts w:ascii="Times New Roman" w:hAnsi="Times New Roman" w:cs="Times New Roman"/>
          <w:b/>
        </w:rPr>
        <w:t xml:space="preserve">образовательной области «Филология. Иностранный язык» </w:t>
      </w:r>
    </w:p>
    <w:p w:rsidR="006577A9" w:rsidRDefault="006577A9" w:rsidP="00557374">
      <w:pPr>
        <w:spacing w:after="0"/>
        <w:jc w:val="center"/>
        <w:rPr>
          <w:rFonts w:ascii="Times New Roman" w:hAnsi="Times New Roman" w:cs="Times New Roman"/>
          <w:b/>
        </w:rPr>
      </w:pPr>
      <w:r>
        <w:rPr>
          <w:rFonts w:ascii="Times New Roman" w:hAnsi="Times New Roman" w:cs="Times New Roman"/>
          <w:b/>
        </w:rPr>
        <w:t xml:space="preserve">в </w:t>
      </w:r>
      <w:r w:rsidRPr="000263AA">
        <w:rPr>
          <w:rFonts w:ascii="Times New Roman" w:hAnsi="Times New Roman" w:cs="Times New Roman"/>
          <w:b/>
        </w:rPr>
        <w:t xml:space="preserve"> 202</w:t>
      </w:r>
      <w:r>
        <w:rPr>
          <w:rFonts w:ascii="Times New Roman" w:hAnsi="Times New Roman" w:cs="Times New Roman"/>
          <w:b/>
        </w:rPr>
        <w:t>2</w:t>
      </w:r>
      <w:r w:rsidRPr="000263AA">
        <w:rPr>
          <w:rFonts w:ascii="Times New Roman" w:hAnsi="Times New Roman" w:cs="Times New Roman"/>
          <w:b/>
        </w:rPr>
        <w:t>-202</w:t>
      </w:r>
      <w:r>
        <w:rPr>
          <w:rFonts w:ascii="Times New Roman" w:hAnsi="Times New Roman" w:cs="Times New Roman"/>
          <w:b/>
        </w:rPr>
        <w:t>3</w:t>
      </w:r>
      <w:r w:rsidRPr="000263AA">
        <w:rPr>
          <w:rFonts w:ascii="Times New Roman" w:hAnsi="Times New Roman" w:cs="Times New Roman"/>
          <w:b/>
        </w:rPr>
        <w:t xml:space="preserve"> учебн</w:t>
      </w:r>
      <w:r>
        <w:rPr>
          <w:rFonts w:ascii="Times New Roman" w:hAnsi="Times New Roman" w:cs="Times New Roman"/>
          <w:b/>
        </w:rPr>
        <w:t>ом</w:t>
      </w:r>
      <w:r w:rsidRPr="000263AA">
        <w:rPr>
          <w:rFonts w:ascii="Times New Roman" w:hAnsi="Times New Roman" w:cs="Times New Roman"/>
          <w:b/>
        </w:rPr>
        <w:t xml:space="preserve"> год</w:t>
      </w:r>
      <w:r>
        <w:rPr>
          <w:rFonts w:ascii="Times New Roman" w:hAnsi="Times New Roman" w:cs="Times New Roman"/>
          <w:b/>
        </w:rPr>
        <w:t>у</w:t>
      </w:r>
    </w:p>
    <w:p w:rsidR="00557374" w:rsidRPr="00253524" w:rsidRDefault="00557374" w:rsidP="00557374">
      <w:pPr>
        <w:spacing w:after="0"/>
        <w:jc w:val="center"/>
        <w:rPr>
          <w:rFonts w:ascii="Times New Roman" w:hAnsi="Times New Roman" w:cs="Times New Roman"/>
          <w:b/>
        </w:rPr>
      </w:pPr>
    </w:p>
    <w:p w:rsidR="006577A9" w:rsidRDefault="006577A9" w:rsidP="006577A9">
      <w:pPr>
        <w:jc w:val="center"/>
        <w:rPr>
          <w:rFonts w:ascii="Times New Roman" w:hAnsi="Times New Roman" w:cs="Times New Roman"/>
          <w:sz w:val="24"/>
          <w:szCs w:val="24"/>
        </w:rPr>
      </w:pPr>
      <w:r w:rsidRPr="00014749">
        <w:rPr>
          <w:rFonts w:ascii="Times New Roman" w:hAnsi="Times New Roman" w:cs="Times New Roman"/>
          <w:sz w:val="24"/>
          <w:szCs w:val="24"/>
        </w:rPr>
        <w:t>1.Руководитель РМО – Тарасова Алена Владимировна</w:t>
      </w:r>
    </w:p>
    <w:p w:rsidR="006577A9" w:rsidRDefault="006577A9" w:rsidP="006577A9">
      <w:pPr>
        <w:rPr>
          <w:rFonts w:ascii="Times New Roman" w:hAnsi="Times New Roman" w:cs="Times New Roman"/>
          <w:sz w:val="24"/>
          <w:szCs w:val="24"/>
        </w:rPr>
      </w:pPr>
      <w:r w:rsidRPr="00310247">
        <w:rPr>
          <w:rFonts w:ascii="Times New Roman" w:hAnsi="Times New Roman" w:cs="Times New Roman"/>
          <w:sz w:val="24"/>
          <w:szCs w:val="24"/>
          <w:u w:val="single"/>
        </w:rPr>
        <w:t>Образование</w:t>
      </w:r>
      <w:r>
        <w:rPr>
          <w:rFonts w:ascii="Times New Roman" w:hAnsi="Times New Roman" w:cs="Times New Roman"/>
          <w:sz w:val="24"/>
          <w:szCs w:val="24"/>
        </w:rPr>
        <w:t>:</w:t>
      </w:r>
      <w:r w:rsidRPr="00014749">
        <w:rPr>
          <w:rFonts w:ascii="Times New Roman" w:hAnsi="Times New Roman" w:cs="Times New Roman"/>
          <w:sz w:val="24"/>
          <w:szCs w:val="24"/>
        </w:rPr>
        <w:t xml:space="preserve"> высшее  БГУ-2002 ,</w:t>
      </w:r>
    </w:p>
    <w:p w:rsidR="006577A9" w:rsidRDefault="006577A9" w:rsidP="006577A9">
      <w:pPr>
        <w:rPr>
          <w:rFonts w:ascii="Times New Roman" w:hAnsi="Times New Roman" w:cs="Times New Roman"/>
          <w:sz w:val="24"/>
          <w:szCs w:val="24"/>
        </w:rPr>
      </w:pPr>
      <w:r w:rsidRPr="00310247">
        <w:rPr>
          <w:rFonts w:ascii="Times New Roman" w:hAnsi="Times New Roman" w:cs="Times New Roman"/>
          <w:sz w:val="24"/>
          <w:szCs w:val="24"/>
          <w:u w:val="single"/>
        </w:rPr>
        <w:t>Специальность</w:t>
      </w:r>
      <w:r>
        <w:rPr>
          <w:rFonts w:ascii="Times New Roman" w:hAnsi="Times New Roman" w:cs="Times New Roman"/>
          <w:sz w:val="24"/>
          <w:szCs w:val="24"/>
        </w:rPr>
        <w:t xml:space="preserve">: </w:t>
      </w:r>
      <w:r w:rsidRPr="00014749">
        <w:rPr>
          <w:rFonts w:ascii="Times New Roman" w:hAnsi="Times New Roman" w:cs="Times New Roman"/>
          <w:sz w:val="24"/>
          <w:szCs w:val="24"/>
        </w:rPr>
        <w:t>учитель английского и французского языков</w:t>
      </w:r>
    </w:p>
    <w:p w:rsidR="006577A9" w:rsidRDefault="006577A9" w:rsidP="006577A9">
      <w:pPr>
        <w:rPr>
          <w:rFonts w:ascii="Times New Roman" w:hAnsi="Times New Roman" w:cs="Times New Roman"/>
          <w:sz w:val="24"/>
          <w:szCs w:val="24"/>
        </w:rPr>
      </w:pPr>
      <w:r w:rsidRPr="00310247">
        <w:rPr>
          <w:rFonts w:ascii="Times New Roman" w:hAnsi="Times New Roman" w:cs="Times New Roman"/>
          <w:sz w:val="24"/>
          <w:szCs w:val="24"/>
          <w:u w:val="single"/>
        </w:rPr>
        <w:t>Должность:</w:t>
      </w:r>
      <w:r>
        <w:rPr>
          <w:rFonts w:ascii="Times New Roman" w:hAnsi="Times New Roman" w:cs="Times New Roman"/>
          <w:sz w:val="24"/>
          <w:szCs w:val="24"/>
        </w:rPr>
        <w:t xml:space="preserve"> </w:t>
      </w:r>
      <w:r w:rsidRPr="00014749">
        <w:rPr>
          <w:rFonts w:ascii="Times New Roman" w:hAnsi="Times New Roman" w:cs="Times New Roman"/>
          <w:sz w:val="24"/>
          <w:szCs w:val="24"/>
        </w:rPr>
        <w:t>учитель, высшая квалификационная категория</w:t>
      </w:r>
    </w:p>
    <w:p w:rsidR="006577A9" w:rsidRDefault="006577A9" w:rsidP="006577A9">
      <w:pPr>
        <w:rPr>
          <w:rFonts w:ascii="Times New Roman" w:hAnsi="Times New Roman" w:cs="Times New Roman"/>
          <w:sz w:val="24"/>
          <w:szCs w:val="24"/>
        </w:rPr>
      </w:pPr>
      <w:r w:rsidRPr="00310247">
        <w:rPr>
          <w:rFonts w:ascii="Times New Roman" w:hAnsi="Times New Roman" w:cs="Times New Roman"/>
          <w:sz w:val="24"/>
          <w:szCs w:val="24"/>
          <w:u w:val="single"/>
        </w:rPr>
        <w:t>Трудовой и педагогический стаж работы</w:t>
      </w:r>
      <w:r w:rsidRPr="00014749">
        <w:rPr>
          <w:rFonts w:ascii="Times New Roman" w:hAnsi="Times New Roman" w:cs="Times New Roman"/>
          <w:sz w:val="24"/>
          <w:szCs w:val="24"/>
        </w:rPr>
        <w:t xml:space="preserve"> – </w:t>
      </w:r>
      <w:r>
        <w:rPr>
          <w:rFonts w:ascii="Times New Roman" w:hAnsi="Times New Roman" w:cs="Times New Roman"/>
          <w:sz w:val="24"/>
          <w:szCs w:val="24"/>
        </w:rPr>
        <w:t>21 год</w:t>
      </w:r>
    </w:p>
    <w:p w:rsidR="006577A9" w:rsidRDefault="006577A9" w:rsidP="006577A9">
      <w:pPr>
        <w:rPr>
          <w:rFonts w:ascii="Times New Roman" w:hAnsi="Times New Roman" w:cs="Times New Roman"/>
          <w:sz w:val="24"/>
          <w:szCs w:val="24"/>
        </w:rPr>
      </w:pPr>
      <w:r w:rsidRPr="00310247">
        <w:rPr>
          <w:rFonts w:ascii="Times New Roman" w:hAnsi="Times New Roman" w:cs="Times New Roman"/>
          <w:sz w:val="24"/>
          <w:szCs w:val="24"/>
          <w:u w:val="single"/>
        </w:rPr>
        <w:t>Преподаваемые предметы -</w:t>
      </w:r>
      <w:r w:rsidRPr="00014749">
        <w:rPr>
          <w:rFonts w:ascii="Times New Roman" w:hAnsi="Times New Roman" w:cs="Times New Roman"/>
          <w:sz w:val="24"/>
          <w:szCs w:val="24"/>
        </w:rPr>
        <w:t xml:space="preserve"> английский язык</w:t>
      </w:r>
    </w:p>
    <w:p w:rsidR="006577A9" w:rsidRPr="00014749" w:rsidRDefault="006577A9" w:rsidP="006577A9">
      <w:pPr>
        <w:rPr>
          <w:rFonts w:ascii="Times New Roman" w:hAnsi="Times New Roman" w:cs="Times New Roman"/>
          <w:sz w:val="24"/>
          <w:szCs w:val="24"/>
        </w:rPr>
      </w:pPr>
      <w:r w:rsidRPr="00310247">
        <w:rPr>
          <w:rFonts w:ascii="Times New Roman" w:hAnsi="Times New Roman" w:cs="Times New Roman"/>
          <w:sz w:val="24"/>
          <w:szCs w:val="24"/>
          <w:u w:val="single"/>
        </w:rPr>
        <w:t>Телефон:</w:t>
      </w:r>
      <w:r w:rsidRPr="00014749">
        <w:rPr>
          <w:rFonts w:ascii="Times New Roman" w:hAnsi="Times New Roman" w:cs="Times New Roman"/>
          <w:sz w:val="24"/>
          <w:szCs w:val="24"/>
        </w:rPr>
        <w:t xml:space="preserve"> 89307255802</w:t>
      </w:r>
    </w:p>
    <w:p w:rsidR="006577A9" w:rsidRPr="00014749" w:rsidRDefault="006577A9" w:rsidP="006577A9">
      <w:pPr>
        <w:rPr>
          <w:rFonts w:ascii="Times New Roman" w:hAnsi="Times New Roman" w:cs="Times New Roman"/>
          <w:sz w:val="24"/>
          <w:szCs w:val="24"/>
          <w:u w:val="single"/>
        </w:rPr>
      </w:pPr>
      <w:r w:rsidRPr="00014749">
        <w:rPr>
          <w:rFonts w:ascii="Times New Roman" w:hAnsi="Times New Roman" w:cs="Times New Roman"/>
          <w:sz w:val="24"/>
          <w:szCs w:val="24"/>
          <w:u w:val="single"/>
        </w:rPr>
        <w:t>2.Кадровый состав:</w:t>
      </w:r>
    </w:p>
    <w:tbl>
      <w:tblPr>
        <w:tblStyle w:val="ae"/>
        <w:tblW w:w="9634" w:type="dxa"/>
        <w:tblLook w:val="04A0" w:firstRow="1" w:lastRow="0" w:firstColumn="1" w:lastColumn="0" w:noHBand="0" w:noVBand="1"/>
      </w:tblPr>
      <w:tblGrid>
        <w:gridCol w:w="2362"/>
        <w:gridCol w:w="7272"/>
      </w:tblGrid>
      <w:tr w:rsidR="006577A9" w:rsidTr="00D81703">
        <w:tc>
          <w:tcPr>
            <w:tcW w:w="2362" w:type="dxa"/>
          </w:tcPr>
          <w:p w:rsidR="006577A9" w:rsidRDefault="006577A9" w:rsidP="00D81703">
            <w:pPr>
              <w:rPr>
                <w:rFonts w:ascii="Times New Roman" w:hAnsi="Times New Roman" w:cs="Times New Roman"/>
              </w:rPr>
            </w:pPr>
          </w:p>
        </w:tc>
        <w:tc>
          <w:tcPr>
            <w:tcW w:w="7272" w:type="dxa"/>
          </w:tcPr>
          <w:p w:rsidR="006577A9" w:rsidRDefault="006577A9" w:rsidP="00D81703">
            <w:pPr>
              <w:rPr>
                <w:rFonts w:ascii="Times New Roman" w:hAnsi="Times New Roman" w:cs="Times New Roman"/>
              </w:rPr>
            </w:pPr>
            <w:r>
              <w:rPr>
                <w:rFonts w:ascii="Times New Roman" w:hAnsi="Times New Roman" w:cs="Times New Roman"/>
              </w:rPr>
              <w:t>учителя иностранного языка</w:t>
            </w:r>
          </w:p>
        </w:tc>
      </w:tr>
      <w:tr w:rsidR="006577A9" w:rsidTr="00D81703">
        <w:tc>
          <w:tcPr>
            <w:tcW w:w="2362" w:type="dxa"/>
          </w:tcPr>
          <w:p w:rsidR="006577A9" w:rsidRDefault="006577A9" w:rsidP="00D81703">
            <w:pPr>
              <w:rPr>
                <w:rFonts w:ascii="Times New Roman" w:hAnsi="Times New Roman" w:cs="Times New Roman"/>
              </w:rPr>
            </w:pPr>
            <w:r>
              <w:rPr>
                <w:rFonts w:ascii="Times New Roman" w:hAnsi="Times New Roman" w:cs="Times New Roman"/>
              </w:rPr>
              <w:t>Количество</w:t>
            </w:r>
          </w:p>
          <w:p w:rsidR="006577A9" w:rsidRDefault="006577A9" w:rsidP="00D81703">
            <w:pPr>
              <w:rPr>
                <w:rFonts w:ascii="Times New Roman" w:hAnsi="Times New Roman" w:cs="Times New Roman"/>
              </w:rPr>
            </w:pPr>
            <w:r>
              <w:rPr>
                <w:rFonts w:ascii="Times New Roman" w:hAnsi="Times New Roman" w:cs="Times New Roman"/>
              </w:rPr>
              <w:t xml:space="preserve"> ( без совместителей)</w:t>
            </w:r>
          </w:p>
        </w:tc>
        <w:tc>
          <w:tcPr>
            <w:tcW w:w="7272" w:type="dxa"/>
          </w:tcPr>
          <w:p w:rsidR="006577A9" w:rsidRPr="00294C79" w:rsidRDefault="006577A9" w:rsidP="00D81703">
            <w:pPr>
              <w:rPr>
                <w:rFonts w:ascii="Times New Roman" w:hAnsi="Times New Roman" w:cs="Times New Roman"/>
                <w:lang w:val="en-US"/>
              </w:rPr>
            </w:pPr>
            <w:r>
              <w:rPr>
                <w:rFonts w:ascii="Times New Roman" w:hAnsi="Times New Roman" w:cs="Times New Roman"/>
              </w:rPr>
              <w:t>4</w:t>
            </w:r>
            <w:r>
              <w:rPr>
                <w:rFonts w:ascii="Times New Roman" w:hAnsi="Times New Roman" w:cs="Times New Roman"/>
                <w:lang w:val="en-US"/>
              </w:rPr>
              <w:t>8</w:t>
            </w:r>
          </w:p>
        </w:tc>
      </w:tr>
      <w:tr w:rsidR="006577A9" w:rsidTr="00D81703">
        <w:tc>
          <w:tcPr>
            <w:tcW w:w="2362" w:type="dxa"/>
          </w:tcPr>
          <w:p w:rsidR="006577A9" w:rsidRDefault="006577A9" w:rsidP="00D81703">
            <w:pPr>
              <w:rPr>
                <w:rFonts w:ascii="Times New Roman" w:hAnsi="Times New Roman" w:cs="Times New Roman"/>
              </w:rPr>
            </w:pPr>
            <w:r>
              <w:rPr>
                <w:rFonts w:ascii="Times New Roman" w:hAnsi="Times New Roman" w:cs="Times New Roman"/>
              </w:rPr>
              <w:t>Молодые специалисты</w:t>
            </w:r>
          </w:p>
        </w:tc>
        <w:tc>
          <w:tcPr>
            <w:tcW w:w="7272" w:type="dxa"/>
          </w:tcPr>
          <w:p w:rsidR="006577A9" w:rsidRDefault="006577A9" w:rsidP="00D81703">
            <w:pPr>
              <w:rPr>
                <w:rFonts w:ascii="Times New Roman" w:hAnsi="Times New Roman" w:cs="Times New Roman"/>
              </w:rPr>
            </w:pPr>
            <w:r>
              <w:rPr>
                <w:rFonts w:ascii="Times New Roman" w:hAnsi="Times New Roman" w:cs="Times New Roman"/>
              </w:rPr>
              <w:t>11</w:t>
            </w:r>
          </w:p>
        </w:tc>
      </w:tr>
      <w:tr w:rsidR="006577A9" w:rsidTr="00D81703">
        <w:tc>
          <w:tcPr>
            <w:tcW w:w="2362" w:type="dxa"/>
          </w:tcPr>
          <w:p w:rsidR="006577A9" w:rsidRDefault="006577A9" w:rsidP="00D81703">
            <w:pPr>
              <w:rPr>
                <w:rFonts w:ascii="Times New Roman" w:hAnsi="Times New Roman" w:cs="Times New Roman"/>
              </w:rPr>
            </w:pPr>
            <w:r>
              <w:rPr>
                <w:rFonts w:ascii="Times New Roman" w:hAnsi="Times New Roman" w:cs="Times New Roman"/>
              </w:rPr>
              <w:t>пенсионеры</w:t>
            </w:r>
          </w:p>
        </w:tc>
        <w:tc>
          <w:tcPr>
            <w:tcW w:w="7272" w:type="dxa"/>
          </w:tcPr>
          <w:p w:rsidR="006577A9" w:rsidRDefault="006577A9" w:rsidP="00D81703">
            <w:pPr>
              <w:rPr>
                <w:rFonts w:ascii="Times New Roman" w:hAnsi="Times New Roman" w:cs="Times New Roman"/>
              </w:rPr>
            </w:pPr>
            <w:r>
              <w:rPr>
                <w:rFonts w:ascii="Times New Roman" w:hAnsi="Times New Roman" w:cs="Times New Roman"/>
              </w:rPr>
              <w:t>4</w:t>
            </w:r>
          </w:p>
        </w:tc>
      </w:tr>
      <w:tr w:rsidR="006577A9" w:rsidTr="00D81703">
        <w:tc>
          <w:tcPr>
            <w:tcW w:w="2362" w:type="dxa"/>
          </w:tcPr>
          <w:p w:rsidR="006577A9" w:rsidRDefault="006577A9" w:rsidP="00D81703">
            <w:pPr>
              <w:rPr>
                <w:rFonts w:ascii="Times New Roman" w:hAnsi="Times New Roman" w:cs="Times New Roman"/>
              </w:rPr>
            </w:pPr>
            <w:r>
              <w:rPr>
                <w:rFonts w:ascii="Times New Roman" w:hAnsi="Times New Roman" w:cs="Times New Roman"/>
              </w:rPr>
              <w:t>Высшая категория</w:t>
            </w:r>
          </w:p>
        </w:tc>
        <w:tc>
          <w:tcPr>
            <w:tcW w:w="7272" w:type="dxa"/>
          </w:tcPr>
          <w:p w:rsidR="006577A9" w:rsidRDefault="006577A9" w:rsidP="00D81703">
            <w:pPr>
              <w:rPr>
                <w:rFonts w:ascii="Times New Roman" w:hAnsi="Times New Roman" w:cs="Times New Roman"/>
              </w:rPr>
            </w:pPr>
            <w:r>
              <w:rPr>
                <w:rFonts w:ascii="Times New Roman" w:hAnsi="Times New Roman" w:cs="Times New Roman"/>
              </w:rPr>
              <w:t>13</w:t>
            </w:r>
          </w:p>
        </w:tc>
      </w:tr>
      <w:tr w:rsidR="006577A9" w:rsidTr="00D81703">
        <w:tc>
          <w:tcPr>
            <w:tcW w:w="2362" w:type="dxa"/>
          </w:tcPr>
          <w:p w:rsidR="006577A9" w:rsidRDefault="006577A9" w:rsidP="00D81703">
            <w:pPr>
              <w:rPr>
                <w:rFonts w:ascii="Times New Roman" w:hAnsi="Times New Roman" w:cs="Times New Roman"/>
              </w:rPr>
            </w:pPr>
            <w:r>
              <w:rPr>
                <w:rFonts w:ascii="Times New Roman" w:hAnsi="Times New Roman" w:cs="Times New Roman"/>
              </w:rPr>
              <w:t>Первая категория</w:t>
            </w:r>
          </w:p>
        </w:tc>
        <w:tc>
          <w:tcPr>
            <w:tcW w:w="7272" w:type="dxa"/>
          </w:tcPr>
          <w:p w:rsidR="006577A9" w:rsidRDefault="006577A9" w:rsidP="00D81703">
            <w:pPr>
              <w:rPr>
                <w:rFonts w:ascii="Times New Roman" w:hAnsi="Times New Roman" w:cs="Times New Roman"/>
              </w:rPr>
            </w:pPr>
            <w:r>
              <w:rPr>
                <w:rFonts w:ascii="Times New Roman" w:hAnsi="Times New Roman" w:cs="Times New Roman"/>
              </w:rPr>
              <w:t>19</w:t>
            </w:r>
          </w:p>
        </w:tc>
      </w:tr>
      <w:tr w:rsidR="006577A9" w:rsidTr="00D81703">
        <w:tc>
          <w:tcPr>
            <w:tcW w:w="2362" w:type="dxa"/>
          </w:tcPr>
          <w:p w:rsidR="006577A9" w:rsidRDefault="006577A9" w:rsidP="00D81703">
            <w:pPr>
              <w:rPr>
                <w:rFonts w:ascii="Times New Roman" w:hAnsi="Times New Roman" w:cs="Times New Roman"/>
              </w:rPr>
            </w:pPr>
            <w:r>
              <w:rPr>
                <w:rFonts w:ascii="Times New Roman" w:hAnsi="Times New Roman" w:cs="Times New Roman"/>
              </w:rPr>
              <w:t>СЗД</w:t>
            </w:r>
          </w:p>
        </w:tc>
        <w:tc>
          <w:tcPr>
            <w:tcW w:w="7272" w:type="dxa"/>
          </w:tcPr>
          <w:p w:rsidR="006577A9" w:rsidRDefault="006577A9" w:rsidP="00D81703">
            <w:pPr>
              <w:rPr>
                <w:rFonts w:ascii="Times New Roman" w:hAnsi="Times New Roman" w:cs="Times New Roman"/>
              </w:rPr>
            </w:pPr>
            <w:r>
              <w:rPr>
                <w:rFonts w:ascii="Times New Roman" w:hAnsi="Times New Roman" w:cs="Times New Roman"/>
              </w:rPr>
              <w:t>7</w:t>
            </w:r>
          </w:p>
        </w:tc>
      </w:tr>
      <w:tr w:rsidR="006577A9" w:rsidTr="00D81703">
        <w:tc>
          <w:tcPr>
            <w:tcW w:w="2362" w:type="dxa"/>
          </w:tcPr>
          <w:p w:rsidR="006577A9" w:rsidRDefault="006577A9" w:rsidP="00D81703">
            <w:pPr>
              <w:rPr>
                <w:rFonts w:ascii="Times New Roman" w:hAnsi="Times New Roman" w:cs="Times New Roman"/>
              </w:rPr>
            </w:pPr>
            <w:r>
              <w:rPr>
                <w:rFonts w:ascii="Times New Roman" w:hAnsi="Times New Roman" w:cs="Times New Roman"/>
              </w:rPr>
              <w:t>Курсы</w:t>
            </w:r>
          </w:p>
        </w:tc>
        <w:tc>
          <w:tcPr>
            <w:tcW w:w="7272" w:type="dxa"/>
          </w:tcPr>
          <w:p w:rsidR="006577A9" w:rsidRPr="00F85C65" w:rsidRDefault="006577A9" w:rsidP="00D81703">
            <w:pPr>
              <w:spacing w:line="264" w:lineRule="auto"/>
              <w:rPr>
                <w:rFonts w:ascii="Times New Roman" w:eastAsia="Times New Roman" w:hAnsi="Times New Roman" w:cs="Times New Roman"/>
                <w:color w:val="000000"/>
                <w:szCs w:val="20"/>
              </w:rPr>
            </w:pPr>
            <w:r w:rsidRPr="00F85C65">
              <w:rPr>
                <w:rFonts w:ascii="Times New Roman" w:eastAsia="Times New Roman" w:hAnsi="Times New Roman" w:cs="Times New Roman"/>
                <w:color w:val="000000"/>
                <w:szCs w:val="20"/>
              </w:rPr>
              <w:t>Курсы: БИПКРО</w:t>
            </w:r>
          </w:p>
          <w:p w:rsidR="006577A9" w:rsidRPr="00F85C65" w:rsidRDefault="006577A9" w:rsidP="00D81703">
            <w:pPr>
              <w:spacing w:line="264" w:lineRule="auto"/>
              <w:rPr>
                <w:rFonts w:ascii="Times New Roman" w:eastAsia="Times New Roman" w:hAnsi="Times New Roman" w:cs="Times New Roman"/>
                <w:color w:val="000000"/>
                <w:szCs w:val="20"/>
              </w:rPr>
            </w:pPr>
            <w:r w:rsidRPr="00F85C65">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1.</w:t>
            </w:r>
            <w:r w:rsidRPr="00F85C65">
              <w:rPr>
                <w:rFonts w:ascii="Times New Roman" w:eastAsia="Times New Roman" w:hAnsi="Times New Roman" w:cs="Times New Roman"/>
                <w:color w:val="000000"/>
                <w:szCs w:val="20"/>
              </w:rPr>
              <w:t xml:space="preserve">«Совершенствование подходов к оцениванию развернутых ответов экзаменационных работ участников ГИА по образовательным программам основного общего образования экспертами предметных комиссий Брянской области в 2023 году» 23-31.03.2023г(24 ч );  </w:t>
            </w:r>
          </w:p>
          <w:p w:rsidR="006577A9" w:rsidRPr="00F85C65" w:rsidRDefault="006577A9" w:rsidP="00D81703">
            <w:pPr>
              <w:spacing w:line="264"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w:t>
            </w:r>
            <w:r w:rsidRPr="00F85C65">
              <w:rPr>
                <w:rFonts w:ascii="Times New Roman" w:eastAsia="Times New Roman" w:hAnsi="Times New Roman" w:cs="Times New Roman"/>
                <w:color w:val="000000"/>
                <w:szCs w:val="20"/>
              </w:rPr>
              <w:t xml:space="preserve"> " Актуальные аспекты деятельности учителя иностранных языков в условиях реализации ФГОС ОО"</w:t>
            </w:r>
          </w:p>
          <w:p w:rsidR="006577A9" w:rsidRPr="00F85C65" w:rsidRDefault="006577A9" w:rsidP="00D81703">
            <w:pPr>
              <w:spacing w:line="264" w:lineRule="auto"/>
              <w:rPr>
                <w:rFonts w:ascii="Times New Roman" w:hAnsi="Times New Roman" w:cs="Times New Roman"/>
              </w:rPr>
            </w:pPr>
            <w:r>
              <w:rPr>
                <w:rFonts w:ascii="Times New Roman" w:hAnsi="Times New Roman" w:cs="Times New Roman"/>
              </w:rPr>
              <w:t>3.</w:t>
            </w:r>
            <w:r w:rsidRPr="00F85C65">
              <w:rPr>
                <w:rFonts w:ascii="Times New Roman" w:hAnsi="Times New Roman" w:cs="Times New Roman"/>
              </w:rPr>
              <w:t>Реализация ФГОС нового поколения. Содержание и применение ФГОС среднего общего образования с учетом изменений, утвержденных приказом Минпросвещения России №732 от 12 августа 2022 г. Предметная область  «Иностранные языки»  «Английский язык», 2023 г.</w:t>
            </w:r>
          </w:p>
          <w:p w:rsidR="006577A9" w:rsidRDefault="006577A9" w:rsidP="00D81703">
            <w:pPr>
              <w:spacing w:line="264" w:lineRule="auto"/>
              <w:rPr>
                <w:rFonts w:ascii="Times New Roman" w:hAnsi="Times New Roman" w:cs="Times New Roman"/>
              </w:rPr>
            </w:pPr>
            <w:r w:rsidRPr="00F85C65">
              <w:rPr>
                <w:rFonts w:ascii="Times New Roman" w:hAnsi="Times New Roman" w:cs="Times New Roman"/>
              </w:rPr>
              <w:t>ГАУ ДПО БИПКРО36 часов (очные</w:t>
            </w:r>
          </w:p>
          <w:p w:rsidR="006577A9" w:rsidRDefault="006577A9" w:rsidP="00D81703">
            <w:pPr>
              <w:spacing w:line="264" w:lineRule="auto"/>
              <w:rPr>
                <w:rFonts w:ascii="Times New Roman" w:hAnsi="Times New Roman" w:cs="Times New Roman"/>
              </w:rPr>
            </w:pPr>
            <w:r>
              <w:rPr>
                <w:rFonts w:ascii="Times New Roman" w:hAnsi="Times New Roman" w:cs="Times New Roman"/>
              </w:rPr>
              <w:t>4.</w:t>
            </w:r>
            <w:r w:rsidRPr="00F85C65">
              <w:rPr>
                <w:rFonts w:ascii="Times New Roman" w:hAnsi="Times New Roman" w:cs="Times New Roman"/>
              </w:rPr>
              <w:t>«Социально-проектная деятельность молодежи и развитие территорий» - июль 2022 г. 72 часов (заочные)</w:t>
            </w:r>
          </w:p>
          <w:p w:rsidR="006577A9" w:rsidRPr="007241E6" w:rsidRDefault="006577A9" w:rsidP="00D81703">
            <w:pPr>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5.</w:t>
            </w:r>
            <w:r w:rsidRPr="007241E6">
              <w:rPr>
                <w:rFonts w:ascii="Times New Roman" w:eastAsia="Times New Roman" w:hAnsi="Times New Roman" w:cs="Times New Roman"/>
                <w:color w:val="373737"/>
                <w:sz w:val="24"/>
                <w:szCs w:val="24"/>
              </w:rPr>
              <w:t>Реализация требований обновленных ФГОС НОО, ФГОС ООО в работе учителя", 36 час. ГАУ ДПО "Брянский ИПКРО", 25.01.2023-31.01.2023 г.</w:t>
            </w:r>
          </w:p>
          <w:p w:rsidR="006577A9" w:rsidRPr="007241E6" w:rsidRDefault="006577A9" w:rsidP="00D81703">
            <w:pPr>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6.</w:t>
            </w:r>
            <w:r w:rsidRPr="007241E6">
              <w:rPr>
                <w:rFonts w:ascii="Times New Roman" w:eastAsia="Times New Roman" w:hAnsi="Times New Roman" w:cs="Times New Roman"/>
                <w:color w:val="373737"/>
                <w:sz w:val="24"/>
                <w:szCs w:val="24"/>
              </w:rPr>
              <w:t xml:space="preserve"> программа "Актуальные аспекты деятельности учителя иностранных языков в условиях реализации ФГОС ОО", 48 час. ГАУ ДПО "Брянский ИПКРО", 05.04.2023-12.04.2023 г.</w:t>
            </w:r>
          </w:p>
          <w:p w:rsidR="006577A9" w:rsidRPr="007241E6" w:rsidRDefault="006577A9" w:rsidP="00D81703">
            <w:pPr>
              <w:spacing w:line="264" w:lineRule="auto"/>
              <w:rPr>
                <w:rFonts w:ascii="Times New Roman" w:hAnsi="Times New Roman" w:cs="Times New Roman"/>
              </w:rPr>
            </w:pPr>
            <w:r>
              <w:rPr>
                <w:rFonts w:ascii="Times New Roman" w:hAnsi="Times New Roman" w:cs="Times New Roman"/>
              </w:rPr>
              <w:t>7.</w:t>
            </w:r>
            <w:r w:rsidRPr="007241E6">
              <w:rPr>
                <w:rFonts w:ascii="Times New Roman" w:hAnsi="Times New Roman" w:cs="Times New Roman"/>
              </w:rPr>
              <w:t>«Совершенствование подходов к оцениванию развернутых ответов экзаменационных работ участников государственной итоговой аттестации по образовательным программам основного общего образования экспертами предметных комиссий Брянской области в 2023 году. Английский язык» ГАУ ДПО «БИПКРО», 2023</w:t>
            </w:r>
          </w:p>
          <w:p w:rsidR="006577A9" w:rsidRPr="007241E6" w:rsidRDefault="006577A9" w:rsidP="00D81703">
            <w:pPr>
              <w:spacing w:line="264" w:lineRule="auto"/>
              <w:rPr>
                <w:rFonts w:ascii="Times New Roman" w:hAnsi="Times New Roman" w:cs="Times New Roman"/>
              </w:rPr>
            </w:pPr>
            <w:r>
              <w:rPr>
                <w:rFonts w:ascii="Times New Roman" w:hAnsi="Times New Roman" w:cs="Times New Roman"/>
              </w:rPr>
              <w:t>8.</w:t>
            </w:r>
            <w:r w:rsidRPr="007241E6">
              <w:rPr>
                <w:rFonts w:ascii="Times New Roman" w:hAnsi="Times New Roman" w:cs="Times New Roman"/>
              </w:rPr>
              <w:t>«Обработка персональных данных в образовательных учреждениях», ООО «Центр инновационного образования и воспитания», 2023</w:t>
            </w:r>
          </w:p>
          <w:p w:rsidR="006577A9" w:rsidRDefault="006577A9" w:rsidP="00D81703">
            <w:pPr>
              <w:spacing w:line="264" w:lineRule="auto"/>
              <w:rPr>
                <w:rFonts w:ascii="Times New Roman" w:hAnsi="Times New Roman" w:cs="Times New Roman"/>
              </w:rPr>
            </w:pPr>
            <w:r>
              <w:rPr>
                <w:rFonts w:ascii="Times New Roman" w:hAnsi="Times New Roman" w:cs="Times New Roman"/>
              </w:rPr>
              <w:t>9.</w:t>
            </w:r>
            <w:r w:rsidRPr="007241E6">
              <w:rPr>
                <w:rFonts w:ascii="Times New Roman" w:hAnsi="Times New Roman" w:cs="Times New Roman"/>
              </w:rPr>
              <w:t>«Подготовка организаторов ППЭ», ФГБУ «Федеральный центр тестирования», 2023</w:t>
            </w:r>
          </w:p>
        </w:tc>
      </w:tr>
      <w:tr w:rsidR="006577A9" w:rsidTr="00D81703">
        <w:tc>
          <w:tcPr>
            <w:tcW w:w="2362" w:type="dxa"/>
          </w:tcPr>
          <w:p w:rsidR="006577A9" w:rsidRDefault="006577A9" w:rsidP="00D81703">
            <w:pPr>
              <w:rPr>
                <w:rFonts w:ascii="Times New Roman" w:hAnsi="Times New Roman" w:cs="Times New Roman"/>
              </w:rPr>
            </w:pPr>
            <w:r>
              <w:rPr>
                <w:rFonts w:ascii="Times New Roman" w:hAnsi="Times New Roman" w:cs="Times New Roman"/>
              </w:rPr>
              <w:t>Переподготовка</w:t>
            </w:r>
          </w:p>
        </w:tc>
        <w:tc>
          <w:tcPr>
            <w:tcW w:w="7272" w:type="dxa"/>
          </w:tcPr>
          <w:p w:rsidR="006577A9" w:rsidRDefault="006577A9" w:rsidP="00D81703">
            <w:pPr>
              <w:rPr>
                <w:rFonts w:ascii="Times New Roman" w:hAnsi="Times New Roman" w:cs="Times New Roman"/>
              </w:rPr>
            </w:pPr>
            <w:r>
              <w:rPr>
                <w:rFonts w:ascii="Times New Roman" w:hAnsi="Times New Roman" w:cs="Times New Roman"/>
              </w:rPr>
              <w:t>-</w:t>
            </w:r>
          </w:p>
        </w:tc>
      </w:tr>
    </w:tbl>
    <w:p w:rsidR="006577A9" w:rsidRPr="00014749" w:rsidRDefault="006577A9" w:rsidP="006577A9">
      <w:pPr>
        <w:rPr>
          <w:rFonts w:ascii="Times New Roman" w:hAnsi="Times New Roman" w:cs="Times New Roman"/>
          <w:sz w:val="24"/>
          <w:szCs w:val="24"/>
          <w:u w:val="single"/>
        </w:rPr>
      </w:pPr>
      <w:r w:rsidRPr="00014749">
        <w:rPr>
          <w:rFonts w:ascii="Times New Roman" w:hAnsi="Times New Roman" w:cs="Times New Roman"/>
          <w:sz w:val="24"/>
          <w:szCs w:val="24"/>
          <w:u w:val="single"/>
        </w:rPr>
        <w:t>3.Повышение квалификации:</w:t>
      </w:r>
    </w:p>
    <w:tbl>
      <w:tblPr>
        <w:tblStyle w:val="ae"/>
        <w:tblW w:w="0" w:type="auto"/>
        <w:tblLook w:val="04A0" w:firstRow="1" w:lastRow="0" w:firstColumn="1" w:lastColumn="0" w:noHBand="0" w:noVBand="1"/>
      </w:tblPr>
      <w:tblGrid>
        <w:gridCol w:w="1369"/>
        <w:gridCol w:w="2852"/>
        <w:gridCol w:w="3414"/>
        <w:gridCol w:w="1724"/>
      </w:tblGrid>
      <w:tr w:rsidR="006577A9" w:rsidTr="00D81703">
        <w:tc>
          <w:tcPr>
            <w:tcW w:w="1355" w:type="dxa"/>
          </w:tcPr>
          <w:p w:rsidR="006577A9" w:rsidRDefault="006577A9" w:rsidP="00D81703">
            <w:pPr>
              <w:rPr>
                <w:rFonts w:ascii="Times New Roman" w:hAnsi="Times New Roman" w:cs="Times New Roman"/>
              </w:rPr>
            </w:pPr>
          </w:p>
        </w:tc>
        <w:tc>
          <w:tcPr>
            <w:tcW w:w="2852" w:type="dxa"/>
          </w:tcPr>
          <w:p w:rsidR="006577A9" w:rsidRDefault="006577A9" w:rsidP="00D81703">
            <w:pPr>
              <w:rPr>
                <w:rFonts w:ascii="Times New Roman" w:hAnsi="Times New Roman" w:cs="Times New Roman"/>
              </w:rPr>
            </w:pPr>
            <w:r>
              <w:rPr>
                <w:rFonts w:ascii="Times New Roman" w:hAnsi="Times New Roman" w:cs="Times New Roman"/>
              </w:rPr>
              <w:t>Семинары в дистанционном формате (количество, тематика, формы проведения, образовательные технологии)</w:t>
            </w:r>
          </w:p>
        </w:tc>
        <w:tc>
          <w:tcPr>
            <w:tcW w:w="3414" w:type="dxa"/>
          </w:tcPr>
          <w:p w:rsidR="006577A9" w:rsidRDefault="006577A9" w:rsidP="00D81703">
            <w:pPr>
              <w:rPr>
                <w:rFonts w:ascii="Times New Roman" w:hAnsi="Times New Roman" w:cs="Times New Roman"/>
              </w:rPr>
            </w:pPr>
            <w:r>
              <w:rPr>
                <w:rFonts w:ascii="Times New Roman" w:hAnsi="Times New Roman" w:cs="Times New Roman"/>
              </w:rPr>
              <w:t>Обобщение передового педагогического опыта (Ф.И.О. учителя, квалификация, школа)</w:t>
            </w:r>
          </w:p>
        </w:tc>
        <w:tc>
          <w:tcPr>
            <w:tcW w:w="1724" w:type="dxa"/>
          </w:tcPr>
          <w:p w:rsidR="006577A9" w:rsidRDefault="006577A9" w:rsidP="00D81703">
            <w:pPr>
              <w:rPr>
                <w:rFonts w:ascii="Times New Roman" w:hAnsi="Times New Roman" w:cs="Times New Roman"/>
              </w:rPr>
            </w:pPr>
            <w:r>
              <w:rPr>
                <w:rFonts w:ascii="Times New Roman" w:hAnsi="Times New Roman" w:cs="Times New Roman"/>
              </w:rPr>
              <w:t>Вопросы, вызывающие</w:t>
            </w:r>
          </w:p>
          <w:p w:rsidR="006577A9" w:rsidRDefault="006577A9" w:rsidP="00D81703">
            <w:pPr>
              <w:rPr>
                <w:rFonts w:ascii="Times New Roman" w:hAnsi="Times New Roman" w:cs="Times New Roman"/>
              </w:rPr>
            </w:pPr>
            <w:r>
              <w:rPr>
                <w:rFonts w:ascii="Times New Roman" w:hAnsi="Times New Roman" w:cs="Times New Roman"/>
              </w:rPr>
              <w:t>затруднения</w:t>
            </w:r>
          </w:p>
        </w:tc>
      </w:tr>
      <w:tr w:rsidR="006577A9" w:rsidTr="00D81703">
        <w:tc>
          <w:tcPr>
            <w:tcW w:w="1355" w:type="dxa"/>
          </w:tcPr>
          <w:p w:rsidR="006577A9" w:rsidRDefault="006577A9" w:rsidP="00D81703">
            <w:pPr>
              <w:rPr>
                <w:rFonts w:ascii="Times New Roman" w:hAnsi="Times New Roman" w:cs="Times New Roman"/>
              </w:rPr>
            </w:pPr>
            <w:r>
              <w:rPr>
                <w:rFonts w:ascii="Times New Roman" w:hAnsi="Times New Roman" w:cs="Times New Roman"/>
              </w:rPr>
              <w:t>Английский язык</w:t>
            </w:r>
          </w:p>
        </w:tc>
        <w:tc>
          <w:tcPr>
            <w:tcW w:w="2852" w:type="dxa"/>
          </w:tcPr>
          <w:p w:rsidR="006577A9" w:rsidRPr="00AE1B0A" w:rsidRDefault="006577A9" w:rsidP="00D81703">
            <w:pPr>
              <w:rPr>
                <w:rFonts w:ascii="Times New Roman" w:hAnsi="Times New Roman" w:cs="Times New Roman"/>
              </w:rPr>
            </w:pPr>
            <w:r w:rsidRPr="00AE1B0A">
              <w:rPr>
                <w:rFonts w:ascii="Times New Roman" w:hAnsi="Times New Roman" w:cs="Times New Roman"/>
              </w:rPr>
              <w:t>1.вебинар «Методнавигатор» практический инструмент учителя по сбалансированной интеграции цифрового образовательного контента в учебную программу по английскому языку.</w:t>
            </w:r>
          </w:p>
          <w:p w:rsidR="006577A9" w:rsidRDefault="006577A9" w:rsidP="00D81703">
            <w:pPr>
              <w:rPr>
                <w:rFonts w:ascii="Times New Roman" w:hAnsi="Times New Roman" w:cs="Times New Roman"/>
              </w:rPr>
            </w:pPr>
            <w:r w:rsidRPr="00AE1B0A">
              <w:rPr>
                <w:rFonts w:ascii="Times New Roman" w:hAnsi="Times New Roman" w:cs="Times New Roman"/>
              </w:rPr>
              <w:t>2. Цифровой контент школам и СПО»</w:t>
            </w:r>
          </w:p>
          <w:p w:rsidR="006577A9" w:rsidRPr="00AE1B0A" w:rsidRDefault="006577A9" w:rsidP="00D81703">
            <w:pPr>
              <w:rPr>
                <w:rFonts w:ascii="Times New Roman" w:hAnsi="Times New Roman" w:cs="Times New Roman"/>
              </w:rPr>
            </w:pPr>
            <w:r>
              <w:rPr>
                <w:rFonts w:ascii="Times New Roman" w:hAnsi="Times New Roman" w:cs="Times New Roman"/>
              </w:rPr>
              <w:t>3.</w:t>
            </w:r>
            <w:r w:rsidRPr="00AE1B0A">
              <w:rPr>
                <w:rFonts w:ascii="Times New Roman" w:hAnsi="Times New Roman" w:cs="Times New Roman"/>
              </w:rPr>
              <w:t xml:space="preserve"> Актуальные вопросы подготовки обучающихся к выполнению заданий ЕГЭ по английскому языку 2023.</w:t>
            </w:r>
          </w:p>
          <w:p w:rsidR="006577A9" w:rsidRDefault="006577A9" w:rsidP="00D81703">
            <w:pPr>
              <w:rPr>
                <w:rFonts w:ascii="Times New Roman" w:hAnsi="Times New Roman" w:cs="Times New Roman"/>
              </w:rPr>
            </w:pPr>
            <w:r>
              <w:rPr>
                <w:rFonts w:ascii="Times New Roman" w:hAnsi="Times New Roman" w:cs="Times New Roman"/>
              </w:rPr>
              <w:t>4.</w:t>
            </w:r>
            <w:r w:rsidRPr="00AE1B0A">
              <w:rPr>
                <w:rFonts w:ascii="Times New Roman" w:hAnsi="Times New Roman" w:cs="Times New Roman"/>
              </w:rPr>
              <w:t xml:space="preserve"> «Проектный интенсив «Школа Минпросвещения России» новые возможности для повышения качества образования.»</w:t>
            </w:r>
          </w:p>
          <w:p w:rsidR="006577A9" w:rsidRPr="00B62AAE" w:rsidRDefault="006577A9" w:rsidP="00D81703">
            <w:pPr>
              <w:rPr>
                <w:rFonts w:ascii="Times New Roman" w:hAnsi="Times New Roman" w:cs="Times New Roman"/>
              </w:rPr>
            </w:pPr>
            <w:r>
              <w:rPr>
                <w:rFonts w:ascii="Times New Roman" w:hAnsi="Times New Roman" w:cs="Times New Roman"/>
              </w:rPr>
              <w:t>5.</w:t>
            </w:r>
            <w:r w:rsidRPr="00B62AAE">
              <w:rPr>
                <w:rFonts w:ascii="Times New Roman" w:eastAsia="Times New Roman" w:hAnsi="Times New Roman" w:cs="Times New Roman"/>
                <w:sz w:val="24"/>
                <w:szCs w:val="24"/>
              </w:rPr>
              <w:t xml:space="preserve"> </w:t>
            </w:r>
            <w:r w:rsidRPr="00B62AAE">
              <w:rPr>
                <w:rFonts w:ascii="Times New Roman" w:hAnsi="Times New Roman" w:cs="Times New Roman"/>
              </w:rPr>
              <w:t>«Цифровые компетенции педагога в новом профессиональном стандарте:необходимые и достаточные инструменты»</w:t>
            </w:r>
          </w:p>
          <w:p w:rsidR="006577A9" w:rsidRPr="00B62AAE" w:rsidRDefault="006577A9" w:rsidP="00D81703">
            <w:pPr>
              <w:rPr>
                <w:rFonts w:ascii="Times New Roman" w:hAnsi="Times New Roman" w:cs="Times New Roman"/>
              </w:rPr>
            </w:pPr>
            <w:r w:rsidRPr="00B62AAE">
              <w:rPr>
                <w:rFonts w:ascii="Times New Roman" w:hAnsi="Times New Roman" w:cs="Times New Roman"/>
              </w:rPr>
              <w:t>09 марта 2022 года</w:t>
            </w:r>
          </w:p>
          <w:p w:rsidR="006577A9" w:rsidRPr="00B62AAE" w:rsidRDefault="006577A9" w:rsidP="00D81703">
            <w:pPr>
              <w:rPr>
                <w:rFonts w:ascii="Times New Roman" w:hAnsi="Times New Roman" w:cs="Times New Roman"/>
              </w:rPr>
            </w:pPr>
            <w:r>
              <w:rPr>
                <w:rFonts w:ascii="Times New Roman" w:hAnsi="Times New Roman" w:cs="Times New Roman"/>
              </w:rPr>
              <w:t>6.</w:t>
            </w:r>
            <w:r w:rsidRPr="00B62AAE">
              <w:rPr>
                <w:rFonts w:ascii="Times New Roman" w:hAnsi="Times New Roman" w:cs="Times New Roman"/>
              </w:rPr>
              <w:t>Современные методы и технологии преподавания в рамках обновленных ФГОС (английский язык)</w:t>
            </w:r>
          </w:p>
          <w:p w:rsidR="006577A9" w:rsidRPr="00B62AAE" w:rsidRDefault="006577A9" w:rsidP="00D81703">
            <w:pPr>
              <w:rPr>
                <w:rFonts w:ascii="Times New Roman" w:hAnsi="Times New Roman" w:cs="Times New Roman"/>
                <w:b/>
              </w:rPr>
            </w:pPr>
            <w:r w:rsidRPr="00B62AAE">
              <w:rPr>
                <w:rFonts w:ascii="Times New Roman" w:hAnsi="Times New Roman" w:cs="Times New Roman"/>
              </w:rPr>
              <w:t>8 июня 2022</w:t>
            </w:r>
          </w:p>
          <w:p w:rsidR="006577A9" w:rsidRDefault="006577A9" w:rsidP="00D81703">
            <w:pPr>
              <w:rPr>
                <w:rFonts w:ascii="Times New Roman" w:hAnsi="Times New Roman" w:cs="Times New Roman"/>
              </w:rPr>
            </w:pPr>
            <w:r>
              <w:rPr>
                <w:rFonts w:ascii="Times New Roman" w:hAnsi="Times New Roman" w:cs="Times New Roman"/>
              </w:rPr>
              <w:t>7</w:t>
            </w:r>
            <w:r w:rsidRPr="00B62AAE">
              <w:rPr>
                <w:rFonts w:ascii="Times New Roman" w:hAnsi="Times New Roman" w:cs="Times New Roman"/>
              </w:rPr>
              <w:t>«Современные образовательные технологии на уроках английского языка.</w:t>
            </w:r>
            <w:r>
              <w:rPr>
                <w:rFonts w:ascii="Times New Roman" w:hAnsi="Times New Roman" w:cs="Times New Roman"/>
              </w:rPr>
              <w:t>»</w:t>
            </w:r>
          </w:p>
          <w:p w:rsidR="006577A9" w:rsidRPr="00B62AAE" w:rsidRDefault="006577A9" w:rsidP="00D81703">
            <w:pPr>
              <w:rPr>
                <w:rFonts w:ascii="Times New Roman" w:hAnsi="Times New Roman" w:cs="Times New Roman"/>
                <w:b/>
              </w:rPr>
            </w:pPr>
            <w:r>
              <w:rPr>
                <w:rFonts w:ascii="Times New Roman" w:hAnsi="Times New Roman" w:cs="Times New Roman"/>
              </w:rPr>
              <w:t xml:space="preserve"> </w:t>
            </w:r>
          </w:p>
        </w:tc>
        <w:tc>
          <w:tcPr>
            <w:tcW w:w="3414" w:type="dxa"/>
          </w:tcPr>
          <w:p w:rsidR="006577A9" w:rsidRPr="002216F7" w:rsidRDefault="006577A9" w:rsidP="00D81703">
            <w:pPr>
              <w:rPr>
                <w:rFonts w:ascii="Times New Roman" w:hAnsi="Times New Roman"/>
                <w:b/>
              </w:rPr>
            </w:pPr>
            <w:bookmarkStart w:id="4" w:name="_Hlk138084074"/>
            <w:r w:rsidRPr="002216F7">
              <w:rPr>
                <w:rFonts w:ascii="Times New Roman" w:hAnsi="Times New Roman"/>
                <w:b/>
              </w:rPr>
              <w:t>«Школа Министерства просвещения России» -</w:t>
            </w:r>
          </w:p>
          <w:p w:rsidR="006577A9" w:rsidRPr="002216F7" w:rsidRDefault="006577A9" w:rsidP="00D81703">
            <w:pPr>
              <w:rPr>
                <w:rFonts w:ascii="Times New Roman" w:hAnsi="Times New Roman"/>
                <w:b/>
              </w:rPr>
            </w:pPr>
            <w:r w:rsidRPr="002216F7">
              <w:rPr>
                <w:rFonts w:ascii="Times New Roman" w:hAnsi="Times New Roman"/>
                <w:b/>
              </w:rPr>
              <w:t xml:space="preserve"> эталон современной школы </w:t>
            </w:r>
          </w:p>
          <w:bookmarkEnd w:id="4"/>
          <w:p w:rsidR="006577A9" w:rsidRPr="002216F7" w:rsidRDefault="006577A9" w:rsidP="00D81703">
            <w:pPr>
              <w:rPr>
                <w:rFonts w:ascii="Times New Roman" w:hAnsi="Times New Roman"/>
              </w:rPr>
            </w:pPr>
            <w:r w:rsidRPr="002216F7">
              <w:rPr>
                <w:rFonts w:ascii="Times New Roman" w:hAnsi="Times New Roman"/>
              </w:rPr>
              <w:t>РАЙОННЫЙ СЕМИНАР УЧИТЕЛЕЙ ИНОСТРАННОГО ЯЗЫКА</w:t>
            </w:r>
          </w:p>
          <w:p w:rsidR="006577A9" w:rsidRPr="002216F7" w:rsidRDefault="006577A9" w:rsidP="00D81703">
            <w:pPr>
              <w:rPr>
                <w:rFonts w:ascii="Times New Roman" w:hAnsi="Times New Roman"/>
              </w:rPr>
            </w:pPr>
            <w:r w:rsidRPr="002216F7">
              <w:rPr>
                <w:rFonts w:ascii="Times New Roman" w:hAnsi="Times New Roman"/>
              </w:rPr>
              <w:t xml:space="preserve">в рамках единого методического дня   </w:t>
            </w:r>
          </w:p>
          <w:p w:rsidR="006577A9" w:rsidRPr="002216F7" w:rsidRDefault="006577A9" w:rsidP="00D81703">
            <w:pPr>
              <w:rPr>
                <w:rFonts w:ascii="Times New Roman" w:hAnsi="Times New Roman"/>
              </w:rPr>
            </w:pPr>
            <w:r w:rsidRPr="002216F7">
              <w:rPr>
                <w:rFonts w:ascii="Times New Roman" w:hAnsi="Times New Roman"/>
              </w:rPr>
              <w:t>осенней методической недели</w:t>
            </w:r>
          </w:p>
          <w:p w:rsidR="006577A9" w:rsidRDefault="006577A9" w:rsidP="00D81703">
            <w:pPr>
              <w:rPr>
                <w:rFonts w:ascii="Times New Roman" w:hAnsi="Times New Roman"/>
              </w:rPr>
            </w:pPr>
            <w:r>
              <w:rPr>
                <w:rFonts w:ascii="Times New Roman" w:hAnsi="Times New Roman"/>
              </w:rPr>
              <w:t>Обобщили опыт:</w:t>
            </w:r>
          </w:p>
          <w:p w:rsidR="006577A9" w:rsidRPr="002216F7" w:rsidRDefault="006577A9" w:rsidP="00D81703">
            <w:pPr>
              <w:rPr>
                <w:rFonts w:ascii="Times New Roman" w:hAnsi="Times New Roman"/>
                <w:b/>
                <w:bCs/>
              </w:rPr>
            </w:pPr>
            <w:r w:rsidRPr="002216F7">
              <w:rPr>
                <w:rFonts w:ascii="Times New Roman" w:hAnsi="Times New Roman"/>
                <w:b/>
                <w:bCs/>
              </w:rPr>
              <w:t xml:space="preserve">Тарасова А.В. </w:t>
            </w:r>
            <w:r>
              <w:rPr>
                <w:rFonts w:ascii="Times New Roman" w:hAnsi="Times New Roman"/>
                <w:b/>
                <w:bCs/>
              </w:rPr>
              <w:t>МБОУ «Лицей№1 Брянского района»</w:t>
            </w:r>
          </w:p>
          <w:p w:rsidR="006577A9" w:rsidRPr="002216F7" w:rsidRDefault="006577A9" w:rsidP="00D81703">
            <w:pPr>
              <w:rPr>
                <w:rFonts w:ascii="Times New Roman" w:hAnsi="Times New Roman"/>
              </w:rPr>
            </w:pPr>
            <w:r w:rsidRPr="002216F7">
              <w:rPr>
                <w:rFonts w:ascii="Times New Roman" w:hAnsi="Times New Roman"/>
              </w:rPr>
              <w:t xml:space="preserve">Анализ работы методического объединения учителей иностранного языка Брянского района </w:t>
            </w:r>
          </w:p>
          <w:p w:rsidR="006577A9" w:rsidRPr="002216F7" w:rsidRDefault="006577A9" w:rsidP="00D81703">
            <w:pPr>
              <w:rPr>
                <w:rFonts w:ascii="Times New Roman" w:hAnsi="Times New Roman"/>
              </w:rPr>
            </w:pPr>
            <w:r w:rsidRPr="002216F7">
              <w:rPr>
                <w:rFonts w:ascii="Times New Roman" w:hAnsi="Times New Roman"/>
              </w:rPr>
              <w:t>Всероссийская олимпиада школьников. Подготовка учащихся.</w:t>
            </w:r>
          </w:p>
          <w:p w:rsidR="006577A9" w:rsidRPr="002216F7" w:rsidRDefault="006577A9" w:rsidP="00D81703">
            <w:pPr>
              <w:rPr>
                <w:rFonts w:ascii="Times New Roman" w:hAnsi="Times New Roman"/>
                <w:b/>
                <w:bCs/>
              </w:rPr>
            </w:pPr>
            <w:r w:rsidRPr="002216F7">
              <w:rPr>
                <w:rFonts w:ascii="Times New Roman" w:hAnsi="Times New Roman"/>
                <w:b/>
                <w:bCs/>
              </w:rPr>
              <w:t>Шелкунова М.А. МБОУ «Гимназия №1 Брянского района»</w:t>
            </w:r>
          </w:p>
          <w:p w:rsidR="006577A9" w:rsidRDefault="006577A9" w:rsidP="00D81703">
            <w:pPr>
              <w:rPr>
                <w:rFonts w:ascii="Times New Roman" w:hAnsi="Times New Roman"/>
              </w:rPr>
            </w:pPr>
            <w:r w:rsidRPr="002216F7">
              <w:rPr>
                <w:rFonts w:ascii="Times New Roman" w:hAnsi="Times New Roman"/>
              </w:rPr>
              <w:t>Из опыта работы «Особенности проверки ОГЭ и ЕГЭ по английскому языку. Типичные ошибки».</w:t>
            </w:r>
          </w:p>
          <w:p w:rsidR="006577A9" w:rsidRPr="002216F7" w:rsidRDefault="006577A9" w:rsidP="00D81703">
            <w:pPr>
              <w:rPr>
                <w:rFonts w:ascii="Times New Roman" w:hAnsi="Times New Roman"/>
                <w:b/>
                <w:bCs/>
              </w:rPr>
            </w:pPr>
            <w:r w:rsidRPr="002216F7">
              <w:rPr>
                <w:rFonts w:ascii="Times New Roman" w:hAnsi="Times New Roman"/>
                <w:b/>
                <w:bCs/>
              </w:rPr>
              <w:t>Тарновская Л.Н.</w:t>
            </w:r>
            <w:r w:rsidRPr="002216F7">
              <w:rPr>
                <w:b/>
                <w:bCs/>
              </w:rPr>
              <w:t xml:space="preserve"> </w:t>
            </w:r>
            <w:r w:rsidRPr="002216F7">
              <w:rPr>
                <w:rFonts w:ascii="Times New Roman" w:hAnsi="Times New Roman"/>
                <w:b/>
                <w:bCs/>
              </w:rPr>
              <w:t>МБОУ «Лицей№1 Брянского района»</w:t>
            </w:r>
          </w:p>
          <w:p w:rsidR="006577A9" w:rsidRPr="002216F7" w:rsidRDefault="006577A9" w:rsidP="00D81703">
            <w:pPr>
              <w:rPr>
                <w:rFonts w:ascii="Times New Roman" w:hAnsi="Times New Roman"/>
              </w:rPr>
            </w:pPr>
            <w:r w:rsidRPr="002216F7">
              <w:rPr>
                <w:rFonts w:ascii="Times New Roman" w:hAnsi="Times New Roman"/>
              </w:rPr>
              <w:t>Обмен опытом «Современный урок немецкого языка в условиях реализации новых ФГОС ООО».</w:t>
            </w:r>
          </w:p>
          <w:p w:rsidR="006577A9" w:rsidRDefault="006577A9" w:rsidP="00D81703">
            <w:pPr>
              <w:rPr>
                <w:rFonts w:ascii="Times New Roman" w:hAnsi="Times New Roman"/>
              </w:rPr>
            </w:pPr>
            <w:r w:rsidRPr="002216F7">
              <w:rPr>
                <w:rFonts w:ascii="Times New Roman" w:hAnsi="Times New Roman"/>
                <w:b/>
                <w:bCs/>
              </w:rPr>
              <w:t>Ангелова Н.В</w:t>
            </w:r>
            <w:r>
              <w:rPr>
                <w:rFonts w:ascii="Times New Roman" w:hAnsi="Times New Roman"/>
              </w:rPr>
              <w:t>.</w:t>
            </w:r>
            <w:r w:rsidRPr="002216F7">
              <w:rPr>
                <w:rFonts w:ascii="Times New Roman" w:hAnsi="Times New Roman"/>
                <w:b/>
                <w:bCs/>
              </w:rPr>
              <w:t xml:space="preserve"> МБОУ «Лицей№1 Брянского района»</w:t>
            </w:r>
          </w:p>
          <w:p w:rsidR="006577A9" w:rsidRDefault="006577A9" w:rsidP="00D81703">
            <w:pPr>
              <w:rPr>
                <w:rFonts w:ascii="Times New Roman" w:hAnsi="Times New Roman"/>
              </w:rPr>
            </w:pPr>
            <w:r w:rsidRPr="002216F7">
              <w:rPr>
                <w:rFonts w:ascii="Times New Roman" w:hAnsi="Times New Roman"/>
              </w:rPr>
              <w:t>Обмен опытом «Проектная деятельность как условие формирования функциональной грамотности. Из опыта работы кафедры иностранного языка лицея» .</w:t>
            </w:r>
          </w:p>
          <w:p w:rsidR="006577A9" w:rsidRPr="002216F7" w:rsidRDefault="006577A9" w:rsidP="00D81703">
            <w:pPr>
              <w:rPr>
                <w:rFonts w:ascii="Times New Roman" w:hAnsi="Times New Roman"/>
              </w:rPr>
            </w:pPr>
            <w:r w:rsidRPr="002216F7">
              <w:rPr>
                <w:rFonts w:ascii="Times New Roman" w:hAnsi="Times New Roman"/>
                <w:b/>
                <w:bCs/>
              </w:rPr>
              <w:t>Соина Ю.В. МБОУ «Лицей№1 Брянского района»</w:t>
            </w:r>
          </w:p>
          <w:p w:rsidR="006577A9" w:rsidRPr="002216F7" w:rsidRDefault="006577A9" w:rsidP="00D81703">
            <w:pPr>
              <w:rPr>
                <w:rFonts w:ascii="Times New Roman" w:hAnsi="Times New Roman"/>
              </w:rPr>
            </w:pPr>
            <w:r w:rsidRPr="002216F7">
              <w:rPr>
                <w:rFonts w:ascii="Times New Roman" w:hAnsi="Times New Roman"/>
              </w:rPr>
              <w:t>Из опыта работы.  «Организация платных дополнительных образовательных услуг в ОУ».</w:t>
            </w:r>
          </w:p>
          <w:p w:rsidR="006577A9" w:rsidRPr="00B07AE9" w:rsidRDefault="006577A9" w:rsidP="00D81703">
            <w:pPr>
              <w:rPr>
                <w:rFonts w:ascii="Times New Roman" w:hAnsi="Times New Roman"/>
                <w:b/>
                <w:bCs/>
              </w:rPr>
            </w:pPr>
            <w:r w:rsidRPr="00B07AE9">
              <w:rPr>
                <w:rFonts w:ascii="Times New Roman" w:hAnsi="Times New Roman"/>
                <w:b/>
                <w:bCs/>
              </w:rPr>
              <w:t>Саиян С.А. МБОУ «Гимназия №1 Брянского района</w:t>
            </w:r>
            <w:r>
              <w:rPr>
                <w:rFonts w:ascii="Times New Roman" w:hAnsi="Times New Roman"/>
                <w:b/>
                <w:bCs/>
              </w:rPr>
              <w:t>»</w:t>
            </w:r>
          </w:p>
          <w:p w:rsidR="006577A9" w:rsidRPr="002216F7" w:rsidRDefault="006577A9" w:rsidP="00D81703">
            <w:pPr>
              <w:rPr>
                <w:rFonts w:ascii="Times New Roman" w:hAnsi="Times New Roman"/>
              </w:rPr>
            </w:pPr>
            <w:r w:rsidRPr="002216F7">
              <w:rPr>
                <w:rFonts w:ascii="Times New Roman" w:hAnsi="Times New Roman"/>
              </w:rPr>
              <w:t>Обмен опытом «Мозаика интерактивности».</w:t>
            </w:r>
          </w:p>
          <w:p w:rsidR="006577A9" w:rsidRDefault="006577A9" w:rsidP="00D81703">
            <w:pPr>
              <w:rPr>
                <w:rFonts w:ascii="Times New Roman" w:hAnsi="Times New Roman"/>
              </w:rPr>
            </w:pPr>
            <w:r w:rsidRPr="002216F7">
              <w:rPr>
                <w:rFonts w:ascii="Times New Roman" w:hAnsi="Times New Roman"/>
              </w:rPr>
              <w:t>Круглый стол  «Методический калейдоскоп».</w:t>
            </w:r>
            <w:r>
              <w:rPr>
                <w:rFonts w:ascii="Times New Roman" w:hAnsi="Times New Roman"/>
              </w:rPr>
              <w:t>(педагоги )</w:t>
            </w:r>
          </w:p>
          <w:p w:rsidR="006577A9" w:rsidRPr="00B07AE9" w:rsidRDefault="006577A9" w:rsidP="00D81703">
            <w:pPr>
              <w:rPr>
                <w:rFonts w:ascii="Times New Roman" w:hAnsi="Times New Roman"/>
                <w:b/>
                <w:bCs/>
              </w:rPr>
            </w:pPr>
            <w:r w:rsidRPr="00B07AE9">
              <w:rPr>
                <w:rFonts w:ascii="Times New Roman" w:hAnsi="Times New Roman"/>
                <w:b/>
                <w:bCs/>
              </w:rPr>
              <w:t xml:space="preserve">Авраменко И.Н.Мичуринская </w:t>
            </w:r>
            <w:r>
              <w:rPr>
                <w:rFonts w:ascii="Times New Roman" w:hAnsi="Times New Roman"/>
                <w:b/>
                <w:bCs/>
              </w:rPr>
              <w:t>С</w:t>
            </w:r>
            <w:r w:rsidRPr="00B07AE9">
              <w:rPr>
                <w:rFonts w:ascii="Times New Roman" w:hAnsi="Times New Roman"/>
                <w:b/>
                <w:bCs/>
              </w:rPr>
              <w:t>ОШ</w:t>
            </w:r>
          </w:p>
          <w:p w:rsidR="006577A9" w:rsidRPr="002216F7" w:rsidRDefault="006577A9" w:rsidP="00D81703">
            <w:pPr>
              <w:rPr>
                <w:rFonts w:ascii="Times New Roman" w:hAnsi="Times New Roman"/>
              </w:rPr>
            </w:pPr>
            <w:r w:rsidRPr="002216F7">
              <w:rPr>
                <w:rFonts w:ascii="Times New Roman" w:hAnsi="Times New Roman"/>
              </w:rPr>
              <w:t>«Бонусная технология в обучении иностранному языку»</w:t>
            </w:r>
          </w:p>
          <w:p w:rsidR="006577A9" w:rsidRPr="00B07AE9" w:rsidRDefault="006577A9" w:rsidP="00D81703">
            <w:pPr>
              <w:rPr>
                <w:rFonts w:ascii="Times New Roman" w:hAnsi="Times New Roman"/>
                <w:b/>
                <w:bCs/>
              </w:rPr>
            </w:pPr>
            <w:r w:rsidRPr="00B07AE9">
              <w:rPr>
                <w:rFonts w:ascii="Times New Roman" w:hAnsi="Times New Roman"/>
                <w:b/>
                <w:bCs/>
              </w:rPr>
              <w:t>Гулинян А.Д.</w:t>
            </w:r>
            <w:r w:rsidRPr="00B07AE9">
              <w:rPr>
                <w:b/>
                <w:bCs/>
              </w:rPr>
              <w:t xml:space="preserve"> </w:t>
            </w:r>
            <w:r w:rsidRPr="00B07AE9">
              <w:rPr>
                <w:rFonts w:ascii="Times New Roman" w:hAnsi="Times New Roman"/>
                <w:b/>
                <w:bCs/>
              </w:rPr>
              <w:t>МБОУ «Лицей№1 Брянского района»</w:t>
            </w:r>
          </w:p>
          <w:p w:rsidR="006577A9" w:rsidRDefault="006577A9" w:rsidP="00D81703">
            <w:pPr>
              <w:rPr>
                <w:rFonts w:ascii="Times New Roman" w:hAnsi="Times New Roman" w:cs="Times New Roman"/>
              </w:rPr>
            </w:pPr>
            <w:r w:rsidRPr="002216F7">
              <w:rPr>
                <w:rFonts w:ascii="Times New Roman" w:hAnsi="Times New Roman"/>
              </w:rPr>
              <w:t>«Особенности работы с дошкольниками»</w:t>
            </w:r>
          </w:p>
        </w:tc>
        <w:tc>
          <w:tcPr>
            <w:tcW w:w="1724" w:type="dxa"/>
          </w:tcPr>
          <w:p w:rsidR="006577A9" w:rsidRDefault="006577A9" w:rsidP="00D81703">
            <w:pPr>
              <w:rPr>
                <w:rFonts w:ascii="Times New Roman" w:hAnsi="Times New Roman" w:cs="Times New Roman"/>
              </w:rPr>
            </w:pPr>
            <w:r>
              <w:rPr>
                <w:rFonts w:ascii="Times New Roman" w:hAnsi="Times New Roman" w:cs="Times New Roman"/>
              </w:rPr>
              <w:t>Подготовка учащихся к выполнению заданий ЕГЭ с развернутым ответом нового формата</w:t>
            </w:r>
          </w:p>
        </w:tc>
      </w:tr>
    </w:tbl>
    <w:p w:rsidR="006577A9" w:rsidRDefault="006577A9" w:rsidP="006577A9">
      <w:pPr>
        <w:rPr>
          <w:rFonts w:ascii="Times New Roman" w:hAnsi="Times New Roman" w:cs="Times New Roman"/>
        </w:rPr>
      </w:pPr>
    </w:p>
    <w:p w:rsidR="006577A9" w:rsidRPr="00014749" w:rsidRDefault="006577A9" w:rsidP="006577A9">
      <w:pPr>
        <w:rPr>
          <w:rFonts w:ascii="Times New Roman" w:hAnsi="Times New Roman" w:cs="Times New Roman"/>
          <w:sz w:val="24"/>
          <w:szCs w:val="24"/>
          <w:u w:val="single"/>
        </w:rPr>
      </w:pPr>
      <w:r w:rsidRPr="00014749">
        <w:rPr>
          <w:rFonts w:ascii="Times New Roman" w:hAnsi="Times New Roman" w:cs="Times New Roman"/>
          <w:sz w:val="24"/>
          <w:szCs w:val="24"/>
          <w:u w:val="single"/>
        </w:rPr>
        <w:t>4.Всероссийская олимпиада школьников:</w:t>
      </w:r>
    </w:p>
    <w:tbl>
      <w:tblPr>
        <w:tblStyle w:val="ae"/>
        <w:tblW w:w="0" w:type="auto"/>
        <w:tblLook w:val="04A0" w:firstRow="1" w:lastRow="0" w:firstColumn="1" w:lastColumn="0" w:noHBand="0" w:noVBand="1"/>
      </w:tblPr>
      <w:tblGrid>
        <w:gridCol w:w="1526"/>
        <w:gridCol w:w="2307"/>
        <w:gridCol w:w="1843"/>
        <w:gridCol w:w="1701"/>
        <w:gridCol w:w="2233"/>
      </w:tblGrid>
      <w:tr w:rsidR="006577A9" w:rsidTr="00D81703">
        <w:tc>
          <w:tcPr>
            <w:tcW w:w="1526" w:type="dxa"/>
          </w:tcPr>
          <w:p w:rsidR="006577A9" w:rsidRDefault="006577A9" w:rsidP="00D81703">
            <w:pPr>
              <w:rPr>
                <w:rFonts w:ascii="Times New Roman" w:hAnsi="Times New Roman" w:cs="Times New Roman"/>
              </w:rPr>
            </w:pPr>
          </w:p>
        </w:tc>
        <w:tc>
          <w:tcPr>
            <w:tcW w:w="2268" w:type="dxa"/>
          </w:tcPr>
          <w:p w:rsidR="006577A9" w:rsidRDefault="006577A9" w:rsidP="00D81703">
            <w:pPr>
              <w:rPr>
                <w:rFonts w:ascii="Times New Roman" w:hAnsi="Times New Roman" w:cs="Times New Roman"/>
              </w:rPr>
            </w:pPr>
            <w:r>
              <w:rPr>
                <w:rFonts w:ascii="Times New Roman" w:hAnsi="Times New Roman" w:cs="Times New Roman"/>
              </w:rPr>
              <w:t>Количество призовых мест в муниципальном туре</w:t>
            </w:r>
          </w:p>
        </w:tc>
        <w:tc>
          <w:tcPr>
            <w:tcW w:w="1843" w:type="dxa"/>
          </w:tcPr>
          <w:p w:rsidR="006577A9" w:rsidRDefault="006577A9" w:rsidP="00D81703">
            <w:pPr>
              <w:rPr>
                <w:rFonts w:ascii="Times New Roman" w:hAnsi="Times New Roman" w:cs="Times New Roman"/>
              </w:rPr>
            </w:pPr>
            <w:r>
              <w:rPr>
                <w:rFonts w:ascii="Times New Roman" w:hAnsi="Times New Roman" w:cs="Times New Roman"/>
              </w:rPr>
              <w:t>Количество призовых мест в региональном туре</w:t>
            </w:r>
          </w:p>
        </w:tc>
        <w:tc>
          <w:tcPr>
            <w:tcW w:w="1701" w:type="dxa"/>
          </w:tcPr>
          <w:p w:rsidR="006577A9" w:rsidRDefault="006577A9" w:rsidP="00D81703">
            <w:pPr>
              <w:rPr>
                <w:rFonts w:ascii="Times New Roman" w:hAnsi="Times New Roman" w:cs="Times New Roman"/>
              </w:rPr>
            </w:pPr>
            <w:r>
              <w:rPr>
                <w:rFonts w:ascii="Times New Roman" w:hAnsi="Times New Roman" w:cs="Times New Roman"/>
              </w:rPr>
              <w:t>Итоговая аттестация по предмету</w:t>
            </w:r>
          </w:p>
        </w:tc>
        <w:tc>
          <w:tcPr>
            <w:tcW w:w="2233" w:type="dxa"/>
          </w:tcPr>
          <w:p w:rsidR="006577A9" w:rsidRDefault="006577A9" w:rsidP="00D81703">
            <w:pPr>
              <w:rPr>
                <w:rFonts w:ascii="Times New Roman" w:hAnsi="Times New Roman" w:cs="Times New Roman"/>
              </w:rPr>
            </w:pPr>
          </w:p>
          <w:p w:rsidR="006577A9" w:rsidRDefault="006577A9" w:rsidP="00D81703">
            <w:pPr>
              <w:rPr>
                <w:rFonts w:ascii="Times New Roman" w:hAnsi="Times New Roman" w:cs="Times New Roman"/>
              </w:rPr>
            </w:pPr>
            <w:r>
              <w:rPr>
                <w:rFonts w:ascii="Times New Roman" w:hAnsi="Times New Roman" w:cs="Times New Roman"/>
              </w:rPr>
              <w:t>Объективность</w:t>
            </w:r>
          </w:p>
          <w:p w:rsidR="006577A9" w:rsidRDefault="006577A9" w:rsidP="00D81703">
            <w:pPr>
              <w:rPr>
                <w:rFonts w:ascii="Times New Roman" w:hAnsi="Times New Roman" w:cs="Times New Roman"/>
              </w:rPr>
            </w:pPr>
            <w:r>
              <w:rPr>
                <w:rFonts w:ascii="Times New Roman" w:hAnsi="Times New Roman" w:cs="Times New Roman"/>
              </w:rPr>
              <w:t>( степень расхождения результатов)</w:t>
            </w:r>
          </w:p>
          <w:p w:rsidR="006577A9" w:rsidRDefault="006577A9" w:rsidP="00D81703">
            <w:pPr>
              <w:rPr>
                <w:rFonts w:ascii="Times New Roman" w:hAnsi="Times New Roman" w:cs="Times New Roman"/>
              </w:rPr>
            </w:pPr>
          </w:p>
          <w:p w:rsidR="006577A9" w:rsidRDefault="006577A9" w:rsidP="00D81703">
            <w:pPr>
              <w:rPr>
                <w:rFonts w:ascii="Times New Roman" w:hAnsi="Times New Roman" w:cs="Times New Roman"/>
              </w:rPr>
            </w:pPr>
          </w:p>
        </w:tc>
      </w:tr>
      <w:tr w:rsidR="006577A9" w:rsidTr="00D81703">
        <w:tc>
          <w:tcPr>
            <w:tcW w:w="1526" w:type="dxa"/>
          </w:tcPr>
          <w:p w:rsidR="006577A9" w:rsidRDefault="006577A9" w:rsidP="00D81703">
            <w:pPr>
              <w:rPr>
                <w:rFonts w:ascii="Times New Roman" w:hAnsi="Times New Roman" w:cs="Times New Roman"/>
              </w:rPr>
            </w:pPr>
            <w:r>
              <w:rPr>
                <w:rFonts w:ascii="Times New Roman" w:hAnsi="Times New Roman" w:cs="Times New Roman"/>
              </w:rPr>
              <w:t>Английский</w:t>
            </w:r>
          </w:p>
        </w:tc>
        <w:tc>
          <w:tcPr>
            <w:tcW w:w="2268" w:type="dxa"/>
          </w:tcPr>
          <w:p w:rsidR="006577A9" w:rsidRPr="00441A77" w:rsidRDefault="006577A9" w:rsidP="00D81703">
            <w:pPr>
              <w:rPr>
                <w:rFonts w:ascii="Times New Roman" w:hAnsi="Times New Roman" w:cs="Times New Roman"/>
                <w:b/>
                <w:bCs/>
                <w:u w:val="single"/>
              </w:rPr>
            </w:pPr>
            <w:r w:rsidRPr="00441A77">
              <w:rPr>
                <w:rFonts w:ascii="Times New Roman" w:hAnsi="Times New Roman" w:cs="Times New Roman"/>
                <w:b/>
                <w:bCs/>
                <w:u w:val="single"/>
              </w:rPr>
              <w:t>1</w:t>
            </w:r>
            <w:r>
              <w:rPr>
                <w:rFonts w:ascii="Times New Roman" w:hAnsi="Times New Roman" w:cs="Times New Roman"/>
                <w:b/>
                <w:bCs/>
                <w:u w:val="single"/>
              </w:rPr>
              <w:t xml:space="preserve">1 </w:t>
            </w:r>
            <w:r w:rsidRPr="00441A77">
              <w:rPr>
                <w:rFonts w:ascii="Times New Roman" w:hAnsi="Times New Roman" w:cs="Times New Roman"/>
                <w:b/>
                <w:bCs/>
                <w:u w:val="single"/>
              </w:rPr>
              <w:t>призовых мест</w:t>
            </w:r>
          </w:p>
          <w:p w:rsidR="006577A9" w:rsidRPr="00441A77" w:rsidRDefault="006577A9" w:rsidP="00D81703">
            <w:pPr>
              <w:rPr>
                <w:rFonts w:ascii="Times New Roman" w:hAnsi="Times New Roman" w:cs="Times New Roman"/>
                <w:b/>
                <w:bCs/>
                <w:u w:val="single"/>
              </w:rPr>
            </w:pPr>
            <w:r w:rsidRPr="00441A77">
              <w:rPr>
                <w:rFonts w:ascii="Times New Roman" w:hAnsi="Times New Roman" w:cs="Times New Roman"/>
                <w:b/>
                <w:bCs/>
                <w:u w:val="single"/>
              </w:rPr>
              <w:t>7 класс:</w:t>
            </w:r>
          </w:p>
          <w:p w:rsidR="006577A9" w:rsidRPr="00441A77" w:rsidRDefault="006577A9" w:rsidP="00D81703">
            <w:pPr>
              <w:rPr>
                <w:rFonts w:ascii="Times New Roman" w:hAnsi="Times New Roman" w:cs="Times New Roman"/>
                <w:b/>
                <w:bCs/>
                <w:u w:val="single"/>
              </w:rPr>
            </w:pPr>
            <w:r w:rsidRPr="00441A77">
              <w:rPr>
                <w:rFonts w:ascii="Times New Roman" w:hAnsi="Times New Roman" w:cs="Times New Roman"/>
                <w:b/>
                <w:bCs/>
                <w:u w:val="single"/>
              </w:rPr>
              <w:t>Призер:</w:t>
            </w:r>
          </w:p>
          <w:p w:rsidR="006577A9" w:rsidRDefault="006577A9" w:rsidP="00D81703">
            <w:pPr>
              <w:rPr>
                <w:rFonts w:ascii="Times New Roman" w:hAnsi="Times New Roman" w:cs="Times New Roman"/>
              </w:rPr>
            </w:pPr>
            <w:r w:rsidRPr="008265EC">
              <w:rPr>
                <w:rFonts w:ascii="Times New Roman" w:hAnsi="Times New Roman" w:cs="Times New Roman"/>
              </w:rPr>
              <w:t>МБОУ "Лицей №1 Брянского района"</w:t>
            </w:r>
          </w:p>
          <w:p w:rsidR="006577A9" w:rsidRPr="00441A77" w:rsidRDefault="006577A9" w:rsidP="00D81703">
            <w:pPr>
              <w:rPr>
                <w:rFonts w:ascii="Times New Roman" w:hAnsi="Times New Roman" w:cs="Times New Roman"/>
                <w:b/>
                <w:bCs/>
                <w:u w:val="single"/>
              </w:rPr>
            </w:pPr>
            <w:r w:rsidRPr="00441A77">
              <w:rPr>
                <w:rFonts w:ascii="Times New Roman" w:hAnsi="Times New Roman" w:cs="Times New Roman"/>
                <w:b/>
                <w:bCs/>
                <w:u w:val="single"/>
              </w:rPr>
              <w:t>Победитель:</w:t>
            </w:r>
          </w:p>
          <w:p w:rsidR="006577A9" w:rsidRDefault="006577A9" w:rsidP="00D81703">
            <w:pPr>
              <w:rPr>
                <w:rFonts w:ascii="Times New Roman" w:hAnsi="Times New Roman" w:cs="Times New Roman"/>
              </w:rPr>
            </w:pPr>
            <w:r w:rsidRPr="008265EC">
              <w:rPr>
                <w:rFonts w:ascii="Times New Roman" w:hAnsi="Times New Roman" w:cs="Times New Roman"/>
              </w:rPr>
              <w:t>МБОУ "Лицей №1 Брянского района"</w:t>
            </w:r>
          </w:p>
          <w:p w:rsidR="006577A9" w:rsidRDefault="006577A9" w:rsidP="00D81703">
            <w:pPr>
              <w:rPr>
                <w:rFonts w:ascii="Times New Roman" w:hAnsi="Times New Roman" w:cs="Times New Roman"/>
                <w:b/>
                <w:bCs/>
                <w:u w:val="single"/>
              </w:rPr>
            </w:pPr>
            <w:r w:rsidRPr="00441A77">
              <w:rPr>
                <w:rFonts w:ascii="Times New Roman" w:hAnsi="Times New Roman" w:cs="Times New Roman"/>
                <w:b/>
                <w:bCs/>
                <w:u w:val="single"/>
              </w:rPr>
              <w:t>8 класс:</w:t>
            </w:r>
          </w:p>
          <w:p w:rsidR="006577A9" w:rsidRDefault="006577A9" w:rsidP="00D81703">
            <w:pPr>
              <w:rPr>
                <w:rFonts w:ascii="Times New Roman" w:hAnsi="Times New Roman" w:cs="Times New Roman"/>
                <w:b/>
                <w:bCs/>
                <w:u w:val="single"/>
              </w:rPr>
            </w:pPr>
            <w:r>
              <w:rPr>
                <w:rFonts w:ascii="Times New Roman" w:hAnsi="Times New Roman" w:cs="Times New Roman"/>
                <w:b/>
                <w:bCs/>
                <w:u w:val="single"/>
              </w:rPr>
              <w:t>Призеры:</w:t>
            </w:r>
          </w:p>
          <w:p w:rsidR="006577A9" w:rsidRPr="00C22FB7" w:rsidRDefault="006577A9" w:rsidP="00D81703">
            <w:pPr>
              <w:rPr>
                <w:rFonts w:ascii="Times New Roman" w:hAnsi="Times New Roman" w:cs="Times New Roman"/>
              </w:rPr>
            </w:pPr>
            <w:r w:rsidRPr="00C22FB7">
              <w:rPr>
                <w:rFonts w:ascii="Times New Roman" w:hAnsi="Times New Roman" w:cs="Times New Roman"/>
              </w:rPr>
              <w:t>МБОУ "Лицей №1 Брянского района"</w:t>
            </w:r>
          </w:p>
          <w:p w:rsidR="006577A9" w:rsidRPr="00C22FB7" w:rsidRDefault="006577A9" w:rsidP="00D81703">
            <w:pPr>
              <w:rPr>
                <w:rFonts w:ascii="Times New Roman" w:hAnsi="Times New Roman" w:cs="Times New Roman"/>
              </w:rPr>
            </w:pPr>
            <w:r w:rsidRPr="00C22FB7">
              <w:rPr>
                <w:rFonts w:ascii="Times New Roman" w:hAnsi="Times New Roman" w:cs="Times New Roman"/>
              </w:rPr>
              <w:t>МБОУ "Снежская гимназия" Брянского района</w:t>
            </w:r>
          </w:p>
          <w:p w:rsidR="006577A9" w:rsidRPr="00441A77" w:rsidRDefault="006577A9" w:rsidP="00D81703">
            <w:pPr>
              <w:rPr>
                <w:rFonts w:ascii="Times New Roman" w:hAnsi="Times New Roman" w:cs="Times New Roman"/>
                <w:b/>
                <w:bCs/>
                <w:u w:val="single"/>
              </w:rPr>
            </w:pPr>
            <w:r w:rsidRPr="00441A77">
              <w:rPr>
                <w:rFonts w:ascii="Times New Roman" w:hAnsi="Times New Roman" w:cs="Times New Roman"/>
                <w:b/>
                <w:bCs/>
                <w:u w:val="single"/>
              </w:rPr>
              <w:t>Победитель:</w:t>
            </w:r>
          </w:p>
          <w:p w:rsidR="006577A9" w:rsidRDefault="006577A9" w:rsidP="00D81703">
            <w:pPr>
              <w:rPr>
                <w:rFonts w:ascii="Times New Roman" w:hAnsi="Times New Roman" w:cs="Times New Roman"/>
              </w:rPr>
            </w:pPr>
            <w:r w:rsidRPr="008265EC">
              <w:rPr>
                <w:rFonts w:ascii="Times New Roman" w:hAnsi="Times New Roman" w:cs="Times New Roman"/>
              </w:rPr>
              <w:t>МБОУ "Новодарковичская СОШ"</w:t>
            </w:r>
          </w:p>
          <w:p w:rsidR="006577A9" w:rsidRDefault="006577A9" w:rsidP="00D81703">
            <w:pPr>
              <w:rPr>
                <w:rFonts w:ascii="Times New Roman" w:hAnsi="Times New Roman" w:cs="Times New Roman"/>
                <w:b/>
                <w:bCs/>
                <w:u w:val="single"/>
              </w:rPr>
            </w:pPr>
            <w:r w:rsidRPr="00441A77">
              <w:rPr>
                <w:rFonts w:ascii="Times New Roman" w:hAnsi="Times New Roman" w:cs="Times New Roman"/>
                <w:b/>
                <w:bCs/>
                <w:u w:val="single"/>
              </w:rPr>
              <w:t>9 класс:</w:t>
            </w:r>
          </w:p>
          <w:p w:rsidR="006577A9" w:rsidRDefault="006577A9" w:rsidP="00D81703">
            <w:pPr>
              <w:rPr>
                <w:rFonts w:ascii="Times New Roman" w:hAnsi="Times New Roman" w:cs="Times New Roman"/>
              </w:rPr>
            </w:pPr>
            <w:r>
              <w:rPr>
                <w:rFonts w:ascii="Times New Roman" w:hAnsi="Times New Roman" w:cs="Times New Roman"/>
              </w:rPr>
              <w:t>-</w:t>
            </w:r>
          </w:p>
          <w:p w:rsidR="006577A9" w:rsidRDefault="006577A9" w:rsidP="00D81703">
            <w:pPr>
              <w:rPr>
                <w:rFonts w:ascii="Times New Roman" w:hAnsi="Times New Roman" w:cs="Times New Roman"/>
                <w:b/>
                <w:bCs/>
                <w:u w:val="single"/>
              </w:rPr>
            </w:pPr>
            <w:r w:rsidRPr="00441A77">
              <w:rPr>
                <w:rFonts w:ascii="Times New Roman" w:hAnsi="Times New Roman" w:cs="Times New Roman"/>
                <w:b/>
                <w:bCs/>
                <w:u w:val="single"/>
              </w:rPr>
              <w:t>10 класс:</w:t>
            </w:r>
          </w:p>
          <w:p w:rsidR="006577A9" w:rsidRPr="00441A77" w:rsidRDefault="006577A9" w:rsidP="00D81703">
            <w:pPr>
              <w:rPr>
                <w:rFonts w:ascii="Times New Roman" w:hAnsi="Times New Roman" w:cs="Times New Roman"/>
                <w:b/>
                <w:bCs/>
                <w:u w:val="single"/>
              </w:rPr>
            </w:pPr>
            <w:r>
              <w:rPr>
                <w:rFonts w:ascii="Times New Roman" w:hAnsi="Times New Roman" w:cs="Times New Roman"/>
                <w:b/>
                <w:bCs/>
                <w:u w:val="single"/>
              </w:rPr>
              <w:t>Призеры:</w:t>
            </w:r>
          </w:p>
          <w:p w:rsidR="006577A9" w:rsidRPr="00C22FB7" w:rsidRDefault="006577A9" w:rsidP="00D81703">
            <w:pPr>
              <w:rPr>
                <w:rFonts w:ascii="Times New Roman" w:hAnsi="Times New Roman" w:cs="Times New Roman"/>
              </w:rPr>
            </w:pPr>
            <w:r w:rsidRPr="00C22FB7">
              <w:rPr>
                <w:rFonts w:ascii="Times New Roman" w:hAnsi="Times New Roman" w:cs="Times New Roman"/>
              </w:rPr>
              <w:t>МБОУ "Мичуринская СОШ"</w:t>
            </w:r>
          </w:p>
          <w:p w:rsidR="006577A9" w:rsidRPr="00C22FB7" w:rsidRDefault="006577A9" w:rsidP="00D81703">
            <w:pPr>
              <w:rPr>
                <w:rFonts w:ascii="Times New Roman" w:hAnsi="Times New Roman" w:cs="Times New Roman"/>
              </w:rPr>
            </w:pPr>
            <w:r w:rsidRPr="00C22FB7">
              <w:rPr>
                <w:rFonts w:ascii="Times New Roman" w:hAnsi="Times New Roman" w:cs="Times New Roman"/>
              </w:rPr>
              <w:t>МБОУ "Глинищевская СОШ"</w:t>
            </w:r>
          </w:p>
          <w:p w:rsidR="006577A9" w:rsidRPr="00441A77" w:rsidRDefault="006577A9" w:rsidP="00D81703">
            <w:pPr>
              <w:rPr>
                <w:rFonts w:ascii="Times New Roman" w:hAnsi="Times New Roman" w:cs="Times New Roman"/>
                <w:b/>
                <w:bCs/>
                <w:u w:val="single"/>
              </w:rPr>
            </w:pPr>
            <w:r w:rsidRPr="00441A77">
              <w:rPr>
                <w:rFonts w:ascii="Times New Roman" w:hAnsi="Times New Roman" w:cs="Times New Roman"/>
                <w:b/>
                <w:bCs/>
                <w:u w:val="single"/>
              </w:rPr>
              <w:t>Победитель:</w:t>
            </w:r>
          </w:p>
          <w:p w:rsidR="006577A9" w:rsidRPr="008265EC" w:rsidRDefault="006577A9" w:rsidP="00D81703">
            <w:pPr>
              <w:rPr>
                <w:rFonts w:ascii="Times New Roman" w:hAnsi="Times New Roman" w:cs="Times New Roman"/>
              </w:rPr>
            </w:pPr>
            <w:r w:rsidRPr="008265EC">
              <w:rPr>
                <w:rFonts w:ascii="Times New Roman" w:hAnsi="Times New Roman" w:cs="Times New Roman"/>
              </w:rPr>
              <w:t>МБОУ "</w:t>
            </w:r>
            <w:r>
              <w:rPr>
                <w:rFonts w:ascii="Times New Roman" w:hAnsi="Times New Roman" w:cs="Times New Roman"/>
              </w:rPr>
              <w:t>Лицей№1 Брянского района</w:t>
            </w:r>
            <w:r w:rsidRPr="008265EC">
              <w:rPr>
                <w:rFonts w:ascii="Times New Roman" w:hAnsi="Times New Roman" w:cs="Times New Roman"/>
              </w:rPr>
              <w:t>"</w:t>
            </w:r>
          </w:p>
          <w:p w:rsidR="006577A9" w:rsidRDefault="006577A9" w:rsidP="00D81703">
            <w:pPr>
              <w:rPr>
                <w:rFonts w:ascii="Times New Roman" w:hAnsi="Times New Roman" w:cs="Times New Roman"/>
                <w:b/>
                <w:bCs/>
                <w:u w:val="single"/>
              </w:rPr>
            </w:pPr>
            <w:r w:rsidRPr="00441A77">
              <w:rPr>
                <w:rFonts w:ascii="Times New Roman" w:hAnsi="Times New Roman" w:cs="Times New Roman"/>
                <w:b/>
                <w:bCs/>
                <w:u w:val="single"/>
              </w:rPr>
              <w:t>11 класс:</w:t>
            </w:r>
          </w:p>
          <w:p w:rsidR="006577A9" w:rsidRPr="00441A77" w:rsidRDefault="006577A9" w:rsidP="00D81703">
            <w:pPr>
              <w:rPr>
                <w:rFonts w:ascii="Times New Roman" w:hAnsi="Times New Roman" w:cs="Times New Roman"/>
                <w:b/>
                <w:bCs/>
                <w:u w:val="single"/>
              </w:rPr>
            </w:pPr>
            <w:r>
              <w:rPr>
                <w:rFonts w:ascii="Times New Roman" w:hAnsi="Times New Roman" w:cs="Times New Roman"/>
                <w:b/>
                <w:bCs/>
                <w:u w:val="single"/>
              </w:rPr>
              <w:t>Победитель:</w:t>
            </w:r>
          </w:p>
          <w:p w:rsidR="006577A9" w:rsidRDefault="006577A9" w:rsidP="00D81703">
            <w:pPr>
              <w:rPr>
                <w:rFonts w:ascii="Times New Roman" w:hAnsi="Times New Roman" w:cs="Times New Roman"/>
              </w:rPr>
            </w:pPr>
            <w:r w:rsidRPr="008265EC">
              <w:rPr>
                <w:rFonts w:ascii="Times New Roman" w:hAnsi="Times New Roman" w:cs="Times New Roman"/>
              </w:rPr>
              <w:t>МБОУ "</w:t>
            </w:r>
            <w:r>
              <w:rPr>
                <w:rFonts w:ascii="Times New Roman" w:hAnsi="Times New Roman" w:cs="Times New Roman"/>
              </w:rPr>
              <w:t xml:space="preserve">Лицей№1 </w:t>
            </w:r>
            <w:r w:rsidRPr="008265EC">
              <w:rPr>
                <w:rFonts w:ascii="Times New Roman" w:hAnsi="Times New Roman" w:cs="Times New Roman"/>
              </w:rPr>
              <w:t>Брянского района"</w:t>
            </w:r>
          </w:p>
          <w:p w:rsidR="006577A9" w:rsidRPr="00441A77" w:rsidRDefault="006577A9" w:rsidP="00D81703">
            <w:pPr>
              <w:rPr>
                <w:rFonts w:ascii="Times New Roman" w:hAnsi="Times New Roman" w:cs="Times New Roman"/>
                <w:b/>
                <w:bCs/>
                <w:u w:val="single"/>
              </w:rPr>
            </w:pPr>
            <w:r w:rsidRPr="00441A77">
              <w:rPr>
                <w:rFonts w:ascii="Times New Roman" w:hAnsi="Times New Roman" w:cs="Times New Roman"/>
                <w:b/>
                <w:bCs/>
                <w:u w:val="single"/>
              </w:rPr>
              <w:t>Призер</w:t>
            </w:r>
            <w:r>
              <w:rPr>
                <w:rFonts w:ascii="Times New Roman" w:hAnsi="Times New Roman" w:cs="Times New Roman"/>
                <w:b/>
                <w:bCs/>
                <w:u w:val="single"/>
              </w:rPr>
              <w:t>ы</w:t>
            </w:r>
            <w:r w:rsidRPr="00441A77">
              <w:rPr>
                <w:rFonts w:ascii="Times New Roman" w:hAnsi="Times New Roman" w:cs="Times New Roman"/>
                <w:b/>
                <w:bCs/>
                <w:u w:val="single"/>
              </w:rPr>
              <w:t>:</w:t>
            </w:r>
          </w:p>
          <w:p w:rsidR="006577A9" w:rsidRPr="00C22FB7" w:rsidRDefault="006577A9" w:rsidP="00D81703">
            <w:pPr>
              <w:rPr>
                <w:rFonts w:ascii="Times New Roman" w:hAnsi="Times New Roman" w:cs="Times New Roman"/>
              </w:rPr>
            </w:pPr>
            <w:r w:rsidRPr="00C22FB7">
              <w:rPr>
                <w:rFonts w:ascii="Times New Roman" w:hAnsi="Times New Roman" w:cs="Times New Roman"/>
              </w:rPr>
              <w:t>МБОУ "Лицей№1 Брянского района"</w:t>
            </w:r>
          </w:p>
          <w:p w:rsidR="006577A9" w:rsidRPr="002E44BD" w:rsidRDefault="006577A9" w:rsidP="00D81703">
            <w:pPr>
              <w:rPr>
                <w:rFonts w:ascii="Times New Roman" w:hAnsi="Times New Roman" w:cs="Times New Roman"/>
              </w:rPr>
            </w:pPr>
            <w:r w:rsidRPr="00C22FB7">
              <w:rPr>
                <w:rFonts w:ascii="Times New Roman" w:hAnsi="Times New Roman" w:cs="Times New Roman"/>
              </w:rPr>
              <w:t>МБОУ "Гимназия №1 Брянского района"</w:t>
            </w:r>
          </w:p>
        </w:tc>
        <w:tc>
          <w:tcPr>
            <w:tcW w:w="1843" w:type="dxa"/>
          </w:tcPr>
          <w:p w:rsidR="006577A9" w:rsidRDefault="006577A9" w:rsidP="00D81703">
            <w:pPr>
              <w:rPr>
                <w:rFonts w:ascii="Times New Roman" w:hAnsi="Times New Roman" w:cs="Times New Roman"/>
              </w:rPr>
            </w:pPr>
            <w:r>
              <w:rPr>
                <w:rFonts w:ascii="Times New Roman" w:hAnsi="Times New Roman" w:cs="Times New Roman"/>
              </w:rPr>
              <w:t>-</w:t>
            </w:r>
          </w:p>
        </w:tc>
        <w:tc>
          <w:tcPr>
            <w:tcW w:w="1701" w:type="dxa"/>
          </w:tcPr>
          <w:p w:rsidR="006577A9" w:rsidRDefault="006577A9" w:rsidP="00D81703">
            <w:pPr>
              <w:rPr>
                <w:rFonts w:ascii="Times New Roman" w:hAnsi="Times New Roman" w:cs="Times New Roman"/>
              </w:rPr>
            </w:pPr>
          </w:p>
        </w:tc>
        <w:tc>
          <w:tcPr>
            <w:tcW w:w="2233" w:type="dxa"/>
          </w:tcPr>
          <w:p w:rsidR="006577A9" w:rsidRPr="002E44BD" w:rsidRDefault="006577A9" w:rsidP="00D81703">
            <w:pPr>
              <w:rPr>
                <w:rFonts w:ascii="Times New Roman" w:hAnsi="Times New Roman" w:cs="Times New Roman"/>
                <w:u w:val="single"/>
              </w:rPr>
            </w:pPr>
            <w:r w:rsidRPr="002E44BD">
              <w:rPr>
                <w:rFonts w:ascii="Times New Roman" w:hAnsi="Times New Roman" w:cs="Times New Roman"/>
                <w:u w:val="single"/>
              </w:rPr>
              <w:t>МБОУ «Лицей №1 Брянского района»:</w:t>
            </w:r>
          </w:p>
          <w:p w:rsidR="006577A9" w:rsidRDefault="006577A9" w:rsidP="00D81703">
            <w:pPr>
              <w:rPr>
                <w:rFonts w:ascii="Times New Roman" w:hAnsi="Times New Roman" w:cs="Times New Roman"/>
              </w:rPr>
            </w:pPr>
            <w:r>
              <w:rPr>
                <w:rFonts w:ascii="Times New Roman" w:hAnsi="Times New Roman" w:cs="Times New Roman"/>
              </w:rPr>
              <w:t>Учащейся Потаповой Софии на региональном этапе олимпиады не хватило одного балла до призового места.</w:t>
            </w:r>
          </w:p>
        </w:tc>
      </w:tr>
      <w:tr w:rsidR="006577A9" w:rsidTr="00D81703">
        <w:tc>
          <w:tcPr>
            <w:tcW w:w="1526" w:type="dxa"/>
          </w:tcPr>
          <w:p w:rsidR="006577A9" w:rsidRDefault="006577A9" w:rsidP="00D81703">
            <w:pPr>
              <w:rPr>
                <w:rFonts w:ascii="Times New Roman" w:hAnsi="Times New Roman" w:cs="Times New Roman"/>
              </w:rPr>
            </w:pPr>
            <w:r>
              <w:rPr>
                <w:rFonts w:ascii="Times New Roman" w:hAnsi="Times New Roman" w:cs="Times New Roman"/>
              </w:rPr>
              <w:t>немецкий</w:t>
            </w:r>
          </w:p>
        </w:tc>
        <w:tc>
          <w:tcPr>
            <w:tcW w:w="2268" w:type="dxa"/>
          </w:tcPr>
          <w:p w:rsidR="006577A9" w:rsidRDefault="006577A9" w:rsidP="00D81703">
            <w:pPr>
              <w:rPr>
                <w:rFonts w:ascii="Times New Roman" w:hAnsi="Times New Roman" w:cs="Times New Roman"/>
              </w:rPr>
            </w:pPr>
            <w:r>
              <w:rPr>
                <w:rFonts w:ascii="Times New Roman" w:hAnsi="Times New Roman" w:cs="Times New Roman"/>
              </w:rPr>
              <w:t>5 призовых мест</w:t>
            </w:r>
          </w:p>
          <w:p w:rsidR="006577A9" w:rsidRPr="00F82A0D" w:rsidRDefault="006577A9" w:rsidP="00D81703">
            <w:pPr>
              <w:rPr>
                <w:rFonts w:ascii="Times New Roman" w:hAnsi="Times New Roman" w:cs="Times New Roman"/>
                <w:b/>
                <w:bCs/>
                <w:u w:val="single"/>
              </w:rPr>
            </w:pPr>
            <w:r w:rsidRPr="00F82A0D">
              <w:rPr>
                <w:rFonts w:ascii="Times New Roman" w:hAnsi="Times New Roman" w:cs="Times New Roman"/>
                <w:b/>
                <w:bCs/>
                <w:u w:val="single"/>
              </w:rPr>
              <w:t>7 класс:</w:t>
            </w:r>
          </w:p>
          <w:p w:rsidR="006577A9" w:rsidRPr="00F82A0D" w:rsidRDefault="006577A9" w:rsidP="00D81703">
            <w:pPr>
              <w:rPr>
                <w:rFonts w:ascii="Times New Roman" w:hAnsi="Times New Roman" w:cs="Times New Roman"/>
                <w:b/>
                <w:bCs/>
                <w:u w:val="single"/>
              </w:rPr>
            </w:pPr>
            <w:r w:rsidRPr="00F82A0D">
              <w:rPr>
                <w:rFonts w:ascii="Times New Roman" w:hAnsi="Times New Roman" w:cs="Times New Roman"/>
                <w:b/>
                <w:bCs/>
                <w:u w:val="single"/>
              </w:rPr>
              <w:t>Победитель:</w:t>
            </w:r>
          </w:p>
          <w:p w:rsidR="006577A9" w:rsidRPr="00441A77" w:rsidRDefault="006577A9" w:rsidP="00D81703">
            <w:pPr>
              <w:rPr>
                <w:rFonts w:ascii="Times New Roman" w:hAnsi="Times New Roman" w:cs="Times New Roman"/>
              </w:rPr>
            </w:pPr>
            <w:r w:rsidRPr="00441A77">
              <w:rPr>
                <w:rFonts w:ascii="Times New Roman" w:hAnsi="Times New Roman" w:cs="Times New Roman"/>
              </w:rPr>
              <w:t>МБОУ "</w:t>
            </w:r>
            <w:r>
              <w:rPr>
                <w:rFonts w:ascii="Times New Roman" w:hAnsi="Times New Roman" w:cs="Times New Roman"/>
              </w:rPr>
              <w:t>Лицей</w:t>
            </w:r>
            <w:r w:rsidRPr="00441A77">
              <w:rPr>
                <w:rFonts w:ascii="Times New Roman" w:hAnsi="Times New Roman" w:cs="Times New Roman"/>
              </w:rPr>
              <w:t xml:space="preserve"> №1 Брянского района"</w:t>
            </w:r>
          </w:p>
          <w:p w:rsidR="006577A9" w:rsidRPr="00F82A0D" w:rsidRDefault="006577A9" w:rsidP="00D81703">
            <w:pPr>
              <w:rPr>
                <w:rFonts w:ascii="Times New Roman" w:hAnsi="Times New Roman" w:cs="Times New Roman"/>
                <w:b/>
                <w:bCs/>
                <w:u w:val="single"/>
              </w:rPr>
            </w:pPr>
            <w:r w:rsidRPr="00F82A0D">
              <w:rPr>
                <w:rFonts w:ascii="Times New Roman" w:hAnsi="Times New Roman" w:cs="Times New Roman"/>
                <w:b/>
                <w:bCs/>
                <w:u w:val="single"/>
              </w:rPr>
              <w:t>Призер:</w:t>
            </w:r>
          </w:p>
          <w:p w:rsidR="006577A9" w:rsidRPr="00441A77" w:rsidRDefault="006577A9" w:rsidP="00D81703">
            <w:pPr>
              <w:rPr>
                <w:rFonts w:ascii="Times New Roman" w:hAnsi="Times New Roman" w:cs="Times New Roman"/>
              </w:rPr>
            </w:pPr>
            <w:r>
              <w:rPr>
                <w:rFonts w:ascii="Times New Roman" w:hAnsi="Times New Roman" w:cs="Times New Roman"/>
              </w:rPr>
              <w:t xml:space="preserve">Смольянская </w:t>
            </w:r>
            <w:r w:rsidRPr="00441A77">
              <w:rPr>
                <w:rFonts w:ascii="Times New Roman" w:hAnsi="Times New Roman" w:cs="Times New Roman"/>
              </w:rPr>
              <w:t>СОШ"</w:t>
            </w:r>
          </w:p>
          <w:p w:rsidR="006577A9" w:rsidRDefault="006577A9" w:rsidP="00D81703">
            <w:pPr>
              <w:rPr>
                <w:rFonts w:ascii="Times New Roman" w:hAnsi="Times New Roman" w:cs="Times New Roman"/>
              </w:rPr>
            </w:pPr>
          </w:p>
          <w:p w:rsidR="006577A9" w:rsidRDefault="006577A9" w:rsidP="00D81703">
            <w:pPr>
              <w:rPr>
                <w:rFonts w:ascii="Times New Roman" w:hAnsi="Times New Roman" w:cs="Times New Roman"/>
                <w:b/>
                <w:bCs/>
                <w:u w:val="single"/>
              </w:rPr>
            </w:pPr>
            <w:r w:rsidRPr="00F82A0D">
              <w:rPr>
                <w:rFonts w:ascii="Times New Roman" w:hAnsi="Times New Roman" w:cs="Times New Roman"/>
                <w:b/>
                <w:bCs/>
                <w:u w:val="single"/>
              </w:rPr>
              <w:t>10 класс:</w:t>
            </w:r>
          </w:p>
          <w:p w:rsidR="006577A9" w:rsidRPr="00F82A0D" w:rsidRDefault="006577A9" w:rsidP="00D81703">
            <w:pPr>
              <w:rPr>
                <w:rFonts w:ascii="Times New Roman" w:hAnsi="Times New Roman" w:cs="Times New Roman"/>
                <w:b/>
                <w:bCs/>
                <w:u w:val="single"/>
              </w:rPr>
            </w:pPr>
            <w:r>
              <w:rPr>
                <w:rFonts w:ascii="Times New Roman" w:hAnsi="Times New Roman" w:cs="Times New Roman"/>
                <w:b/>
                <w:bCs/>
                <w:u w:val="single"/>
              </w:rPr>
              <w:t>Призер:</w:t>
            </w:r>
          </w:p>
          <w:p w:rsidR="006577A9" w:rsidRPr="00441A77" w:rsidRDefault="006577A9" w:rsidP="00D81703">
            <w:pPr>
              <w:rPr>
                <w:rFonts w:ascii="Times New Roman" w:hAnsi="Times New Roman" w:cs="Times New Roman"/>
              </w:rPr>
            </w:pPr>
            <w:r w:rsidRPr="00441A77">
              <w:rPr>
                <w:rFonts w:ascii="Times New Roman" w:hAnsi="Times New Roman" w:cs="Times New Roman"/>
              </w:rPr>
              <w:t>МБОУ"</w:t>
            </w:r>
            <w:r>
              <w:rPr>
                <w:rFonts w:ascii="Times New Roman" w:hAnsi="Times New Roman" w:cs="Times New Roman"/>
              </w:rPr>
              <w:t xml:space="preserve">Глинищевская </w:t>
            </w:r>
            <w:r w:rsidRPr="00441A77">
              <w:rPr>
                <w:rFonts w:ascii="Times New Roman" w:hAnsi="Times New Roman" w:cs="Times New Roman"/>
              </w:rPr>
              <w:t>СОШ"</w:t>
            </w:r>
          </w:p>
          <w:p w:rsidR="006577A9" w:rsidRDefault="006577A9" w:rsidP="00D81703">
            <w:pPr>
              <w:rPr>
                <w:rFonts w:ascii="Times New Roman" w:hAnsi="Times New Roman" w:cs="Times New Roman"/>
                <w:b/>
                <w:bCs/>
                <w:u w:val="single"/>
              </w:rPr>
            </w:pPr>
            <w:r w:rsidRPr="00F82A0D">
              <w:rPr>
                <w:rFonts w:ascii="Times New Roman" w:hAnsi="Times New Roman" w:cs="Times New Roman"/>
                <w:b/>
                <w:bCs/>
                <w:u w:val="single"/>
              </w:rPr>
              <w:t>11 класс:</w:t>
            </w:r>
          </w:p>
          <w:p w:rsidR="006577A9" w:rsidRPr="00F82A0D" w:rsidRDefault="006577A9" w:rsidP="00D81703">
            <w:pPr>
              <w:rPr>
                <w:rFonts w:ascii="Times New Roman" w:hAnsi="Times New Roman" w:cs="Times New Roman"/>
                <w:b/>
                <w:bCs/>
                <w:u w:val="single"/>
              </w:rPr>
            </w:pPr>
            <w:r>
              <w:rPr>
                <w:rFonts w:ascii="Times New Roman" w:hAnsi="Times New Roman" w:cs="Times New Roman"/>
                <w:b/>
                <w:bCs/>
                <w:u w:val="single"/>
              </w:rPr>
              <w:t>Победитель:</w:t>
            </w:r>
          </w:p>
          <w:p w:rsidR="006577A9" w:rsidRDefault="006577A9" w:rsidP="00D81703">
            <w:pPr>
              <w:rPr>
                <w:rFonts w:ascii="Times New Roman" w:hAnsi="Times New Roman" w:cs="Times New Roman"/>
              </w:rPr>
            </w:pPr>
            <w:r w:rsidRPr="00441A77">
              <w:rPr>
                <w:rFonts w:ascii="Times New Roman" w:hAnsi="Times New Roman" w:cs="Times New Roman"/>
              </w:rPr>
              <w:t>МБОУ "Снежская гимназия" Брянского района</w:t>
            </w:r>
          </w:p>
          <w:p w:rsidR="006577A9" w:rsidRPr="00F82A0D" w:rsidRDefault="006577A9" w:rsidP="00D81703">
            <w:pPr>
              <w:rPr>
                <w:rFonts w:ascii="Times New Roman" w:hAnsi="Times New Roman" w:cs="Times New Roman"/>
                <w:b/>
                <w:bCs/>
                <w:u w:val="single"/>
              </w:rPr>
            </w:pPr>
            <w:r w:rsidRPr="00F82A0D">
              <w:rPr>
                <w:rFonts w:ascii="Times New Roman" w:hAnsi="Times New Roman" w:cs="Times New Roman"/>
                <w:b/>
                <w:bCs/>
                <w:u w:val="single"/>
              </w:rPr>
              <w:t>Призер:</w:t>
            </w:r>
          </w:p>
          <w:p w:rsidR="006577A9" w:rsidRPr="00441A77" w:rsidRDefault="006577A9" w:rsidP="00D81703">
            <w:pPr>
              <w:rPr>
                <w:rFonts w:ascii="Times New Roman" w:hAnsi="Times New Roman" w:cs="Times New Roman"/>
              </w:rPr>
            </w:pPr>
            <w:r w:rsidRPr="00441A77">
              <w:rPr>
                <w:rFonts w:ascii="Times New Roman" w:hAnsi="Times New Roman" w:cs="Times New Roman"/>
              </w:rPr>
              <w:t>МБОУ " Домашовская СОШ"</w:t>
            </w:r>
          </w:p>
          <w:p w:rsidR="006577A9" w:rsidRPr="002E44BD" w:rsidRDefault="006577A9" w:rsidP="00D81703">
            <w:pPr>
              <w:rPr>
                <w:rFonts w:ascii="Times New Roman" w:hAnsi="Times New Roman" w:cs="Times New Roman"/>
              </w:rPr>
            </w:pPr>
          </w:p>
        </w:tc>
        <w:tc>
          <w:tcPr>
            <w:tcW w:w="1843" w:type="dxa"/>
          </w:tcPr>
          <w:p w:rsidR="006577A9" w:rsidRDefault="006577A9" w:rsidP="00D81703">
            <w:pPr>
              <w:rPr>
                <w:rFonts w:ascii="Times New Roman" w:hAnsi="Times New Roman" w:cs="Times New Roman"/>
              </w:rPr>
            </w:pPr>
          </w:p>
        </w:tc>
        <w:tc>
          <w:tcPr>
            <w:tcW w:w="1701" w:type="dxa"/>
          </w:tcPr>
          <w:p w:rsidR="006577A9" w:rsidRDefault="006577A9" w:rsidP="00D81703">
            <w:pPr>
              <w:rPr>
                <w:rFonts w:ascii="Times New Roman" w:hAnsi="Times New Roman" w:cs="Times New Roman"/>
              </w:rPr>
            </w:pPr>
          </w:p>
        </w:tc>
        <w:tc>
          <w:tcPr>
            <w:tcW w:w="2233" w:type="dxa"/>
          </w:tcPr>
          <w:p w:rsidR="006577A9" w:rsidRDefault="006577A9" w:rsidP="00D81703">
            <w:pPr>
              <w:rPr>
                <w:rFonts w:ascii="Times New Roman" w:hAnsi="Times New Roman" w:cs="Times New Roman"/>
              </w:rPr>
            </w:pPr>
          </w:p>
        </w:tc>
      </w:tr>
      <w:tr w:rsidR="006577A9" w:rsidTr="00D81703">
        <w:tc>
          <w:tcPr>
            <w:tcW w:w="1526" w:type="dxa"/>
          </w:tcPr>
          <w:p w:rsidR="006577A9" w:rsidRDefault="006577A9" w:rsidP="00D81703">
            <w:pPr>
              <w:rPr>
                <w:rFonts w:ascii="Times New Roman" w:hAnsi="Times New Roman" w:cs="Times New Roman"/>
              </w:rPr>
            </w:pPr>
          </w:p>
        </w:tc>
        <w:tc>
          <w:tcPr>
            <w:tcW w:w="2268" w:type="dxa"/>
          </w:tcPr>
          <w:p w:rsidR="006577A9" w:rsidRDefault="006577A9" w:rsidP="00D81703">
            <w:pPr>
              <w:rPr>
                <w:rFonts w:ascii="Times New Roman" w:hAnsi="Times New Roman" w:cs="Times New Roman"/>
              </w:rPr>
            </w:pPr>
          </w:p>
        </w:tc>
        <w:tc>
          <w:tcPr>
            <w:tcW w:w="1843" w:type="dxa"/>
          </w:tcPr>
          <w:p w:rsidR="006577A9" w:rsidRDefault="006577A9" w:rsidP="00D81703">
            <w:pPr>
              <w:rPr>
                <w:rFonts w:ascii="Times New Roman" w:hAnsi="Times New Roman" w:cs="Times New Roman"/>
              </w:rPr>
            </w:pPr>
          </w:p>
        </w:tc>
        <w:tc>
          <w:tcPr>
            <w:tcW w:w="1701" w:type="dxa"/>
          </w:tcPr>
          <w:p w:rsidR="006577A9" w:rsidRDefault="006577A9" w:rsidP="00D81703">
            <w:pPr>
              <w:rPr>
                <w:rFonts w:ascii="Times New Roman" w:hAnsi="Times New Roman" w:cs="Times New Roman"/>
              </w:rPr>
            </w:pPr>
            <w:r>
              <w:rPr>
                <w:rFonts w:ascii="Times New Roman" w:hAnsi="Times New Roman" w:cs="Times New Roman"/>
              </w:rPr>
              <w:t>-</w:t>
            </w:r>
          </w:p>
        </w:tc>
        <w:tc>
          <w:tcPr>
            <w:tcW w:w="2233" w:type="dxa"/>
          </w:tcPr>
          <w:p w:rsidR="006577A9" w:rsidRDefault="006577A9" w:rsidP="00D81703">
            <w:pPr>
              <w:rPr>
                <w:rFonts w:ascii="Times New Roman" w:hAnsi="Times New Roman" w:cs="Times New Roman"/>
              </w:rPr>
            </w:pPr>
          </w:p>
        </w:tc>
      </w:tr>
    </w:tbl>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Считаем необходимым продолжить и систематизировать работу с будущими участниками олимпиад как по английскому так и по немецкому языкам, проводить систематическую индивидуальную работу с одаренными детьми со 2 класса.</w:t>
      </w:r>
    </w:p>
    <w:p w:rsidR="006577A9" w:rsidRPr="00B07AE9" w:rsidRDefault="006577A9" w:rsidP="006577A9">
      <w:pPr>
        <w:rPr>
          <w:rFonts w:ascii="Times New Roman" w:hAnsi="Times New Roman" w:cs="Times New Roman"/>
          <w:sz w:val="24"/>
          <w:szCs w:val="24"/>
          <w:u w:val="single"/>
        </w:rPr>
      </w:pPr>
      <w:r w:rsidRPr="00B07AE9">
        <w:rPr>
          <w:rFonts w:ascii="Times New Roman" w:hAnsi="Times New Roman" w:cs="Times New Roman"/>
          <w:sz w:val="24"/>
          <w:szCs w:val="24"/>
          <w:u w:val="single"/>
        </w:rPr>
        <w:t>5.  Итоги участия в различных   предметных конкурсах и олимпиадах.</w:t>
      </w:r>
    </w:p>
    <w:p w:rsidR="006577A9" w:rsidRPr="00B07AE9" w:rsidRDefault="006577A9" w:rsidP="006577A9">
      <w:pPr>
        <w:rPr>
          <w:rFonts w:ascii="Times New Roman" w:hAnsi="Times New Roman" w:cs="Times New Roman"/>
          <w:sz w:val="24"/>
          <w:szCs w:val="24"/>
          <w:u w:val="single"/>
        </w:rPr>
      </w:pPr>
      <w:r w:rsidRPr="00B07AE9">
        <w:rPr>
          <w:rFonts w:ascii="Times New Roman" w:hAnsi="Times New Roman" w:cs="Times New Roman"/>
          <w:sz w:val="24"/>
          <w:szCs w:val="24"/>
          <w:u w:val="single"/>
        </w:rPr>
        <w:t>Наиболее активными показали себя МО ин. яз:</w:t>
      </w:r>
    </w:p>
    <w:p w:rsidR="006577A9" w:rsidRPr="00B07AE9" w:rsidRDefault="006577A9" w:rsidP="006577A9">
      <w:pPr>
        <w:spacing w:after="0"/>
        <w:rPr>
          <w:rFonts w:ascii="Times New Roman" w:hAnsi="Times New Roman" w:cs="Times New Roman"/>
          <w:b/>
          <w:bCs/>
          <w:sz w:val="24"/>
          <w:szCs w:val="24"/>
          <w:u w:val="single"/>
        </w:rPr>
      </w:pPr>
      <w:r w:rsidRPr="00B07AE9">
        <w:rPr>
          <w:rFonts w:ascii="Times New Roman" w:hAnsi="Times New Roman" w:cs="Times New Roman"/>
          <w:b/>
          <w:bCs/>
          <w:sz w:val="24"/>
          <w:szCs w:val="24"/>
          <w:u w:val="single"/>
        </w:rPr>
        <w:t>МБОУ «Лицей №1 Брянского района»</w:t>
      </w:r>
    </w:p>
    <w:p w:rsidR="006577A9" w:rsidRPr="00B07AE9" w:rsidRDefault="006577A9" w:rsidP="006577A9">
      <w:pPr>
        <w:spacing w:after="0"/>
        <w:rPr>
          <w:rFonts w:ascii="Times New Roman" w:hAnsi="Times New Roman" w:cs="Times New Roman"/>
          <w:b/>
          <w:bCs/>
          <w:sz w:val="24"/>
          <w:szCs w:val="24"/>
        </w:rPr>
      </w:pPr>
      <w:r w:rsidRPr="00B07AE9">
        <w:rPr>
          <w:rFonts w:ascii="Times New Roman" w:hAnsi="Times New Roman" w:cs="Times New Roman"/>
          <w:b/>
          <w:bCs/>
          <w:sz w:val="24"/>
          <w:szCs w:val="24"/>
        </w:rPr>
        <w:t>Учитель: Тарасова А.В.:</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1.Организатор Международного игрового конкурса по английскому языку «Британский Бульдог» 2022/2023 кол – во участников – 124</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(таблица результатов прилагается)</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Районный конкурс - фестиваль инсценировок на иностранном языке</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Победители</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Потапова София 10 а класс в номинации «Песня на английском языке»</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Клиндух Максим и Михалева Валерия 5а в номинации «Сказка»</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Призеры</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Группа учащихся 5 класса</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Победитель в конкурсе английской песни the III English song contest “From jazz to pop”- победитель Потапова София, 10 а класс</w:t>
      </w:r>
    </w:p>
    <w:p w:rsidR="006577A9" w:rsidRPr="00B07AE9" w:rsidRDefault="006577A9" w:rsidP="006577A9">
      <w:pPr>
        <w:spacing w:after="0"/>
        <w:rPr>
          <w:rFonts w:ascii="Times New Roman" w:hAnsi="Times New Roman" w:cs="Times New Roman"/>
          <w:b/>
          <w:bCs/>
          <w:sz w:val="24"/>
          <w:szCs w:val="24"/>
        </w:rPr>
      </w:pPr>
    </w:p>
    <w:p w:rsidR="006577A9" w:rsidRPr="00B07AE9" w:rsidRDefault="006577A9" w:rsidP="006577A9">
      <w:pPr>
        <w:spacing w:after="0"/>
        <w:rPr>
          <w:rFonts w:ascii="Times New Roman" w:hAnsi="Times New Roman" w:cs="Times New Roman"/>
          <w:b/>
          <w:bCs/>
          <w:sz w:val="24"/>
          <w:szCs w:val="24"/>
        </w:rPr>
      </w:pPr>
      <w:r w:rsidRPr="00B07AE9">
        <w:rPr>
          <w:rFonts w:ascii="Times New Roman" w:hAnsi="Times New Roman" w:cs="Times New Roman"/>
          <w:b/>
          <w:bCs/>
          <w:sz w:val="24"/>
          <w:szCs w:val="24"/>
        </w:rPr>
        <w:t>Тарновская Л.Н.:</w:t>
      </w:r>
    </w:p>
    <w:p w:rsidR="006577A9" w:rsidRPr="002216F7" w:rsidRDefault="006577A9" w:rsidP="006577A9">
      <w:pPr>
        <w:spacing w:after="0"/>
        <w:rPr>
          <w:rFonts w:ascii="Times New Roman" w:hAnsi="Times New Roman" w:cs="Times New Roman"/>
          <w:sz w:val="24"/>
          <w:szCs w:val="24"/>
        </w:rPr>
      </w:pPr>
      <w:r w:rsidRPr="002216F7">
        <w:rPr>
          <w:rFonts w:ascii="Times New Roman" w:hAnsi="Times New Roman" w:cs="Times New Roman"/>
          <w:sz w:val="24"/>
          <w:szCs w:val="24"/>
        </w:rPr>
        <w:t>1.Организация и участие в тотальном диктанте по немецкому языку</w:t>
      </w:r>
    </w:p>
    <w:p w:rsidR="006577A9" w:rsidRPr="002216F7" w:rsidRDefault="006577A9" w:rsidP="006577A9">
      <w:pPr>
        <w:spacing w:after="0"/>
        <w:rPr>
          <w:rFonts w:ascii="Times New Roman" w:hAnsi="Times New Roman" w:cs="Times New Roman"/>
          <w:sz w:val="24"/>
          <w:szCs w:val="24"/>
        </w:rPr>
      </w:pPr>
      <w:r w:rsidRPr="002216F7">
        <w:rPr>
          <w:rFonts w:ascii="Times New Roman" w:hAnsi="Times New Roman" w:cs="Times New Roman"/>
          <w:sz w:val="24"/>
          <w:szCs w:val="24"/>
        </w:rPr>
        <w:t xml:space="preserve">Участие в зимней лицейской сессии с творческим проектом </w:t>
      </w:r>
    </w:p>
    <w:p w:rsidR="006577A9" w:rsidRPr="002216F7" w:rsidRDefault="006577A9" w:rsidP="006577A9">
      <w:pPr>
        <w:spacing w:after="0"/>
        <w:rPr>
          <w:rFonts w:ascii="Times New Roman" w:hAnsi="Times New Roman" w:cs="Times New Roman"/>
          <w:sz w:val="24"/>
          <w:szCs w:val="24"/>
        </w:rPr>
      </w:pPr>
      <w:r w:rsidRPr="002216F7">
        <w:rPr>
          <w:rFonts w:ascii="Times New Roman" w:hAnsi="Times New Roman" w:cs="Times New Roman"/>
          <w:sz w:val="24"/>
          <w:szCs w:val="24"/>
        </w:rPr>
        <w:t xml:space="preserve">«Немецкая дорога сказок» (Федосенков С.), </w:t>
      </w:r>
    </w:p>
    <w:p w:rsidR="006577A9" w:rsidRPr="002216F7" w:rsidRDefault="006577A9" w:rsidP="006577A9">
      <w:pPr>
        <w:spacing w:after="0"/>
        <w:rPr>
          <w:rFonts w:ascii="Times New Roman" w:hAnsi="Times New Roman" w:cs="Times New Roman"/>
          <w:sz w:val="24"/>
          <w:szCs w:val="24"/>
        </w:rPr>
      </w:pPr>
      <w:r w:rsidRPr="002216F7">
        <w:rPr>
          <w:rFonts w:ascii="Times New Roman" w:hAnsi="Times New Roman" w:cs="Times New Roman"/>
          <w:sz w:val="24"/>
          <w:szCs w:val="24"/>
        </w:rPr>
        <w:t xml:space="preserve">Участие в интеллектуально-познавательной игре «Winterwunderland» </w:t>
      </w:r>
    </w:p>
    <w:p w:rsidR="006577A9" w:rsidRPr="002216F7" w:rsidRDefault="006577A9" w:rsidP="006577A9">
      <w:pPr>
        <w:spacing w:after="0"/>
        <w:rPr>
          <w:rFonts w:ascii="Times New Roman" w:hAnsi="Times New Roman" w:cs="Times New Roman"/>
          <w:sz w:val="24"/>
          <w:szCs w:val="24"/>
        </w:rPr>
      </w:pPr>
      <w:r w:rsidRPr="002216F7">
        <w:rPr>
          <w:rFonts w:ascii="Times New Roman" w:hAnsi="Times New Roman" w:cs="Times New Roman"/>
          <w:sz w:val="24"/>
          <w:szCs w:val="24"/>
        </w:rPr>
        <w:t xml:space="preserve">(8 В класс, немецкий читальный зал Брянской областной научной универсальная библиотека им. Ф.И. </w:t>
      </w:r>
    </w:p>
    <w:p w:rsidR="006577A9" w:rsidRPr="00B07AE9" w:rsidRDefault="006577A9" w:rsidP="006577A9">
      <w:pPr>
        <w:spacing w:after="0"/>
        <w:rPr>
          <w:rFonts w:ascii="Times New Roman" w:hAnsi="Times New Roman" w:cs="Times New Roman"/>
          <w:b/>
          <w:bCs/>
          <w:sz w:val="24"/>
          <w:szCs w:val="24"/>
        </w:rPr>
      </w:pPr>
      <w:r w:rsidRPr="00B07AE9">
        <w:rPr>
          <w:rFonts w:ascii="Times New Roman" w:hAnsi="Times New Roman" w:cs="Times New Roman"/>
          <w:sz w:val="24"/>
          <w:szCs w:val="24"/>
        </w:rPr>
        <w:t>Тютчева</w:t>
      </w:r>
    </w:p>
    <w:p w:rsidR="006577A9" w:rsidRPr="00B07AE9" w:rsidRDefault="006577A9" w:rsidP="006577A9">
      <w:pPr>
        <w:spacing w:after="0"/>
        <w:rPr>
          <w:rFonts w:ascii="Times New Roman" w:hAnsi="Times New Roman" w:cs="Times New Roman"/>
          <w:b/>
          <w:bCs/>
          <w:sz w:val="24"/>
          <w:szCs w:val="24"/>
        </w:rPr>
      </w:pPr>
      <w:r w:rsidRPr="00B07AE9">
        <w:rPr>
          <w:rFonts w:ascii="Times New Roman" w:hAnsi="Times New Roman" w:cs="Times New Roman"/>
          <w:b/>
          <w:bCs/>
          <w:sz w:val="24"/>
          <w:szCs w:val="24"/>
        </w:rPr>
        <w:t>Соина Ю.В.:</w:t>
      </w:r>
    </w:p>
    <w:p w:rsidR="006577A9" w:rsidRPr="002216F7" w:rsidRDefault="006577A9" w:rsidP="006577A9">
      <w:pPr>
        <w:spacing w:after="0"/>
        <w:rPr>
          <w:rFonts w:ascii="Times New Roman" w:hAnsi="Times New Roman" w:cs="Times New Roman"/>
          <w:sz w:val="24"/>
          <w:szCs w:val="24"/>
        </w:rPr>
      </w:pPr>
      <w:r w:rsidRPr="002216F7">
        <w:rPr>
          <w:rFonts w:ascii="Times New Roman" w:hAnsi="Times New Roman" w:cs="Times New Roman"/>
          <w:sz w:val="24"/>
          <w:szCs w:val="24"/>
        </w:rPr>
        <w:t>Участие в конкурсе английской песни the III English song contest “From jazz to pop”- призер-Семченкова Дарина, 6б кл, участник- Тычкова Кира, 6а кл</w:t>
      </w:r>
    </w:p>
    <w:p w:rsidR="006577A9" w:rsidRPr="002216F7" w:rsidRDefault="006577A9" w:rsidP="006577A9">
      <w:pPr>
        <w:spacing w:after="0"/>
        <w:rPr>
          <w:rFonts w:ascii="Times New Roman" w:hAnsi="Times New Roman" w:cs="Times New Roman"/>
          <w:sz w:val="24"/>
          <w:szCs w:val="24"/>
        </w:rPr>
      </w:pPr>
      <w:r w:rsidRPr="002216F7">
        <w:rPr>
          <w:rFonts w:ascii="Times New Roman" w:hAnsi="Times New Roman" w:cs="Times New Roman"/>
          <w:sz w:val="24"/>
          <w:szCs w:val="24"/>
        </w:rPr>
        <w:t xml:space="preserve">  Участие в районном конкурсе –фестивале инсценировок на иностранном языке- призер Тычкова Кира, 6а кл</w:t>
      </w:r>
    </w:p>
    <w:p w:rsidR="006577A9" w:rsidRPr="002216F7" w:rsidRDefault="006577A9" w:rsidP="006577A9">
      <w:pPr>
        <w:spacing w:after="0"/>
        <w:rPr>
          <w:rFonts w:ascii="Times New Roman" w:hAnsi="Times New Roman" w:cs="Times New Roman"/>
          <w:sz w:val="24"/>
          <w:szCs w:val="24"/>
        </w:rPr>
      </w:pPr>
      <w:r w:rsidRPr="002216F7">
        <w:rPr>
          <w:rFonts w:ascii="Times New Roman" w:hAnsi="Times New Roman" w:cs="Times New Roman"/>
          <w:sz w:val="24"/>
          <w:szCs w:val="24"/>
        </w:rPr>
        <w:t xml:space="preserve">Международный игровой конкурс «Британский бульдог»-1 место Подлужский Иван , 3 а кл </w:t>
      </w:r>
    </w:p>
    <w:p w:rsidR="006577A9" w:rsidRPr="002216F7" w:rsidRDefault="006577A9" w:rsidP="006577A9">
      <w:pPr>
        <w:spacing w:after="0"/>
        <w:rPr>
          <w:rFonts w:ascii="Times New Roman" w:hAnsi="Times New Roman" w:cs="Times New Roman"/>
          <w:sz w:val="24"/>
          <w:szCs w:val="24"/>
        </w:rPr>
      </w:pPr>
      <w:r w:rsidRPr="002216F7">
        <w:rPr>
          <w:rFonts w:ascii="Times New Roman" w:hAnsi="Times New Roman" w:cs="Times New Roman"/>
          <w:sz w:val="24"/>
          <w:szCs w:val="24"/>
        </w:rPr>
        <w:t xml:space="preserve">1 место- Поддубиков Егор 3б кл., </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1 место –Семченкова Дарина -6 б кл</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Гулинян А.Д., Ангелова Н.В.:</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 xml:space="preserve"> </w:t>
      </w:r>
      <w:bookmarkStart w:id="5" w:name="_Hlk76739290"/>
      <w:r w:rsidRPr="00B07AE9">
        <w:rPr>
          <w:rFonts w:ascii="Times New Roman" w:hAnsi="Times New Roman" w:cs="Times New Roman"/>
          <w:sz w:val="24"/>
          <w:szCs w:val="24"/>
        </w:rPr>
        <w:t>Международный игровой конкурс по английскому языку «Британский Бульдог» 2022/2023</w:t>
      </w:r>
    </w:p>
    <w:p w:rsidR="006577A9" w:rsidRPr="00B07AE9" w:rsidRDefault="006577A9" w:rsidP="006577A9">
      <w:pPr>
        <w:spacing w:after="0"/>
        <w:rPr>
          <w:rFonts w:ascii="Times New Roman" w:hAnsi="Times New Roman" w:cs="Times New Roman"/>
          <w:b/>
          <w:bCs/>
          <w:sz w:val="24"/>
          <w:szCs w:val="24"/>
          <w:u w:val="single"/>
        </w:rPr>
      </w:pPr>
      <w:r w:rsidRPr="00B07AE9">
        <w:rPr>
          <w:rFonts w:ascii="Times New Roman" w:hAnsi="Times New Roman" w:cs="Times New Roman"/>
          <w:b/>
          <w:bCs/>
          <w:sz w:val="24"/>
          <w:szCs w:val="24"/>
          <w:u w:val="single"/>
        </w:rPr>
        <w:t>Гимназия №1 Брянского района</w:t>
      </w:r>
    </w:p>
    <w:p w:rsidR="006577A9" w:rsidRPr="00D355CB" w:rsidRDefault="006577A9" w:rsidP="006577A9">
      <w:pPr>
        <w:spacing w:after="0" w:line="264" w:lineRule="auto"/>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1.Международный игровой конкурс  «Британский бульдог»- 54 участника</w:t>
      </w:r>
    </w:p>
    <w:p w:rsidR="006577A9" w:rsidRPr="00D355CB" w:rsidRDefault="006577A9" w:rsidP="006577A9">
      <w:pPr>
        <w:spacing w:after="0" w:line="264" w:lineRule="auto"/>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Малашенко Е., Гапеенко Д., Чурков Д., Левкин Т.- 1 место в районе</w:t>
      </w:r>
    </w:p>
    <w:p w:rsidR="006577A9" w:rsidRPr="00D355CB" w:rsidRDefault="006577A9" w:rsidP="006577A9">
      <w:pPr>
        <w:spacing w:after="0" w:line="264" w:lineRule="auto"/>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2. Районный конкурс исследовательских работ " Юные исследователи":</w:t>
      </w:r>
    </w:p>
    <w:p w:rsidR="006577A9" w:rsidRPr="00D355CB" w:rsidRDefault="006577A9" w:rsidP="006577A9">
      <w:pPr>
        <w:spacing w:after="0" w:line="264" w:lineRule="auto"/>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-Бакштеева В., Зайцева Е. 5 класс- лауреаты</w:t>
      </w:r>
    </w:p>
    <w:p w:rsidR="006577A9" w:rsidRPr="00D355CB" w:rsidRDefault="006577A9" w:rsidP="006577A9">
      <w:pPr>
        <w:spacing w:after="0" w:line="264" w:lineRule="auto"/>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 Левина П.. 8 класс-лауреат</w:t>
      </w:r>
    </w:p>
    <w:p w:rsidR="006577A9" w:rsidRPr="00D355CB" w:rsidRDefault="006577A9" w:rsidP="006577A9">
      <w:pPr>
        <w:spacing w:after="0" w:line="264" w:lineRule="auto"/>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-Капошко Д. 11 класс-победитель</w:t>
      </w:r>
    </w:p>
    <w:p w:rsidR="006577A9" w:rsidRPr="00D355CB" w:rsidRDefault="006577A9" w:rsidP="006577A9">
      <w:pPr>
        <w:spacing w:after="0" w:line="264" w:lineRule="auto"/>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3.Районный конкурс инсценировок на иностранном языке:</w:t>
      </w:r>
    </w:p>
    <w:p w:rsidR="006577A9" w:rsidRPr="00D355CB" w:rsidRDefault="006577A9" w:rsidP="006577A9">
      <w:pPr>
        <w:spacing w:after="0" w:line="264" w:lineRule="auto"/>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-Гончарова В. 7 класс - номинация " Стихотворение"-победитель</w:t>
      </w:r>
    </w:p>
    <w:p w:rsidR="006577A9" w:rsidRPr="00D355CB" w:rsidRDefault="006577A9" w:rsidP="006577A9">
      <w:pPr>
        <w:spacing w:after="0" w:line="264" w:lineRule="auto"/>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-Бакштеева В.- 5 класс - номинация " Стихотворение"-призер</w:t>
      </w:r>
    </w:p>
    <w:p w:rsidR="006577A9" w:rsidRPr="00D355CB" w:rsidRDefault="006577A9" w:rsidP="006577A9">
      <w:pPr>
        <w:spacing w:after="0" w:line="264" w:lineRule="auto"/>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-Тараканова А.- 9 класс- номинация " Песня"-победитель</w:t>
      </w:r>
    </w:p>
    <w:p w:rsidR="006577A9" w:rsidRPr="00D355CB" w:rsidRDefault="006577A9" w:rsidP="006577A9">
      <w:pPr>
        <w:spacing w:after="0" w:line="264" w:lineRule="auto"/>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-творческая группа 10-11 классов (13 человек) - номинация " Сказка"-победитель</w:t>
      </w:r>
    </w:p>
    <w:p w:rsidR="006577A9" w:rsidRPr="00D355CB" w:rsidRDefault="006577A9" w:rsidP="006577A9">
      <w:pPr>
        <w:spacing w:after="0" w:line="264" w:lineRule="auto"/>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4. Областной конкурс исследовательских работ «Юные исследователи -будущее науки»</w:t>
      </w:r>
    </w:p>
    <w:p w:rsidR="006577A9" w:rsidRPr="00D355CB" w:rsidRDefault="006577A9" w:rsidP="006577A9">
      <w:pPr>
        <w:spacing w:after="0" w:line="264" w:lineRule="auto"/>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-Присекин К. 5 класс- призер</w:t>
      </w:r>
    </w:p>
    <w:p w:rsidR="006577A9" w:rsidRPr="00D355CB" w:rsidRDefault="006577A9" w:rsidP="006577A9">
      <w:pPr>
        <w:spacing w:after="0" w:line="264" w:lineRule="auto"/>
        <w:rPr>
          <w:rFonts w:ascii="Times New Roman" w:eastAsia="Times New Roman" w:hAnsi="Times New Roman" w:cs="Times New Roman"/>
          <w:b/>
          <w:color w:val="000000"/>
          <w:sz w:val="24"/>
          <w:szCs w:val="24"/>
        </w:rPr>
      </w:pPr>
      <w:r w:rsidRPr="00D355CB">
        <w:rPr>
          <w:rFonts w:ascii="Times New Roman" w:eastAsia="Times New Roman" w:hAnsi="Times New Roman" w:cs="Times New Roman"/>
          <w:b/>
          <w:color w:val="000000"/>
          <w:sz w:val="24"/>
          <w:szCs w:val="24"/>
        </w:rPr>
        <w:t>Региональный конкурс "Мой лучший урок"</w:t>
      </w:r>
    </w:p>
    <w:p w:rsidR="006577A9" w:rsidRPr="00D355CB" w:rsidRDefault="006577A9" w:rsidP="006577A9">
      <w:pPr>
        <w:spacing w:after="0" w:line="264" w:lineRule="auto"/>
        <w:rPr>
          <w:rFonts w:ascii="Times New Roman" w:eastAsia="Times New Roman" w:hAnsi="Times New Roman" w:cs="Times New Roman"/>
          <w:b/>
          <w:color w:val="000000"/>
          <w:sz w:val="24"/>
          <w:szCs w:val="24"/>
        </w:rPr>
      </w:pPr>
      <w:r w:rsidRPr="00D355CB">
        <w:rPr>
          <w:rFonts w:ascii="Times New Roman" w:eastAsia="Times New Roman" w:hAnsi="Times New Roman" w:cs="Times New Roman"/>
          <w:b/>
          <w:color w:val="000000"/>
          <w:sz w:val="24"/>
          <w:szCs w:val="24"/>
        </w:rPr>
        <w:t xml:space="preserve">Саиян С.А.- победитель </w:t>
      </w:r>
    </w:p>
    <w:p w:rsidR="006577A9" w:rsidRPr="00B07AE9" w:rsidRDefault="006577A9" w:rsidP="006577A9">
      <w:pPr>
        <w:spacing w:after="0"/>
        <w:rPr>
          <w:rFonts w:ascii="Times New Roman" w:hAnsi="Times New Roman" w:cs="Times New Roman"/>
          <w:b/>
          <w:bCs/>
          <w:sz w:val="24"/>
          <w:szCs w:val="24"/>
          <w:u w:val="single"/>
        </w:rPr>
      </w:pPr>
      <w:r w:rsidRPr="00B07AE9">
        <w:rPr>
          <w:rFonts w:ascii="Times New Roman" w:hAnsi="Times New Roman" w:cs="Times New Roman"/>
          <w:b/>
          <w:bCs/>
          <w:sz w:val="24"/>
          <w:szCs w:val="24"/>
          <w:u w:val="single"/>
        </w:rPr>
        <w:t>Глинищевская СОШ</w:t>
      </w:r>
    </w:p>
    <w:p w:rsidR="006577A9" w:rsidRPr="00D355CB" w:rsidRDefault="006577A9" w:rsidP="006577A9">
      <w:pPr>
        <w:numPr>
          <w:ilvl w:val="0"/>
          <w:numId w:val="37"/>
        </w:numPr>
        <w:spacing w:after="0" w:line="240" w:lineRule="auto"/>
        <w:rPr>
          <w:rFonts w:ascii="Times New Roman" w:eastAsia="Times New Roman" w:hAnsi="Times New Roman" w:cs="Times New Roman"/>
          <w:sz w:val="24"/>
          <w:szCs w:val="24"/>
        </w:rPr>
      </w:pPr>
      <w:r w:rsidRPr="00D355CB">
        <w:rPr>
          <w:rFonts w:ascii="Times New Roman" w:eastAsia="Times New Roman" w:hAnsi="Times New Roman" w:cs="Times New Roman"/>
          <w:sz w:val="24"/>
          <w:szCs w:val="24"/>
        </w:rPr>
        <w:t>Районный конкурс исследовательских работ – победитель (работа 9кл., учитель Егорова Е.Е.); победитель (Заикина П., учитель Кузнецова О.В.), победитель (Щёкина Д., учитель Щёкина Н.В. )</w:t>
      </w:r>
    </w:p>
    <w:p w:rsidR="006577A9" w:rsidRPr="00D355CB" w:rsidRDefault="006577A9" w:rsidP="006577A9">
      <w:pPr>
        <w:numPr>
          <w:ilvl w:val="0"/>
          <w:numId w:val="37"/>
        </w:numPr>
        <w:spacing w:after="0" w:line="240" w:lineRule="auto"/>
        <w:rPr>
          <w:rFonts w:ascii="Times New Roman" w:eastAsia="Times New Roman" w:hAnsi="Times New Roman" w:cs="Times New Roman"/>
          <w:sz w:val="24"/>
          <w:szCs w:val="24"/>
        </w:rPr>
      </w:pPr>
      <w:r w:rsidRPr="00D355CB">
        <w:rPr>
          <w:rFonts w:ascii="Times New Roman" w:eastAsia="Times New Roman" w:hAnsi="Times New Roman" w:cs="Times New Roman"/>
          <w:sz w:val="24"/>
          <w:szCs w:val="24"/>
        </w:rPr>
        <w:t>Районный конкурс-фестиваль инсценировок на иностранном языке – победитель (Пехтерев К., учитель Егорова Е.Е.), призёр (Воробьев А., учитель Егорова Е.Е.), победитель (Заикина П., учителя Кузнецова О.В., Вусенко С.М.)</w:t>
      </w:r>
    </w:p>
    <w:p w:rsidR="006577A9" w:rsidRPr="00B07AE9" w:rsidRDefault="006577A9" w:rsidP="006577A9">
      <w:pPr>
        <w:spacing w:after="0"/>
        <w:rPr>
          <w:rFonts w:ascii="Times New Roman" w:hAnsi="Times New Roman" w:cs="Times New Roman"/>
          <w:b/>
          <w:bCs/>
          <w:sz w:val="24"/>
          <w:szCs w:val="24"/>
          <w:u w:val="single"/>
        </w:rPr>
      </w:pPr>
      <w:r w:rsidRPr="00B07AE9">
        <w:rPr>
          <w:rFonts w:ascii="Times New Roman" w:hAnsi="Times New Roman" w:cs="Times New Roman"/>
          <w:b/>
          <w:bCs/>
          <w:sz w:val="24"/>
          <w:szCs w:val="24"/>
          <w:u w:val="single"/>
        </w:rPr>
        <w:t>Малополпинская СОШ</w:t>
      </w:r>
    </w:p>
    <w:p w:rsidR="006577A9" w:rsidRPr="00D355CB" w:rsidRDefault="006577A9" w:rsidP="006577A9">
      <w:pPr>
        <w:spacing w:after="0"/>
        <w:rPr>
          <w:rFonts w:ascii="Times New Roman" w:eastAsia="Calibri" w:hAnsi="Times New Roman" w:cs="Times New Roman"/>
          <w:sz w:val="24"/>
          <w:szCs w:val="24"/>
        </w:rPr>
      </w:pPr>
      <w:r w:rsidRPr="00D355CB">
        <w:rPr>
          <w:rFonts w:ascii="Times New Roman" w:eastAsia="Calibri" w:hAnsi="Times New Roman" w:cs="Times New Roman"/>
          <w:sz w:val="24"/>
          <w:szCs w:val="24"/>
        </w:rPr>
        <w:t>Участие в муниципальном конкурсе инсценировок на английском языке. Номинации «Сказка» и «Стихотворение» - призовые места; призовые места в олимпиаде по английскому языку на платформе «Учи.ру».</w:t>
      </w:r>
    </w:p>
    <w:p w:rsidR="006577A9" w:rsidRPr="00B07AE9" w:rsidRDefault="006577A9" w:rsidP="006577A9">
      <w:pPr>
        <w:spacing w:after="0"/>
        <w:rPr>
          <w:rFonts w:ascii="Times New Roman" w:hAnsi="Times New Roman" w:cs="Times New Roman"/>
          <w:b/>
          <w:bCs/>
          <w:sz w:val="24"/>
          <w:szCs w:val="24"/>
          <w:u w:val="single"/>
        </w:rPr>
      </w:pPr>
      <w:r w:rsidRPr="00B07AE9">
        <w:rPr>
          <w:rFonts w:ascii="Times New Roman" w:hAnsi="Times New Roman" w:cs="Times New Roman"/>
          <w:b/>
          <w:bCs/>
          <w:sz w:val="24"/>
          <w:szCs w:val="24"/>
          <w:u w:val="single"/>
        </w:rPr>
        <w:t>Нетьинская СОШ</w:t>
      </w:r>
    </w:p>
    <w:p w:rsidR="006577A9" w:rsidRPr="00D355CB" w:rsidRDefault="006577A9" w:rsidP="006577A9">
      <w:pPr>
        <w:spacing w:after="0"/>
        <w:rPr>
          <w:rFonts w:ascii="Times New Roman" w:hAnsi="Times New Roman" w:cs="Times New Roman"/>
          <w:sz w:val="24"/>
          <w:szCs w:val="24"/>
        </w:rPr>
      </w:pPr>
      <w:r w:rsidRPr="00D355CB">
        <w:rPr>
          <w:rFonts w:ascii="Times New Roman" w:hAnsi="Times New Roman" w:cs="Times New Roman"/>
          <w:sz w:val="24"/>
          <w:szCs w:val="24"/>
        </w:rPr>
        <w:t>1. Всероссийский конкурс «Мы-Россия», публикация авторского материала в региональном методическом приложении к журналу «Просвещение. Иностранные языки».</w:t>
      </w:r>
    </w:p>
    <w:p w:rsidR="006577A9" w:rsidRPr="00D355CB" w:rsidRDefault="006577A9" w:rsidP="006577A9">
      <w:pPr>
        <w:spacing w:after="0"/>
        <w:rPr>
          <w:rFonts w:ascii="Times New Roman" w:hAnsi="Times New Roman" w:cs="Times New Roman"/>
          <w:sz w:val="24"/>
          <w:szCs w:val="24"/>
        </w:rPr>
      </w:pPr>
      <w:r w:rsidRPr="00D355CB">
        <w:rPr>
          <w:rFonts w:ascii="Times New Roman" w:hAnsi="Times New Roman" w:cs="Times New Roman"/>
          <w:sz w:val="24"/>
          <w:szCs w:val="24"/>
        </w:rPr>
        <w:t>2. Муниципальный конкурс-фестиваль инсценировок на иностранном языке (2– призера, 2 - победителя).</w:t>
      </w:r>
    </w:p>
    <w:p w:rsidR="006577A9" w:rsidRPr="00B07AE9" w:rsidRDefault="006577A9" w:rsidP="006577A9">
      <w:pPr>
        <w:spacing w:after="0"/>
        <w:rPr>
          <w:rFonts w:ascii="Times New Roman" w:hAnsi="Times New Roman" w:cs="Times New Roman"/>
          <w:sz w:val="24"/>
          <w:szCs w:val="24"/>
        </w:rPr>
      </w:pPr>
      <w:r w:rsidRPr="00D355CB">
        <w:rPr>
          <w:rFonts w:ascii="Times New Roman" w:hAnsi="Times New Roman" w:cs="Times New Roman"/>
          <w:sz w:val="24"/>
          <w:szCs w:val="24"/>
        </w:rPr>
        <w:t>3. Всероссийский кросс-культурный проект «</w:t>
      </w:r>
      <w:r w:rsidRPr="00D355CB">
        <w:rPr>
          <w:rFonts w:ascii="Times New Roman" w:hAnsi="Times New Roman" w:cs="Times New Roman"/>
          <w:sz w:val="24"/>
          <w:szCs w:val="24"/>
          <w:lang w:val="en-US"/>
        </w:rPr>
        <w:t>GenerationNext</w:t>
      </w:r>
      <w:r w:rsidRPr="00D355CB">
        <w:rPr>
          <w:rFonts w:ascii="Times New Roman" w:hAnsi="Times New Roman" w:cs="Times New Roman"/>
          <w:sz w:val="24"/>
          <w:szCs w:val="24"/>
        </w:rPr>
        <w:t>», фестиваль исполнения песен на иностранных языках – 1 победитель</w:t>
      </w:r>
    </w:p>
    <w:p w:rsidR="006577A9" w:rsidRPr="00B07AE9" w:rsidRDefault="006577A9" w:rsidP="006577A9">
      <w:pPr>
        <w:spacing w:after="0"/>
        <w:rPr>
          <w:rFonts w:ascii="Times New Roman" w:hAnsi="Times New Roman" w:cs="Times New Roman"/>
          <w:b/>
          <w:bCs/>
          <w:sz w:val="24"/>
          <w:szCs w:val="24"/>
          <w:u w:val="single"/>
        </w:rPr>
      </w:pPr>
      <w:r w:rsidRPr="00B07AE9">
        <w:rPr>
          <w:rFonts w:ascii="Times New Roman" w:hAnsi="Times New Roman" w:cs="Times New Roman"/>
          <w:b/>
          <w:bCs/>
          <w:sz w:val="24"/>
          <w:szCs w:val="24"/>
          <w:u w:val="single"/>
        </w:rPr>
        <w:t>Мичуринская СОШ</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Районный конкурс-фестиваль инсценировок на иностранном языке – 2 победителя</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 xml:space="preserve">Международный игровой конкурс «Британский Бульдог»: 23 участника </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Учи.ру весенняя олимпиада по английскому языку: 19 участников, 2 победителя</w:t>
      </w:r>
    </w:p>
    <w:p w:rsidR="006577A9" w:rsidRPr="00D355CB" w:rsidRDefault="006577A9" w:rsidP="006577A9">
      <w:pPr>
        <w:spacing w:after="0"/>
        <w:rPr>
          <w:rFonts w:ascii="Times New Roman" w:hAnsi="Times New Roman" w:cs="Times New Roman"/>
          <w:b/>
          <w:bCs/>
          <w:sz w:val="24"/>
          <w:szCs w:val="24"/>
          <w:u w:val="single"/>
        </w:rPr>
      </w:pPr>
      <w:r w:rsidRPr="00B07AE9">
        <w:rPr>
          <w:rFonts w:ascii="Times New Roman" w:hAnsi="Times New Roman" w:cs="Times New Roman"/>
          <w:b/>
          <w:bCs/>
          <w:sz w:val="24"/>
          <w:szCs w:val="24"/>
          <w:u w:val="single"/>
        </w:rPr>
        <w:t>Смольянская СОШ</w:t>
      </w:r>
    </w:p>
    <w:p w:rsidR="006577A9" w:rsidRPr="00D355CB" w:rsidRDefault="006577A9" w:rsidP="006577A9">
      <w:pPr>
        <w:spacing w:after="0"/>
        <w:rPr>
          <w:rFonts w:ascii="Times New Roman" w:eastAsia="Times New Roman" w:hAnsi="Times New Roman" w:cs="Times New Roman"/>
          <w:sz w:val="24"/>
          <w:szCs w:val="24"/>
        </w:rPr>
      </w:pPr>
      <w:r w:rsidRPr="00D355CB">
        <w:rPr>
          <w:rFonts w:ascii="Times New Roman" w:eastAsia="Times New Roman" w:hAnsi="Times New Roman" w:cs="Times New Roman"/>
          <w:sz w:val="24"/>
          <w:szCs w:val="24"/>
        </w:rPr>
        <w:t>-команда МБОУ Смольянской СОШ, 3 место, интеллектуально-познавательная игра «</w:t>
      </w:r>
      <w:r w:rsidRPr="00D355CB">
        <w:rPr>
          <w:rFonts w:ascii="Times New Roman" w:eastAsia="Times New Roman" w:hAnsi="Times New Roman" w:cs="Times New Roman"/>
          <w:sz w:val="24"/>
          <w:szCs w:val="24"/>
          <w:lang w:val="en-US"/>
        </w:rPr>
        <w:t>Winterwunderland</w:t>
      </w:r>
      <w:r w:rsidRPr="00D355CB">
        <w:rPr>
          <w:rFonts w:ascii="Times New Roman" w:eastAsia="Times New Roman" w:hAnsi="Times New Roman" w:cs="Times New Roman"/>
          <w:sz w:val="24"/>
          <w:szCs w:val="24"/>
        </w:rPr>
        <w:t>», организатор немецкий читальный зал Брянской областной научно-универсальной библиотеки им. Ф.И. Тютчева, декабрь 2022</w:t>
      </w:r>
    </w:p>
    <w:p w:rsidR="006577A9" w:rsidRPr="00D355CB" w:rsidRDefault="006577A9" w:rsidP="006577A9">
      <w:pPr>
        <w:spacing w:after="0"/>
        <w:rPr>
          <w:rFonts w:ascii="Times New Roman" w:eastAsia="Times New Roman" w:hAnsi="Times New Roman" w:cs="Times New Roman"/>
          <w:sz w:val="24"/>
          <w:szCs w:val="24"/>
        </w:rPr>
      </w:pPr>
      <w:r w:rsidRPr="00D355CB">
        <w:rPr>
          <w:rFonts w:ascii="Times New Roman" w:eastAsia="Times New Roman" w:hAnsi="Times New Roman" w:cs="Times New Roman"/>
          <w:sz w:val="24"/>
          <w:szCs w:val="24"/>
        </w:rPr>
        <w:t>-участие в районном конкурсе «Фестиваль инсценировок на иностранном языке», март 2023</w:t>
      </w:r>
    </w:p>
    <w:bookmarkEnd w:id="5"/>
    <w:p w:rsidR="006577A9" w:rsidRPr="00B07AE9" w:rsidRDefault="006577A9" w:rsidP="006577A9">
      <w:pPr>
        <w:spacing w:after="0"/>
        <w:rPr>
          <w:rFonts w:ascii="Times New Roman" w:hAnsi="Times New Roman" w:cs="Times New Roman"/>
          <w:b/>
          <w:bCs/>
          <w:sz w:val="24"/>
          <w:szCs w:val="24"/>
        </w:rPr>
      </w:pPr>
      <w:r w:rsidRPr="00B07AE9">
        <w:rPr>
          <w:rFonts w:ascii="Times New Roman" w:hAnsi="Times New Roman" w:cs="Times New Roman"/>
          <w:b/>
          <w:bCs/>
          <w:sz w:val="24"/>
          <w:szCs w:val="24"/>
        </w:rPr>
        <w:tab/>
        <w:t>МБОУ «Супоневская СОШ №1 имени Героя Советского Союза Н.И.Чувина»</w:t>
      </w:r>
      <w:r w:rsidRPr="00B07AE9">
        <w:rPr>
          <w:rFonts w:ascii="Times New Roman" w:hAnsi="Times New Roman" w:cs="Times New Roman"/>
          <w:b/>
          <w:bCs/>
          <w:sz w:val="24"/>
          <w:szCs w:val="24"/>
        </w:rPr>
        <w:tab/>
      </w:r>
    </w:p>
    <w:p w:rsidR="006577A9" w:rsidRPr="002216F7" w:rsidRDefault="006577A9" w:rsidP="006577A9">
      <w:pPr>
        <w:spacing w:after="0"/>
        <w:rPr>
          <w:rFonts w:ascii="Times New Roman" w:hAnsi="Times New Roman" w:cs="Times New Roman"/>
          <w:sz w:val="24"/>
          <w:szCs w:val="24"/>
        </w:rPr>
      </w:pPr>
      <w:r w:rsidRPr="002216F7">
        <w:rPr>
          <w:rFonts w:ascii="Times New Roman" w:hAnsi="Times New Roman" w:cs="Times New Roman"/>
          <w:sz w:val="24"/>
          <w:szCs w:val="24"/>
        </w:rPr>
        <w:t>«Смотри , это Россия»</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Тема» «Гордость моего региона»</w:t>
      </w:r>
    </w:p>
    <w:p w:rsidR="006577A9" w:rsidRPr="00B07AE9" w:rsidRDefault="006577A9" w:rsidP="006577A9">
      <w:pPr>
        <w:spacing w:after="0"/>
        <w:rPr>
          <w:rFonts w:ascii="Times New Roman" w:hAnsi="Times New Roman" w:cs="Times New Roman"/>
          <w:sz w:val="24"/>
          <w:szCs w:val="24"/>
        </w:rPr>
      </w:pPr>
      <w:r w:rsidRPr="00B07AE9">
        <w:rPr>
          <w:rFonts w:ascii="Times New Roman" w:hAnsi="Times New Roman" w:cs="Times New Roman"/>
          <w:sz w:val="24"/>
          <w:szCs w:val="24"/>
        </w:rPr>
        <w:t>Зайцева Дарья (10) – призер районного конкурса – фестиваля инсценировок на иностранном языке среди образовательных организаций Брянского района (номинация «Музыкальный номер: песня») (рук. Грицаенко С.С.)</w:t>
      </w:r>
    </w:p>
    <w:p w:rsidR="006577A9" w:rsidRPr="00B07AE9" w:rsidRDefault="006577A9" w:rsidP="006577A9">
      <w:pPr>
        <w:spacing w:after="0"/>
        <w:rPr>
          <w:rFonts w:ascii="Times New Roman" w:hAnsi="Times New Roman" w:cs="Times New Roman"/>
          <w:b/>
          <w:bCs/>
          <w:sz w:val="24"/>
          <w:szCs w:val="24"/>
          <w:u w:val="single"/>
        </w:rPr>
      </w:pPr>
      <w:r w:rsidRPr="00B07AE9">
        <w:rPr>
          <w:rFonts w:ascii="Times New Roman" w:hAnsi="Times New Roman" w:cs="Times New Roman"/>
          <w:b/>
          <w:bCs/>
          <w:sz w:val="24"/>
          <w:szCs w:val="24"/>
          <w:u w:val="single"/>
        </w:rPr>
        <w:t>МБОУ «Снежская гимназия» Брянского района</w:t>
      </w:r>
    </w:p>
    <w:p w:rsidR="006577A9" w:rsidRPr="00B07AE9" w:rsidRDefault="006577A9" w:rsidP="006577A9">
      <w:pPr>
        <w:spacing w:after="0"/>
        <w:rPr>
          <w:rFonts w:ascii="Times New Roman" w:eastAsia="Times New Roman" w:hAnsi="Times New Roman" w:cs="Times New Roman"/>
          <w:sz w:val="24"/>
          <w:szCs w:val="24"/>
        </w:rPr>
      </w:pPr>
      <w:r w:rsidRPr="00B07AE9">
        <w:rPr>
          <w:rFonts w:ascii="Times New Roman" w:eastAsia="Times New Roman" w:hAnsi="Times New Roman" w:cs="Times New Roman"/>
          <w:sz w:val="24"/>
          <w:szCs w:val="24"/>
        </w:rPr>
        <w:t xml:space="preserve">1.Областной конкурс </w:t>
      </w:r>
      <w:r w:rsidRPr="00B07AE9">
        <w:rPr>
          <w:rFonts w:ascii="Times New Roman" w:eastAsia="Times New Roman" w:hAnsi="Times New Roman" w:cs="Times New Roman"/>
          <w:sz w:val="24"/>
          <w:szCs w:val="24"/>
          <w:lang w:val="en-US"/>
        </w:rPr>
        <w:t>Lexicon</w:t>
      </w:r>
      <w:r w:rsidRPr="00B07AE9">
        <w:rPr>
          <w:rFonts w:ascii="Times New Roman" w:eastAsia="Times New Roman" w:hAnsi="Times New Roman" w:cs="Times New Roman"/>
          <w:sz w:val="24"/>
          <w:szCs w:val="24"/>
        </w:rPr>
        <w:t xml:space="preserve"> </w:t>
      </w:r>
      <w:r w:rsidRPr="00B07AE9">
        <w:rPr>
          <w:rFonts w:ascii="Times New Roman" w:eastAsia="Times New Roman" w:hAnsi="Times New Roman" w:cs="Times New Roman"/>
          <w:sz w:val="24"/>
          <w:szCs w:val="24"/>
          <w:lang w:val="en-US"/>
        </w:rPr>
        <w:t>Drive</w:t>
      </w:r>
      <w:r w:rsidRPr="00B07AE9">
        <w:rPr>
          <w:rFonts w:ascii="Times New Roman" w:eastAsia="Times New Roman" w:hAnsi="Times New Roman" w:cs="Times New Roman"/>
          <w:sz w:val="24"/>
          <w:szCs w:val="24"/>
        </w:rPr>
        <w:t xml:space="preserve"> 20213 </w:t>
      </w:r>
      <w:r w:rsidRPr="00B07AE9">
        <w:rPr>
          <w:rFonts w:ascii="Times New Roman" w:eastAsia="Times New Roman" w:hAnsi="Times New Roman" w:cs="Times New Roman"/>
          <w:sz w:val="24"/>
          <w:szCs w:val="24"/>
          <w:lang w:val="en-US"/>
        </w:rPr>
        <w:t>Challenge</w:t>
      </w:r>
      <w:r w:rsidRPr="00B07AE9">
        <w:rPr>
          <w:rFonts w:ascii="Times New Roman" w:eastAsia="Times New Roman" w:hAnsi="Times New Roman" w:cs="Times New Roman"/>
          <w:sz w:val="24"/>
          <w:szCs w:val="24"/>
        </w:rPr>
        <w:t xml:space="preserve"> ( Чуприк София , Родимкин Роман), победители.</w:t>
      </w:r>
    </w:p>
    <w:p w:rsidR="006577A9" w:rsidRPr="00D355CB" w:rsidRDefault="006577A9" w:rsidP="006577A9">
      <w:pPr>
        <w:spacing w:after="0" w:line="240" w:lineRule="auto"/>
        <w:rPr>
          <w:rFonts w:ascii="Times New Roman" w:eastAsia="Times New Roman" w:hAnsi="Times New Roman" w:cs="Times New Roman"/>
          <w:b/>
          <w:sz w:val="24"/>
          <w:szCs w:val="24"/>
        </w:rPr>
      </w:pPr>
      <w:r w:rsidRPr="00B07AE9">
        <w:rPr>
          <w:rFonts w:ascii="Times New Roman" w:eastAsia="Times New Roman" w:hAnsi="Times New Roman" w:cs="Times New Roman"/>
          <w:sz w:val="24"/>
          <w:szCs w:val="24"/>
        </w:rPr>
        <w:t>2.</w:t>
      </w:r>
      <w:r w:rsidRPr="00D355CB">
        <w:rPr>
          <w:rFonts w:ascii="Times New Roman" w:eastAsia="Times New Roman" w:hAnsi="Times New Roman" w:cs="Times New Roman"/>
          <w:sz w:val="24"/>
          <w:szCs w:val="24"/>
        </w:rPr>
        <w:t>Второй региональный конкурс декламации на иностранном языке «</w:t>
      </w:r>
      <w:r w:rsidRPr="00D355CB">
        <w:rPr>
          <w:rFonts w:ascii="Times New Roman" w:eastAsia="Times New Roman" w:hAnsi="Times New Roman" w:cs="Times New Roman"/>
          <w:sz w:val="24"/>
          <w:szCs w:val="24"/>
          <w:lang w:val="en-US"/>
        </w:rPr>
        <w:t>Admiration</w:t>
      </w:r>
      <w:r w:rsidRPr="00D355CB">
        <w:rPr>
          <w:rFonts w:ascii="Times New Roman" w:eastAsia="Times New Roman" w:hAnsi="Times New Roman" w:cs="Times New Roman"/>
          <w:sz w:val="24"/>
          <w:szCs w:val="24"/>
        </w:rPr>
        <w:t xml:space="preserve">» Чуприк София 8б лауреат </w:t>
      </w:r>
      <w:r w:rsidRPr="00D355CB">
        <w:rPr>
          <w:rFonts w:ascii="Times New Roman" w:eastAsia="Times New Roman" w:hAnsi="Times New Roman" w:cs="Times New Roman"/>
          <w:b/>
          <w:sz w:val="24"/>
          <w:szCs w:val="24"/>
        </w:rPr>
        <w:t>(Соколова Е.В.)</w:t>
      </w:r>
    </w:p>
    <w:p w:rsidR="006577A9" w:rsidRPr="00D355CB" w:rsidRDefault="006577A9" w:rsidP="006577A9">
      <w:pPr>
        <w:spacing w:after="0" w:line="240" w:lineRule="auto"/>
        <w:rPr>
          <w:rFonts w:ascii="Times New Roman" w:eastAsia="Times New Roman" w:hAnsi="Times New Roman" w:cs="Times New Roman"/>
          <w:b/>
          <w:sz w:val="24"/>
          <w:szCs w:val="24"/>
        </w:rPr>
      </w:pPr>
    </w:p>
    <w:p w:rsidR="006577A9" w:rsidRPr="00D355CB" w:rsidRDefault="006577A9" w:rsidP="006577A9">
      <w:pPr>
        <w:spacing w:after="0" w:line="240" w:lineRule="auto"/>
        <w:rPr>
          <w:rFonts w:ascii="Times New Roman" w:eastAsia="Times New Roman" w:hAnsi="Times New Roman" w:cs="Times New Roman"/>
          <w:b/>
          <w:sz w:val="24"/>
          <w:szCs w:val="24"/>
        </w:rPr>
      </w:pPr>
      <w:r w:rsidRPr="00B07AE9">
        <w:rPr>
          <w:rFonts w:ascii="Times New Roman" w:eastAsia="Times New Roman" w:hAnsi="Times New Roman" w:cs="Times New Roman"/>
          <w:sz w:val="24"/>
          <w:szCs w:val="24"/>
        </w:rPr>
        <w:t>3.</w:t>
      </w:r>
      <w:r w:rsidRPr="00D355CB">
        <w:rPr>
          <w:rFonts w:ascii="Times New Roman" w:eastAsia="Times New Roman" w:hAnsi="Times New Roman" w:cs="Times New Roman"/>
          <w:sz w:val="24"/>
          <w:szCs w:val="24"/>
          <w:lang w:val="en-US"/>
        </w:rPr>
        <w:t>Tolles</w:t>
      </w:r>
      <w:r w:rsidRPr="00D355CB">
        <w:rPr>
          <w:rFonts w:ascii="Times New Roman" w:eastAsia="Times New Roman" w:hAnsi="Times New Roman" w:cs="Times New Roman"/>
          <w:sz w:val="24"/>
          <w:szCs w:val="24"/>
        </w:rPr>
        <w:t xml:space="preserve"> </w:t>
      </w:r>
      <w:r w:rsidRPr="00D355CB">
        <w:rPr>
          <w:rFonts w:ascii="Times New Roman" w:eastAsia="Times New Roman" w:hAnsi="Times New Roman" w:cs="Times New Roman"/>
          <w:sz w:val="24"/>
          <w:szCs w:val="24"/>
          <w:lang w:val="en-US"/>
        </w:rPr>
        <w:t>Diktat</w:t>
      </w:r>
      <w:r w:rsidRPr="00D355CB">
        <w:rPr>
          <w:rFonts w:ascii="Times New Roman" w:eastAsia="Times New Roman" w:hAnsi="Times New Roman" w:cs="Times New Roman"/>
          <w:sz w:val="24"/>
          <w:szCs w:val="24"/>
        </w:rPr>
        <w:t xml:space="preserve"> – сертификат участника </w:t>
      </w:r>
      <w:r w:rsidRPr="00D355CB">
        <w:rPr>
          <w:rFonts w:ascii="Times New Roman" w:eastAsia="Times New Roman" w:hAnsi="Times New Roman" w:cs="Times New Roman"/>
          <w:b/>
          <w:sz w:val="24"/>
          <w:szCs w:val="24"/>
        </w:rPr>
        <w:t>( Палевич Л.Н.)</w:t>
      </w:r>
    </w:p>
    <w:p w:rsidR="006577A9" w:rsidRPr="00D355CB" w:rsidRDefault="006577A9" w:rsidP="006577A9">
      <w:pPr>
        <w:spacing w:after="0" w:line="240" w:lineRule="auto"/>
        <w:rPr>
          <w:rFonts w:ascii="Times New Roman" w:eastAsia="Times New Roman" w:hAnsi="Times New Roman" w:cs="Times New Roman"/>
          <w:sz w:val="24"/>
          <w:szCs w:val="24"/>
        </w:rPr>
      </w:pPr>
    </w:p>
    <w:p w:rsidR="006577A9" w:rsidRPr="00D355CB" w:rsidRDefault="006577A9" w:rsidP="006577A9">
      <w:pPr>
        <w:spacing w:after="0" w:line="240" w:lineRule="auto"/>
        <w:rPr>
          <w:rFonts w:ascii="Times New Roman" w:eastAsia="Times New Roman" w:hAnsi="Times New Roman" w:cs="Times New Roman"/>
          <w:b/>
          <w:sz w:val="24"/>
          <w:szCs w:val="24"/>
        </w:rPr>
      </w:pPr>
      <w:r w:rsidRPr="00B07AE9">
        <w:rPr>
          <w:rFonts w:ascii="Times New Roman" w:eastAsia="Times New Roman" w:hAnsi="Times New Roman" w:cs="Times New Roman"/>
          <w:sz w:val="24"/>
          <w:szCs w:val="24"/>
        </w:rPr>
        <w:t>4.</w:t>
      </w:r>
      <w:r w:rsidRPr="00D355CB">
        <w:rPr>
          <w:rFonts w:ascii="Times New Roman" w:eastAsia="Times New Roman" w:hAnsi="Times New Roman" w:cs="Times New Roman"/>
          <w:sz w:val="24"/>
          <w:szCs w:val="24"/>
        </w:rPr>
        <w:t>Конкурс « British Bulldog</w:t>
      </w:r>
      <w:r w:rsidRPr="00D355CB">
        <w:rPr>
          <w:rFonts w:ascii="Times New Roman" w:eastAsia="Times New Roman" w:hAnsi="Times New Roman" w:cs="Times New Roman"/>
          <w:b/>
          <w:sz w:val="24"/>
          <w:szCs w:val="24"/>
        </w:rPr>
        <w:t>» Карпутина Т.С , 3 призера, 1 победитель.</w:t>
      </w:r>
      <w:r w:rsidRPr="00D355CB">
        <w:rPr>
          <w:rFonts w:ascii="Times New Roman" w:eastAsia="Times New Roman" w:hAnsi="Times New Roman" w:cs="Times New Roman"/>
          <w:sz w:val="24"/>
          <w:szCs w:val="24"/>
        </w:rPr>
        <w:t xml:space="preserve"> </w:t>
      </w:r>
    </w:p>
    <w:p w:rsidR="006577A9" w:rsidRPr="00D355CB" w:rsidRDefault="006577A9" w:rsidP="006577A9">
      <w:pPr>
        <w:tabs>
          <w:tab w:val="left" w:pos="2805"/>
        </w:tabs>
        <w:spacing w:after="0" w:line="240" w:lineRule="auto"/>
        <w:rPr>
          <w:rFonts w:ascii="Times New Roman" w:eastAsia="Times New Roman" w:hAnsi="Times New Roman" w:cs="Times New Roman"/>
          <w:b/>
          <w:sz w:val="24"/>
          <w:szCs w:val="24"/>
        </w:rPr>
      </w:pPr>
      <w:r w:rsidRPr="00D355CB">
        <w:rPr>
          <w:rFonts w:ascii="Times New Roman" w:eastAsia="Times New Roman" w:hAnsi="Times New Roman" w:cs="Times New Roman"/>
          <w:b/>
          <w:sz w:val="24"/>
          <w:szCs w:val="24"/>
        </w:rPr>
        <w:tab/>
        <w:t>Адамия К.Б.     1 победитель .</w:t>
      </w:r>
    </w:p>
    <w:p w:rsidR="006577A9" w:rsidRPr="00D355CB" w:rsidRDefault="006577A9" w:rsidP="006577A9">
      <w:pPr>
        <w:tabs>
          <w:tab w:val="left" w:pos="2805"/>
        </w:tabs>
        <w:spacing w:after="0" w:line="240" w:lineRule="auto"/>
        <w:rPr>
          <w:rFonts w:ascii="Times New Roman" w:eastAsia="Times New Roman" w:hAnsi="Times New Roman" w:cs="Times New Roman"/>
          <w:b/>
          <w:sz w:val="24"/>
          <w:szCs w:val="24"/>
        </w:rPr>
      </w:pPr>
      <w:r w:rsidRPr="00D355CB">
        <w:rPr>
          <w:rFonts w:ascii="Times New Roman" w:eastAsia="Times New Roman" w:hAnsi="Times New Roman" w:cs="Times New Roman"/>
          <w:sz w:val="24"/>
          <w:szCs w:val="24"/>
        </w:rPr>
        <w:tab/>
      </w:r>
      <w:r w:rsidRPr="00D355CB">
        <w:rPr>
          <w:rFonts w:ascii="Times New Roman" w:eastAsia="Times New Roman" w:hAnsi="Times New Roman" w:cs="Times New Roman"/>
          <w:b/>
          <w:sz w:val="24"/>
          <w:szCs w:val="24"/>
        </w:rPr>
        <w:t>Соколова Е.В.     4 место в регионе.</w:t>
      </w:r>
    </w:p>
    <w:p w:rsidR="006577A9" w:rsidRPr="00D355CB" w:rsidRDefault="006577A9" w:rsidP="006577A9">
      <w:pPr>
        <w:spacing w:after="0" w:line="240" w:lineRule="auto"/>
        <w:rPr>
          <w:rFonts w:ascii="Times New Roman" w:eastAsia="Times New Roman" w:hAnsi="Times New Roman" w:cs="Times New Roman"/>
          <w:b/>
          <w:sz w:val="24"/>
          <w:szCs w:val="24"/>
        </w:rPr>
      </w:pPr>
      <w:r w:rsidRPr="00B07AE9">
        <w:rPr>
          <w:rFonts w:ascii="Times New Roman" w:eastAsia="Times New Roman" w:hAnsi="Times New Roman" w:cs="Times New Roman"/>
          <w:sz w:val="24"/>
          <w:szCs w:val="24"/>
        </w:rPr>
        <w:t>5.</w:t>
      </w:r>
      <w:r w:rsidRPr="00D355CB">
        <w:rPr>
          <w:rFonts w:ascii="Times New Roman" w:eastAsia="Times New Roman" w:hAnsi="Times New Roman" w:cs="Times New Roman"/>
          <w:sz w:val="24"/>
          <w:szCs w:val="24"/>
        </w:rPr>
        <w:t>Фестиваль иностранных языков ( Брянский район</w:t>
      </w:r>
      <w:r w:rsidRPr="00D355CB">
        <w:rPr>
          <w:rFonts w:ascii="Times New Roman" w:eastAsia="Times New Roman" w:hAnsi="Times New Roman" w:cs="Times New Roman"/>
          <w:b/>
          <w:sz w:val="24"/>
          <w:szCs w:val="24"/>
        </w:rPr>
        <w:t>). Палевич Л.Н, ( победитель) немецкий язык,  ( победитель) французский язык,  ( призер)  немецкий язык.</w:t>
      </w:r>
    </w:p>
    <w:p w:rsidR="006577A9" w:rsidRPr="00D355CB" w:rsidRDefault="006577A9" w:rsidP="006577A9">
      <w:pPr>
        <w:spacing w:after="0" w:line="240" w:lineRule="auto"/>
        <w:rPr>
          <w:rFonts w:ascii="Times New Roman" w:eastAsia="Times New Roman" w:hAnsi="Times New Roman" w:cs="Times New Roman"/>
          <w:b/>
          <w:sz w:val="24"/>
          <w:szCs w:val="24"/>
        </w:rPr>
      </w:pPr>
      <w:r w:rsidRPr="00B07AE9">
        <w:rPr>
          <w:rFonts w:ascii="Times New Roman" w:eastAsia="Times New Roman" w:hAnsi="Times New Roman" w:cs="Times New Roman"/>
          <w:sz w:val="24"/>
          <w:szCs w:val="24"/>
        </w:rPr>
        <w:t>6.</w:t>
      </w:r>
      <w:r w:rsidRPr="00D355CB">
        <w:rPr>
          <w:rFonts w:ascii="Times New Roman" w:eastAsia="Times New Roman" w:hAnsi="Times New Roman" w:cs="Times New Roman"/>
          <w:sz w:val="24"/>
          <w:szCs w:val="24"/>
        </w:rPr>
        <w:t xml:space="preserve">Фестиваль иностранных языков ( Брянский район). </w:t>
      </w:r>
      <w:r w:rsidRPr="00D355CB">
        <w:rPr>
          <w:rFonts w:ascii="Times New Roman" w:eastAsia="Times New Roman" w:hAnsi="Times New Roman" w:cs="Times New Roman"/>
          <w:b/>
          <w:sz w:val="24"/>
          <w:szCs w:val="24"/>
        </w:rPr>
        <w:t>Адамия К.Б. Победитель ( английский язык), призер ( английский язык).</w:t>
      </w:r>
    </w:p>
    <w:p w:rsidR="006577A9" w:rsidRPr="00B07AE9" w:rsidRDefault="006577A9" w:rsidP="006577A9">
      <w:pPr>
        <w:spacing w:after="0"/>
        <w:rPr>
          <w:rFonts w:ascii="Times New Roman" w:hAnsi="Times New Roman" w:cs="Times New Roman"/>
          <w:b/>
          <w:bCs/>
          <w:sz w:val="24"/>
          <w:szCs w:val="24"/>
          <w:u w:val="single"/>
        </w:rPr>
      </w:pPr>
      <w:r w:rsidRPr="00B07AE9">
        <w:rPr>
          <w:rFonts w:ascii="Times New Roman" w:hAnsi="Times New Roman" w:cs="Times New Roman"/>
          <w:b/>
          <w:bCs/>
          <w:sz w:val="24"/>
          <w:szCs w:val="24"/>
          <w:u w:val="single"/>
        </w:rPr>
        <w:t>Новодарковичская СОШ</w:t>
      </w:r>
    </w:p>
    <w:p w:rsidR="006577A9" w:rsidRPr="00D355CB" w:rsidRDefault="006577A9" w:rsidP="006577A9">
      <w:pPr>
        <w:widowControl w:val="0"/>
        <w:spacing w:after="0" w:line="240" w:lineRule="auto"/>
        <w:ind w:right="-20"/>
        <w:rPr>
          <w:rFonts w:ascii="Times New Roman" w:eastAsia="Times New Roman" w:hAnsi="Times New Roman" w:cs="Times New Roman"/>
          <w:color w:val="000000"/>
          <w:sz w:val="24"/>
          <w:szCs w:val="24"/>
        </w:rPr>
      </w:pPr>
      <w:r w:rsidRPr="00D355CB">
        <w:rPr>
          <w:rFonts w:ascii="Times New Roman" w:eastAsia="Times New Roman" w:hAnsi="Times New Roman" w:cs="Times New Roman"/>
          <w:color w:val="000000"/>
          <w:sz w:val="24"/>
          <w:szCs w:val="24"/>
        </w:rPr>
        <w:t xml:space="preserve">   </w:t>
      </w:r>
      <w:r w:rsidRPr="00D355CB">
        <w:rPr>
          <w:rFonts w:ascii="Times New Roman" w:eastAsia="Times New Roman" w:hAnsi="Times New Roman" w:cs="Times New Roman"/>
          <w:b/>
          <w:bCs/>
          <w:color w:val="000000"/>
          <w:sz w:val="24"/>
          <w:szCs w:val="24"/>
        </w:rPr>
        <w:t>Лисатова В.Ю.</w:t>
      </w:r>
      <w:r w:rsidRPr="00D355CB">
        <w:rPr>
          <w:rFonts w:ascii="Times New Roman" w:eastAsia="Times New Roman" w:hAnsi="Times New Roman" w:cs="Times New Roman"/>
          <w:color w:val="000000"/>
          <w:sz w:val="24"/>
          <w:szCs w:val="24"/>
        </w:rPr>
        <w:t xml:space="preserve"> – победитель Байдакова Ксения, 8 класс, в конкурсе постановок на иностранном языке в номинации «Стихотворение»</w:t>
      </w:r>
    </w:p>
    <w:p w:rsidR="006577A9" w:rsidRPr="00D355CB" w:rsidRDefault="006577A9" w:rsidP="006577A9">
      <w:pPr>
        <w:spacing w:after="0" w:line="240" w:lineRule="exact"/>
        <w:rPr>
          <w:rFonts w:ascii="Times New Roman" w:eastAsia="Times New Roman" w:hAnsi="Times New Roman" w:cs="Times New Roman"/>
          <w:sz w:val="24"/>
          <w:szCs w:val="24"/>
        </w:rPr>
      </w:pPr>
    </w:p>
    <w:p w:rsidR="006577A9" w:rsidRPr="007923D5" w:rsidRDefault="006577A9" w:rsidP="006577A9">
      <w:pPr>
        <w:rPr>
          <w:rFonts w:ascii="Times New Roman" w:hAnsi="Times New Roman" w:cs="Times New Roman"/>
          <w:sz w:val="24"/>
          <w:szCs w:val="24"/>
          <w:u w:val="single"/>
        </w:rPr>
      </w:pPr>
      <w:r w:rsidRPr="007923D5">
        <w:rPr>
          <w:rFonts w:ascii="Times New Roman" w:hAnsi="Times New Roman" w:cs="Times New Roman"/>
          <w:sz w:val="24"/>
          <w:szCs w:val="24"/>
          <w:u w:val="single"/>
        </w:rPr>
        <w:t>6.  Дистанционное обучение по предмету:</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 xml:space="preserve">Учителя иностранного языка в своей работе используют различные инструменты и  ресурсы: Российская Электронная Школа, интерактивные рабочие тетради skysmart  https://edu.skysmart.ru/homework/new?subject=0, канал издательства «Просвещение» https://www.youtube.com/channel/UCyIChKgUShl5Yg-OAm7pw6Q . </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Повторить изученную лексику ребята могут  самостоятельно с помощью ресурса https://quizlet.com/ru/500513406/dreams-flash-cards/?x=1jqt</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Для осуществления контроля используются Google Формы и Google Classroom, а  социальные сети и мессенджеры помогают быть на связи с учениками и родителями.</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В работе использовались следующие платформы:</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www.resh.edu.ru- Российская электронная школа</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www.videouroki.net</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www.foxford.ru</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 xml:space="preserve">На уроке используется  виртуальную  доску MIRO  </w:t>
      </w:r>
      <w:hyperlink r:id="rId40" w:history="1">
        <w:r w:rsidRPr="007923D5">
          <w:rPr>
            <w:rStyle w:val="af"/>
            <w:rFonts w:ascii="Times New Roman" w:hAnsi="Times New Roman" w:cs="Times New Roman"/>
            <w:sz w:val="24"/>
            <w:szCs w:val="24"/>
          </w:rPr>
          <w:t>https://miro.com</w:t>
        </w:r>
      </w:hyperlink>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 xml:space="preserve">https://wordwall.net/resource/1613498  </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 xml:space="preserve">  https://wordwall.net/resource/2262160.</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https://www.menti.com/4n19w4u1dg</w:t>
      </w:r>
    </w:p>
    <w:p w:rsidR="006577A9" w:rsidRPr="007923D5" w:rsidRDefault="006577A9" w:rsidP="006577A9">
      <w:pPr>
        <w:rPr>
          <w:rFonts w:ascii="Times New Roman" w:hAnsi="Times New Roman" w:cs="Times New Roman"/>
          <w:sz w:val="24"/>
          <w:szCs w:val="24"/>
          <w:u w:val="single"/>
        </w:rPr>
      </w:pPr>
      <w:r w:rsidRPr="007923D5">
        <w:rPr>
          <w:rFonts w:ascii="Times New Roman" w:hAnsi="Times New Roman" w:cs="Times New Roman"/>
          <w:sz w:val="24"/>
          <w:szCs w:val="24"/>
          <w:u w:val="single"/>
        </w:rPr>
        <w:t>7.  Диагностика проблем (по результатам анкетирования).</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Сложным и время затратным остается  умение адаптировать сложный материал учебника для разного уровня способностей учащихся.</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Кроме того,  необходимо подбирать такие приемы на уроке , которые бы обеспечивали максимальную вовлеченность учащихся</w:t>
      </w:r>
      <w:r>
        <w:rPr>
          <w:rFonts w:ascii="Times New Roman" w:hAnsi="Times New Roman" w:cs="Times New Roman"/>
          <w:sz w:val="24"/>
          <w:szCs w:val="24"/>
        </w:rPr>
        <w:t xml:space="preserve"> и мотивировали на учебную деятельность</w:t>
      </w:r>
      <w:r w:rsidRPr="007923D5">
        <w:rPr>
          <w:rFonts w:ascii="Times New Roman" w:hAnsi="Times New Roman" w:cs="Times New Roman"/>
          <w:sz w:val="24"/>
          <w:szCs w:val="24"/>
        </w:rPr>
        <w:t xml:space="preserve">. </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Учителям необх</w:t>
      </w:r>
      <w:r>
        <w:rPr>
          <w:rFonts w:ascii="Times New Roman" w:hAnsi="Times New Roman" w:cs="Times New Roman"/>
          <w:sz w:val="24"/>
          <w:szCs w:val="24"/>
        </w:rPr>
        <w:t>о</w:t>
      </w:r>
      <w:r w:rsidRPr="007923D5">
        <w:rPr>
          <w:rFonts w:ascii="Times New Roman" w:hAnsi="Times New Roman" w:cs="Times New Roman"/>
          <w:sz w:val="24"/>
          <w:szCs w:val="24"/>
        </w:rPr>
        <w:t>димо соблюдать профессиональный стандарт учителя, соблюдать рабочую дисциплину</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w:t>
      </w:r>
      <w:r w:rsidRPr="007923D5">
        <w:rPr>
          <w:rFonts w:ascii="Times New Roman" w:hAnsi="Times New Roman" w:cs="Times New Roman"/>
          <w:b/>
          <w:bCs/>
          <w:sz w:val="24"/>
          <w:szCs w:val="24"/>
          <w:u w:val="single"/>
        </w:rPr>
        <w:t>систематизировать</w:t>
      </w:r>
      <w:r w:rsidRPr="007923D5">
        <w:rPr>
          <w:rFonts w:ascii="Times New Roman" w:hAnsi="Times New Roman" w:cs="Times New Roman"/>
          <w:sz w:val="24"/>
          <w:szCs w:val="24"/>
        </w:rPr>
        <w:t xml:space="preserve"> подготовку учащихся к сдаче государственных экзаменов,к олимпиадам</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 каждому учителю привлекать  большее количество учащихся во внеурочную работу,</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 более тщательно  готовить уч-ся к олимпиадам разного уровня, работать над повышением балла отдельных учащихся на ЕГЭ</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 использовать новые образовательные технологии в обучении, направленные на личность ученика, активизирующие деятельность учащихся.</w:t>
      </w:r>
    </w:p>
    <w:p w:rsidR="006577A9"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 xml:space="preserve">- постоянно работать над повышением своего педагогического мастерства  </w:t>
      </w:r>
    </w:p>
    <w:p w:rsidR="006577A9" w:rsidRPr="00B07AE9" w:rsidRDefault="006577A9" w:rsidP="006577A9">
      <w:pPr>
        <w:rPr>
          <w:rFonts w:ascii="Times New Roman" w:hAnsi="Times New Roman" w:cs="Times New Roman"/>
          <w:sz w:val="24"/>
          <w:szCs w:val="24"/>
        </w:rPr>
      </w:pPr>
      <w:bookmarkStart w:id="6" w:name="_Hlk138084175"/>
      <w:r w:rsidRPr="007923D5">
        <w:rPr>
          <w:rFonts w:ascii="Times New Roman" w:hAnsi="Times New Roman" w:cs="Times New Roman"/>
          <w:sz w:val="24"/>
          <w:szCs w:val="24"/>
        </w:rPr>
        <w:t xml:space="preserve"> </w:t>
      </w:r>
      <w:r>
        <w:rPr>
          <w:rFonts w:ascii="Times New Roman" w:hAnsi="Times New Roman" w:cs="Times New Roman"/>
          <w:sz w:val="24"/>
          <w:szCs w:val="24"/>
        </w:rPr>
        <w:t>Проблемные темы: «</w:t>
      </w:r>
      <w:r w:rsidRPr="00B07AE9">
        <w:rPr>
          <w:rFonts w:ascii="Times New Roman" w:hAnsi="Times New Roman" w:cs="Times New Roman"/>
          <w:sz w:val="24"/>
          <w:szCs w:val="24"/>
        </w:rPr>
        <w:t>Планирование для 5 – 6 классов по обновленным ФГОС на 2023-2024 учебный год»</w:t>
      </w:r>
    </w:p>
    <w:bookmarkEnd w:id="6"/>
    <w:p w:rsidR="006577A9" w:rsidRDefault="006577A9" w:rsidP="006577A9">
      <w:pPr>
        <w:rPr>
          <w:rFonts w:ascii="Times New Roman" w:hAnsi="Times New Roman" w:cs="Times New Roman"/>
          <w:sz w:val="24"/>
          <w:szCs w:val="24"/>
        </w:rPr>
      </w:pPr>
      <w:r>
        <w:rPr>
          <w:rFonts w:ascii="Times New Roman" w:hAnsi="Times New Roman" w:cs="Times New Roman"/>
          <w:sz w:val="24"/>
          <w:szCs w:val="24"/>
        </w:rPr>
        <w:t>Существенной проблемой остается нехватка кадрового состава</w:t>
      </w:r>
    </w:p>
    <w:p w:rsidR="006577A9" w:rsidRPr="007923D5" w:rsidRDefault="006577A9" w:rsidP="006577A9">
      <w:pPr>
        <w:rPr>
          <w:rFonts w:ascii="Times New Roman" w:hAnsi="Times New Roman" w:cs="Times New Roman"/>
          <w:sz w:val="24"/>
          <w:szCs w:val="24"/>
          <w:u w:val="single"/>
        </w:rPr>
      </w:pPr>
      <w:r>
        <w:rPr>
          <w:rFonts w:ascii="Times New Roman" w:hAnsi="Times New Roman" w:cs="Times New Roman"/>
          <w:sz w:val="24"/>
          <w:szCs w:val="24"/>
          <w:u w:val="single"/>
        </w:rPr>
        <w:t>Учителя Новодарковичской СОШ отмечают проблемы:</w:t>
      </w:r>
    </w:p>
    <w:p w:rsidR="006577A9" w:rsidRDefault="006577A9" w:rsidP="006577A9">
      <w:pPr>
        <w:rPr>
          <w:rFonts w:ascii="Times New Roman" w:hAnsi="Times New Roman" w:cs="Times New Roman"/>
          <w:sz w:val="24"/>
          <w:szCs w:val="24"/>
        </w:rPr>
      </w:pPr>
      <w:r>
        <w:rPr>
          <w:rFonts w:ascii="Times New Roman" w:hAnsi="Times New Roman" w:cs="Times New Roman"/>
          <w:sz w:val="24"/>
          <w:szCs w:val="24"/>
        </w:rPr>
        <w:t>н</w:t>
      </w:r>
      <w:r w:rsidRPr="007923D5">
        <w:rPr>
          <w:rFonts w:ascii="Times New Roman" w:hAnsi="Times New Roman" w:cs="Times New Roman"/>
          <w:sz w:val="24"/>
          <w:szCs w:val="24"/>
        </w:rPr>
        <w:t>изкий уровень активности и мотивации обучающихся для участия в различных   предметных  конкурсах и олимпиадах</w:t>
      </w:r>
      <w:r>
        <w:rPr>
          <w:rFonts w:ascii="Times New Roman" w:hAnsi="Times New Roman" w:cs="Times New Roman"/>
          <w:sz w:val="24"/>
          <w:szCs w:val="24"/>
        </w:rPr>
        <w:t>; з</w:t>
      </w:r>
      <w:r w:rsidRPr="007923D5">
        <w:rPr>
          <w:rFonts w:ascii="Times New Roman" w:hAnsi="Times New Roman" w:cs="Times New Roman"/>
          <w:sz w:val="24"/>
          <w:szCs w:val="24"/>
        </w:rPr>
        <w:t>анятия в 2 смены, отсутствие кабинетов и технических средств обучения.</w:t>
      </w:r>
    </w:p>
    <w:p w:rsidR="006577A9" w:rsidRPr="007923D5" w:rsidRDefault="006577A9" w:rsidP="006577A9">
      <w:pPr>
        <w:rPr>
          <w:rFonts w:ascii="Times New Roman" w:hAnsi="Times New Roman" w:cs="Times New Roman"/>
          <w:sz w:val="24"/>
          <w:szCs w:val="24"/>
        </w:rPr>
      </w:pPr>
      <w:r>
        <w:rPr>
          <w:rFonts w:ascii="Times New Roman" w:hAnsi="Times New Roman" w:cs="Times New Roman"/>
          <w:sz w:val="24"/>
          <w:szCs w:val="24"/>
        </w:rPr>
        <w:t>Молодые коллеги, которые работают в школах в одном лице по своему предмету желают большей методической работы, обмена опытом.</w:t>
      </w:r>
    </w:p>
    <w:p w:rsidR="006577A9" w:rsidRPr="007923D5" w:rsidRDefault="006577A9" w:rsidP="006577A9">
      <w:pPr>
        <w:rPr>
          <w:rFonts w:ascii="Times New Roman" w:hAnsi="Times New Roman" w:cs="Times New Roman"/>
          <w:sz w:val="24"/>
          <w:szCs w:val="24"/>
        </w:rPr>
      </w:pPr>
      <w:r w:rsidRPr="007923D5">
        <w:rPr>
          <w:rFonts w:ascii="Times New Roman" w:hAnsi="Times New Roman" w:cs="Times New Roman"/>
          <w:sz w:val="24"/>
          <w:szCs w:val="24"/>
        </w:rPr>
        <w:t>8. Планирование работы РМО на 202</w:t>
      </w:r>
      <w:r>
        <w:rPr>
          <w:rFonts w:ascii="Times New Roman" w:hAnsi="Times New Roman" w:cs="Times New Roman"/>
          <w:sz w:val="24"/>
          <w:szCs w:val="24"/>
        </w:rPr>
        <w:t>2</w:t>
      </w:r>
      <w:r w:rsidRPr="007923D5">
        <w:rPr>
          <w:rFonts w:ascii="Times New Roman" w:hAnsi="Times New Roman" w:cs="Times New Roman"/>
          <w:sz w:val="24"/>
          <w:szCs w:val="24"/>
        </w:rPr>
        <w:t>-202</w:t>
      </w:r>
      <w:r>
        <w:rPr>
          <w:rFonts w:ascii="Times New Roman" w:hAnsi="Times New Roman" w:cs="Times New Roman"/>
          <w:sz w:val="24"/>
          <w:szCs w:val="24"/>
        </w:rPr>
        <w:t>3</w:t>
      </w:r>
      <w:r w:rsidRPr="007923D5">
        <w:rPr>
          <w:rFonts w:ascii="Times New Roman" w:hAnsi="Times New Roman" w:cs="Times New Roman"/>
          <w:sz w:val="24"/>
          <w:szCs w:val="24"/>
        </w:rPr>
        <w:t xml:space="preserve"> учебный год.</w:t>
      </w:r>
    </w:p>
    <w:p w:rsidR="006577A9" w:rsidRPr="000D1EE1" w:rsidRDefault="006577A9" w:rsidP="009E1E23">
      <w:pPr>
        <w:spacing w:after="0"/>
        <w:rPr>
          <w:rFonts w:ascii="Times New Roman" w:hAnsi="Times New Roman" w:cs="Times New Roman"/>
          <w:b/>
          <w:sz w:val="24"/>
          <w:szCs w:val="24"/>
        </w:rPr>
      </w:pPr>
      <w:r w:rsidRPr="007923D5">
        <w:rPr>
          <w:rFonts w:ascii="Times New Roman" w:hAnsi="Times New Roman" w:cs="Times New Roman"/>
          <w:b/>
          <w:bCs/>
          <w:sz w:val="24"/>
          <w:szCs w:val="24"/>
        </w:rPr>
        <w:t>Проблема:</w:t>
      </w:r>
      <w:r w:rsidRPr="007923D5">
        <w:rPr>
          <w:sz w:val="24"/>
          <w:szCs w:val="24"/>
        </w:rPr>
        <w:t xml:space="preserve"> </w:t>
      </w:r>
      <w:r w:rsidRPr="007923D5">
        <w:rPr>
          <w:rFonts w:ascii="Times New Roman" w:hAnsi="Times New Roman" w:cs="Times New Roman"/>
          <w:sz w:val="24"/>
          <w:szCs w:val="24"/>
        </w:rPr>
        <w:t>Профессиональная деятельность учителя иностранного языка в обеспечении качества иноязычного образования школьников</w:t>
      </w:r>
      <w:r>
        <w:rPr>
          <w:rFonts w:ascii="Times New Roman" w:hAnsi="Times New Roman" w:cs="Times New Roman"/>
          <w:sz w:val="24"/>
          <w:szCs w:val="24"/>
        </w:rPr>
        <w:t xml:space="preserve"> в условиях обновленных ФГОС и ФОП и в рамках программы </w:t>
      </w:r>
      <w:r w:rsidRPr="002216F7">
        <w:rPr>
          <w:rFonts w:ascii="Times New Roman" w:hAnsi="Times New Roman" w:cs="Times New Roman"/>
          <w:b/>
          <w:sz w:val="24"/>
          <w:szCs w:val="24"/>
        </w:rPr>
        <w:t>«Школа Министерства просвещения России» -</w:t>
      </w:r>
      <w:r>
        <w:rPr>
          <w:rFonts w:ascii="Times New Roman" w:hAnsi="Times New Roman" w:cs="Times New Roman"/>
          <w:b/>
          <w:sz w:val="24"/>
          <w:szCs w:val="24"/>
        </w:rPr>
        <w:t xml:space="preserve"> </w:t>
      </w:r>
      <w:r w:rsidRPr="000D1EE1">
        <w:rPr>
          <w:rFonts w:ascii="Times New Roman" w:hAnsi="Times New Roman" w:cs="Times New Roman"/>
          <w:b/>
          <w:sz w:val="24"/>
          <w:szCs w:val="24"/>
        </w:rPr>
        <w:t xml:space="preserve"> эталон современной школы </w:t>
      </w:r>
    </w:p>
    <w:p w:rsidR="006577A9" w:rsidRDefault="006577A9" w:rsidP="009E1E23">
      <w:pPr>
        <w:spacing w:after="0"/>
        <w:rPr>
          <w:rFonts w:ascii="Times New Roman" w:hAnsi="Times New Roman" w:cs="Times New Roman"/>
          <w:b/>
          <w:bCs/>
          <w:sz w:val="24"/>
          <w:szCs w:val="24"/>
          <w:u w:val="single"/>
        </w:rPr>
      </w:pPr>
      <w:r w:rsidRPr="007923D5">
        <w:rPr>
          <w:rFonts w:ascii="Times New Roman" w:hAnsi="Times New Roman" w:cs="Times New Roman"/>
          <w:b/>
          <w:bCs/>
          <w:sz w:val="24"/>
          <w:szCs w:val="24"/>
          <w:u w:val="single"/>
        </w:rPr>
        <w:t xml:space="preserve">Предложения по планированию </w:t>
      </w:r>
      <w:r>
        <w:rPr>
          <w:rFonts w:ascii="Times New Roman" w:hAnsi="Times New Roman" w:cs="Times New Roman"/>
          <w:b/>
          <w:bCs/>
          <w:sz w:val="24"/>
          <w:szCs w:val="24"/>
          <w:u w:val="single"/>
        </w:rPr>
        <w:t>:</w:t>
      </w:r>
    </w:p>
    <w:p w:rsidR="006577A9" w:rsidRPr="000D1EE1" w:rsidRDefault="006577A9" w:rsidP="00BA63DB">
      <w:pPr>
        <w:spacing w:after="0"/>
        <w:rPr>
          <w:rFonts w:ascii="Times New Roman" w:hAnsi="Times New Roman" w:cs="Times New Roman"/>
          <w:sz w:val="24"/>
          <w:szCs w:val="24"/>
        </w:rPr>
      </w:pPr>
      <w:r w:rsidRPr="000D1EE1">
        <w:rPr>
          <w:rFonts w:ascii="Times New Roman" w:hAnsi="Times New Roman" w:cs="Times New Roman"/>
          <w:sz w:val="24"/>
          <w:szCs w:val="24"/>
        </w:rPr>
        <w:t>-организовать расписания взаимопосещений уроков в целях обмена опытом</w:t>
      </w:r>
      <w:r>
        <w:rPr>
          <w:rFonts w:ascii="Times New Roman" w:hAnsi="Times New Roman" w:cs="Times New Roman"/>
          <w:sz w:val="24"/>
          <w:szCs w:val="24"/>
        </w:rPr>
        <w:t>;</w:t>
      </w:r>
    </w:p>
    <w:p w:rsidR="006577A9" w:rsidRPr="007923D5" w:rsidRDefault="006577A9" w:rsidP="00BA63DB">
      <w:pPr>
        <w:spacing w:after="0"/>
        <w:rPr>
          <w:rFonts w:ascii="Times New Roman" w:hAnsi="Times New Roman" w:cs="Times New Roman"/>
          <w:sz w:val="24"/>
          <w:szCs w:val="24"/>
        </w:rPr>
      </w:pPr>
      <w:r w:rsidRPr="007923D5">
        <w:rPr>
          <w:rFonts w:ascii="Times New Roman" w:hAnsi="Times New Roman" w:cs="Times New Roman"/>
          <w:sz w:val="24"/>
          <w:szCs w:val="24"/>
        </w:rPr>
        <w:t>-проводить больше методических семинаров и мастер-классов для обмена опытом.</w:t>
      </w:r>
    </w:p>
    <w:p w:rsidR="006577A9" w:rsidRDefault="006577A9" w:rsidP="00BA63DB">
      <w:pPr>
        <w:spacing w:after="0"/>
        <w:rPr>
          <w:rFonts w:ascii="Times New Roman" w:hAnsi="Times New Roman" w:cs="Times New Roman"/>
        </w:rPr>
      </w:pPr>
      <w:r>
        <w:rPr>
          <w:rFonts w:ascii="Times New Roman" w:hAnsi="Times New Roman" w:cs="Times New Roman"/>
        </w:rPr>
        <w:t>- провести консультационный семинар с последующей разработкой п</w:t>
      </w:r>
      <w:r w:rsidRPr="000D1EE1">
        <w:rPr>
          <w:rFonts w:ascii="Times New Roman" w:hAnsi="Times New Roman" w:cs="Times New Roman"/>
        </w:rPr>
        <w:t>ланировани</w:t>
      </w:r>
      <w:r>
        <w:rPr>
          <w:rFonts w:ascii="Times New Roman" w:hAnsi="Times New Roman" w:cs="Times New Roman"/>
        </w:rPr>
        <w:t>я</w:t>
      </w:r>
      <w:r w:rsidRPr="000D1EE1">
        <w:rPr>
          <w:rFonts w:ascii="Times New Roman" w:hAnsi="Times New Roman" w:cs="Times New Roman"/>
        </w:rPr>
        <w:t xml:space="preserve"> для 5 – 6 классов по обновленным</w:t>
      </w:r>
      <w:r w:rsidR="00BA63DB">
        <w:rPr>
          <w:rFonts w:ascii="Times New Roman" w:hAnsi="Times New Roman" w:cs="Times New Roman"/>
        </w:rPr>
        <w:t xml:space="preserve"> ФГОС на 2023-2024 учебный год»</w:t>
      </w:r>
    </w:p>
    <w:tbl>
      <w:tblPr>
        <w:tblStyle w:val="ae"/>
        <w:tblW w:w="0" w:type="auto"/>
        <w:tblLook w:val="04A0" w:firstRow="1" w:lastRow="0" w:firstColumn="1" w:lastColumn="0" w:noHBand="0" w:noVBand="1"/>
      </w:tblPr>
      <w:tblGrid>
        <w:gridCol w:w="648"/>
        <w:gridCol w:w="2730"/>
        <w:gridCol w:w="1708"/>
        <w:gridCol w:w="2336"/>
        <w:gridCol w:w="1923"/>
      </w:tblGrid>
      <w:tr w:rsidR="006577A9" w:rsidRPr="00014749" w:rsidTr="00D81703">
        <w:tc>
          <w:tcPr>
            <w:tcW w:w="648"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w:t>
            </w:r>
          </w:p>
        </w:tc>
        <w:tc>
          <w:tcPr>
            <w:tcW w:w="2730"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Занятие РМО</w:t>
            </w:r>
          </w:p>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(форма)</w:t>
            </w:r>
          </w:p>
        </w:tc>
        <w:tc>
          <w:tcPr>
            <w:tcW w:w="1708"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Месяц</w:t>
            </w:r>
          </w:p>
        </w:tc>
        <w:tc>
          <w:tcPr>
            <w:tcW w:w="2336"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Место проведения</w:t>
            </w:r>
          </w:p>
        </w:tc>
        <w:tc>
          <w:tcPr>
            <w:tcW w:w="1923"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Тема</w:t>
            </w:r>
          </w:p>
        </w:tc>
      </w:tr>
      <w:tr w:rsidR="006577A9" w:rsidRPr="00014749" w:rsidTr="00D81703">
        <w:tc>
          <w:tcPr>
            <w:tcW w:w="648"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1.</w:t>
            </w:r>
          </w:p>
        </w:tc>
        <w:tc>
          <w:tcPr>
            <w:tcW w:w="2730"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 xml:space="preserve">Конференция </w:t>
            </w:r>
          </w:p>
        </w:tc>
        <w:tc>
          <w:tcPr>
            <w:tcW w:w="1708"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август</w:t>
            </w:r>
          </w:p>
        </w:tc>
        <w:tc>
          <w:tcPr>
            <w:tcW w:w="2336" w:type="dxa"/>
          </w:tcPr>
          <w:p w:rsidR="006577A9" w:rsidRPr="00014749" w:rsidRDefault="006577A9" w:rsidP="00D81703">
            <w:pPr>
              <w:rPr>
                <w:rFonts w:ascii="Times New Roman" w:hAnsi="Times New Roman" w:cs="Times New Roman"/>
                <w:sz w:val="24"/>
                <w:szCs w:val="24"/>
              </w:rPr>
            </w:pPr>
            <w:r>
              <w:rPr>
                <w:rFonts w:ascii="Times New Roman" w:hAnsi="Times New Roman" w:cs="Times New Roman"/>
                <w:sz w:val="24"/>
                <w:szCs w:val="24"/>
              </w:rPr>
              <w:t>Очно, МБОУ «Лицей№1 Брянского района»/ Брянская областная библиотека им. Ф.И.Тютчева</w:t>
            </w:r>
          </w:p>
        </w:tc>
        <w:tc>
          <w:tcPr>
            <w:tcW w:w="1923" w:type="dxa"/>
          </w:tcPr>
          <w:p w:rsidR="006577A9" w:rsidRDefault="006577A9" w:rsidP="00D81703">
            <w:pPr>
              <w:rPr>
                <w:rFonts w:ascii="Times New Roman" w:hAnsi="Times New Roman" w:cs="Times New Roman"/>
                <w:sz w:val="24"/>
                <w:szCs w:val="24"/>
              </w:rPr>
            </w:pPr>
            <w:r>
              <w:rPr>
                <w:rFonts w:ascii="Times New Roman" w:hAnsi="Times New Roman" w:cs="Times New Roman"/>
                <w:sz w:val="24"/>
                <w:szCs w:val="24"/>
              </w:rPr>
              <w:t>Анализ работы</w:t>
            </w:r>
            <w:r w:rsidRPr="00014749">
              <w:rPr>
                <w:rFonts w:ascii="Times New Roman" w:hAnsi="Times New Roman" w:cs="Times New Roman"/>
                <w:sz w:val="24"/>
                <w:szCs w:val="24"/>
              </w:rPr>
              <w:t>. План работы на 202</w:t>
            </w:r>
            <w:r>
              <w:rPr>
                <w:rFonts w:ascii="Times New Roman" w:hAnsi="Times New Roman" w:cs="Times New Roman"/>
                <w:sz w:val="24"/>
                <w:szCs w:val="24"/>
              </w:rPr>
              <w:t>2</w:t>
            </w:r>
            <w:r w:rsidRPr="00014749">
              <w:rPr>
                <w:rFonts w:ascii="Times New Roman" w:hAnsi="Times New Roman" w:cs="Times New Roman"/>
                <w:sz w:val="24"/>
                <w:szCs w:val="24"/>
              </w:rPr>
              <w:t>-202</w:t>
            </w:r>
            <w:r>
              <w:rPr>
                <w:rFonts w:ascii="Times New Roman" w:hAnsi="Times New Roman" w:cs="Times New Roman"/>
                <w:sz w:val="24"/>
                <w:szCs w:val="24"/>
              </w:rPr>
              <w:t>3</w:t>
            </w:r>
            <w:r w:rsidRPr="00014749">
              <w:rPr>
                <w:rFonts w:ascii="Times New Roman" w:hAnsi="Times New Roman" w:cs="Times New Roman"/>
                <w:sz w:val="24"/>
                <w:szCs w:val="24"/>
              </w:rPr>
              <w:t xml:space="preserve"> учебный год. </w:t>
            </w:r>
          </w:p>
          <w:p w:rsidR="006577A9" w:rsidRPr="009949D7" w:rsidRDefault="006577A9" w:rsidP="00D81703">
            <w:pPr>
              <w:rPr>
                <w:rFonts w:ascii="Times New Roman" w:hAnsi="Times New Roman" w:cs="Times New Roman"/>
                <w:b/>
                <w:bCs/>
                <w:sz w:val="24"/>
                <w:szCs w:val="24"/>
              </w:rPr>
            </w:pPr>
            <w:r w:rsidRPr="009949D7">
              <w:rPr>
                <w:rFonts w:ascii="Times New Roman" w:hAnsi="Times New Roman" w:cs="Times New Roman"/>
                <w:b/>
                <w:bCs/>
                <w:sz w:val="24"/>
                <w:szCs w:val="24"/>
              </w:rPr>
              <w:t>Современные тренды в языковом образовании.</w:t>
            </w:r>
          </w:p>
        </w:tc>
      </w:tr>
      <w:tr w:rsidR="006577A9" w:rsidRPr="00014749" w:rsidTr="00D81703">
        <w:tc>
          <w:tcPr>
            <w:tcW w:w="648"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2</w:t>
            </w:r>
          </w:p>
        </w:tc>
        <w:tc>
          <w:tcPr>
            <w:tcW w:w="2730"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Круглый стол</w:t>
            </w:r>
          </w:p>
        </w:tc>
        <w:tc>
          <w:tcPr>
            <w:tcW w:w="1708"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сентябрь</w:t>
            </w:r>
          </w:p>
        </w:tc>
        <w:tc>
          <w:tcPr>
            <w:tcW w:w="2336"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Очно</w:t>
            </w:r>
            <w:r>
              <w:rPr>
                <w:rFonts w:ascii="Times New Roman" w:hAnsi="Times New Roman" w:cs="Times New Roman"/>
                <w:sz w:val="24"/>
                <w:szCs w:val="24"/>
              </w:rPr>
              <w:t>, МБОУ «Гимназия №1 Брянского района»</w:t>
            </w:r>
          </w:p>
        </w:tc>
        <w:tc>
          <w:tcPr>
            <w:tcW w:w="1923" w:type="dxa"/>
          </w:tcPr>
          <w:p w:rsidR="006577A9" w:rsidRDefault="006577A9" w:rsidP="00D81703">
            <w:pPr>
              <w:rPr>
                <w:rFonts w:ascii="Times New Roman" w:hAnsi="Times New Roman" w:cs="Times New Roman"/>
                <w:sz w:val="24"/>
                <w:szCs w:val="24"/>
              </w:rPr>
            </w:pPr>
            <w:r>
              <w:rPr>
                <w:rFonts w:ascii="Times New Roman" w:hAnsi="Times New Roman" w:cs="Times New Roman"/>
                <w:sz w:val="24"/>
                <w:szCs w:val="24"/>
              </w:rPr>
              <w:t>Интерактивные приемы развития говорения.</w:t>
            </w:r>
          </w:p>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Обсуждение единых критериев итогового оценивания учащихся .</w:t>
            </w:r>
          </w:p>
        </w:tc>
      </w:tr>
      <w:tr w:rsidR="006577A9" w:rsidRPr="00014749" w:rsidTr="00D81703">
        <w:tc>
          <w:tcPr>
            <w:tcW w:w="648"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3.</w:t>
            </w:r>
          </w:p>
        </w:tc>
        <w:tc>
          <w:tcPr>
            <w:tcW w:w="2730"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 xml:space="preserve">Конференция </w:t>
            </w:r>
          </w:p>
        </w:tc>
        <w:tc>
          <w:tcPr>
            <w:tcW w:w="1708"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Ноябрь</w:t>
            </w:r>
          </w:p>
        </w:tc>
        <w:tc>
          <w:tcPr>
            <w:tcW w:w="2336" w:type="dxa"/>
          </w:tcPr>
          <w:p w:rsidR="006577A9" w:rsidRPr="00014749" w:rsidRDefault="006577A9" w:rsidP="00D81703">
            <w:pPr>
              <w:rPr>
                <w:rFonts w:ascii="Times New Roman" w:hAnsi="Times New Roman" w:cs="Times New Roman"/>
                <w:sz w:val="24"/>
                <w:szCs w:val="24"/>
              </w:rPr>
            </w:pPr>
            <w:r>
              <w:rPr>
                <w:rFonts w:ascii="Times New Roman" w:hAnsi="Times New Roman" w:cs="Times New Roman"/>
                <w:sz w:val="24"/>
                <w:szCs w:val="24"/>
              </w:rPr>
              <w:t>Очно, «Снежская гимназия»</w:t>
            </w:r>
          </w:p>
        </w:tc>
        <w:tc>
          <w:tcPr>
            <w:tcW w:w="1923"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Участия в олимпиадах и конкурсах по иностранному языку как средство повышения мотивации к предмету</w:t>
            </w:r>
          </w:p>
        </w:tc>
      </w:tr>
      <w:tr w:rsidR="006577A9" w:rsidRPr="00014749" w:rsidTr="00D81703">
        <w:tc>
          <w:tcPr>
            <w:tcW w:w="648"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4</w:t>
            </w:r>
          </w:p>
        </w:tc>
        <w:tc>
          <w:tcPr>
            <w:tcW w:w="2730"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 xml:space="preserve">Мастер – класс, </w:t>
            </w:r>
          </w:p>
        </w:tc>
        <w:tc>
          <w:tcPr>
            <w:tcW w:w="1708"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Март</w:t>
            </w:r>
          </w:p>
        </w:tc>
        <w:tc>
          <w:tcPr>
            <w:tcW w:w="2336"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Очно/дистанционно, обмен опытом учителей школ Брянского района</w:t>
            </w:r>
          </w:p>
        </w:tc>
        <w:tc>
          <w:tcPr>
            <w:tcW w:w="1923" w:type="dxa"/>
          </w:tcPr>
          <w:p w:rsidR="006577A9" w:rsidRPr="00014749" w:rsidRDefault="006577A9" w:rsidP="00D81703">
            <w:pPr>
              <w:rPr>
                <w:rFonts w:ascii="Times New Roman" w:hAnsi="Times New Roman" w:cs="Times New Roman"/>
                <w:sz w:val="24"/>
                <w:szCs w:val="24"/>
              </w:rPr>
            </w:pPr>
            <w:r w:rsidRPr="00014749">
              <w:rPr>
                <w:rFonts w:ascii="Times New Roman" w:hAnsi="Times New Roman" w:cs="Times New Roman"/>
                <w:sz w:val="24"/>
                <w:szCs w:val="24"/>
              </w:rPr>
              <w:t>«Развитие творческой речевой активности обучающихся на уроках английского языка”</w:t>
            </w:r>
          </w:p>
        </w:tc>
      </w:tr>
    </w:tbl>
    <w:p w:rsidR="002C4431" w:rsidRDefault="002C4431" w:rsidP="00C1425D">
      <w:pPr>
        <w:jc w:val="center"/>
        <w:rPr>
          <w:rFonts w:ascii="Times New Roman" w:hAnsi="Times New Roman" w:cs="Times New Roman"/>
          <w:b/>
          <w:sz w:val="24"/>
          <w:szCs w:val="24"/>
        </w:rPr>
      </w:pPr>
    </w:p>
    <w:p w:rsidR="00C1425D" w:rsidRPr="00091F7A" w:rsidRDefault="00C1425D" w:rsidP="00C1425D">
      <w:pPr>
        <w:jc w:val="center"/>
        <w:rPr>
          <w:rFonts w:ascii="Times New Roman" w:hAnsi="Times New Roman" w:cs="Times New Roman"/>
          <w:b/>
          <w:sz w:val="24"/>
          <w:szCs w:val="24"/>
        </w:rPr>
      </w:pPr>
      <w:r>
        <w:rPr>
          <w:rFonts w:ascii="Times New Roman" w:hAnsi="Times New Roman" w:cs="Times New Roman"/>
          <w:b/>
          <w:sz w:val="24"/>
          <w:szCs w:val="24"/>
        </w:rPr>
        <w:t>Анализ методической деятельности РМО учителей физической культуры</w:t>
      </w:r>
    </w:p>
    <w:p w:rsidR="00C1425D" w:rsidRPr="00091F7A" w:rsidRDefault="00C1425D" w:rsidP="00C1425D">
      <w:pPr>
        <w:rPr>
          <w:rFonts w:ascii="Times New Roman" w:hAnsi="Times New Roman" w:cs="Times New Roman"/>
          <w:sz w:val="24"/>
          <w:szCs w:val="24"/>
        </w:rPr>
      </w:pPr>
      <w:r>
        <w:rPr>
          <w:rFonts w:ascii="Times New Roman" w:hAnsi="Times New Roman" w:cs="Times New Roman"/>
          <w:sz w:val="24"/>
          <w:szCs w:val="24"/>
        </w:rPr>
        <w:t>1.Наименование РМО учителей физической культуры,  руководитель Р</w:t>
      </w:r>
      <w:r w:rsidRPr="00091F7A">
        <w:rPr>
          <w:rFonts w:ascii="Times New Roman" w:hAnsi="Times New Roman" w:cs="Times New Roman"/>
          <w:sz w:val="24"/>
          <w:szCs w:val="24"/>
        </w:rPr>
        <w:t xml:space="preserve">МО </w:t>
      </w:r>
      <w:r>
        <w:rPr>
          <w:rFonts w:ascii="Times New Roman" w:hAnsi="Times New Roman" w:cs="Times New Roman"/>
          <w:sz w:val="24"/>
          <w:szCs w:val="24"/>
        </w:rPr>
        <w:t>Горбачева Ирина Владимировна.</w:t>
      </w:r>
    </w:p>
    <w:p w:rsidR="00C1425D" w:rsidRPr="00091F7A" w:rsidRDefault="00C1425D" w:rsidP="00C1425D">
      <w:pPr>
        <w:rPr>
          <w:rFonts w:ascii="Times New Roman" w:hAnsi="Times New Roman" w:cs="Times New Roman"/>
          <w:sz w:val="24"/>
          <w:szCs w:val="24"/>
        </w:rPr>
      </w:pPr>
      <w:r w:rsidRPr="00091F7A">
        <w:rPr>
          <w:rFonts w:ascii="Times New Roman" w:hAnsi="Times New Roman" w:cs="Times New Roman"/>
          <w:sz w:val="24"/>
          <w:szCs w:val="24"/>
        </w:rPr>
        <w:t>2.Кадровый состав:</w:t>
      </w:r>
    </w:p>
    <w:tbl>
      <w:tblPr>
        <w:tblStyle w:val="ae"/>
        <w:tblW w:w="0" w:type="auto"/>
        <w:tblLook w:val="04A0" w:firstRow="1" w:lastRow="0" w:firstColumn="1" w:lastColumn="0" w:noHBand="0" w:noVBand="1"/>
      </w:tblPr>
      <w:tblGrid>
        <w:gridCol w:w="1417"/>
        <w:gridCol w:w="2519"/>
        <w:gridCol w:w="1701"/>
        <w:gridCol w:w="3708"/>
      </w:tblGrid>
      <w:tr w:rsidR="00C1425D" w:rsidRPr="00091F7A" w:rsidTr="00D81703">
        <w:tc>
          <w:tcPr>
            <w:tcW w:w="1417" w:type="dxa"/>
          </w:tcPr>
          <w:p w:rsidR="00C1425D" w:rsidRPr="00091F7A" w:rsidRDefault="00C1425D" w:rsidP="00D81703">
            <w:pPr>
              <w:jc w:val="center"/>
              <w:rPr>
                <w:rFonts w:ascii="Times New Roman" w:hAnsi="Times New Roman" w:cs="Times New Roman"/>
                <w:sz w:val="24"/>
                <w:szCs w:val="24"/>
              </w:rPr>
            </w:pPr>
            <w:r w:rsidRPr="00091F7A">
              <w:rPr>
                <w:rFonts w:ascii="Times New Roman" w:hAnsi="Times New Roman" w:cs="Times New Roman"/>
                <w:sz w:val="24"/>
                <w:szCs w:val="24"/>
              </w:rPr>
              <w:t>Количество</w:t>
            </w:r>
          </w:p>
        </w:tc>
        <w:tc>
          <w:tcPr>
            <w:tcW w:w="2519" w:type="dxa"/>
          </w:tcPr>
          <w:p w:rsidR="00C1425D" w:rsidRPr="00091F7A" w:rsidRDefault="00C1425D" w:rsidP="00D81703">
            <w:pPr>
              <w:jc w:val="center"/>
              <w:rPr>
                <w:rFonts w:ascii="Times New Roman" w:hAnsi="Times New Roman" w:cs="Times New Roman"/>
                <w:sz w:val="24"/>
                <w:szCs w:val="24"/>
              </w:rPr>
            </w:pPr>
            <w:r w:rsidRPr="00091F7A">
              <w:rPr>
                <w:rFonts w:ascii="Times New Roman" w:hAnsi="Times New Roman" w:cs="Times New Roman"/>
                <w:sz w:val="24"/>
                <w:szCs w:val="24"/>
              </w:rPr>
              <w:t>Возрастной состав</w:t>
            </w:r>
          </w:p>
        </w:tc>
        <w:tc>
          <w:tcPr>
            <w:tcW w:w="1701" w:type="dxa"/>
          </w:tcPr>
          <w:p w:rsidR="00C1425D" w:rsidRPr="00091F7A" w:rsidRDefault="00C1425D" w:rsidP="00D81703">
            <w:pPr>
              <w:jc w:val="center"/>
              <w:rPr>
                <w:rFonts w:ascii="Times New Roman" w:hAnsi="Times New Roman" w:cs="Times New Roman"/>
                <w:sz w:val="24"/>
                <w:szCs w:val="24"/>
              </w:rPr>
            </w:pPr>
            <w:r w:rsidRPr="00091F7A">
              <w:rPr>
                <w:rFonts w:ascii="Times New Roman" w:hAnsi="Times New Roman" w:cs="Times New Roman"/>
                <w:sz w:val="24"/>
                <w:szCs w:val="24"/>
              </w:rPr>
              <w:t>Уровень квалификации</w:t>
            </w:r>
          </w:p>
        </w:tc>
        <w:tc>
          <w:tcPr>
            <w:tcW w:w="3708" w:type="dxa"/>
          </w:tcPr>
          <w:p w:rsidR="00C1425D" w:rsidRPr="00091F7A" w:rsidRDefault="00C1425D" w:rsidP="00D81703">
            <w:pPr>
              <w:jc w:val="center"/>
              <w:rPr>
                <w:rFonts w:ascii="Times New Roman" w:hAnsi="Times New Roman" w:cs="Times New Roman"/>
                <w:sz w:val="24"/>
                <w:szCs w:val="24"/>
              </w:rPr>
            </w:pPr>
            <w:r w:rsidRPr="00091F7A">
              <w:rPr>
                <w:rFonts w:ascii="Times New Roman" w:hAnsi="Times New Roman" w:cs="Times New Roman"/>
                <w:sz w:val="24"/>
                <w:szCs w:val="24"/>
              </w:rPr>
              <w:t>Повышение квалификации</w:t>
            </w:r>
          </w:p>
        </w:tc>
      </w:tr>
      <w:tr w:rsidR="00C1425D" w:rsidRPr="00091F7A" w:rsidTr="00D81703">
        <w:trPr>
          <w:trHeight w:val="8339"/>
        </w:trPr>
        <w:tc>
          <w:tcPr>
            <w:tcW w:w="1417" w:type="dxa"/>
          </w:tcPr>
          <w:p w:rsidR="00C1425D" w:rsidRPr="00BF1CC8" w:rsidRDefault="00C1425D" w:rsidP="00D81703">
            <w:pPr>
              <w:pStyle w:val="a3"/>
              <w:jc w:val="center"/>
              <w:rPr>
                <w:rFonts w:ascii="Times New Roman" w:hAnsi="Times New Roman"/>
              </w:rPr>
            </w:pPr>
            <w:r w:rsidRPr="00BF1CC8">
              <w:rPr>
                <w:rFonts w:ascii="Times New Roman" w:hAnsi="Times New Roman"/>
              </w:rPr>
              <w:t>28</w:t>
            </w:r>
          </w:p>
        </w:tc>
        <w:tc>
          <w:tcPr>
            <w:tcW w:w="2519" w:type="dxa"/>
          </w:tcPr>
          <w:p w:rsidR="00C1425D" w:rsidRPr="00BF1CC8" w:rsidRDefault="00C1425D" w:rsidP="00D81703">
            <w:pPr>
              <w:pStyle w:val="a3"/>
              <w:jc w:val="center"/>
              <w:rPr>
                <w:rFonts w:ascii="Times New Roman" w:hAnsi="Times New Roman"/>
              </w:rPr>
            </w:pPr>
            <w:r w:rsidRPr="00BF1CC8">
              <w:rPr>
                <w:rFonts w:ascii="Times New Roman" w:hAnsi="Times New Roman"/>
              </w:rPr>
              <w:t>Пенсионеры -9</w:t>
            </w:r>
          </w:p>
          <w:p w:rsidR="00C1425D" w:rsidRPr="00BF1CC8" w:rsidRDefault="00C1425D" w:rsidP="00D81703">
            <w:pPr>
              <w:pStyle w:val="a3"/>
              <w:jc w:val="center"/>
              <w:rPr>
                <w:rFonts w:ascii="Times New Roman" w:hAnsi="Times New Roman"/>
              </w:rPr>
            </w:pPr>
            <w:r w:rsidRPr="00BF1CC8">
              <w:rPr>
                <w:rFonts w:ascii="Times New Roman" w:hAnsi="Times New Roman"/>
              </w:rPr>
              <w:t>Специалисты -16</w:t>
            </w:r>
          </w:p>
          <w:p w:rsidR="00C1425D" w:rsidRPr="00BF1CC8" w:rsidRDefault="00C1425D" w:rsidP="00D81703">
            <w:pPr>
              <w:pStyle w:val="a3"/>
              <w:jc w:val="center"/>
              <w:rPr>
                <w:rFonts w:ascii="Times New Roman" w:hAnsi="Times New Roman"/>
              </w:rPr>
            </w:pPr>
            <w:r w:rsidRPr="00BF1CC8">
              <w:rPr>
                <w:rFonts w:ascii="Times New Roman" w:hAnsi="Times New Roman"/>
              </w:rPr>
              <w:t>Молодой специалист -1</w:t>
            </w:r>
          </w:p>
        </w:tc>
        <w:tc>
          <w:tcPr>
            <w:tcW w:w="1701" w:type="dxa"/>
          </w:tcPr>
          <w:p w:rsidR="00C1425D" w:rsidRPr="00BF1CC8" w:rsidRDefault="00C1425D" w:rsidP="00D81703">
            <w:pPr>
              <w:pStyle w:val="a3"/>
              <w:jc w:val="center"/>
              <w:rPr>
                <w:rFonts w:ascii="Times New Roman" w:hAnsi="Times New Roman"/>
              </w:rPr>
            </w:pPr>
            <w:r w:rsidRPr="00BF1CC8">
              <w:rPr>
                <w:rFonts w:ascii="Times New Roman" w:hAnsi="Times New Roman"/>
              </w:rPr>
              <w:t>Первая-9</w:t>
            </w:r>
          </w:p>
          <w:p w:rsidR="00C1425D" w:rsidRPr="00BF1CC8" w:rsidRDefault="00C1425D" w:rsidP="00D81703">
            <w:pPr>
              <w:pStyle w:val="a3"/>
              <w:jc w:val="center"/>
              <w:rPr>
                <w:rFonts w:ascii="Times New Roman" w:hAnsi="Times New Roman"/>
              </w:rPr>
            </w:pPr>
            <w:r w:rsidRPr="00BF1CC8">
              <w:rPr>
                <w:rFonts w:ascii="Times New Roman" w:hAnsi="Times New Roman"/>
              </w:rPr>
              <w:t>Высшая - 18</w:t>
            </w:r>
          </w:p>
        </w:tc>
        <w:tc>
          <w:tcPr>
            <w:tcW w:w="3708" w:type="dxa"/>
          </w:tcPr>
          <w:p w:rsidR="00C1425D" w:rsidRPr="00BF1CC8" w:rsidRDefault="00C1425D" w:rsidP="00D81703">
            <w:pPr>
              <w:pStyle w:val="a3"/>
              <w:jc w:val="both"/>
              <w:rPr>
                <w:rFonts w:ascii="Times New Roman" w:hAnsi="Times New Roman"/>
              </w:rPr>
            </w:pPr>
            <w:r w:rsidRPr="00BF1CC8">
              <w:rPr>
                <w:rFonts w:ascii="Times New Roman" w:hAnsi="Times New Roman"/>
              </w:rPr>
              <w:t>Курсы «Реализация требования</w:t>
            </w:r>
          </w:p>
          <w:p w:rsidR="00C1425D" w:rsidRPr="00BF1CC8" w:rsidRDefault="00C1425D" w:rsidP="00D81703">
            <w:pPr>
              <w:pStyle w:val="a3"/>
              <w:jc w:val="both"/>
              <w:rPr>
                <w:rFonts w:ascii="Times New Roman" w:hAnsi="Times New Roman"/>
              </w:rPr>
            </w:pPr>
            <w:r w:rsidRPr="00BF1CC8">
              <w:rPr>
                <w:rFonts w:ascii="Times New Roman" w:hAnsi="Times New Roman"/>
              </w:rPr>
              <w:t>обновленных ФГОС НОО</w:t>
            </w:r>
            <w:r>
              <w:rPr>
                <w:rFonts w:ascii="Times New Roman" w:hAnsi="Times New Roman"/>
              </w:rPr>
              <w:t xml:space="preserve"> </w:t>
            </w:r>
            <w:r w:rsidRPr="00BF1CC8">
              <w:rPr>
                <w:rFonts w:ascii="Times New Roman" w:hAnsi="Times New Roman"/>
              </w:rPr>
              <w:t>ФГОС ООО в работе</w:t>
            </w:r>
            <w:r>
              <w:rPr>
                <w:rFonts w:ascii="Times New Roman" w:hAnsi="Times New Roman"/>
              </w:rPr>
              <w:t xml:space="preserve"> </w:t>
            </w:r>
            <w:r w:rsidRPr="00BF1CC8">
              <w:rPr>
                <w:rFonts w:ascii="Times New Roman" w:hAnsi="Times New Roman"/>
              </w:rPr>
              <w:t>учителя»</w:t>
            </w:r>
            <w:r>
              <w:rPr>
                <w:rFonts w:ascii="Times New Roman" w:hAnsi="Times New Roman"/>
              </w:rPr>
              <w:t xml:space="preserve">; </w:t>
            </w:r>
            <w:r w:rsidRPr="00BF1CC8">
              <w:rPr>
                <w:rFonts w:ascii="Times New Roman" w:hAnsi="Times New Roman"/>
              </w:rPr>
              <w:t>«Реализация ФГОС нового</w:t>
            </w:r>
            <w:r>
              <w:rPr>
                <w:rFonts w:ascii="Times New Roman" w:hAnsi="Times New Roman"/>
              </w:rPr>
              <w:t xml:space="preserve"> </w:t>
            </w:r>
            <w:r w:rsidRPr="00BF1CC8">
              <w:rPr>
                <w:rFonts w:ascii="Times New Roman" w:hAnsi="Times New Roman"/>
              </w:rPr>
              <w:t>поколения. Содержание и</w:t>
            </w:r>
            <w:r>
              <w:rPr>
                <w:rFonts w:ascii="Times New Roman" w:hAnsi="Times New Roman"/>
              </w:rPr>
              <w:t xml:space="preserve"> </w:t>
            </w:r>
            <w:r w:rsidRPr="00BF1CC8">
              <w:rPr>
                <w:rFonts w:ascii="Times New Roman" w:hAnsi="Times New Roman"/>
              </w:rPr>
              <w:t>применение ФГОС среднего</w:t>
            </w:r>
            <w:r>
              <w:rPr>
                <w:rFonts w:ascii="Times New Roman" w:hAnsi="Times New Roman"/>
              </w:rPr>
              <w:t xml:space="preserve">  </w:t>
            </w:r>
            <w:r w:rsidRPr="00BF1CC8">
              <w:rPr>
                <w:rFonts w:ascii="Times New Roman" w:hAnsi="Times New Roman"/>
              </w:rPr>
              <w:t>общего образования, с</w:t>
            </w:r>
            <w:r>
              <w:rPr>
                <w:rFonts w:ascii="Times New Roman" w:hAnsi="Times New Roman"/>
              </w:rPr>
              <w:t xml:space="preserve"> </w:t>
            </w:r>
            <w:r w:rsidRPr="00BF1CC8">
              <w:rPr>
                <w:rFonts w:ascii="Times New Roman" w:hAnsi="Times New Roman"/>
              </w:rPr>
              <w:t>учетом изменений</w:t>
            </w:r>
            <w:r>
              <w:rPr>
                <w:rFonts w:ascii="Times New Roman" w:hAnsi="Times New Roman"/>
              </w:rPr>
              <w:t xml:space="preserve"> </w:t>
            </w:r>
            <w:r w:rsidRPr="00BF1CC8">
              <w:rPr>
                <w:rFonts w:ascii="Times New Roman" w:hAnsi="Times New Roman"/>
              </w:rPr>
              <w:t>утвержденных приказом</w:t>
            </w:r>
            <w:r>
              <w:rPr>
                <w:rFonts w:ascii="Times New Roman" w:hAnsi="Times New Roman"/>
              </w:rPr>
              <w:t xml:space="preserve"> </w:t>
            </w:r>
            <w:r w:rsidRPr="00BF1CC8">
              <w:rPr>
                <w:rFonts w:ascii="Times New Roman" w:hAnsi="Times New Roman"/>
              </w:rPr>
              <w:t>Минипросвещения России</w:t>
            </w:r>
            <w:r>
              <w:rPr>
                <w:rFonts w:ascii="Times New Roman" w:hAnsi="Times New Roman"/>
              </w:rPr>
              <w:t xml:space="preserve"> </w:t>
            </w:r>
            <w:r w:rsidRPr="00BF1CC8">
              <w:rPr>
                <w:rFonts w:ascii="Times New Roman" w:hAnsi="Times New Roman"/>
              </w:rPr>
              <w:t>№732 от 12 августа 2022</w:t>
            </w:r>
            <w:r>
              <w:rPr>
                <w:rFonts w:ascii="Times New Roman" w:hAnsi="Times New Roman"/>
              </w:rPr>
              <w:t>г</w:t>
            </w:r>
            <w:r w:rsidRPr="00BF1CC8">
              <w:rPr>
                <w:rFonts w:ascii="Times New Roman" w:hAnsi="Times New Roman"/>
              </w:rPr>
              <w:t>. Предметная область</w:t>
            </w:r>
            <w:r>
              <w:rPr>
                <w:rFonts w:ascii="Times New Roman" w:hAnsi="Times New Roman"/>
              </w:rPr>
              <w:t xml:space="preserve"> </w:t>
            </w:r>
            <w:r w:rsidRPr="00BF1CC8">
              <w:rPr>
                <w:rFonts w:ascii="Times New Roman" w:hAnsi="Times New Roman"/>
              </w:rPr>
              <w:t>«Физическая культура и</w:t>
            </w:r>
          </w:p>
          <w:p w:rsidR="00C1425D" w:rsidRPr="00666C73" w:rsidRDefault="00C1425D" w:rsidP="00D81703">
            <w:pPr>
              <w:pStyle w:val="a3"/>
              <w:jc w:val="both"/>
              <w:rPr>
                <w:rFonts w:ascii="Times New Roman" w:hAnsi="Times New Roman"/>
              </w:rPr>
            </w:pPr>
            <w:r>
              <w:rPr>
                <w:rFonts w:ascii="Times New Roman" w:hAnsi="Times New Roman"/>
              </w:rPr>
              <w:t xml:space="preserve">ОБЖ»; </w:t>
            </w:r>
            <w:r w:rsidRPr="00666C73">
              <w:rPr>
                <w:rFonts w:ascii="Times New Roman" w:hAnsi="Times New Roman"/>
              </w:rPr>
              <w:t>«Адаптация</w:t>
            </w:r>
            <w:r>
              <w:rPr>
                <w:rFonts w:ascii="Times New Roman" w:hAnsi="Times New Roman"/>
              </w:rPr>
              <w:t xml:space="preserve"> </w:t>
            </w:r>
            <w:r w:rsidRPr="00666C73">
              <w:rPr>
                <w:rFonts w:ascii="Times New Roman" w:hAnsi="Times New Roman"/>
              </w:rPr>
              <w:t>образовательной</w:t>
            </w:r>
          </w:p>
          <w:p w:rsidR="00C1425D" w:rsidRPr="00666C73" w:rsidRDefault="00C1425D" w:rsidP="00D81703">
            <w:pPr>
              <w:pStyle w:val="a3"/>
              <w:jc w:val="both"/>
              <w:rPr>
                <w:rFonts w:ascii="Times New Roman" w:hAnsi="Times New Roman"/>
              </w:rPr>
            </w:pPr>
            <w:r w:rsidRPr="00666C73">
              <w:rPr>
                <w:rFonts w:ascii="Times New Roman" w:hAnsi="Times New Roman"/>
              </w:rPr>
              <w:t>программы для детей</w:t>
            </w:r>
            <w:r>
              <w:rPr>
                <w:rFonts w:ascii="Times New Roman" w:hAnsi="Times New Roman"/>
              </w:rPr>
              <w:t xml:space="preserve"> </w:t>
            </w:r>
            <w:r w:rsidRPr="00666C73">
              <w:rPr>
                <w:rFonts w:ascii="Times New Roman" w:hAnsi="Times New Roman"/>
              </w:rPr>
              <w:t>с ОВЗ и трудностями</w:t>
            </w:r>
            <w:r>
              <w:rPr>
                <w:rFonts w:ascii="Times New Roman" w:hAnsi="Times New Roman"/>
              </w:rPr>
              <w:t xml:space="preserve"> </w:t>
            </w:r>
            <w:r w:rsidRPr="00666C73">
              <w:rPr>
                <w:rFonts w:ascii="Times New Roman" w:hAnsi="Times New Roman"/>
              </w:rPr>
              <w:t>в обучении»</w:t>
            </w:r>
            <w:r>
              <w:rPr>
                <w:rFonts w:ascii="Times New Roman" w:hAnsi="Times New Roman"/>
              </w:rPr>
              <w:t xml:space="preserve">; </w:t>
            </w:r>
            <w:r w:rsidRPr="00666C73">
              <w:rPr>
                <w:rFonts w:ascii="Times New Roman" w:hAnsi="Times New Roman"/>
              </w:rPr>
              <w:t>«Содержание и применение ФГОС основного</w:t>
            </w:r>
            <w:r>
              <w:rPr>
                <w:rFonts w:ascii="Times New Roman" w:hAnsi="Times New Roman"/>
              </w:rPr>
              <w:t xml:space="preserve"> </w:t>
            </w:r>
            <w:r w:rsidRPr="00666C73">
              <w:rPr>
                <w:rFonts w:ascii="Times New Roman" w:hAnsi="Times New Roman"/>
              </w:rPr>
              <w:t>общего образования, утвержденного приказом</w:t>
            </w:r>
          </w:p>
          <w:p w:rsidR="00C1425D" w:rsidRPr="00666C73" w:rsidRDefault="00C1425D" w:rsidP="00D81703">
            <w:pPr>
              <w:pStyle w:val="a3"/>
              <w:jc w:val="both"/>
              <w:rPr>
                <w:rFonts w:ascii="Times New Roman" w:hAnsi="Times New Roman"/>
              </w:rPr>
            </w:pPr>
            <w:r w:rsidRPr="00666C73">
              <w:rPr>
                <w:rFonts w:ascii="Times New Roman" w:hAnsi="Times New Roman"/>
              </w:rPr>
              <w:t>Минпросвещения России №287 от 31 мая 2021года. Предметная область «Физическая</w:t>
            </w:r>
            <w:r>
              <w:rPr>
                <w:rFonts w:ascii="Times New Roman" w:hAnsi="Times New Roman"/>
              </w:rPr>
              <w:t xml:space="preserve"> </w:t>
            </w:r>
            <w:r w:rsidRPr="00666C73">
              <w:rPr>
                <w:rFonts w:ascii="Times New Roman" w:hAnsi="Times New Roman"/>
              </w:rPr>
              <w:t>культура и основы безопасности</w:t>
            </w:r>
            <w:r>
              <w:rPr>
                <w:rFonts w:ascii="Times New Roman" w:hAnsi="Times New Roman"/>
              </w:rPr>
              <w:t xml:space="preserve"> </w:t>
            </w:r>
            <w:r w:rsidRPr="00666C73">
              <w:rPr>
                <w:rFonts w:ascii="Times New Roman" w:hAnsi="Times New Roman"/>
              </w:rPr>
              <w:t>жизнедеятельности»: Физическая культура»</w:t>
            </w:r>
            <w:r>
              <w:rPr>
                <w:rFonts w:ascii="Times New Roman" w:hAnsi="Times New Roman"/>
              </w:rPr>
              <w:t xml:space="preserve">; «Цифровая </w:t>
            </w:r>
            <w:r w:rsidRPr="00666C73">
              <w:rPr>
                <w:rFonts w:ascii="Times New Roman" w:hAnsi="Times New Roman"/>
              </w:rPr>
              <w:t>образовательная среда в</w:t>
            </w:r>
            <w:r>
              <w:rPr>
                <w:rFonts w:ascii="Times New Roman" w:hAnsi="Times New Roman"/>
              </w:rPr>
              <w:t xml:space="preserve"> </w:t>
            </w:r>
            <w:r w:rsidRPr="00666C73">
              <w:rPr>
                <w:rFonts w:ascii="Times New Roman" w:hAnsi="Times New Roman"/>
              </w:rPr>
              <w:t>образовательной организации»</w:t>
            </w:r>
            <w:r>
              <w:rPr>
                <w:rFonts w:ascii="Times New Roman" w:hAnsi="Times New Roman"/>
              </w:rPr>
              <w:t>;</w:t>
            </w:r>
          </w:p>
          <w:p w:rsidR="00C1425D" w:rsidRPr="00206346" w:rsidRDefault="00C1425D" w:rsidP="00D81703">
            <w:pPr>
              <w:pStyle w:val="a3"/>
              <w:jc w:val="both"/>
              <w:rPr>
                <w:rFonts w:ascii="Times New Roman" w:hAnsi="Times New Roman"/>
              </w:rPr>
            </w:pPr>
            <w:r w:rsidRPr="00666C73">
              <w:rPr>
                <w:rFonts w:ascii="Times New Roman" w:hAnsi="Times New Roman"/>
              </w:rPr>
              <w:t>«Реализация требований обновленных</w:t>
            </w:r>
            <w:r>
              <w:rPr>
                <w:rFonts w:ascii="Times New Roman" w:hAnsi="Times New Roman"/>
              </w:rPr>
              <w:t xml:space="preserve"> </w:t>
            </w:r>
            <w:r w:rsidRPr="00666C73">
              <w:rPr>
                <w:rFonts w:ascii="Times New Roman" w:hAnsi="Times New Roman"/>
              </w:rPr>
              <w:t>ФГОС НОО, ФГОС ООО в работе</w:t>
            </w:r>
            <w:r>
              <w:rPr>
                <w:rFonts w:ascii="Times New Roman" w:hAnsi="Times New Roman"/>
              </w:rPr>
              <w:t xml:space="preserve"> </w:t>
            </w:r>
            <w:r w:rsidRPr="00666C73">
              <w:rPr>
                <w:rFonts w:ascii="Times New Roman" w:hAnsi="Times New Roman"/>
              </w:rPr>
              <w:t>учителя»</w:t>
            </w:r>
            <w:r>
              <w:rPr>
                <w:rFonts w:ascii="Times New Roman" w:hAnsi="Times New Roman"/>
              </w:rPr>
              <w:t xml:space="preserve">; </w:t>
            </w:r>
            <w:r w:rsidRPr="00666C73">
              <w:rPr>
                <w:rFonts w:ascii="Times New Roman" w:hAnsi="Times New Roman"/>
              </w:rPr>
              <w:t>«Обработка персональных данных в</w:t>
            </w:r>
            <w:r>
              <w:rPr>
                <w:rFonts w:ascii="Times New Roman" w:hAnsi="Times New Roman"/>
              </w:rPr>
              <w:t xml:space="preserve"> </w:t>
            </w:r>
            <w:r w:rsidRPr="00666C73">
              <w:rPr>
                <w:rFonts w:ascii="Times New Roman" w:hAnsi="Times New Roman"/>
              </w:rPr>
              <w:t>образовательных организациях»</w:t>
            </w:r>
            <w:r>
              <w:rPr>
                <w:rFonts w:ascii="Times New Roman" w:hAnsi="Times New Roman"/>
              </w:rPr>
              <w:t xml:space="preserve">; </w:t>
            </w:r>
            <w:r w:rsidRPr="00206346">
              <w:rPr>
                <w:rFonts w:ascii="Times New Roman" w:hAnsi="Times New Roman"/>
              </w:rPr>
              <w:t xml:space="preserve">«Школа </w:t>
            </w:r>
            <w:r>
              <w:rPr>
                <w:rFonts w:ascii="Times New Roman" w:hAnsi="Times New Roman"/>
              </w:rPr>
              <w:t xml:space="preserve"> </w:t>
            </w:r>
            <w:r w:rsidRPr="00206346">
              <w:rPr>
                <w:rFonts w:ascii="Times New Roman" w:hAnsi="Times New Roman"/>
              </w:rPr>
              <w:t>Минпросвещения</w:t>
            </w:r>
          </w:p>
          <w:p w:rsidR="00C1425D" w:rsidRPr="00206346" w:rsidRDefault="00C1425D" w:rsidP="00D81703">
            <w:pPr>
              <w:pStyle w:val="a3"/>
              <w:jc w:val="both"/>
              <w:rPr>
                <w:rFonts w:ascii="Times New Roman" w:hAnsi="Times New Roman"/>
              </w:rPr>
            </w:pPr>
            <w:r>
              <w:rPr>
                <w:rFonts w:ascii="Times New Roman" w:hAnsi="Times New Roman"/>
              </w:rPr>
              <w:t>России»</w:t>
            </w:r>
            <w:r w:rsidRPr="00206346">
              <w:rPr>
                <w:rFonts w:ascii="Times New Roman" w:hAnsi="Times New Roman"/>
              </w:rPr>
              <w:t>: новые</w:t>
            </w:r>
            <w:r>
              <w:rPr>
                <w:rFonts w:ascii="Times New Roman" w:hAnsi="Times New Roman"/>
              </w:rPr>
              <w:t xml:space="preserve"> </w:t>
            </w:r>
            <w:r w:rsidRPr="00206346">
              <w:rPr>
                <w:rFonts w:ascii="Times New Roman" w:hAnsi="Times New Roman"/>
              </w:rPr>
              <w:t>возможности для</w:t>
            </w:r>
          </w:p>
          <w:p w:rsidR="00C1425D" w:rsidRPr="00206346" w:rsidRDefault="00C1425D" w:rsidP="00D81703">
            <w:pPr>
              <w:pStyle w:val="a3"/>
              <w:jc w:val="both"/>
              <w:rPr>
                <w:rFonts w:ascii="Times New Roman" w:hAnsi="Times New Roman"/>
              </w:rPr>
            </w:pPr>
            <w:r w:rsidRPr="00206346">
              <w:rPr>
                <w:rFonts w:ascii="Times New Roman" w:hAnsi="Times New Roman"/>
              </w:rPr>
              <w:t>Повышения</w:t>
            </w:r>
            <w:r>
              <w:rPr>
                <w:rFonts w:ascii="Times New Roman" w:hAnsi="Times New Roman"/>
              </w:rPr>
              <w:t xml:space="preserve"> </w:t>
            </w:r>
            <w:r w:rsidRPr="00206346">
              <w:rPr>
                <w:rFonts w:ascii="Times New Roman" w:hAnsi="Times New Roman"/>
              </w:rPr>
              <w:t>качества</w:t>
            </w:r>
            <w:r>
              <w:rPr>
                <w:rFonts w:ascii="Times New Roman" w:hAnsi="Times New Roman"/>
              </w:rPr>
              <w:t xml:space="preserve"> </w:t>
            </w:r>
            <w:r w:rsidRPr="00206346">
              <w:rPr>
                <w:rFonts w:ascii="Times New Roman" w:hAnsi="Times New Roman"/>
              </w:rPr>
              <w:t>образования»</w:t>
            </w:r>
            <w:r>
              <w:rPr>
                <w:rFonts w:ascii="Times New Roman" w:hAnsi="Times New Roman"/>
              </w:rPr>
              <w:t>.</w:t>
            </w:r>
          </w:p>
        </w:tc>
      </w:tr>
    </w:tbl>
    <w:p w:rsidR="00C1425D" w:rsidRDefault="00C1425D" w:rsidP="00C1425D">
      <w:pPr>
        <w:rPr>
          <w:rFonts w:ascii="Times New Roman" w:hAnsi="Times New Roman" w:cs="Times New Roman"/>
          <w:sz w:val="24"/>
          <w:szCs w:val="24"/>
        </w:rPr>
      </w:pPr>
    </w:p>
    <w:p w:rsidR="00C1425D" w:rsidRPr="00091F7A" w:rsidRDefault="00C1425D" w:rsidP="00C1425D">
      <w:pPr>
        <w:rPr>
          <w:rFonts w:ascii="Times New Roman" w:hAnsi="Times New Roman" w:cs="Times New Roman"/>
          <w:sz w:val="24"/>
          <w:szCs w:val="24"/>
        </w:rPr>
      </w:pPr>
    </w:p>
    <w:p w:rsidR="00C1425D" w:rsidRPr="00091F7A" w:rsidRDefault="00C1425D" w:rsidP="00C1425D">
      <w:pPr>
        <w:rPr>
          <w:rFonts w:ascii="Times New Roman" w:hAnsi="Times New Roman" w:cs="Times New Roman"/>
          <w:sz w:val="24"/>
          <w:szCs w:val="24"/>
        </w:rPr>
      </w:pPr>
      <w:r w:rsidRPr="00091F7A">
        <w:rPr>
          <w:rFonts w:ascii="Times New Roman" w:hAnsi="Times New Roman" w:cs="Times New Roman"/>
          <w:sz w:val="24"/>
          <w:szCs w:val="24"/>
        </w:rPr>
        <w:t>3.Повышение квалификации:</w:t>
      </w:r>
    </w:p>
    <w:tbl>
      <w:tblPr>
        <w:tblStyle w:val="ae"/>
        <w:tblW w:w="0" w:type="auto"/>
        <w:tblLook w:val="04A0" w:firstRow="1" w:lastRow="0" w:firstColumn="1" w:lastColumn="0" w:noHBand="0" w:noVBand="1"/>
      </w:tblPr>
      <w:tblGrid>
        <w:gridCol w:w="3369"/>
        <w:gridCol w:w="2962"/>
        <w:gridCol w:w="3115"/>
      </w:tblGrid>
      <w:tr w:rsidR="00C1425D" w:rsidRPr="00091F7A" w:rsidTr="00D81703">
        <w:tc>
          <w:tcPr>
            <w:tcW w:w="3369" w:type="dxa"/>
          </w:tcPr>
          <w:p w:rsidR="00C1425D" w:rsidRPr="00091F7A" w:rsidRDefault="00C1425D" w:rsidP="00D81703">
            <w:pPr>
              <w:rPr>
                <w:rFonts w:ascii="Times New Roman" w:hAnsi="Times New Roman" w:cs="Times New Roman"/>
                <w:sz w:val="24"/>
                <w:szCs w:val="24"/>
              </w:rPr>
            </w:pPr>
            <w:r w:rsidRPr="00091F7A">
              <w:rPr>
                <w:rFonts w:ascii="Times New Roman" w:hAnsi="Times New Roman" w:cs="Times New Roman"/>
                <w:sz w:val="24"/>
                <w:szCs w:val="24"/>
              </w:rPr>
              <w:t>Семинары (количество, тематика, формы проведения, образовательные технологии)</w:t>
            </w:r>
          </w:p>
        </w:tc>
        <w:tc>
          <w:tcPr>
            <w:tcW w:w="2962" w:type="dxa"/>
          </w:tcPr>
          <w:p w:rsidR="00C1425D" w:rsidRPr="00091F7A" w:rsidRDefault="00C1425D" w:rsidP="00D81703">
            <w:pPr>
              <w:rPr>
                <w:rFonts w:ascii="Times New Roman" w:hAnsi="Times New Roman" w:cs="Times New Roman"/>
                <w:sz w:val="24"/>
                <w:szCs w:val="24"/>
              </w:rPr>
            </w:pPr>
            <w:r w:rsidRPr="00091F7A">
              <w:rPr>
                <w:rFonts w:ascii="Times New Roman" w:hAnsi="Times New Roman" w:cs="Times New Roman"/>
                <w:sz w:val="24"/>
                <w:szCs w:val="24"/>
              </w:rPr>
              <w:t>Обобщение передового педагогического опыта (Ф.И.О. учителя, квалификация, школа)</w:t>
            </w:r>
          </w:p>
        </w:tc>
        <w:tc>
          <w:tcPr>
            <w:tcW w:w="3115" w:type="dxa"/>
          </w:tcPr>
          <w:p w:rsidR="00C1425D" w:rsidRPr="00091F7A" w:rsidRDefault="00C1425D" w:rsidP="00D81703">
            <w:pPr>
              <w:rPr>
                <w:rFonts w:ascii="Times New Roman" w:hAnsi="Times New Roman" w:cs="Times New Roman"/>
                <w:sz w:val="24"/>
                <w:szCs w:val="24"/>
              </w:rPr>
            </w:pPr>
            <w:r w:rsidRPr="00091F7A">
              <w:rPr>
                <w:rFonts w:ascii="Times New Roman" w:hAnsi="Times New Roman" w:cs="Times New Roman"/>
                <w:sz w:val="24"/>
                <w:szCs w:val="24"/>
              </w:rPr>
              <w:t>Вопросы, вызывающие затруднения</w:t>
            </w:r>
          </w:p>
        </w:tc>
      </w:tr>
      <w:tr w:rsidR="00C1425D" w:rsidRPr="00091F7A" w:rsidTr="00D81703">
        <w:trPr>
          <w:trHeight w:val="3830"/>
        </w:trPr>
        <w:tc>
          <w:tcPr>
            <w:tcW w:w="3369" w:type="dxa"/>
          </w:tcPr>
          <w:p w:rsidR="00C1425D" w:rsidRPr="00C03C43" w:rsidRDefault="00C1425D" w:rsidP="00D81703">
            <w:pPr>
              <w:pStyle w:val="a3"/>
              <w:jc w:val="both"/>
              <w:rPr>
                <w:rFonts w:ascii="Times New Roman" w:hAnsi="Times New Roman"/>
              </w:rPr>
            </w:pPr>
            <w:r>
              <w:rPr>
                <w:rFonts w:ascii="Times New Roman" w:hAnsi="Times New Roman"/>
              </w:rPr>
              <w:t xml:space="preserve">1. </w:t>
            </w:r>
            <w:r w:rsidRPr="00C03C43">
              <w:rPr>
                <w:rFonts w:ascii="Times New Roman" w:hAnsi="Times New Roman"/>
              </w:rPr>
              <w:t xml:space="preserve">Областной семинар заместителей директора по воспитательной работе. Кафедра «Физическая культура и спорт» - Лицейский спортивный клуб «Олимп» - Федеральный проект «Футбол в школе» - </w:t>
            </w:r>
            <w:r>
              <w:rPr>
                <w:rFonts w:ascii="Times New Roman" w:hAnsi="Times New Roman"/>
              </w:rPr>
              <w:t xml:space="preserve">МБОУ «Лицей №1 Брянского района» - </w:t>
            </w:r>
            <w:r w:rsidRPr="00C03C43">
              <w:rPr>
                <w:rFonts w:ascii="Times New Roman" w:hAnsi="Times New Roman"/>
              </w:rPr>
              <w:t>Горбачева И.В.</w:t>
            </w:r>
            <w:r>
              <w:rPr>
                <w:rFonts w:ascii="Times New Roman" w:hAnsi="Times New Roman"/>
              </w:rPr>
              <w:t>;</w:t>
            </w:r>
          </w:p>
          <w:p w:rsidR="00C1425D" w:rsidRDefault="00C1425D" w:rsidP="00D81703">
            <w:pPr>
              <w:pStyle w:val="a3"/>
              <w:jc w:val="both"/>
              <w:rPr>
                <w:rFonts w:ascii="Times New Roman" w:hAnsi="Times New Roman"/>
              </w:rPr>
            </w:pPr>
            <w:r>
              <w:rPr>
                <w:rFonts w:ascii="Times New Roman" w:hAnsi="Times New Roman"/>
              </w:rPr>
              <w:t xml:space="preserve">2. </w:t>
            </w:r>
            <w:r w:rsidRPr="00C03C43">
              <w:rPr>
                <w:rFonts w:ascii="Times New Roman" w:hAnsi="Times New Roman"/>
              </w:rPr>
              <w:t>Областной семинар заместителей руководителей по воспитательной работе по теме</w:t>
            </w:r>
            <w:r>
              <w:rPr>
                <w:rFonts w:ascii="Times New Roman" w:hAnsi="Times New Roman"/>
              </w:rPr>
              <w:t>:</w:t>
            </w:r>
            <w:r w:rsidRPr="00C03C43">
              <w:rPr>
                <w:rFonts w:ascii="Times New Roman" w:hAnsi="Times New Roman"/>
              </w:rPr>
              <w:t xml:space="preserve"> «Создание единого воспитательного пространства и ед</w:t>
            </w:r>
            <w:r>
              <w:rPr>
                <w:rFonts w:ascii="Times New Roman" w:hAnsi="Times New Roman"/>
              </w:rPr>
              <w:t xml:space="preserve">иных подходов  к направленности </w:t>
            </w:r>
            <w:r w:rsidRPr="00C03C43">
              <w:rPr>
                <w:rFonts w:ascii="Times New Roman" w:hAnsi="Times New Roman"/>
              </w:rPr>
              <w:t xml:space="preserve">воспитательной деятельности» </w:t>
            </w:r>
            <w:r>
              <w:rPr>
                <w:rFonts w:ascii="Times New Roman" w:hAnsi="Times New Roman"/>
              </w:rPr>
              <w:t>- МБОУ «Лицей №1 Брянского района» - Горбачева И.В., Гуж К.М.;</w:t>
            </w:r>
          </w:p>
          <w:p w:rsidR="00C1425D" w:rsidRPr="00C03C43" w:rsidRDefault="00C1425D" w:rsidP="00D81703">
            <w:pPr>
              <w:pStyle w:val="a3"/>
              <w:jc w:val="both"/>
              <w:rPr>
                <w:rFonts w:ascii="Times New Roman" w:hAnsi="Times New Roman"/>
              </w:rPr>
            </w:pPr>
            <w:r>
              <w:rPr>
                <w:rFonts w:ascii="Times New Roman" w:hAnsi="Times New Roman"/>
              </w:rPr>
              <w:t xml:space="preserve">3. </w:t>
            </w:r>
            <w:r w:rsidRPr="00C03C43">
              <w:rPr>
                <w:rFonts w:ascii="Times New Roman" w:hAnsi="Times New Roman"/>
              </w:rPr>
              <w:t xml:space="preserve">Открытый урок «Игровые упражнения в спортивном </w:t>
            </w:r>
          </w:p>
          <w:p w:rsidR="00C1425D" w:rsidRDefault="00C1425D" w:rsidP="00D81703">
            <w:pPr>
              <w:pStyle w:val="a3"/>
              <w:jc w:val="both"/>
              <w:rPr>
                <w:rFonts w:ascii="Times New Roman" w:hAnsi="Times New Roman"/>
              </w:rPr>
            </w:pPr>
            <w:r w:rsidRPr="00C03C43">
              <w:rPr>
                <w:rFonts w:ascii="Times New Roman" w:hAnsi="Times New Roman"/>
              </w:rPr>
              <w:t>ориентировании» на практическом семинаре для заместителей директоров по УВР школ Брянского района в рамках курсов повышения квалификации</w:t>
            </w:r>
            <w:r>
              <w:rPr>
                <w:rFonts w:ascii="Times New Roman" w:hAnsi="Times New Roman"/>
              </w:rPr>
              <w:t xml:space="preserve"> - МБОУ «Лицей №1 Брянского района» - Горбачева И.В., Гуж К.М.;</w:t>
            </w:r>
          </w:p>
          <w:p w:rsidR="00C1425D" w:rsidRDefault="00C1425D" w:rsidP="00D81703">
            <w:pPr>
              <w:pStyle w:val="a3"/>
              <w:jc w:val="both"/>
              <w:rPr>
                <w:rFonts w:ascii="Times New Roman" w:hAnsi="Times New Roman"/>
              </w:rPr>
            </w:pPr>
            <w:r>
              <w:rPr>
                <w:rFonts w:ascii="Times New Roman" w:hAnsi="Times New Roman"/>
              </w:rPr>
              <w:t>4. Семинар (заседание) РМО учителей физической культуры и ОБЖ – очно:</w:t>
            </w:r>
          </w:p>
          <w:p w:rsidR="00C1425D" w:rsidRDefault="00C1425D" w:rsidP="00D81703">
            <w:pPr>
              <w:pStyle w:val="a3"/>
              <w:jc w:val="both"/>
              <w:rPr>
                <w:rFonts w:ascii="Times New Roman" w:hAnsi="Times New Roman"/>
              </w:rPr>
            </w:pPr>
            <w:r>
              <w:rPr>
                <w:rFonts w:ascii="Times New Roman" w:hAnsi="Times New Roman"/>
              </w:rPr>
              <w:t>Профессиональный рост педагога как необходимое условие повышения качества образования в современной школе - МБОУ «Лицей №1 Брянского района» - Горбачева И.В.;</w:t>
            </w:r>
          </w:p>
          <w:p w:rsidR="00C1425D" w:rsidRPr="000E5E74" w:rsidRDefault="00C1425D" w:rsidP="00D81703">
            <w:pPr>
              <w:pStyle w:val="a3"/>
              <w:jc w:val="both"/>
              <w:rPr>
                <w:rFonts w:ascii="Times New Roman" w:hAnsi="Times New Roman"/>
              </w:rPr>
            </w:pPr>
            <w:r>
              <w:rPr>
                <w:rFonts w:ascii="Times New Roman" w:hAnsi="Times New Roman"/>
              </w:rPr>
              <w:t xml:space="preserve">5. </w:t>
            </w:r>
            <w:r w:rsidRPr="000E5E74">
              <w:rPr>
                <w:rFonts w:ascii="Times New Roman" w:hAnsi="Times New Roman"/>
              </w:rPr>
              <w:t>«Организация работы с</w:t>
            </w:r>
            <w:r>
              <w:rPr>
                <w:rFonts w:ascii="Times New Roman" w:hAnsi="Times New Roman"/>
              </w:rPr>
              <w:t xml:space="preserve"> </w:t>
            </w:r>
            <w:r w:rsidRPr="000E5E74">
              <w:rPr>
                <w:rFonts w:ascii="Times New Roman" w:hAnsi="Times New Roman"/>
              </w:rPr>
              <w:t>одаренными детьми на уроках</w:t>
            </w:r>
          </w:p>
          <w:p w:rsidR="00C1425D" w:rsidRPr="000E5E74" w:rsidRDefault="00C1425D" w:rsidP="00D81703">
            <w:pPr>
              <w:pStyle w:val="a3"/>
              <w:jc w:val="both"/>
              <w:rPr>
                <w:rFonts w:ascii="Times New Roman" w:hAnsi="Times New Roman"/>
              </w:rPr>
            </w:pPr>
            <w:r w:rsidRPr="000E5E74">
              <w:rPr>
                <w:rFonts w:ascii="Times New Roman" w:hAnsi="Times New Roman"/>
              </w:rPr>
              <w:t>и во внеурочное время при</w:t>
            </w:r>
          </w:p>
          <w:p w:rsidR="00C1425D" w:rsidRPr="000E5E74" w:rsidRDefault="00C1425D" w:rsidP="00D81703">
            <w:pPr>
              <w:pStyle w:val="a3"/>
              <w:jc w:val="both"/>
              <w:rPr>
                <w:rFonts w:ascii="Times New Roman" w:hAnsi="Times New Roman"/>
              </w:rPr>
            </w:pPr>
            <w:r w:rsidRPr="000E5E74">
              <w:rPr>
                <w:rFonts w:ascii="Times New Roman" w:hAnsi="Times New Roman"/>
              </w:rPr>
              <w:t>изучении учебных дисциплин</w:t>
            </w:r>
          </w:p>
          <w:p w:rsidR="00C1425D" w:rsidRDefault="00C1425D" w:rsidP="00D81703">
            <w:pPr>
              <w:pStyle w:val="a3"/>
              <w:jc w:val="both"/>
              <w:rPr>
                <w:rFonts w:ascii="Times New Roman" w:hAnsi="Times New Roman"/>
              </w:rPr>
            </w:pPr>
            <w:r w:rsidRPr="000E5E74">
              <w:rPr>
                <w:rFonts w:ascii="Times New Roman" w:hAnsi="Times New Roman"/>
              </w:rPr>
              <w:t>в условиях реализации</w:t>
            </w:r>
            <w:r>
              <w:rPr>
                <w:rFonts w:ascii="Times New Roman" w:hAnsi="Times New Roman"/>
              </w:rPr>
              <w:t xml:space="preserve"> ФГОС», </w:t>
            </w:r>
            <w:r w:rsidRPr="000E5E74">
              <w:rPr>
                <w:rFonts w:ascii="Times New Roman" w:hAnsi="Times New Roman"/>
              </w:rPr>
              <w:t xml:space="preserve"> онлайн</w:t>
            </w:r>
            <w:r>
              <w:rPr>
                <w:rFonts w:ascii="Times New Roman" w:hAnsi="Times New Roman"/>
              </w:rPr>
              <w:t xml:space="preserve"> – </w:t>
            </w:r>
          </w:p>
          <w:p w:rsidR="00C1425D" w:rsidRDefault="00C1425D" w:rsidP="00D81703">
            <w:pPr>
              <w:pStyle w:val="a3"/>
              <w:jc w:val="both"/>
              <w:rPr>
                <w:rFonts w:ascii="Times New Roman" w:hAnsi="Times New Roman"/>
              </w:rPr>
            </w:pPr>
            <w:r w:rsidRPr="00094AE5">
              <w:rPr>
                <w:rFonts w:ascii="Times New Roman" w:hAnsi="Times New Roman"/>
              </w:rPr>
              <w:t>МОУ «Мичуринская СОШ»</w:t>
            </w:r>
            <w:r>
              <w:rPr>
                <w:rFonts w:ascii="Times New Roman" w:hAnsi="Times New Roman"/>
              </w:rPr>
              <w:t xml:space="preserve"> - Трапизон В.В.</w:t>
            </w:r>
            <w:r w:rsidRPr="000E5E74">
              <w:rPr>
                <w:rFonts w:ascii="Times New Roman" w:hAnsi="Times New Roman"/>
              </w:rPr>
              <w:t xml:space="preserve">; </w:t>
            </w:r>
          </w:p>
          <w:p w:rsidR="00C1425D" w:rsidRPr="000E5E74" w:rsidRDefault="00C1425D" w:rsidP="00D81703">
            <w:pPr>
              <w:pStyle w:val="a3"/>
              <w:jc w:val="both"/>
              <w:rPr>
                <w:rFonts w:ascii="Times New Roman" w:hAnsi="Times New Roman"/>
              </w:rPr>
            </w:pPr>
            <w:r>
              <w:rPr>
                <w:rFonts w:ascii="Times New Roman" w:hAnsi="Times New Roman"/>
              </w:rPr>
              <w:t xml:space="preserve">6. </w:t>
            </w:r>
            <w:r w:rsidRPr="000E5E74">
              <w:rPr>
                <w:rFonts w:ascii="Times New Roman" w:hAnsi="Times New Roman"/>
              </w:rPr>
              <w:t>«Создание</w:t>
            </w:r>
            <w:r>
              <w:rPr>
                <w:rFonts w:ascii="Times New Roman" w:hAnsi="Times New Roman"/>
              </w:rPr>
              <w:t xml:space="preserve"> </w:t>
            </w:r>
            <w:r w:rsidRPr="000E5E74">
              <w:rPr>
                <w:rFonts w:ascii="Times New Roman" w:hAnsi="Times New Roman"/>
              </w:rPr>
              <w:t>условий в</w:t>
            </w:r>
            <w:r>
              <w:rPr>
                <w:rFonts w:ascii="Times New Roman" w:hAnsi="Times New Roman"/>
              </w:rPr>
              <w:t xml:space="preserve"> о</w:t>
            </w:r>
            <w:r w:rsidRPr="000E5E74">
              <w:rPr>
                <w:rFonts w:ascii="Times New Roman" w:hAnsi="Times New Roman"/>
              </w:rPr>
              <w:t>бщеобразовательной</w:t>
            </w:r>
            <w:r>
              <w:rPr>
                <w:rFonts w:ascii="Times New Roman" w:hAnsi="Times New Roman"/>
              </w:rPr>
              <w:t xml:space="preserve"> </w:t>
            </w:r>
            <w:r w:rsidRPr="000E5E74">
              <w:rPr>
                <w:rFonts w:ascii="Times New Roman" w:hAnsi="Times New Roman"/>
              </w:rPr>
              <w:t>организации для реализации</w:t>
            </w:r>
          </w:p>
          <w:p w:rsidR="00C1425D" w:rsidRPr="000E5E74" w:rsidRDefault="00C1425D" w:rsidP="00D81703">
            <w:pPr>
              <w:pStyle w:val="a3"/>
              <w:jc w:val="both"/>
              <w:rPr>
                <w:rFonts w:ascii="Times New Roman" w:hAnsi="Times New Roman"/>
              </w:rPr>
            </w:pPr>
            <w:r w:rsidRPr="000E5E74">
              <w:rPr>
                <w:rFonts w:ascii="Times New Roman" w:hAnsi="Times New Roman"/>
              </w:rPr>
              <w:t>адаптированных рабочих</w:t>
            </w:r>
          </w:p>
          <w:p w:rsidR="00C1425D" w:rsidRPr="000E5E74" w:rsidRDefault="00C1425D" w:rsidP="00D81703">
            <w:pPr>
              <w:pStyle w:val="a3"/>
              <w:jc w:val="both"/>
              <w:rPr>
                <w:rFonts w:ascii="Times New Roman" w:hAnsi="Times New Roman"/>
              </w:rPr>
            </w:pPr>
            <w:r w:rsidRPr="000E5E74">
              <w:rPr>
                <w:rFonts w:ascii="Times New Roman" w:hAnsi="Times New Roman"/>
              </w:rPr>
              <w:t>программ обучающихся с</w:t>
            </w:r>
          </w:p>
          <w:p w:rsidR="00C1425D" w:rsidRDefault="00C1425D" w:rsidP="00D81703">
            <w:pPr>
              <w:pStyle w:val="a3"/>
              <w:jc w:val="both"/>
              <w:rPr>
                <w:rFonts w:ascii="Times New Roman" w:hAnsi="Times New Roman"/>
              </w:rPr>
            </w:pPr>
            <w:r>
              <w:rPr>
                <w:rFonts w:ascii="Times New Roman" w:hAnsi="Times New Roman"/>
              </w:rPr>
              <w:t xml:space="preserve">ОВЗ», </w:t>
            </w:r>
            <w:r w:rsidRPr="000E5E74">
              <w:rPr>
                <w:rFonts w:ascii="Times New Roman" w:hAnsi="Times New Roman"/>
              </w:rPr>
              <w:t>онлайн</w:t>
            </w:r>
            <w:r>
              <w:rPr>
                <w:rFonts w:ascii="Times New Roman" w:hAnsi="Times New Roman"/>
              </w:rPr>
              <w:t xml:space="preserve"> – </w:t>
            </w:r>
          </w:p>
          <w:p w:rsidR="00C1425D" w:rsidRPr="000E5E74" w:rsidRDefault="00C1425D" w:rsidP="00D81703">
            <w:pPr>
              <w:pStyle w:val="a3"/>
              <w:jc w:val="both"/>
              <w:rPr>
                <w:rFonts w:ascii="Times New Roman" w:hAnsi="Times New Roman"/>
              </w:rPr>
            </w:pPr>
            <w:r w:rsidRPr="00094AE5">
              <w:rPr>
                <w:rFonts w:ascii="Times New Roman" w:hAnsi="Times New Roman"/>
              </w:rPr>
              <w:t>МОУ «Мичуринская СОШ»</w:t>
            </w:r>
            <w:r>
              <w:rPr>
                <w:rFonts w:ascii="Times New Roman" w:hAnsi="Times New Roman"/>
              </w:rPr>
              <w:t xml:space="preserve"> - Трапизон В.В.</w:t>
            </w:r>
            <w:r w:rsidRPr="000E5E74">
              <w:rPr>
                <w:rFonts w:ascii="Times New Roman" w:hAnsi="Times New Roman"/>
              </w:rPr>
              <w:t>;</w:t>
            </w:r>
          </w:p>
          <w:p w:rsidR="00C1425D" w:rsidRPr="000E5E74" w:rsidRDefault="00C1425D" w:rsidP="00D81703">
            <w:pPr>
              <w:pStyle w:val="a3"/>
              <w:jc w:val="both"/>
              <w:rPr>
                <w:rFonts w:ascii="Times New Roman" w:hAnsi="Times New Roman"/>
              </w:rPr>
            </w:pPr>
            <w:r>
              <w:rPr>
                <w:rFonts w:ascii="Times New Roman" w:hAnsi="Times New Roman"/>
              </w:rPr>
              <w:t xml:space="preserve">7. </w:t>
            </w:r>
            <w:r w:rsidRPr="000E5E74">
              <w:rPr>
                <w:rFonts w:ascii="Times New Roman" w:hAnsi="Times New Roman"/>
              </w:rPr>
              <w:t>«Особенности</w:t>
            </w:r>
            <w:r>
              <w:rPr>
                <w:rFonts w:ascii="Times New Roman" w:hAnsi="Times New Roman"/>
              </w:rPr>
              <w:t xml:space="preserve"> </w:t>
            </w:r>
            <w:r w:rsidRPr="000E5E74">
              <w:rPr>
                <w:rFonts w:ascii="Times New Roman" w:hAnsi="Times New Roman"/>
              </w:rPr>
              <w:t>адаптированной образовательной программы</w:t>
            </w:r>
          </w:p>
          <w:p w:rsidR="00C1425D" w:rsidRPr="000E5E74" w:rsidRDefault="00C1425D" w:rsidP="00D81703">
            <w:pPr>
              <w:pStyle w:val="a3"/>
              <w:jc w:val="both"/>
              <w:rPr>
                <w:rFonts w:ascii="Times New Roman" w:hAnsi="Times New Roman"/>
              </w:rPr>
            </w:pPr>
            <w:r w:rsidRPr="000E5E74">
              <w:rPr>
                <w:rFonts w:ascii="Times New Roman" w:hAnsi="Times New Roman"/>
              </w:rPr>
              <w:t>и индивидуального</w:t>
            </w:r>
            <w:r>
              <w:rPr>
                <w:rFonts w:ascii="Times New Roman" w:hAnsi="Times New Roman"/>
              </w:rPr>
              <w:t xml:space="preserve"> </w:t>
            </w:r>
            <w:r w:rsidRPr="000E5E74">
              <w:rPr>
                <w:rFonts w:ascii="Times New Roman" w:hAnsi="Times New Roman"/>
              </w:rPr>
              <w:t>образовательного маршрута в</w:t>
            </w:r>
          </w:p>
          <w:p w:rsidR="00C1425D" w:rsidRDefault="00C1425D" w:rsidP="00D81703">
            <w:pPr>
              <w:pStyle w:val="a3"/>
              <w:jc w:val="both"/>
              <w:rPr>
                <w:rFonts w:ascii="Times New Roman" w:hAnsi="Times New Roman"/>
              </w:rPr>
            </w:pPr>
            <w:r>
              <w:rPr>
                <w:rFonts w:ascii="Times New Roman" w:hAnsi="Times New Roman"/>
              </w:rPr>
              <w:t xml:space="preserve">рамках ФГОС», </w:t>
            </w:r>
            <w:r w:rsidRPr="000E5E74">
              <w:rPr>
                <w:rFonts w:ascii="Times New Roman" w:hAnsi="Times New Roman"/>
              </w:rPr>
              <w:t>онлайн</w:t>
            </w:r>
            <w:r>
              <w:rPr>
                <w:rFonts w:ascii="Times New Roman" w:hAnsi="Times New Roman"/>
              </w:rPr>
              <w:t xml:space="preserve"> – </w:t>
            </w:r>
          </w:p>
          <w:p w:rsidR="00C1425D" w:rsidRPr="000E5E74" w:rsidRDefault="00C1425D" w:rsidP="00D81703">
            <w:pPr>
              <w:pStyle w:val="a3"/>
              <w:jc w:val="both"/>
              <w:rPr>
                <w:rFonts w:ascii="Times New Roman" w:hAnsi="Times New Roman"/>
              </w:rPr>
            </w:pPr>
            <w:r w:rsidRPr="00094AE5">
              <w:rPr>
                <w:rFonts w:ascii="Times New Roman" w:hAnsi="Times New Roman"/>
              </w:rPr>
              <w:t>МОУ «Мичуринская СОШ»</w:t>
            </w:r>
            <w:r>
              <w:rPr>
                <w:rFonts w:ascii="Times New Roman" w:hAnsi="Times New Roman"/>
              </w:rPr>
              <w:t xml:space="preserve"> - Трапизон В.В.;</w:t>
            </w:r>
          </w:p>
          <w:p w:rsidR="00C1425D" w:rsidRPr="000E5E74" w:rsidRDefault="00C1425D" w:rsidP="00D81703">
            <w:pPr>
              <w:pStyle w:val="a3"/>
              <w:jc w:val="both"/>
              <w:rPr>
                <w:rFonts w:ascii="Times New Roman" w:hAnsi="Times New Roman"/>
              </w:rPr>
            </w:pPr>
            <w:r>
              <w:rPr>
                <w:rFonts w:ascii="Times New Roman" w:hAnsi="Times New Roman"/>
              </w:rPr>
              <w:t xml:space="preserve">8. </w:t>
            </w:r>
            <w:r w:rsidRPr="000E5E74">
              <w:rPr>
                <w:rFonts w:ascii="Times New Roman" w:hAnsi="Times New Roman"/>
              </w:rPr>
              <w:t>«Коррекция и профилактика</w:t>
            </w:r>
          </w:p>
          <w:p w:rsidR="00C1425D" w:rsidRPr="000E5E74" w:rsidRDefault="00C1425D" w:rsidP="00D81703">
            <w:pPr>
              <w:pStyle w:val="a3"/>
              <w:jc w:val="both"/>
              <w:rPr>
                <w:rFonts w:ascii="Times New Roman" w:hAnsi="Times New Roman"/>
              </w:rPr>
            </w:pPr>
            <w:r w:rsidRPr="000E5E74">
              <w:rPr>
                <w:rFonts w:ascii="Times New Roman" w:hAnsi="Times New Roman"/>
              </w:rPr>
              <w:t>нарушений зрения</w:t>
            </w:r>
            <w:r>
              <w:rPr>
                <w:rFonts w:ascii="Times New Roman" w:hAnsi="Times New Roman"/>
              </w:rPr>
              <w:t xml:space="preserve"> </w:t>
            </w:r>
            <w:r w:rsidRPr="000E5E74">
              <w:rPr>
                <w:rFonts w:ascii="Times New Roman" w:hAnsi="Times New Roman"/>
              </w:rPr>
              <w:t>упражнениями с элементами</w:t>
            </w:r>
          </w:p>
          <w:p w:rsidR="00C1425D" w:rsidRPr="000E5E74" w:rsidRDefault="00C1425D" w:rsidP="00D81703">
            <w:pPr>
              <w:pStyle w:val="a3"/>
              <w:jc w:val="both"/>
              <w:rPr>
                <w:rFonts w:ascii="Times New Roman" w:hAnsi="Times New Roman"/>
              </w:rPr>
            </w:pPr>
            <w:r w:rsidRPr="000E5E74">
              <w:rPr>
                <w:rFonts w:ascii="Times New Roman" w:hAnsi="Times New Roman"/>
              </w:rPr>
              <w:t>бадминтона. Бадминтон как</w:t>
            </w:r>
          </w:p>
          <w:p w:rsidR="00C1425D" w:rsidRPr="000E5E74" w:rsidRDefault="00C1425D" w:rsidP="00D81703">
            <w:pPr>
              <w:pStyle w:val="a3"/>
              <w:jc w:val="both"/>
              <w:rPr>
                <w:rFonts w:ascii="Times New Roman" w:hAnsi="Times New Roman"/>
              </w:rPr>
            </w:pPr>
            <w:r w:rsidRPr="000E5E74">
              <w:rPr>
                <w:rFonts w:ascii="Times New Roman" w:hAnsi="Times New Roman"/>
              </w:rPr>
              <w:t>оздоровительное направление</w:t>
            </w:r>
          </w:p>
          <w:p w:rsidR="00C1425D" w:rsidRDefault="00C1425D" w:rsidP="00D81703">
            <w:pPr>
              <w:pStyle w:val="a3"/>
              <w:jc w:val="both"/>
              <w:rPr>
                <w:rFonts w:ascii="Times New Roman" w:hAnsi="Times New Roman"/>
              </w:rPr>
            </w:pPr>
            <w:r w:rsidRPr="000E5E74">
              <w:rPr>
                <w:rFonts w:ascii="Times New Roman" w:hAnsi="Times New Roman"/>
              </w:rPr>
              <w:t>в дополнительном</w:t>
            </w:r>
            <w:r>
              <w:rPr>
                <w:rFonts w:ascii="Times New Roman" w:hAnsi="Times New Roman"/>
              </w:rPr>
              <w:t xml:space="preserve"> </w:t>
            </w:r>
            <w:r w:rsidRPr="000E5E74">
              <w:rPr>
                <w:rFonts w:ascii="Times New Roman" w:hAnsi="Times New Roman"/>
              </w:rPr>
              <w:t>образовании физкультурно-</w:t>
            </w:r>
            <w:r>
              <w:rPr>
                <w:rFonts w:ascii="Times New Roman" w:hAnsi="Times New Roman"/>
              </w:rPr>
              <w:t xml:space="preserve"> спортивной направленности», </w:t>
            </w:r>
            <w:r w:rsidRPr="000E5E74">
              <w:rPr>
                <w:rFonts w:ascii="Times New Roman" w:hAnsi="Times New Roman"/>
              </w:rPr>
              <w:t>онлайн</w:t>
            </w:r>
            <w:r>
              <w:rPr>
                <w:rFonts w:ascii="Times New Roman" w:hAnsi="Times New Roman"/>
              </w:rPr>
              <w:t xml:space="preserve"> – </w:t>
            </w:r>
          </w:p>
          <w:p w:rsidR="00C1425D" w:rsidRDefault="00C1425D" w:rsidP="00D81703">
            <w:pPr>
              <w:pStyle w:val="a3"/>
              <w:jc w:val="both"/>
              <w:rPr>
                <w:rFonts w:ascii="Times New Roman" w:hAnsi="Times New Roman"/>
              </w:rPr>
            </w:pPr>
            <w:r w:rsidRPr="00094AE5">
              <w:rPr>
                <w:rFonts w:ascii="Times New Roman" w:hAnsi="Times New Roman"/>
              </w:rPr>
              <w:t>МОУ «Мичуринская СОШ»</w:t>
            </w:r>
            <w:r>
              <w:rPr>
                <w:rFonts w:ascii="Times New Roman" w:hAnsi="Times New Roman"/>
              </w:rPr>
              <w:t xml:space="preserve"> - Трапизон В.В.;</w:t>
            </w:r>
          </w:p>
          <w:p w:rsidR="00C1425D" w:rsidRDefault="00C1425D" w:rsidP="00D81703">
            <w:pPr>
              <w:pStyle w:val="a3"/>
              <w:jc w:val="both"/>
              <w:rPr>
                <w:rFonts w:ascii="Times New Roman" w:hAnsi="Times New Roman"/>
              </w:rPr>
            </w:pPr>
            <w:r>
              <w:rPr>
                <w:rFonts w:ascii="Times New Roman" w:hAnsi="Times New Roman"/>
              </w:rPr>
              <w:t>9. Подготовка команды ЮИД к муниципальному этапу конкурса «Безопасное колесо» - МБОУ «Гимназия №1 Брянского района» - Солонцов А.Л.;</w:t>
            </w:r>
          </w:p>
          <w:p w:rsidR="00C1425D" w:rsidRDefault="00C1425D" w:rsidP="00D81703">
            <w:pPr>
              <w:pStyle w:val="a3"/>
              <w:jc w:val="both"/>
              <w:rPr>
                <w:rFonts w:ascii="Times New Roman" w:hAnsi="Times New Roman"/>
              </w:rPr>
            </w:pPr>
            <w:r>
              <w:rPr>
                <w:rFonts w:ascii="Times New Roman" w:hAnsi="Times New Roman"/>
              </w:rPr>
              <w:t xml:space="preserve">10. </w:t>
            </w:r>
            <w:r w:rsidRPr="00284466">
              <w:rPr>
                <w:rFonts w:ascii="Times New Roman" w:hAnsi="Times New Roman"/>
              </w:rPr>
              <w:t>Семинар-практикум для учителей</w:t>
            </w:r>
            <w:r>
              <w:rPr>
                <w:rFonts w:ascii="Times New Roman" w:hAnsi="Times New Roman"/>
              </w:rPr>
              <w:t xml:space="preserve"> </w:t>
            </w:r>
            <w:r w:rsidRPr="00284466">
              <w:rPr>
                <w:rFonts w:ascii="Times New Roman" w:hAnsi="Times New Roman"/>
              </w:rPr>
              <w:t>физической культуры Брянского</w:t>
            </w:r>
            <w:r>
              <w:rPr>
                <w:rFonts w:ascii="Times New Roman" w:hAnsi="Times New Roman"/>
              </w:rPr>
              <w:t xml:space="preserve"> </w:t>
            </w:r>
            <w:r w:rsidRPr="00284466">
              <w:rPr>
                <w:rFonts w:ascii="Times New Roman" w:hAnsi="Times New Roman"/>
              </w:rPr>
              <w:t>района в рамках реализации</w:t>
            </w:r>
            <w:r>
              <w:rPr>
                <w:rFonts w:ascii="Times New Roman" w:hAnsi="Times New Roman"/>
              </w:rPr>
              <w:t xml:space="preserve"> </w:t>
            </w:r>
            <w:r w:rsidRPr="00284466">
              <w:rPr>
                <w:rFonts w:ascii="Times New Roman" w:hAnsi="Times New Roman"/>
              </w:rPr>
              <w:t>Всероссийского физкультурно-</w:t>
            </w:r>
            <w:r>
              <w:rPr>
                <w:rFonts w:ascii="Times New Roman" w:hAnsi="Times New Roman"/>
              </w:rPr>
              <w:t xml:space="preserve"> </w:t>
            </w:r>
            <w:r w:rsidRPr="00284466">
              <w:rPr>
                <w:rFonts w:ascii="Times New Roman" w:hAnsi="Times New Roman"/>
              </w:rPr>
              <w:t>спортивного комплекса «Готов к</w:t>
            </w:r>
            <w:r>
              <w:rPr>
                <w:rFonts w:ascii="Times New Roman" w:hAnsi="Times New Roman"/>
              </w:rPr>
              <w:t xml:space="preserve"> </w:t>
            </w:r>
            <w:r w:rsidRPr="00284466">
              <w:rPr>
                <w:rFonts w:ascii="Times New Roman" w:hAnsi="Times New Roman"/>
              </w:rPr>
              <w:t>труду и обороне» (ГТО)</w:t>
            </w:r>
            <w:r>
              <w:rPr>
                <w:rFonts w:ascii="Times New Roman" w:hAnsi="Times New Roman"/>
              </w:rPr>
              <w:t>, участие учителей ФК Брянского района;</w:t>
            </w:r>
          </w:p>
          <w:p w:rsidR="00C1425D" w:rsidRPr="00C03C43" w:rsidRDefault="00C1425D" w:rsidP="00D81703">
            <w:pPr>
              <w:pStyle w:val="a3"/>
              <w:jc w:val="both"/>
              <w:rPr>
                <w:rFonts w:ascii="Times New Roman" w:hAnsi="Times New Roman"/>
              </w:rPr>
            </w:pPr>
            <w:r>
              <w:rPr>
                <w:rFonts w:ascii="Times New Roman" w:hAnsi="Times New Roman"/>
              </w:rPr>
              <w:t>11. «Военно-патриотическое воспитание обучающихся в условиях реализации учебных предметов «Физическая культура » и «ОБЖ» - МБОУ «Новодарковичская СОШ» - Ставинов С.В.</w:t>
            </w:r>
          </w:p>
        </w:tc>
        <w:tc>
          <w:tcPr>
            <w:tcW w:w="2962" w:type="dxa"/>
          </w:tcPr>
          <w:p w:rsidR="00C1425D" w:rsidRPr="0013000D" w:rsidRDefault="00C1425D" w:rsidP="00D81703">
            <w:pPr>
              <w:pStyle w:val="a3"/>
              <w:jc w:val="both"/>
              <w:rPr>
                <w:rFonts w:ascii="Times New Roman" w:hAnsi="Times New Roman"/>
              </w:rPr>
            </w:pPr>
            <w:r w:rsidRPr="0013000D">
              <w:rPr>
                <w:rFonts w:ascii="Times New Roman" w:hAnsi="Times New Roman"/>
              </w:rPr>
              <w:t xml:space="preserve">Открытый урок в рамках Симфонии уроков «Игровые упражнения в спортивном </w:t>
            </w:r>
          </w:p>
          <w:p w:rsidR="00C1425D" w:rsidRDefault="00C1425D" w:rsidP="00D81703">
            <w:pPr>
              <w:pStyle w:val="a3"/>
              <w:jc w:val="both"/>
              <w:rPr>
                <w:rFonts w:ascii="Times New Roman" w:hAnsi="Times New Roman"/>
              </w:rPr>
            </w:pPr>
            <w:r w:rsidRPr="0013000D">
              <w:rPr>
                <w:rFonts w:ascii="Times New Roman" w:hAnsi="Times New Roman"/>
              </w:rPr>
              <w:t>ориентировании»</w:t>
            </w:r>
            <w:r>
              <w:rPr>
                <w:rFonts w:ascii="Times New Roman" w:hAnsi="Times New Roman"/>
              </w:rPr>
              <w:t xml:space="preserve"> - МБОУ «Лицей №1 Брянского района» - Горбачева И.В., Гуж К.М.;</w:t>
            </w:r>
          </w:p>
          <w:p w:rsidR="00C1425D" w:rsidRDefault="00C1425D" w:rsidP="00D81703">
            <w:pPr>
              <w:pStyle w:val="a3"/>
              <w:jc w:val="both"/>
              <w:rPr>
                <w:rFonts w:ascii="Times New Roman" w:hAnsi="Times New Roman"/>
              </w:rPr>
            </w:pPr>
            <w:r>
              <w:rPr>
                <w:rFonts w:ascii="Times New Roman" w:hAnsi="Times New Roman"/>
              </w:rPr>
              <w:t xml:space="preserve">Мастер-класс, Федеральный проект «Футбол в школе» - МБОУ «Лицей №1 Брянского района» - </w:t>
            </w:r>
            <w:r w:rsidRPr="00C03C43">
              <w:rPr>
                <w:rFonts w:ascii="Times New Roman" w:hAnsi="Times New Roman"/>
              </w:rPr>
              <w:t>Горбачева И.В.</w:t>
            </w:r>
            <w:r>
              <w:rPr>
                <w:rFonts w:ascii="Times New Roman" w:hAnsi="Times New Roman"/>
              </w:rPr>
              <w:t>;</w:t>
            </w:r>
          </w:p>
          <w:p w:rsidR="00C1425D" w:rsidRPr="00091F7A" w:rsidRDefault="00C1425D" w:rsidP="00D81703">
            <w:pPr>
              <w:pStyle w:val="a3"/>
              <w:jc w:val="both"/>
              <w:rPr>
                <w:sz w:val="24"/>
                <w:szCs w:val="24"/>
              </w:rPr>
            </w:pPr>
            <w:r>
              <w:rPr>
                <w:rFonts w:ascii="Times New Roman" w:hAnsi="Times New Roman"/>
              </w:rPr>
              <w:t>Областной конкурс методических разработок «Одна на всех победа» (Сценарий классного часа), участие - МБОУ «Новодарковичская СОШ» - Ставинов С.В.</w:t>
            </w:r>
          </w:p>
        </w:tc>
        <w:tc>
          <w:tcPr>
            <w:tcW w:w="3115" w:type="dxa"/>
          </w:tcPr>
          <w:p w:rsidR="00C1425D" w:rsidRPr="00091F7A" w:rsidRDefault="00C1425D" w:rsidP="00D81703">
            <w:pPr>
              <w:jc w:val="center"/>
              <w:rPr>
                <w:rFonts w:ascii="Times New Roman" w:hAnsi="Times New Roman" w:cs="Times New Roman"/>
                <w:sz w:val="24"/>
                <w:szCs w:val="24"/>
              </w:rPr>
            </w:pPr>
            <w:r>
              <w:rPr>
                <w:rFonts w:ascii="Times New Roman" w:hAnsi="Times New Roman" w:cs="Times New Roman"/>
                <w:sz w:val="24"/>
                <w:szCs w:val="24"/>
              </w:rPr>
              <w:t>ИКТ</w:t>
            </w:r>
          </w:p>
        </w:tc>
      </w:tr>
    </w:tbl>
    <w:p w:rsidR="00C1425D" w:rsidRPr="00091F7A" w:rsidRDefault="00C1425D" w:rsidP="00C1425D">
      <w:pPr>
        <w:rPr>
          <w:rFonts w:ascii="Times New Roman" w:hAnsi="Times New Roman" w:cs="Times New Roman"/>
          <w:sz w:val="24"/>
          <w:szCs w:val="24"/>
        </w:rPr>
      </w:pPr>
    </w:p>
    <w:p w:rsidR="00C1425D" w:rsidRPr="00091F7A" w:rsidRDefault="00C1425D" w:rsidP="00C1425D">
      <w:pPr>
        <w:rPr>
          <w:rFonts w:ascii="Times New Roman" w:hAnsi="Times New Roman" w:cs="Times New Roman"/>
          <w:sz w:val="24"/>
          <w:szCs w:val="24"/>
        </w:rPr>
      </w:pPr>
      <w:r w:rsidRPr="00091F7A">
        <w:rPr>
          <w:rFonts w:ascii="Times New Roman" w:hAnsi="Times New Roman" w:cs="Times New Roman"/>
          <w:sz w:val="24"/>
          <w:szCs w:val="24"/>
        </w:rPr>
        <w:t>4.Всероссийская олимпиада школьников:</w:t>
      </w:r>
    </w:p>
    <w:tbl>
      <w:tblPr>
        <w:tblStyle w:val="ae"/>
        <w:tblW w:w="0" w:type="auto"/>
        <w:tblLook w:val="04A0" w:firstRow="1" w:lastRow="0" w:firstColumn="1" w:lastColumn="0" w:noHBand="0" w:noVBand="1"/>
      </w:tblPr>
      <w:tblGrid>
        <w:gridCol w:w="2336"/>
        <w:gridCol w:w="2336"/>
        <w:gridCol w:w="2336"/>
        <w:gridCol w:w="2337"/>
      </w:tblGrid>
      <w:tr w:rsidR="00C1425D" w:rsidRPr="00091F7A" w:rsidTr="00D81703">
        <w:tc>
          <w:tcPr>
            <w:tcW w:w="2336" w:type="dxa"/>
          </w:tcPr>
          <w:p w:rsidR="00C1425D" w:rsidRPr="00091F7A" w:rsidRDefault="00C1425D" w:rsidP="00D81703">
            <w:pPr>
              <w:jc w:val="center"/>
              <w:rPr>
                <w:rFonts w:ascii="Times New Roman" w:hAnsi="Times New Roman" w:cs="Times New Roman"/>
                <w:sz w:val="24"/>
                <w:szCs w:val="24"/>
              </w:rPr>
            </w:pPr>
            <w:r w:rsidRPr="00091F7A">
              <w:rPr>
                <w:rFonts w:ascii="Times New Roman" w:hAnsi="Times New Roman" w:cs="Times New Roman"/>
                <w:sz w:val="24"/>
                <w:szCs w:val="24"/>
              </w:rPr>
              <w:t>Количество призовых мест в муниципальном туре</w:t>
            </w:r>
          </w:p>
        </w:tc>
        <w:tc>
          <w:tcPr>
            <w:tcW w:w="2336" w:type="dxa"/>
          </w:tcPr>
          <w:p w:rsidR="00C1425D" w:rsidRPr="00091F7A" w:rsidRDefault="00C1425D" w:rsidP="00D81703">
            <w:pPr>
              <w:jc w:val="center"/>
              <w:rPr>
                <w:rFonts w:ascii="Times New Roman" w:hAnsi="Times New Roman" w:cs="Times New Roman"/>
                <w:sz w:val="24"/>
                <w:szCs w:val="24"/>
              </w:rPr>
            </w:pPr>
            <w:r>
              <w:rPr>
                <w:rFonts w:ascii="Times New Roman" w:hAnsi="Times New Roman" w:cs="Times New Roman"/>
                <w:sz w:val="24"/>
                <w:szCs w:val="24"/>
              </w:rPr>
              <w:t>Количество призовых мест</w:t>
            </w:r>
            <w:r w:rsidRPr="00091F7A">
              <w:rPr>
                <w:rFonts w:ascii="Times New Roman" w:hAnsi="Times New Roman" w:cs="Times New Roman"/>
                <w:sz w:val="24"/>
                <w:szCs w:val="24"/>
              </w:rPr>
              <w:t xml:space="preserve"> в региональном туре</w:t>
            </w:r>
          </w:p>
        </w:tc>
        <w:tc>
          <w:tcPr>
            <w:tcW w:w="2336" w:type="dxa"/>
          </w:tcPr>
          <w:p w:rsidR="00C1425D" w:rsidRPr="00091F7A" w:rsidRDefault="00C1425D" w:rsidP="00D81703">
            <w:pPr>
              <w:jc w:val="center"/>
              <w:rPr>
                <w:rFonts w:ascii="Times New Roman" w:hAnsi="Times New Roman" w:cs="Times New Roman"/>
                <w:sz w:val="24"/>
                <w:szCs w:val="24"/>
              </w:rPr>
            </w:pPr>
            <w:r w:rsidRPr="00091F7A">
              <w:rPr>
                <w:rFonts w:ascii="Times New Roman" w:hAnsi="Times New Roman" w:cs="Times New Roman"/>
                <w:sz w:val="24"/>
                <w:szCs w:val="24"/>
              </w:rPr>
              <w:t>Итоговая аттестация по предмету</w:t>
            </w:r>
          </w:p>
        </w:tc>
        <w:tc>
          <w:tcPr>
            <w:tcW w:w="2337" w:type="dxa"/>
          </w:tcPr>
          <w:p w:rsidR="00C1425D" w:rsidRPr="00091F7A" w:rsidRDefault="00C1425D" w:rsidP="00D81703">
            <w:pPr>
              <w:jc w:val="center"/>
              <w:rPr>
                <w:rFonts w:ascii="Times New Roman" w:hAnsi="Times New Roman" w:cs="Times New Roman"/>
                <w:sz w:val="24"/>
                <w:szCs w:val="24"/>
              </w:rPr>
            </w:pPr>
            <w:r w:rsidRPr="00091F7A">
              <w:rPr>
                <w:rFonts w:ascii="Times New Roman" w:hAnsi="Times New Roman" w:cs="Times New Roman"/>
                <w:sz w:val="24"/>
                <w:szCs w:val="24"/>
              </w:rPr>
              <w:t>Динамика</w:t>
            </w:r>
          </w:p>
        </w:tc>
      </w:tr>
      <w:tr w:rsidR="00C1425D" w:rsidRPr="00284466" w:rsidTr="00D81703">
        <w:tc>
          <w:tcPr>
            <w:tcW w:w="2336" w:type="dxa"/>
          </w:tcPr>
          <w:p w:rsidR="00C1425D" w:rsidRPr="00284466" w:rsidRDefault="00C1425D" w:rsidP="00D81703">
            <w:pPr>
              <w:pStyle w:val="a3"/>
              <w:jc w:val="center"/>
              <w:rPr>
                <w:rFonts w:ascii="Times New Roman" w:hAnsi="Times New Roman"/>
              </w:rPr>
            </w:pPr>
            <w:r w:rsidRPr="00284466">
              <w:rPr>
                <w:rFonts w:ascii="Times New Roman" w:hAnsi="Times New Roman"/>
              </w:rPr>
              <w:t>Победитель – 5</w:t>
            </w:r>
          </w:p>
          <w:p w:rsidR="00C1425D" w:rsidRPr="00284466" w:rsidRDefault="00C1425D" w:rsidP="00D81703">
            <w:pPr>
              <w:pStyle w:val="a3"/>
              <w:jc w:val="center"/>
              <w:rPr>
                <w:rFonts w:ascii="Times New Roman" w:hAnsi="Times New Roman"/>
              </w:rPr>
            </w:pPr>
            <w:r w:rsidRPr="00284466">
              <w:rPr>
                <w:rFonts w:ascii="Times New Roman" w:hAnsi="Times New Roman"/>
              </w:rPr>
              <w:t>Призер - 18</w:t>
            </w:r>
          </w:p>
        </w:tc>
        <w:tc>
          <w:tcPr>
            <w:tcW w:w="2336" w:type="dxa"/>
          </w:tcPr>
          <w:p w:rsidR="00C1425D" w:rsidRPr="00284466" w:rsidRDefault="00C1425D" w:rsidP="00D81703">
            <w:pPr>
              <w:pStyle w:val="a3"/>
              <w:jc w:val="center"/>
              <w:rPr>
                <w:rFonts w:ascii="Times New Roman" w:hAnsi="Times New Roman"/>
              </w:rPr>
            </w:pPr>
            <w:r w:rsidRPr="00284466">
              <w:rPr>
                <w:rFonts w:ascii="Times New Roman" w:hAnsi="Times New Roman"/>
              </w:rPr>
              <w:t>-</w:t>
            </w:r>
          </w:p>
        </w:tc>
        <w:tc>
          <w:tcPr>
            <w:tcW w:w="2336" w:type="dxa"/>
          </w:tcPr>
          <w:p w:rsidR="00C1425D" w:rsidRPr="00284466" w:rsidRDefault="00C1425D" w:rsidP="00D81703">
            <w:pPr>
              <w:pStyle w:val="a3"/>
              <w:jc w:val="center"/>
              <w:rPr>
                <w:rFonts w:ascii="Times New Roman" w:hAnsi="Times New Roman"/>
              </w:rPr>
            </w:pPr>
            <w:r>
              <w:rPr>
                <w:rFonts w:ascii="Times New Roman" w:hAnsi="Times New Roman"/>
              </w:rPr>
              <w:t>-</w:t>
            </w:r>
          </w:p>
        </w:tc>
        <w:tc>
          <w:tcPr>
            <w:tcW w:w="2337" w:type="dxa"/>
          </w:tcPr>
          <w:p w:rsidR="00C1425D" w:rsidRPr="00284466" w:rsidRDefault="00C1425D" w:rsidP="00D81703">
            <w:pPr>
              <w:pStyle w:val="a3"/>
              <w:jc w:val="center"/>
              <w:rPr>
                <w:rFonts w:ascii="Times New Roman" w:hAnsi="Times New Roman"/>
              </w:rPr>
            </w:pPr>
            <w:r>
              <w:rPr>
                <w:rFonts w:ascii="Times New Roman" w:hAnsi="Times New Roman"/>
              </w:rPr>
              <w:t>-</w:t>
            </w:r>
          </w:p>
        </w:tc>
      </w:tr>
    </w:tbl>
    <w:p w:rsidR="00C1425D" w:rsidRDefault="00C1425D" w:rsidP="00C1425D">
      <w:pPr>
        <w:rPr>
          <w:rFonts w:ascii="Times New Roman" w:hAnsi="Times New Roman" w:cs="Times New Roman"/>
          <w:sz w:val="24"/>
          <w:szCs w:val="24"/>
        </w:rPr>
      </w:pPr>
    </w:p>
    <w:p w:rsidR="00C1425D" w:rsidRPr="00091F7A" w:rsidRDefault="00C1425D" w:rsidP="00C1425D">
      <w:pPr>
        <w:rPr>
          <w:rFonts w:ascii="Times New Roman" w:hAnsi="Times New Roman" w:cs="Times New Roman"/>
          <w:sz w:val="24"/>
          <w:szCs w:val="24"/>
        </w:rPr>
      </w:pPr>
    </w:p>
    <w:p w:rsidR="00C1425D" w:rsidRPr="00091F7A" w:rsidRDefault="00C1425D" w:rsidP="00C1425D">
      <w:pPr>
        <w:rPr>
          <w:rFonts w:ascii="Times New Roman" w:hAnsi="Times New Roman" w:cs="Times New Roman"/>
          <w:sz w:val="24"/>
          <w:szCs w:val="24"/>
        </w:rPr>
      </w:pPr>
      <w:r w:rsidRPr="00091F7A">
        <w:rPr>
          <w:rFonts w:ascii="Times New Roman" w:hAnsi="Times New Roman" w:cs="Times New Roman"/>
          <w:sz w:val="24"/>
          <w:szCs w:val="24"/>
        </w:rPr>
        <w:t>5. Итоги участия в различных предметных конкурсах и олимпиадах.</w:t>
      </w:r>
    </w:p>
    <w:p w:rsidR="00C1425D" w:rsidRPr="00AB487D" w:rsidRDefault="00C1425D" w:rsidP="00C1425D">
      <w:pPr>
        <w:pStyle w:val="a3"/>
        <w:numPr>
          <w:ilvl w:val="0"/>
          <w:numId w:val="39"/>
        </w:numPr>
        <w:ind w:left="284" w:hanging="284"/>
        <w:jc w:val="both"/>
        <w:rPr>
          <w:rFonts w:ascii="Times New Roman" w:hAnsi="Times New Roman"/>
          <w:sz w:val="24"/>
          <w:u w:val="single"/>
        </w:rPr>
      </w:pPr>
      <w:r w:rsidRPr="00AB487D">
        <w:rPr>
          <w:rFonts w:ascii="Times New Roman" w:hAnsi="Times New Roman"/>
          <w:sz w:val="24"/>
        </w:rPr>
        <w:t>Итоги участия общеобразовательных учреждений в различных соревнованиях представлены в Приложении 1</w:t>
      </w:r>
      <w:r>
        <w:rPr>
          <w:rFonts w:ascii="Times New Roman" w:hAnsi="Times New Roman"/>
          <w:sz w:val="24"/>
        </w:rPr>
        <w:t>;</w:t>
      </w:r>
      <w:r w:rsidRPr="00AB487D">
        <w:rPr>
          <w:rFonts w:ascii="Times New Roman" w:hAnsi="Times New Roman"/>
          <w:sz w:val="24"/>
        </w:rPr>
        <w:t xml:space="preserve"> </w:t>
      </w:r>
    </w:p>
    <w:p w:rsidR="00C1425D" w:rsidRPr="00284466" w:rsidRDefault="00C1425D" w:rsidP="00C1425D">
      <w:pPr>
        <w:pStyle w:val="a7"/>
        <w:numPr>
          <w:ilvl w:val="0"/>
          <w:numId w:val="39"/>
        </w:numPr>
        <w:spacing w:after="160" w:line="259" w:lineRule="auto"/>
        <w:ind w:left="284" w:hanging="284"/>
        <w:jc w:val="both"/>
        <w:rPr>
          <w:rFonts w:ascii="Times New Roman" w:hAnsi="Times New Roman" w:cs="Times New Roman"/>
          <w:b/>
          <w:sz w:val="28"/>
          <w:szCs w:val="24"/>
          <w:u w:val="single"/>
        </w:rPr>
      </w:pPr>
      <w:r w:rsidRPr="00284466">
        <w:rPr>
          <w:rFonts w:ascii="Times New Roman" w:hAnsi="Times New Roman" w:cs="Times New Roman"/>
          <w:sz w:val="24"/>
        </w:rPr>
        <w:t>Итоги сдачи норм Всероссийского физкультурно-спортивного комплекса «Готов к труду и обороне» общеобразовательными учреждениями в 2022-2023 учебном году представлены в Приложении 2;</w:t>
      </w:r>
    </w:p>
    <w:p w:rsidR="00C1425D" w:rsidRDefault="00C1425D" w:rsidP="00C1425D">
      <w:pPr>
        <w:pStyle w:val="a7"/>
        <w:ind w:left="284"/>
        <w:rPr>
          <w:rFonts w:ascii="Times New Roman" w:hAnsi="Times New Roman" w:cs="Times New Roman"/>
        </w:rPr>
      </w:pPr>
    </w:p>
    <w:p w:rsidR="00C1425D" w:rsidRDefault="00C1425D" w:rsidP="00C1425D">
      <w:pPr>
        <w:pStyle w:val="a7"/>
        <w:ind w:left="284"/>
        <w:rPr>
          <w:rFonts w:ascii="Times New Roman" w:hAnsi="Times New Roman" w:cs="Times New Roman"/>
          <w:b/>
          <w:sz w:val="24"/>
          <w:szCs w:val="24"/>
          <w:u w:val="single"/>
        </w:rPr>
      </w:pPr>
      <w:r w:rsidRPr="00AB487D">
        <w:rPr>
          <w:rFonts w:ascii="Times New Roman" w:hAnsi="Times New Roman" w:cs="Times New Roman"/>
          <w:b/>
          <w:sz w:val="24"/>
          <w:szCs w:val="24"/>
          <w:u w:val="single"/>
        </w:rPr>
        <w:t>Участие педагогов в профессиональных конкурсах, семинарах, конференциях</w:t>
      </w:r>
    </w:p>
    <w:p w:rsidR="00C1425D" w:rsidRDefault="00C1425D" w:rsidP="00C1425D">
      <w:pPr>
        <w:pStyle w:val="a7"/>
        <w:ind w:left="284"/>
        <w:rPr>
          <w:rFonts w:ascii="Times New Roman" w:hAnsi="Times New Roman" w:cs="Times New Roman"/>
        </w:rPr>
      </w:pPr>
    </w:p>
    <w:p w:rsidR="00C1425D" w:rsidRPr="00284466" w:rsidRDefault="00C1425D" w:rsidP="00C1425D">
      <w:pPr>
        <w:pStyle w:val="a7"/>
        <w:ind w:left="284"/>
        <w:rPr>
          <w:rFonts w:ascii="Times New Roman" w:hAnsi="Times New Roman" w:cs="Times New Roman"/>
          <w:b/>
          <w:sz w:val="24"/>
          <w:szCs w:val="24"/>
          <w:u w:val="single"/>
        </w:rPr>
      </w:pPr>
      <w:r w:rsidRPr="00284466">
        <w:rPr>
          <w:rFonts w:ascii="Times New Roman" w:hAnsi="Times New Roman" w:cs="Times New Roman"/>
          <w:b/>
        </w:rPr>
        <w:t>МОУ «Мичуринская СОШ»</w:t>
      </w:r>
      <w:r w:rsidRPr="00284466">
        <w:rPr>
          <w:rFonts w:ascii="Times New Roman" w:hAnsi="Times New Roman"/>
          <w:b/>
        </w:rPr>
        <w:t xml:space="preserve"> - Трапизон В.В.</w:t>
      </w:r>
    </w:p>
    <w:p w:rsidR="00C1425D" w:rsidRPr="003427B3" w:rsidRDefault="00C1425D" w:rsidP="00C1425D">
      <w:pPr>
        <w:jc w:val="both"/>
        <w:rPr>
          <w:rFonts w:ascii="Times New Roman" w:hAnsi="Times New Roman" w:cs="Times New Roman"/>
          <w:sz w:val="24"/>
        </w:rPr>
      </w:pPr>
      <w:r w:rsidRPr="00FF64E7">
        <w:rPr>
          <w:rFonts w:ascii="Times New Roman" w:hAnsi="Times New Roman" w:cs="Times New Roman"/>
        </w:rPr>
        <w:t xml:space="preserve">1. </w:t>
      </w:r>
      <w:r w:rsidRPr="003427B3">
        <w:rPr>
          <w:rFonts w:ascii="Times New Roman" w:hAnsi="Times New Roman" w:cs="Times New Roman"/>
          <w:sz w:val="24"/>
        </w:rPr>
        <w:t>Диплом о подготовке победителя Всероссийской онлайн-викторины для учащихся «О, спорт, ты-мир!»;</w:t>
      </w:r>
    </w:p>
    <w:p w:rsidR="00C1425D" w:rsidRPr="003427B3" w:rsidRDefault="00C1425D" w:rsidP="00C1425D">
      <w:pPr>
        <w:jc w:val="both"/>
        <w:rPr>
          <w:rFonts w:ascii="Times New Roman" w:hAnsi="Times New Roman" w:cs="Times New Roman"/>
          <w:sz w:val="24"/>
        </w:rPr>
      </w:pPr>
      <w:r w:rsidRPr="003427B3">
        <w:rPr>
          <w:rFonts w:ascii="Times New Roman" w:hAnsi="Times New Roman" w:cs="Times New Roman"/>
          <w:sz w:val="24"/>
        </w:rPr>
        <w:t>2. Победитель общероссийского конкурса для работников сферы образования «ЭТАЛОН» Блиц –</w:t>
      </w:r>
      <w:r>
        <w:rPr>
          <w:rFonts w:ascii="Times New Roman" w:hAnsi="Times New Roman" w:cs="Times New Roman"/>
          <w:sz w:val="24"/>
        </w:rPr>
        <w:t xml:space="preserve"> </w:t>
      </w:r>
      <w:r w:rsidRPr="003427B3">
        <w:rPr>
          <w:rFonts w:ascii="Times New Roman" w:hAnsi="Times New Roman" w:cs="Times New Roman"/>
          <w:sz w:val="24"/>
        </w:rPr>
        <w:t>олимпиада: «Компетентность учителя физической культуры в профессиональной деятельности»;</w:t>
      </w:r>
    </w:p>
    <w:p w:rsidR="00C1425D" w:rsidRPr="003427B3" w:rsidRDefault="00C1425D" w:rsidP="00C1425D">
      <w:pPr>
        <w:jc w:val="both"/>
        <w:rPr>
          <w:rFonts w:ascii="Times New Roman" w:hAnsi="Times New Roman" w:cs="Times New Roman"/>
          <w:sz w:val="24"/>
        </w:rPr>
      </w:pPr>
      <w:r w:rsidRPr="003427B3">
        <w:rPr>
          <w:rFonts w:ascii="Times New Roman" w:hAnsi="Times New Roman" w:cs="Times New Roman"/>
          <w:sz w:val="24"/>
        </w:rPr>
        <w:t>3. Призер на 60м среди женщин Спартакиады трудящихся среди членских организаций Федерации профсоюзов Брянской области;</w:t>
      </w:r>
    </w:p>
    <w:p w:rsidR="00C1425D" w:rsidRPr="003427B3" w:rsidRDefault="00C1425D" w:rsidP="00C1425D">
      <w:pPr>
        <w:jc w:val="both"/>
        <w:rPr>
          <w:rFonts w:ascii="Times New Roman" w:hAnsi="Times New Roman" w:cs="Times New Roman"/>
          <w:sz w:val="24"/>
        </w:rPr>
      </w:pPr>
      <w:r w:rsidRPr="003427B3">
        <w:rPr>
          <w:rFonts w:ascii="Times New Roman" w:hAnsi="Times New Roman" w:cs="Times New Roman"/>
          <w:sz w:val="24"/>
        </w:rPr>
        <w:t>4. Победитель в эстафете 4х100м Спартакиады трудящихся среди членских организаций Федерации профсоюзов Брянской области.</w:t>
      </w:r>
    </w:p>
    <w:p w:rsidR="00C1425D" w:rsidRPr="00091F7A" w:rsidRDefault="00C1425D" w:rsidP="00C1425D">
      <w:pPr>
        <w:rPr>
          <w:rFonts w:ascii="Times New Roman" w:hAnsi="Times New Roman" w:cs="Times New Roman"/>
          <w:sz w:val="24"/>
          <w:szCs w:val="24"/>
        </w:rPr>
      </w:pPr>
      <w:r w:rsidRPr="00091F7A">
        <w:rPr>
          <w:rFonts w:ascii="Times New Roman" w:hAnsi="Times New Roman" w:cs="Times New Roman"/>
          <w:sz w:val="24"/>
          <w:szCs w:val="24"/>
        </w:rPr>
        <w:t xml:space="preserve">6.Дистанционное обучение по предмету. </w:t>
      </w:r>
    </w:p>
    <w:p w:rsidR="00C1425D" w:rsidRPr="00091F7A" w:rsidRDefault="00C1425D" w:rsidP="00C1425D">
      <w:pPr>
        <w:pStyle w:val="a3"/>
        <w:spacing w:line="276" w:lineRule="auto"/>
        <w:jc w:val="both"/>
        <w:rPr>
          <w:rFonts w:ascii="Times New Roman" w:hAnsi="Times New Roman"/>
          <w:sz w:val="24"/>
          <w:szCs w:val="24"/>
        </w:rPr>
      </w:pPr>
      <w:r>
        <w:rPr>
          <w:rFonts w:ascii="Times New Roman" w:hAnsi="Times New Roman"/>
          <w:sz w:val="24"/>
          <w:szCs w:val="24"/>
        </w:rPr>
        <w:t>У</w:t>
      </w:r>
      <w:r w:rsidRPr="00091F7A">
        <w:rPr>
          <w:rFonts w:ascii="Times New Roman" w:hAnsi="Times New Roman"/>
          <w:sz w:val="24"/>
          <w:szCs w:val="24"/>
        </w:rPr>
        <w:t>чебный план по предмету «Физическая культура» реализовывался с применением дистанционных технологий:</w:t>
      </w:r>
    </w:p>
    <w:p w:rsidR="00C1425D" w:rsidRPr="00091F7A" w:rsidRDefault="00C1425D" w:rsidP="00C1425D">
      <w:pPr>
        <w:pStyle w:val="a3"/>
        <w:numPr>
          <w:ilvl w:val="0"/>
          <w:numId w:val="38"/>
        </w:numPr>
        <w:spacing w:line="276" w:lineRule="auto"/>
        <w:jc w:val="both"/>
        <w:rPr>
          <w:rStyle w:val="af0"/>
          <w:rFonts w:ascii="Times New Roman" w:hAnsi="Times New Roman"/>
          <w:bCs/>
          <w:i w:val="0"/>
          <w:iCs w:val="0"/>
          <w:sz w:val="24"/>
          <w:szCs w:val="24"/>
          <w:shd w:val="clear" w:color="auto" w:fill="FFFFFF"/>
        </w:rPr>
      </w:pPr>
      <w:r w:rsidRPr="00091F7A">
        <w:rPr>
          <w:rStyle w:val="af0"/>
          <w:rFonts w:ascii="Times New Roman" w:hAnsi="Times New Roman"/>
          <w:bCs/>
          <w:sz w:val="24"/>
          <w:szCs w:val="24"/>
          <w:shd w:val="clear" w:color="auto" w:fill="FFFFFF"/>
        </w:rPr>
        <w:t>Веб-квест</w:t>
      </w:r>
      <w:r w:rsidRPr="00091F7A">
        <w:rPr>
          <w:rFonts w:ascii="Times New Roman" w:hAnsi="Times New Roman"/>
          <w:sz w:val="24"/>
          <w:szCs w:val="24"/>
          <w:shd w:val="clear" w:color="auto" w:fill="FFFFFF"/>
        </w:rPr>
        <w:t>(использование  информационных ресурсов  Интернета);</w:t>
      </w:r>
    </w:p>
    <w:p w:rsidR="00C1425D" w:rsidRPr="00091F7A" w:rsidRDefault="00C1425D" w:rsidP="00C1425D">
      <w:pPr>
        <w:pStyle w:val="a3"/>
        <w:numPr>
          <w:ilvl w:val="0"/>
          <w:numId w:val="38"/>
        </w:numPr>
        <w:spacing w:line="276" w:lineRule="auto"/>
        <w:jc w:val="both"/>
        <w:rPr>
          <w:rFonts w:ascii="Times New Roman" w:hAnsi="Times New Roman"/>
          <w:sz w:val="24"/>
          <w:szCs w:val="24"/>
        </w:rPr>
      </w:pPr>
      <w:r w:rsidRPr="00091F7A">
        <w:rPr>
          <w:rStyle w:val="af0"/>
          <w:rFonts w:ascii="Times New Roman" w:hAnsi="Times New Roman"/>
          <w:bCs/>
          <w:sz w:val="24"/>
          <w:szCs w:val="24"/>
          <w:shd w:val="clear" w:color="auto" w:fill="FFFFFF"/>
        </w:rPr>
        <w:t>Синхронная телеконференция</w:t>
      </w:r>
      <w:r>
        <w:rPr>
          <w:rStyle w:val="af0"/>
          <w:rFonts w:ascii="Times New Roman" w:hAnsi="Times New Roman"/>
          <w:bCs/>
          <w:sz w:val="24"/>
          <w:szCs w:val="24"/>
          <w:shd w:val="clear" w:color="auto" w:fill="FFFFFF"/>
        </w:rPr>
        <w:t xml:space="preserve"> </w:t>
      </w:r>
      <w:r w:rsidRPr="00091F7A">
        <w:rPr>
          <w:rFonts w:ascii="Times New Roman" w:hAnsi="Times New Roman"/>
          <w:sz w:val="24"/>
          <w:szCs w:val="24"/>
        </w:rPr>
        <w:t>(видеоконференция, виртуальные практические занятия и т.д.);</w:t>
      </w:r>
    </w:p>
    <w:p w:rsidR="00C1425D" w:rsidRPr="00091F7A" w:rsidRDefault="00C1425D" w:rsidP="00C1425D">
      <w:pPr>
        <w:pStyle w:val="a3"/>
        <w:numPr>
          <w:ilvl w:val="0"/>
          <w:numId w:val="38"/>
        </w:numPr>
        <w:spacing w:line="276" w:lineRule="auto"/>
        <w:jc w:val="both"/>
        <w:rPr>
          <w:rFonts w:ascii="Times New Roman" w:hAnsi="Times New Roman"/>
          <w:sz w:val="24"/>
          <w:szCs w:val="24"/>
        </w:rPr>
      </w:pPr>
      <w:r w:rsidRPr="00091F7A">
        <w:rPr>
          <w:rFonts w:ascii="Times New Roman" w:hAnsi="Times New Roman"/>
          <w:sz w:val="24"/>
          <w:szCs w:val="24"/>
        </w:rPr>
        <w:t>Работа в информационной системе образовательных услуг «Виртуальная школа»;</w:t>
      </w:r>
    </w:p>
    <w:p w:rsidR="00C1425D" w:rsidRPr="00091F7A" w:rsidRDefault="00C1425D" w:rsidP="00C1425D">
      <w:pPr>
        <w:pStyle w:val="a3"/>
        <w:numPr>
          <w:ilvl w:val="0"/>
          <w:numId w:val="38"/>
        </w:numPr>
        <w:spacing w:line="276" w:lineRule="auto"/>
        <w:jc w:val="both"/>
        <w:rPr>
          <w:rStyle w:val="af0"/>
          <w:rFonts w:ascii="Times New Roman" w:hAnsi="Times New Roman"/>
          <w:bCs/>
          <w:i w:val="0"/>
          <w:iCs w:val="0"/>
          <w:sz w:val="24"/>
          <w:szCs w:val="24"/>
          <w:shd w:val="clear" w:color="auto" w:fill="FFFFFF"/>
        </w:rPr>
      </w:pPr>
      <w:r w:rsidRPr="00091F7A">
        <w:rPr>
          <w:rStyle w:val="af0"/>
          <w:rFonts w:ascii="Times New Roman" w:hAnsi="Times New Roman"/>
          <w:bCs/>
          <w:sz w:val="24"/>
          <w:szCs w:val="24"/>
          <w:shd w:val="clear" w:color="auto" w:fill="FFFFFF"/>
        </w:rPr>
        <w:t>Индивидуальные консультации.</w:t>
      </w:r>
    </w:p>
    <w:p w:rsidR="00C1425D" w:rsidRPr="00091F7A" w:rsidRDefault="00C1425D" w:rsidP="00C1425D">
      <w:pPr>
        <w:rPr>
          <w:rFonts w:ascii="Times New Roman" w:hAnsi="Times New Roman" w:cs="Times New Roman"/>
          <w:sz w:val="24"/>
          <w:szCs w:val="24"/>
        </w:rPr>
      </w:pPr>
      <w:r>
        <w:rPr>
          <w:rFonts w:ascii="Times New Roman" w:hAnsi="Times New Roman" w:cs="Times New Roman"/>
          <w:sz w:val="24"/>
          <w:szCs w:val="24"/>
        </w:rPr>
        <w:t xml:space="preserve"> Планирование работы РМО на 2023-2024 уч. год</w:t>
      </w:r>
    </w:p>
    <w:p w:rsidR="00C1425D" w:rsidRDefault="00091F75" w:rsidP="00C1425D">
      <w:pPr>
        <w:rPr>
          <w:rFonts w:ascii="Times New Roman" w:hAnsi="Times New Roman" w:cs="Times New Roman"/>
          <w:sz w:val="24"/>
          <w:szCs w:val="24"/>
        </w:rPr>
      </w:pPr>
      <w:r>
        <w:rPr>
          <w:rFonts w:ascii="Times New Roman" w:hAnsi="Times New Roman" w:cs="Times New Roman"/>
          <w:sz w:val="24"/>
          <w:szCs w:val="24"/>
        </w:rPr>
        <w:t>Предложения по планированию</w:t>
      </w:r>
    </w:p>
    <w:tbl>
      <w:tblPr>
        <w:tblStyle w:val="ae"/>
        <w:tblW w:w="9889" w:type="dxa"/>
        <w:tblLayout w:type="fixed"/>
        <w:tblLook w:val="04A0" w:firstRow="1" w:lastRow="0" w:firstColumn="1" w:lastColumn="0" w:noHBand="0" w:noVBand="1"/>
      </w:tblPr>
      <w:tblGrid>
        <w:gridCol w:w="487"/>
        <w:gridCol w:w="5150"/>
        <w:gridCol w:w="1417"/>
        <w:gridCol w:w="2835"/>
      </w:tblGrid>
      <w:tr w:rsidR="00C1425D" w:rsidRPr="007B73A0" w:rsidTr="00D81703">
        <w:tc>
          <w:tcPr>
            <w:tcW w:w="487" w:type="dxa"/>
          </w:tcPr>
          <w:p w:rsidR="00C1425D" w:rsidRPr="007B73A0" w:rsidRDefault="00C1425D" w:rsidP="00D81703">
            <w:pPr>
              <w:jc w:val="center"/>
              <w:rPr>
                <w:rFonts w:ascii="Times New Roman" w:hAnsi="Times New Roman" w:cs="Times New Roman"/>
                <w:b/>
              </w:rPr>
            </w:pPr>
            <w:r w:rsidRPr="007B73A0">
              <w:rPr>
                <w:rFonts w:ascii="Times New Roman" w:hAnsi="Times New Roman" w:cs="Times New Roman"/>
                <w:b/>
              </w:rPr>
              <w:t>№</w:t>
            </w:r>
          </w:p>
        </w:tc>
        <w:tc>
          <w:tcPr>
            <w:tcW w:w="5150" w:type="dxa"/>
          </w:tcPr>
          <w:p w:rsidR="00C1425D" w:rsidRPr="007B73A0" w:rsidRDefault="00C1425D" w:rsidP="00D81703">
            <w:pPr>
              <w:jc w:val="center"/>
              <w:rPr>
                <w:rFonts w:ascii="Times New Roman" w:hAnsi="Times New Roman" w:cs="Times New Roman"/>
                <w:b/>
              </w:rPr>
            </w:pPr>
            <w:r w:rsidRPr="007B73A0">
              <w:rPr>
                <w:rFonts w:ascii="Times New Roman" w:hAnsi="Times New Roman" w:cs="Times New Roman"/>
                <w:b/>
              </w:rPr>
              <w:t>Тема, форма занятия  РМО</w:t>
            </w:r>
          </w:p>
          <w:p w:rsidR="00C1425D" w:rsidRPr="007B73A0" w:rsidRDefault="00C1425D" w:rsidP="00D81703">
            <w:pPr>
              <w:jc w:val="center"/>
              <w:rPr>
                <w:rFonts w:ascii="Times New Roman" w:hAnsi="Times New Roman" w:cs="Times New Roman"/>
                <w:b/>
              </w:rPr>
            </w:pPr>
            <w:r w:rsidRPr="007B73A0">
              <w:rPr>
                <w:rFonts w:ascii="Times New Roman" w:hAnsi="Times New Roman" w:cs="Times New Roman"/>
                <w:b/>
              </w:rPr>
              <w:t>( в т.ч. мастер-класс)</w:t>
            </w:r>
          </w:p>
        </w:tc>
        <w:tc>
          <w:tcPr>
            <w:tcW w:w="1417" w:type="dxa"/>
          </w:tcPr>
          <w:p w:rsidR="00C1425D" w:rsidRPr="007B73A0" w:rsidRDefault="00C1425D" w:rsidP="00D81703">
            <w:pPr>
              <w:jc w:val="center"/>
              <w:rPr>
                <w:rFonts w:ascii="Times New Roman" w:hAnsi="Times New Roman" w:cs="Times New Roman"/>
                <w:b/>
              </w:rPr>
            </w:pPr>
            <w:r w:rsidRPr="007B73A0">
              <w:rPr>
                <w:rFonts w:ascii="Times New Roman" w:hAnsi="Times New Roman" w:cs="Times New Roman"/>
                <w:b/>
              </w:rPr>
              <w:t>Единая методическая неделя</w:t>
            </w:r>
          </w:p>
        </w:tc>
        <w:tc>
          <w:tcPr>
            <w:tcW w:w="2835" w:type="dxa"/>
          </w:tcPr>
          <w:p w:rsidR="00C1425D" w:rsidRPr="007B73A0" w:rsidRDefault="00C1425D" w:rsidP="00D81703">
            <w:pPr>
              <w:jc w:val="center"/>
              <w:rPr>
                <w:rFonts w:ascii="Times New Roman" w:hAnsi="Times New Roman" w:cs="Times New Roman"/>
                <w:b/>
              </w:rPr>
            </w:pPr>
            <w:r w:rsidRPr="007B73A0">
              <w:rPr>
                <w:rFonts w:ascii="Times New Roman" w:hAnsi="Times New Roman" w:cs="Times New Roman"/>
                <w:b/>
              </w:rPr>
              <w:t>Место проведения</w:t>
            </w:r>
          </w:p>
        </w:tc>
      </w:tr>
      <w:tr w:rsidR="00C1425D" w:rsidRPr="00546864" w:rsidTr="00D81703">
        <w:tc>
          <w:tcPr>
            <w:tcW w:w="487" w:type="dxa"/>
          </w:tcPr>
          <w:p w:rsidR="00C1425D" w:rsidRPr="00546864" w:rsidRDefault="00C1425D" w:rsidP="00D81703">
            <w:pPr>
              <w:jc w:val="center"/>
              <w:rPr>
                <w:rFonts w:ascii="Times New Roman" w:hAnsi="Times New Roman" w:cs="Times New Roman"/>
              </w:rPr>
            </w:pPr>
            <w:r w:rsidRPr="00546864">
              <w:rPr>
                <w:rFonts w:ascii="Times New Roman" w:hAnsi="Times New Roman" w:cs="Times New Roman"/>
              </w:rPr>
              <w:t>1.</w:t>
            </w:r>
          </w:p>
        </w:tc>
        <w:tc>
          <w:tcPr>
            <w:tcW w:w="5150" w:type="dxa"/>
          </w:tcPr>
          <w:p w:rsidR="00C1425D" w:rsidRPr="00546864" w:rsidRDefault="00C1425D" w:rsidP="00D81703">
            <w:pPr>
              <w:jc w:val="both"/>
              <w:rPr>
                <w:rFonts w:ascii="Times New Roman" w:hAnsi="Times New Roman" w:cs="Times New Roman"/>
              </w:rPr>
            </w:pPr>
            <w:r w:rsidRPr="00546864">
              <w:rPr>
                <w:rFonts w:ascii="Times New Roman" w:hAnsi="Times New Roman" w:cs="Times New Roman"/>
              </w:rPr>
              <w:t>Формы и методы работы с целью повышения мотивации к самостоятельным занятиям физической культурой и профессиональной ориентации</w:t>
            </w:r>
          </w:p>
        </w:tc>
        <w:tc>
          <w:tcPr>
            <w:tcW w:w="1417" w:type="dxa"/>
          </w:tcPr>
          <w:p w:rsidR="00C1425D" w:rsidRPr="00546864" w:rsidRDefault="00C1425D" w:rsidP="00D81703">
            <w:pPr>
              <w:jc w:val="center"/>
              <w:rPr>
                <w:rFonts w:ascii="Times New Roman" w:hAnsi="Times New Roman" w:cs="Times New Roman"/>
              </w:rPr>
            </w:pPr>
            <w:r w:rsidRPr="00546864">
              <w:rPr>
                <w:rFonts w:ascii="Times New Roman" w:hAnsi="Times New Roman" w:cs="Times New Roman"/>
              </w:rPr>
              <w:t>Осенние каникулы</w:t>
            </w:r>
          </w:p>
        </w:tc>
        <w:tc>
          <w:tcPr>
            <w:tcW w:w="2835" w:type="dxa"/>
          </w:tcPr>
          <w:p w:rsidR="00C1425D" w:rsidRPr="00546864" w:rsidRDefault="00C1425D" w:rsidP="00D81703">
            <w:pPr>
              <w:jc w:val="center"/>
              <w:rPr>
                <w:rFonts w:ascii="Times New Roman" w:hAnsi="Times New Roman" w:cs="Times New Roman"/>
              </w:rPr>
            </w:pPr>
            <w:r>
              <w:rPr>
                <w:rFonts w:ascii="Times New Roman" w:hAnsi="Times New Roman" w:cs="Times New Roman"/>
              </w:rPr>
              <w:t xml:space="preserve">МОУ « </w:t>
            </w:r>
            <w:r w:rsidRPr="00546864">
              <w:rPr>
                <w:rFonts w:ascii="Times New Roman" w:hAnsi="Times New Roman" w:cs="Times New Roman"/>
              </w:rPr>
              <w:t>Мичуринская СОШ</w:t>
            </w:r>
            <w:r>
              <w:rPr>
                <w:rFonts w:ascii="Times New Roman" w:hAnsi="Times New Roman" w:cs="Times New Roman"/>
              </w:rPr>
              <w:t>»</w:t>
            </w:r>
          </w:p>
        </w:tc>
      </w:tr>
      <w:tr w:rsidR="00C1425D" w:rsidRPr="00546864" w:rsidTr="00D81703">
        <w:trPr>
          <w:trHeight w:val="585"/>
        </w:trPr>
        <w:tc>
          <w:tcPr>
            <w:tcW w:w="487" w:type="dxa"/>
          </w:tcPr>
          <w:p w:rsidR="00C1425D" w:rsidRPr="00546864" w:rsidRDefault="00C1425D" w:rsidP="00D81703">
            <w:pPr>
              <w:jc w:val="center"/>
              <w:rPr>
                <w:rFonts w:ascii="Times New Roman" w:hAnsi="Times New Roman" w:cs="Times New Roman"/>
              </w:rPr>
            </w:pPr>
            <w:r w:rsidRPr="00546864">
              <w:rPr>
                <w:rFonts w:ascii="Times New Roman" w:hAnsi="Times New Roman" w:cs="Times New Roman"/>
              </w:rPr>
              <w:t>2.</w:t>
            </w:r>
          </w:p>
        </w:tc>
        <w:tc>
          <w:tcPr>
            <w:tcW w:w="5150" w:type="dxa"/>
          </w:tcPr>
          <w:p w:rsidR="00C1425D" w:rsidRPr="00546864" w:rsidRDefault="00C1425D" w:rsidP="00D81703">
            <w:pPr>
              <w:shd w:val="clear" w:color="auto" w:fill="FFFFFF"/>
              <w:spacing w:after="0" w:line="240" w:lineRule="auto"/>
              <w:jc w:val="both"/>
              <w:rPr>
                <w:rFonts w:ascii="Times New Roman" w:eastAsia="Times New Roman" w:hAnsi="Times New Roman" w:cs="Times New Roman"/>
                <w:color w:val="1A1A1A"/>
              </w:rPr>
            </w:pPr>
            <w:r w:rsidRPr="00546864">
              <w:rPr>
                <w:rFonts w:ascii="Times New Roman" w:eastAsia="Times New Roman" w:hAnsi="Times New Roman" w:cs="Times New Roman"/>
                <w:color w:val="1A1A1A"/>
              </w:rPr>
              <w:t>Мастер - класс «Спортивные танцы»</w:t>
            </w:r>
          </w:p>
        </w:tc>
        <w:tc>
          <w:tcPr>
            <w:tcW w:w="1417" w:type="dxa"/>
          </w:tcPr>
          <w:p w:rsidR="00C1425D" w:rsidRPr="00546864" w:rsidRDefault="00C1425D" w:rsidP="00D81703">
            <w:pPr>
              <w:jc w:val="center"/>
              <w:rPr>
                <w:rFonts w:ascii="Times New Roman" w:hAnsi="Times New Roman" w:cs="Times New Roman"/>
              </w:rPr>
            </w:pPr>
            <w:r w:rsidRPr="00546864">
              <w:rPr>
                <w:rFonts w:ascii="Times New Roman" w:hAnsi="Times New Roman" w:cs="Times New Roman"/>
              </w:rPr>
              <w:t>Осенние каникулы</w:t>
            </w:r>
          </w:p>
        </w:tc>
        <w:tc>
          <w:tcPr>
            <w:tcW w:w="2835" w:type="dxa"/>
          </w:tcPr>
          <w:p w:rsidR="00C1425D" w:rsidRPr="00546864" w:rsidRDefault="00C1425D" w:rsidP="00D81703">
            <w:pPr>
              <w:pStyle w:val="a3"/>
              <w:jc w:val="center"/>
              <w:rPr>
                <w:rFonts w:ascii="Times New Roman" w:hAnsi="Times New Roman"/>
              </w:rPr>
            </w:pPr>
            <w:r w:rsidRPr="00546864">
              <w:rPr>
                <w:rFonts w:ascii="Times New Roman" w:hAnsi="Times New Roman"/>
              </w:rPr>
              <w:t>МБОУ «Гимназия №1</w:t>
            </w:r>
          </w:p>
          <w:p w:rsidR="00C1425D" w:rsidRPr="00546864" w:rsidRDefault="00C1425D" w:rsidP="00D81703">
            <w:pPr>
              <w:pStyle w:val="a3"/>
              <w:jc w:val="center"/>
              <w:rPr>
                <w:rFonts w:ascii="Times New Roman" w:hAnsi="Times New Roman"/>
              </w:rPr>
            </w:pPr>
            <w:r w:rsidRPr="00546864">
              <w:rPr>
                <w:rFonts w:ascii="Times New Roman" w:hAnsi="Times New Roman"/>
              </w:rPr>
              <w:t>Брянского района»</w:t>
            </w:r>
          </w:p>
        </w:tc>
      </w:tr>
      <w:tr w:rsidR="00C1425D" w:rsidRPr="00546864" w:rsidTr="00D81703">
        <w:tc>
          <w:tcPr>
            <w:tcW w:w="487" w:type="dxa"/>
          </w:tcPr>
          <w:p w:rsidR="00C1425D" w:rsidRPr="00546864" w:rsidRDefault="00C1425D" w:rsidP="00D81703">
            <w:pPr>
              <w:jc w:val="center"/>
              <w:rPr>
                <w:rFonts w:ascii="Times New Roman" w:hAnsi="Times New Roman" w:cs="Times New Roman"/>
              </w:rPr>
            </w:pPr>
            <w:r w:rsidRPr="00546864">
              <w:rPr>
                <w:rFonts w:ascii="Times New Roman" w:hAnsi="Times New Roman" w:cs="Times New Roman"/>
              </w:rPr>
              <w:t>3.</w:t>
            </w:r>
          </w:p>
        </w:tc>
        <w:tc>
          <w:tcPr>
            <w:tcW w:w="5150" w:type="dxa"/>
          </w:tcPr>
          <w:p w:rsidR="00C1425D" w:rsidRPr="007B73A0" w:rsidRDefault="00C1425D" w:rsidP="00D81703">
            <w:pPr>
              <w:pStyle w:val="a3"/>
              <w:jc w:val="both"/>
              <w:rPr>
                <w:rFonts w:ascii="Times New Roman" w:hAnsi="Times New Roman"/>
              </w:rPr>
            </w:pPr>
            <w:r>
              <w:rPr>
                <w:rFonts w:ascii="Times New Roman" w:hAnsi="Times New Roman"/>
              </w:rPr>
              <w:t xml:space="preserve">Единая </w:t>
            </w:r>
            <w:r w:rsidRPr="00546864">
              <w:rPr>
                <w:rFonts w:ascii="Times New Roman" w:hAnsi="Times New Roman"/>
              </w:rPr>
              <w:t>система оценивания деятельности учащихся на уроках  физической  культуры</w:t>
            </w:r>
          </w:p>
        </w:tc>
        <w:tc>
          <w:tcPr>
            <w:tcW w:w="1417" w:type="dxa"/>
          </w:tcPr>
          <w:p w:rsidR="00C1425D" w:rsidRPr="00546864" w:rsidRDefault="00C1425D" w:rsidP="00D81703">
            <w:pPr>
              <w:jc w:val="center"/>
              <w:rPr>
                <w:rFonts w:ascii="Times New Roman" w:hAnsi="Times New Roman" w:cs="Times New Roman"/>
              </w:rPr>
            </w:pPr>
            <w:r w:rsidRPr="00546864">
              <w:rPr>
                <w:rFonts w:ascii="Times New Roman" w:hAnsi="Times New Roman" w:cs="Times New Roman"/>
              </w:rPr>
              <w:t>Осенние каникулы</w:t>
            </w:r>
          </w:p>
        </w:tc>
        <w:tc>
          <w:tcPr>
            <w:tcW w:w="2835" w:type="dxa"/>
          </w:tcPr>
          <w:p w:rsidR="00C1425D" w:rsidRPr="007B73A0" w:rsidRDefault="00C1425D" w:rsidP="00D81703">
            <w:pPr>
              <w:pStyle w:val="a3"/>
              <w:jc w:val="center"/>
              <w:rPr>
                <w:rFonts w:ascii="Times New Roman" w:hAnsi="Times New Roman"/>
                <w:color w:val="1A1A1A"/>
              </w:rPr>
            </w:pPr>
            <w:r w:rsidRPr="007B73A0">
              <w:rPr>
                <w:rFonts w:ascii="Times New Roman" w:hAnsi="Times New Roman"/>
              </w:rPr>
              <w:t>МБОУ «Снежская  гимназия»</w:t>
            </w:r>
          </w:p>
        </w:tc>
      </w:tr>
      <w:tr w:rsidR="00C1425D" w:rsidRPr="00546864" w:rsidTr="00D81703">
        <w:tc>
          <w:tcPr>
            <w:tcW w:w="487" w:type="dxa"/>
          </w:tcPr>
          <w:p w:rsidR="00C1425D" w:rsidRPr="00546864" w:rsidRDefault="00C1425D" w:rsidP="00D81703">
            <w:pPr>
              <w:jc w:val="center"/>
              <w:rPr>
                <w:rFonts w:ascii="Times New Roman" w:hAnsi="Times New Roman" w:cs="Times New Roman"/>
              </w:rPr>
            </w:pPr>
            <w:r>
              <w:rPr>
                <w:rFonts w:ascii="Times New Roman" w:hAnsi="Times New Roman" w:cs="Times New Roman"/>
              </w:rPr>
              <w:t>4.</w:t>
            </w:r>
          </w:p>
        </w:tc>
        <w:tc>
          <w:tcPr>
            <w:tcW w:w="5150" w:type="dxa"/>
          </w:tcPr>
          <w:p w:rsidR="00C1425D" w:rsidRPr="007B73A0" w:rsidRDefault="00C1425D" w:rsidP="00D81703">
            <w:pPr>
              <w:pStyle w:val="a3"/>
              <w:jc w:val="both"/>
              <w:rPr>
                <w:rFonts w:ascii="Times New Roman" w:hAnsi="Times New Roman"/>
              </w:rPr>
            </w:pPr>
            <w:r w:rsidRPr="007B73A0">
              <w:rPr>
                <w:rFonts w:ascii="Times New Roman" w:hAnsi="Times New Roman"/>
                <w:szCs w:val="16"/>
                <w:shd w:val="clear" w:color="auto" w:fill="FFFFFF"/>
              </w:rPr>
              <w:t>«Нетрадиционные формы уроков физической культуры, как средства повышения интереса к предмету»</w:t>
            </w:r>
          </w:p>
        </w:tc>
        <w:tc>
          <w:tcPr>
            <w:tcW w:w="1417" w:type="dxa"/>
          </w:tcPr>
          <w:p w:rsidR="00C1425D" w:rsidRPr="00546864" w:rsidRDefault="00C1425D" w:rsidP="00D81703">
            <w:pPr>
              <w:jc w:val="center"/>
              <w:rPr>
                <w:rFonts w:ascii="Times New Roman" w:hAnsi="Times New Roman" w:cs="Times New Roman"/>
              </w:rPr>
            </w:pPr>
            <w:r w:rsidRPr="00546864">
              <w:rPr>
                <w:rFonts w:ascii="Times New Roman" w:hAnsi="Times New Roman" w:cs="Times New Roman"/>
              </w:rPr>
              <w:t>Весенние каникулы</w:t>
            </w:r>
          </w:p>
        </w:tc>
        <w:tc>
          <w:tcPr>
            <w:tcW w:w="2835" w:type="dxa"/>
          </w:tcPr>
          <w:p w:rsidR="00C1425D" w:rsidRPr="00546864" w:rsidRDefault="00C1425D" w:rsidP="00D81703">
            <w:pPr>
              <w:jc w:val="center"/>
              <w:rPr>
                <w:rFonts w:ascii="Times New Roman" w:hAnsi="Times New Roman" w:cs="Times New Roman"/>
              </w:rPr>
            </w:pPr>
            <w:r w:rsidRPr="00546864">
              <w:rPr>
                <w:rFonts w:ascii="Times New Roman" w:hAnsi="Times New Roman" w:cs="Times New Roman"/>
              </w:rPr>
              <w:t>МБОУ «Лицей №1 Брянского района»</w:t>
            </w:r>
          </w:p>
        </w:tc>
      </w:tr>
    </w:tbl>
    <w:p w:rsidR="00C1425D" w:rsidRDefault="00C1425D" w:rsidP="00C1425D">
      <w:pPr>
        <w:rPr>
          <w:rFonts w:ascii="Times New Roman" w:hAnsi="Times New Roman" w:cs="Times New Roman"/>
          <w:sz w:val="24"/>
          <w:szCs w:val="24"/>
        </w:rPr>
        <w:sectPr w:rsidR="00C1425D" w:rsidSect="00D65B2E">
          <w:footerReference w:type="default" r:id="rId41"/>
          <w:pgSz w:w="11906" w:h="16838"/>
          <w:pgMar w:top="425" w:right="851" w:bottom="709" w:left="1418" w:header="709" w:footer="709" w:gutter="0"/>
          <w:cols w:space="708"/>
          <w:docGrid w:linePitch="360"/>
        </w:sectPr>
      </w:pPr>
    </w:p>
    <w:p w:rsidR="006577A9" w:rsidRDefault="006577A9" w:rsidP="006577A9">
      <w:pPr>
        <w:rPr>
          <w:rFonts w:ascii="Times New Roman" w:hAnsi="Times New Roman" w:cs="Times New Roman"/>
          <w:sz w:val="24"/>
          <w:szCs w:val="24"/>
        </w:rPr>
      </w:pPr>
    </w:p>
    <w:p w:rsidR="00C04314" w:rsidRPr="00D023AF" w:rsidRDefault="00C04314" w:rsidP="00C04314">
      <w:pPr>
        <w:jc w:val="center"/>
        <w:rPr>
          <w:rFonts w:ascii="Times New Roman" w:hAnsi="Times New Roman" w:cs="Times New Roman"/>
          <w:b/>
          <w:sz w:val="24"/>
          <w:szCs w:val="24"/>
        </w:rPr>
      </w:pPr>
      <w:r w:rsidRPr="00D023AF">
        <w:rPr>
          <w:rFonts w:ascii="Times New Roman" w:hAnsi="Times New Roman" w:cs="Times New Roman"/>
          <w:b/>
          <w:sz w:val="24"/>
          <w:szCs w:val="24"/>
        </w:rPr>
        <w:t>Анализ методи</w:t>
      </w:r>
      <w:r>
        <w:rPr>
          <w:rFonts w:ascii="Times New Roman" w:hAnsi="Times New Roman" w:cs="Times New Roman"/>
          <w:b/>
          <w:sz w:val="24"/>
          <w:szCs w:val="24"/>
        </w:rPr>
        <w:t>ческой деятельности РМО учителей музыки</w:t>
      </w:r>
      <w:r w:rsidR="003F0413">
        <w:rPr>
          <w:rFonts w:ascii="Times New Roman" w:hAnsi="Times New Roman" w:cs="Times New Roman"/>
          <w:b/>
          <w:sz w:val="24"/>
          <w:szCs w:val="24"/>
        </w:rPr>
        <w:t xml:space="preserve"> </w:t>
      </w:r>
    </w:p>
    <w:p w:rsidR="00C04314" w:rsidRPr="0087248E" w:rsidRDefault="00C04314" w:rsidP="00C04314">
      <w:pPr>
        <w:jc w:val="center"/>
        <w:rPr>
          <w:rFonts w:ascii="Times New Roman" w:hAnsi="Times New Roman" w:cs="Times New Roman"/>
        </w:rPr>
      </w:pPr>
      <w:r w:rsidRPr="0087248E">
        <w:rPr>
          <w:rFonts w:ascii="Times New Roman" w:hAnsi="Times New Roman" w:cs="Times New Roman"/>
        </w:rPr>
        <w:t>Отчет</w:t>
      </w:r>
      <w:r>
        <w:rPr>
          <w:rFonts w:ascii="Times New Roman" w:hAnsi="Times New Roman" w:cs="Times New Roman"/>
        </w:rPr>
        <w:t xml:space="preserve"> с</w:t>
      </w:r>
      <w:r w:rsidRPr="00C97823">
        <w:rPr>
          <w:rFonts w:ascii="Times New Roman" w:hAnsi="Times New Roman" w:cs="Times New Roman"/>
        </w:rPr>
        <w:t>оставлен</w:t>
      </w:r>
      <w:r>
        <w:rPr>
          <w:rFonts w:ascii="Times New Roman" w:hAnsi="Times New Roman" w:cs="Times New Roman"/>
        </w:rPr>
        <w:t xml:space="preserve"> </w:t>
      </w:r>
      <w:r w:rsidRPr="00C97823">
        <w:rPr>
          <w:rFonts w:ascii="Times New Roman" w:hAnsi="Times New Roman" w:cs="Times New Roman"/>
        </w:rPr>
        <w:t xml:space="preserve"> на основании предоставленной информации </w:t>
      </w:r>
      <w:r>
        <w:rPr>
          <w:rFonts w:ascii="Times New Roman" w:hAnsi="Times New Roman" w:cs="Times New Roman"/>
        </w:rPr>
        <w:t xml:space="preserve"> учителями школ: </w:t>
      </w:r>
      <w:r w:rsidRPr="00C97823">
        <w:rPr>
          <w:rFonts w:ascii="Times New Roman" w:hAnsi="Times New Roman" w:cs="Times New Roman"/>
        </w:rPr>
        <w:t xml:space="preserve">МБОУ </w:t>
      </w:r>
      <w:r w:rsidRPr="0087248E">
        <w:rPr>
          <w:rFonts w:ascii="Times New Roman" w:hAnsi="Times New Roman" w:cs="Times New Roman"/>
        </w:rPr>
        <w:t xml:space="preserve">«Колтовская  ООШ», МБОУ «Домашовская СОШ», </w:t>
      </w:r>
      <w:r w:rsidRPr="0087248E">
        <w:t xml:space="preserve"> </w:t>
      </w:r>
      <w:r w:rsidRPr="0087248E">
        <w:rPr>
          <w:rFonts w:ascii="Times New Roman" w:hAnsi="Times New Roman" w:cs="Times New Roman"/>
        </w:rPr>
        <w:t xml:space="preserve">МБОУ «Свенская СОШ 1» ; Пятилетка, «Свень Транспортная» ,  </w:t>
      </w:r>
      <w:r>
        <w:rPr>
          <w:rFonts w:ascii="Times New Roman" w:hAnsi="Times New Roman" w:cs="Times New Roman"/>
        </w:rPr>
        <w:t>МБОУ «Глинищевская</w:t>
      </w:r>
      <w:r w:rsidRPr="0087248E">
        <w:rPr>
          <w:rFonts w:ascii="Times New Roman" w:hAnsi="Times New Roman" w:cs="Times New Roman"/>
        </w:rPr>
        <w:t xml:space="preserve"> СОШ», МБОУ "Гимназия №1 Брянского района", </w:t>
      </w:r>
      <w:r w:rsidRPr="0087248E">
        <w:t xml:space="preserve"> </w:t>
      </w:r>
      <w:r w:rsidRPr="0087248E">
        <w:rPr>
          <w:rFonts w:ascii="Times New Roman" w:hAnsi="Times New Roman" w:cs="Times New Roman"/>
        </w:rPr>
        <w:t>МБОУ «Смольянская СОШ»,</w:t>
      </w:r>
      <w:r w:rsidRPr="0087248E">
        <w:t xml:space="preserve"> </w:t>
      </w:r>
      <w:r w:rsidRPr="0087248E">
        <w:rPr>
          <w:rFonts w:ascii="Times New Roman" w:hAnsi="Times New Roman" w:cs="Times New Roman"/>
        </w:rPr>
        <w:t>МБОУ «Супоневская СОШ №1», МБОУ «Отрадненская СОШ», МБОУ «Мичуринская СОШ»,</w:t>
      </w:r>
      <w:r w:rsidRPr="0087248E">
        <w:t xml:space="preserve"> </w:t>
      </w:r>
      <w:r w:rsidRPr="0087248E">
        <w:rPr>
          <w:rFonts w:ascii="Times New Roman" w:hAnsi="Times New Roman" w:cs="Times New Roman"/>
        </w:rPr>
        <w:t>МБОУ «Лицей №1 Брянского района»</w:t>
      </w:r>
    </w:p>
    <w:p w:rsidR="00C04314" w:rsidRDefault="00C04314" w:rsidP="00C04314">
      <w:pPr>
        <w:rPr>
          <w:rFonts w:ascii="Times New Roman" w:hAnsi="Times New Roman" w:cs="Times New Roman"/>
        </w:rPr>
      </w:pPr>
      <w:r>
        <w:rPr>
          <w:rFonts w:ascii="Times New Roman" w:hAnsi="Times New Roman" w:cs="Times New Roman"/>
        </w:rPr>
        <w:t xml:space="preserve">1.Наименование: </w:t>
      </w:r>
      <w:r w:rsidRPr="00E643BA">
        <w:rPr>
          <w:rFonts w:ascii="Times New Roman" w:hAnsi="Times New Roman" w:cs="Times New Roman"/>
          <w:b/>
        </w:rPr>
        <w:t>РМО учителей музыки</w:t>
      </w:r>
      <w:r>
        <w:rPr>
          <w:rFonts w:ascii="Times New Roman" w:hAnsi="Times New Roman" w:cs="Times New Roman"/>
        </w:rPr>
        <w:t xml:space="preserve"> -  руководитель РМО  с 1997 года - .Васильева Е. В. , педагогический стаж – 35 года, категория высшая, </w:t>
      </w:r>
    </w:p>
    <w:p w:rsidR="00C04314" w:rsidRDefault="00C04314" w:rsidP="00C04314">
      <w:pPr>
        <w:rPr>
          <w:rFonts w:ascii="Times New Roman" w:hAnsi="Times New Roman" w:cs="Times New Roman"/>
        </w:rPr>
      </w:pPr>
      <w:r>
        <w:rPr>
          <w:rFonts w:ascii="Times New Roman" w:hAnsi="Times New Roman" w:cs="Times New Roman"/>
        </w:rPr>
        <w:t>2.Кадровый состав:</w:t>
      </w:r>
    </w:p>
    <w:tbl>
      <w:tblPr>
        <w:tblStyle w:val="ae"/>
        <w:tblW w:w="0" w:type="auto"/>
        <w:tblLook w:val="04A0" w:firstRow="1" w:lastRow="0" w:firstColumn="1" w:lastColumn="0" w:noHBand="0" w:noVBand="1"/>
      </w:tblPr>
      <w:tblGrid>
        <w:gridCol w:w="2336"/>
        <w:gridCol w:w="2336"/>
        <w:gridCol w:w="2336"/>
        <w:gridCol w:w="2337"/>
      </w:tblGrid>
      <w:tr w:rsidR="00C04314" w:rsidTr="00D81703">
        <w:tc>
          <w:tcPr>
            <w:tcW w:w="2336" w:type="dxa"/>
          </w:tcPr>
          <w:p w:rsidR="00C04314" w:rsidRDefault="00C04314" w:rsidP="00D81703">
            <w:pPr>
              <w:rPr>
                <w:rFonts w:ascii="Times New Roman" w:hAnsi="Times New Roman" w:cs="Times New Roman"/>
              </w:rPr>
            </w:pPr>
            <w:r>
              <w:rPr>
                <w:rFonts w:ascii="Times New Roman" w:hAnsi="Times New Roman" w:cs="Times New Roman"/>
              </w:rPr>
              <w:t>Количество</w:t>
            </w:r>
          </w:p>
        </w:tc>
        <w:tc>
          <w:tcPr>
            <w:tcW w:w="2336" w:type="dxa"/>
          </w:tcPr>
          <w:p w:rsidR="00C04314" w:rsidRDefault="00C04314" w:rsidP="00D81703">
            <w:pPr>
              <w:rPr>
                <w:rFonts w:ascii="Times New Roman" w:hAnsi="Times New Roman" w:cs="Times New Roman"/>
              </w:rPr>
            </w:pPr>
            <w:r>
              <w:rPr>
                <w:rFonts w:ascii="Times New Roman" w:hAnsi="Times New Roman" w:cs="Times New Roman"/>
              </w:rPr>
              <w:t>Возрастной состав</w:t>
            </w:r>
          </w:p>
        </w:tc>
        <w:tc>
          <w:tcPr>
            <w:tcW w:w="2336" w:type="dxa"/>
          </w:tcPr>
          <w:p w:rsidR="00C04314" w:rsidRDefault="00C04314" w:rsidP="00D81703">
            <w:pPr>
              <w:rPr>
                <w:rFonts w:ascii="Times New Roman" w:hAnsi="Times New Roman" w:cs="Times New Roman"/>
              </w:rPr>
            </w:pPr>
            <w:r>
              <w:rPr>
                <w:rFonts w:ascii="Times New Roman" w:hAnsi="Times New Roman" w:cs="Times New Roman"/>
              </w:rPr>
              <w:t>Уровень квалификации</w:t>
            </w:r>
          </w:p>
        </w:tc>
        <w:tc>
          <w:tcPr>
            <w:tcW w:w="2337" w:type="dxa"/>
          </w:tcPr>
          <w:p w:rsidR="00C04314" w:rsidRDefault="00C04314" w:rsidP="00D81703">
            <w:pPr>
              <w:rPr>
                <w:rFonts w:ascii="Times New Roman" w:hAnsi="Times New Roman" w:cs="Times New Roman"/>
              </w:rPr>
            </w:pPr>
            <w:r>
              <w:rPr>
                <w:rFonts w:ascii="Times New Roman" w:hAnsi="Times New Roman" w:cs="Times New Roman"/>
              </w:rPr>
              <w:t>Повышение квалификации</w:t>
            </w:r>
          </w:p>
        </w:tc>
      </w:tr>
      <w:tr w:rsidR="00C04314" w:rsidTr="00D81703">
        <w:tc>
          <w:tcPr>
            <w:tcW w:w="2336" w:type="dxa"/>
          </w:tcPr>
          <w:p w:rsidR="00C04314" w:rsidRDefault="00C04314" w:rsidP="00D81703">
            <w:pPr>
              <w:rPr>
                <w:rFonts w:ascii="Times New Roman" w:hAnsi="Times New Roman" w:cs="Times New Roman"/>
              </w:rPr>
            </w:pPr>
            <w:r>
              <w:rPr>
                <w:rFonts w:ascii="Times New Roman" w:hAnsi="Times New Roman" w:cs="Times New Roman"/>
              </w:rPr>
              <w:t>16,</w:t>
            </w:r>
          </w:p>
          <w:p w:rsidR="00C04314" w:rsidRDefault="00C04314" w:rsidP="00D81703">
            <w:pPr>
              <w:rPr>
                <w:rFonts w:ascii="Times New Roman" w:hAnsi="Times New Roman" w:cs="Times New Roman"/>
              </w:rPr>
            </w:pPr>
            <w:r>
              <w:rPr>
                <w:rFonts w:ascii="Times New Roman" w:hAnsi="Times New Roman" w:cs="Times New Roman"/>
              </w:rPr>
              <w:t xml:space="preserve"> из них 7 совместители</w:t>
            </w:r>
          </w:p>
        </w:tc>
        <w:tc>
          <w:tcPr>
            <w:tcW w:w="2336" w:type="dxa"/>
          </w:tcPr>
          <w:p w:rsidR="00C04314" w:rsidRDefault="00C04314" w:rsidP="00D81703">
            <w:pPr>
              <w:rPr>
                <w:rFonts w:ascii="Times New Roman" w:hAnsi="Times New Roman" w:cs="Times New Roman"/>
              </w:rPr>
            </w:pPr>
            <w:r>
              <w:rPr>
                <w:rFonts w:ascii="Times New Roman" w:hAnsi="Times New Roman" w:cs="Times New Roman"/>
              </w:rPr>
              <w:t>Молодые</w:t>
            </w:r>
          </w:p>
          <w:p w:rsidR="00C04314" w:rsidRDefault="00C04314" w:rsidP="00D81703">
            <w:pPr>
              <w:rPr>
                <w:rFonts w:ascii="Times New Roman" w:hAnsi="Times New Roman" w:cs="Times New Roman"/>
              </w:rPr>
            </w:pPr>
            <w:r>
              <w:rPr>
                <w:rFonts w:ascii="Times New Roman" w:hAnsi="Times New Roman" w:cs="Times New Roman"/>
              </w:rPr>
              <w:t>специалисты - 1</w:t>
            </w:r>
          </w:p>
          <w:p w:rsidR="00C04314" w:rsidRDefault="00C04314" w:rsidP="00D81703">
            <w:pPr>
              <w:rPr>
                <w:rFonts w:ascii="Times New Roman" w:hAnsi="Times New Roman" w:cs="Times New Roman"/>
              </w:rPr>
            </w:pPr>
            <w:r>
              <w:rPr>
                <w:rFonts w:ascii="Times New Roman" w:hAnsi="Times New Roman" w:cs="Times New Roman"/>
              </w:rPr>
              <w:t>пенсионеры - 10</w:t>
            </w:r>
          </w:p>
        </w:tc>
        <w:tc>
          <w:tcPr>
            <w:tcW w:w="2336" w:type="dxa"/>
          </w:tcPr>
          <w:p w:rsidR="00C04314" w:rsidRDefault="00C04314" w:rsidP="00D81703">
            <w:pPr>
              <w:rPr>
                <w:rFonts w:ascii="Times New Roman" w:hAnsi="Times New Roman" w:cs="Times New Roman"/>
              </w:rPr>
            </w:pPr>
            <w:r>
              <w:rPr>
                <w:rFonts w:ascii="Times New Roman" w:hAnsi="Times New Roman" w:cs="Times New Roman"/>
              </w:rPr>
              <w:t>Высшая- 8</w:t>
            </w:r>
          </w:p>
          <w:p w:rsidR="00C04314" w:rsidRDefault="00C04314" w:rsidP="00D81703">
            <w:pPr>
              <w:rPr>
                <w:rFonts w:ascii="Times New Roman" w:hAnsi="Times New Roman" w:cs="Times New Roman"/>
              </w:rPr>
            </w:pPr>
            <w:r>
              <w:rPr>
                <w:rFonts w:ascii="Times New Roman" w:hAnsi="Times New Roman" w:cs="Times New Roman"/>
              </w:rPr>
              <w:t>Первая - 4</w:t>
            </w:r>
          </w:p>
          <w:p w:rsidR="00C04314" w:rsidRDefault="00C04314" w:rsidP="00D81703">
            <w:pPr>
              <w:rPr>
                <w:rFonts w:ascii="Times New Roman" w:hAnsi="Times New Roman" w:cs="Times New Roman"/>
              </w:rPr>
            </w:pPr>
            <w:r>
              <w:rPr>
                <w:rFonts w:ascii="Times New Roman" w:hAnsi="Times New Roman" w:cs="Times New Roman"/>
              </w:rPr>
              <w:t>СЗД - 1</w:t>
            </w:r>
          </w:p>
        </w:tc>
        <w:tc>
          <w:tcPr>
            <w:tcW w:w="2337" w:type="dxa"/>
          </w:tcPr>
          <w:p w:rsidR="00C04314" w:rsidRDefault="00C04314" w:rsidP="00D81703">
            <w:pPr>
              <w:rPr>
                <w:rFonts w:ascii="Times New Roman" w:hAnsi="Times New Roman" w:cs="Times New Roman"/>
              </w:rPr>
            </w:pPr>
            <w:r>
              <w:rPr>
                <w:rFonts w:ascii="Times New Roman" w:hAnsi="Times New Roman" w:cs="Times New Roman"/>
              </w:rPr>
              <w:t>Курсы  - 4</w:t>
            </w:r>
          </w:p>
          <w:p w:rsidR="00C04314" w:rsidRDefault="00C04314" w:rsidP="00D81703">
            <w:pPr>
              <w:rPr>
                <w:rFonts w:ascii="Times New Roman" w:hAnsi="Times New Roman" w:cs="Times New Roman"/>
              </w:rPr>
            </w:pPr>
            <w:r>
              <w:rPr>
                <w:rFonts w:ascii="Times New Roman" w:hAnsi="Times New Roman" w:cs="Times New Roman"/>
              </w:rPr>
              <w:t>Переподготовка - 2</w:t>
            </w:r>
          </w:p>
        </w:tc>
      </w:tr>
    </w:tbl>
    <w:p w:rsidR="00C04314" w:rsidRDefault="00C04314" w:rsidP="00C04314">
      <w:pPr>
        <w:rPr>
          <w:rFonts w:ascii="Times New Roman" w:hAnsi="Times New Roman" w:cs="Times New Roman"/>
        </w:rPr>
      </w:pPr>
    </w:p>
    <w:tbl>
      <w:tblPr>
        <w:tblStyle w:val="ae"/>
        <w:tblW w:w="0" w:type="auto"/>
        <w:tblInd w:w="-601" w:type="dxa"/>
        <w:tblLayout w:type="fixed"/>
        <w:tblLook w:val="04A0" w:firstRow="1" w:lastRow="0" w:firstColumn="1" w:lastColumn="0" w:noHBand="0" w:noVBand="1"/>
      </w:tblPr>
      <w:tblGrid>
        <w:gridCol w:w="447"/>
        <w:gridCol w:w="1680"/>
        <w:gridCol w:w="1559"/>
        <w:gridCol w:w="1276"/>
        <w:gridCol w:w="1276"/>
        <w:gridCol w:w="1275"/>
        <w:gridCol w:w="2659"/>
      </w:tblGrid>
      <w:tr w:rsidR="00C04314" w:rsidTr="00D81703">
        <w:tc>
          <w:tcPr>
            <w:tcW w:w="447" w:type="dxa"/>
          </w:tcPr>
          <w:p w:rsidR="00C04314" w:rsidRDefault="00C04314" w:rsidP="00D81703">
            <w:pPr>
              <w:rPr>
                <w:rFonts w:ascii="Times New Roman" w:hAnsi="Times New Roman" w:cs="Times New Roman"/>
              </w:rPr>
            </w:pPr>
            <w:r>
              <w:rPr>
                <w:rFonts w:ascii="Times New Roman" w:hAnsi="Times New Roman" w:cs="Times New Roman"/>
              </w:rPr>
              <w:t>№</w:t>
            </w:r>
          </w:p>
        </w:tc>
        <w:tc>
          <w:tcPr>
            <w:tcW w:w="1680" w:type="dxa"/>
          </w:tcPr>
          <w:p w:rsidR="00C04314" w:rsidRDefault="00C04314" w:rsidP="00D81703">
            <w:pPr>
              <w:rPr>
                <w:rFonts w:ascii="Times New Roman" w:hAnsi="Times New Roman" w:cs="Times New Roman"/>
              </w:rPr>
            </w:pPr>
            <w:r>
              <w:rPr>
                <w:rFonts w:ascii="Times New Roman" w:hAnsi="Times New Roman" w:cs="Times New Roman"/>
              </w:rPr>
              <w:t>УО</w:t>
            </w:r>
          </w:p>
        </w:tc>
        <w:tc>
          <w:tcPr>
            <w:tcW w:w="1559" w:type="dxa"/>
          </w:tcPr>
          <w:p w:rsidR="00C04314" w:rsidRDefault="00C04314" w:rsidP="00D81703">
            <w:pPr>
              <w:rPr>
                <w:rFonts w:ascii="Times New Roman" w:hAnsi="Times New Roman" w:cs="Times New Roman"/>
              </w:rPr>
            </w:pPr>
            <w:r>
              <w:rPr>
                <w:rFonts w:ascii="Times New Roman" w:hAnsi="Times New Roman" w:cs="Times New Roman"/>
              </w:rPr>
              <w:t>Ф. И. О.</w:t>
            </w:r>
          </w:p>
        </w:tc>
        <w:tc>
          <w:tcPr>
            <w:tcW w:w="1276" w:type="dxa"/>
          </w:tcPr>
          <w:p w:rsidR="00C04314" w:rsidRDefault="00C04314" w:rsidP="00D81703">
            <w:pPr>
              <w:rPr>
                <w:rFonts w:ascii="Times New Roman" w:hAnsi="Times New Roman" w:cs="Times New Roman"/>
              </w:rPr>
            </w:pPr>
            <w:r>
              <w:rPr>
                <w:rFonts w:ascii="Times New Roman" w:hAnsi="Times New Roman" w:cs="Times New Roman"/>
              </w:rPr>
              <w:t>Категория</w:t>
            </w:r>
          </w:p>
        </w:tc>
        <w:tc>
          <w:tcPr>
            <w:tcW w:w="1276" w:type="dxa"/>
          </w:tcPr>
          <w:p w:rsidR="00C04314" w:rsidRDefault="00C04314" w:rsidP="00D81703">
            <w:pPr>
              <w:rPr>
                <w:rFonts w:ascii="Times New Roman" w:hAnsi="Times New Roman" w:cs="Times New Roman"/>
              </w:rPr>
            </w:pPr>
            <w:r>
              <w:rPr>
                <w:rFonts w:ascii="Times New Roman" w:hAnsi="Times New Roman" w:cs="Times New Roman"/>
              </w:rPr>
              <w:t>Уровень квалификации</w:t>
            </w:r>
          </w:p>
        </w:tc>
        <w:tc>
          <w:tcPr>
            <w:tcW w:w="1275" w:type="dxa"/>
          </w:tcPr>
          <w:p w:rsidR="00C04314" w:rsidRDefault="00C04314" w:rsidP="00D81703">
            <w:pPr>
              <w:rPr>
                <w:rFonts w:ascii="Times New Roman" w:hAnsi="Times New Roman" w:cs="Times New Roman"/>
              </w:rPr>
            </w:pPr>
            <w:r>
              <w:rPr>
                <w:rFonts w:ascii="Times New Roman" w:hAnsi="Times New Roman" w:cs="Times New Roman"/>
              </w:rPr>
              <w:t>Возрастной состав</w:t>
            </w:r>
          </w:p>
        </w:tc>
        <w:tc>
          <w:tcPr>
            <w:tcW w:w="2659" w:type="dxa"/>
          </w:tcPr>
          <w:p w:rsidR="00C04314" w:rsidRDefault="00C04314" w:rsidP="00D81703">
            <w:pPr>
              <w:rPr>
                <w:rFonts w:ascii="Times New Roman" w:hAnsi="Times New Roman" w:cs="Times New Roman"/>
              </w:rPr>
            </w:pPr>
            <w:r>
              <w:rPr>
                <w:rFonts w:ascii="Times New Roman" w:hAnsi="Times New Roman" w:cs="Times New Roman"/>
              </w:rPr>
              <w:t>Повышение квалификации по предмету</w:t>
            </w:r>
          </w:p>
        </w:tc>
      </w:tr>
      <w:tr w:rsidR="00C04314" w:rsidRPr="00A97C21" w:rsidTr="00D81703">
        <w:tc>
          <w:tcPr>
            <w:tcW w:w="447"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1</w:t>
            </w:r>
          </w:p>
        </w:tc>
        <w:tc>
          <w:tcPr>
            <w:tcW w:w="1680"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МБОУ «Мичуринская СОШ»</w:t>
            </w:r>
          </w:p>
        </w:tc>
        <w:tc>
          <w:tcPr>
            <w:tcW w:w="1559"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Васильева Елена Васильевна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основной предмет</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Высшая</w:t>
            </w:r>
          </w:p>
        </w:tc>
        <w:tc>
          <w:tcPr>
            <w:tcW w:w="1275"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Пенсионер</w:t>
            </w:r>
          </w:p>
        </w:tc>
        <w:tc>
          <w:tcPr>
            <w:tcW w:w="2659" w:type="dxa"/>
          </w:tcPr>
          <w:p w:rsidR="00C04314" w:rsidRPr="00A97C21" w:rsidRDefault="00C04314" w:rsidP="00D81703">
            <w:pPr>
              <w:rPr>
                <w:rFonts w:ascii="Times New Roman" w:hAnsi="Times New Roman" w:cs="Times New Roman"/>
              </w:rPr>
            </w:pPr>
            <w:r>
              <w:rPr>
                <w:rFonts w:ascii="Times New Roman" w:hAnsi="Times New Roman" w:cs="Times New Roman"/>
              </w:rPr>
              <w:t>"Особенности реализации федеральных образовательных программ начального и основного общего образования. Учебный предмет "Музыка": содержание образовательного процесса и оценка результатов в ходе процедур текущего, тематического, промежуточного и итогового контроля</w:t>
            </w:r>
            <w:r w:rsidRPr="00A97C21">
              <w:rPr>
                <w:rFonts w:ascii="Times New Roman" w:hAnsi="Times New Roman" w:cs="Times New Roman"/>
              </w:rPr>
              <w:t xml:space="preserve">"-дистанционно </w:t>
            </w:r>
            <w:r>
              <w:rPr>
                <w:rFonts w:ascii="Times New Roman" w:hAnsi="Times New Roman" w:cs="Times New Roman"/>
              </w:rPr>
              <w:t>в объеме 36 ч.  май-июнь 2023</w:t>
            </w:r>
          </w:p>
        </w:tc>
      </w:tr>
      <w:tr w:rsidR="00C04314" w:rsidRPr="00A97C21" w:rsidTr="00D81703">
        <w:tc>
          <w:tcPr>
            <w:tcW w:w="447"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2</w:t>
            </w:r>
          </w:p>
        </w:tc>
        <w:tc>
          <w:tcPr>
            <w:tcW w:w="1680"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МБОУ «Лицей №1 Брянского района»</w:t>
            </w:r>
          </w:p>
          <w:p w:rsidR="00C04314" w:rsidRPr="00A97C21" w:rsidRDefault="00C04314" w:rsidP="00D81703">
            <w:pPr>
              <w:rPr>
                <w:rFonts w:ascii="Times New Roman" w:hAnsi="Times New Roman" w:cs="Times New Roman"/>
              </w:rPr>
            </w:pPr>
          </w:p>
        </w:tc>
        <w:tc>
          <w:tcPr>
            <w:tcW w:w="1559"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Тимошина Татьяна Ивановна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основной предмет</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Высшая</w:t>
            </w:r>
          </w:p>
        </w:tc>
        <w:tc>
          <w:tcPr>
            <w:tcW w:w="1275" w:type="dxa"/>
          </w:tcPr>
          <w:p w:rsidR="00C04314" w:rsidRPr="00A97C21" w:rsidRDefault="00C04314" w:rsidP="00D81703">
            <w:pPr>
              <w:jc w:val="center"/>
              <w:rPr>
                <w:rFonts w:ascii="Times New Roman" w:hAnsi="Times New Roman" w:cs="Times New Roman"/>
              </w:rPr>
            </w:pPr>
            <w:r w:rsidRPr="00A97C21">
              <w:rPr>
                <w:rFonts w:ascii="Times New Roman" w:hAnsi="Times New Roman" w:cs="Times New Roman"/>
              </w:rPr>
              <w:t>-</w:t>
            </w:r>
          </w:p>
        </w:tc>
        <w:tc>
          <w:tcPr>
            <w:tcW w:w="2659" w:type="dxa"/>
          </w:tcPr>
          <w:p w:rsidR="00C04314" w:rsidRPr="00A97C21" w:rsidRDefault="00C04314" w:rsidP="00D81703">
            <w:pPr>
              <w:rPr>
                <w:rFonts w:ascii="Times New Roman" w:hAnsi="Times New Roman" w:cs="Times New Roman"/>
              </w:rPr>
            </w:pPr>
            <w:r>
              <w:rPr>
                <w:rFonts w:ascii="Times New Roman" w:hAnsi="Times New Roman" w:cs="Times New Roman"/>
              </w:rPr>
              <w:t>БИПКРО, Тема: «Совершенствование профессионального мастерства победителей муниципального этапа профессионального конкурса «Учитель года» в 2023 г. – 24 часа.</w:t>
            </w:r>
          </w:p>
        </w:tc>
      </w:tr>
      <w:tr w:rsidR="00C04314" w:rsidRPr="00A97C21" w:rsidTr="00D81703">
        <w:tc>
          <w:tcPr>
            <w:tcW w:w="447"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3</w:t>
            </w:r>
          </w:p>
        </w:tc>
        <w:tc>
          <w:tcPr>
            <w:tcW w:w="1680"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МБОУ «Супоневская СОШ №1»</w:t>
            </w:r>
          </w:p>
        </w:tc>
        <w:tc>
          <w:tcPr>
            <w:tcW w:w="1559"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Трушина Татьяна Владимировна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основной предмет</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Первая</w:t>
            </w:r>
          </w:p>
        </w:tc>
        <w:tc>
          <w:tcPr>
            <w:tcW w:w="1275"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Пенсионер</w:t>
            </w:r>
          </w:p>
        </w:tc>
        <w:tc>
          <w:tcPr>
            <w:tcW w:w="2659" w:type="dxa"/>
          </w:tcPr>
          <w:p w:rsidR="00C04314" w:rsidRPr="00A97C21" w:rsidRDefault="00C04314" w:rsidP="00D81703">
            <w:pPr>
              <w:rPr>
                <w:rFonts w:ascii="Times New Roman" w:hAnsi="Times New Roman" w:cs="Times New Roman"/>
              </w:rPr>
            </w:pPr>
          </w:p>
        </w:tc>
      </w:tr>
      <w:tr w:rsidR="00C04314" w:rsidRPr="00A97C21" w:rsidTr="00D81703">
        <w:tc>
          <w:tcPr>
            <w:tcW w:w="447"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4</w:t>
            </w:r>
          </w:p>
        </w:tc>
        <w:tc>
          <w:tcPr>
            <w:tcW w:w="1680"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МБОУ «Супоневская СОШ №2»</w:t>
            </w:r>
          </w:p>
        </w:tc>
        <w:tc>
          <w:tcPr>
            <w:tcW w:w="1559"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Моргунова Елена Анатольевна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основной предмет</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Высшая</w:t>
            </w:r>
          </w:p>
        </w:tc>
        <w:tc>
          <w:tcPr>
            <w:tcW w:w="1275"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Пенсионер</w:t>
            </w:r>
          </w:p>
        </w:tc>
        <w:tc>
          <w:tcPr>
            <w:tcW w:w="2659" w:type="dxa"/>
          </w:tcPr>
          <w:p w:rsidR="00C04314" w:rsidRPr="00DA1C00" w:rsidRDefault="00C04314" w:rsidP="00D81703">
            <w:pPr>
              <w:rPr>
                <w:rFonts w:ascii="Times New Roman" w:hAnsi="Times New Roman" w:cs="Times New Roman"/>
                <w:sz w:val="24"/>
                <w:szCs w:val="24"/>
              </w:rPr>
            </w:pPr>
            <w:r w:rsidRPr="00DA1C00">
              <w:rPr>
                <w:rFonts w:ascii="Times New Roman" w:hAnsi="Times New Roman" w:cs="Times New Roman"/>
                <w:sz w:val="24"/>
                <w:szCs w:val="24"/>
              </w:rPr>
              <w:t xml:space="preserve"> Цифровая образовательная среда в образовательной организации, БИПКРО</w:t>
            </w:r>
          </w:p>
          <w:p w:rsidR="00C04314" w:rsidRPr="00DA1C00" w:rsidRDefault="00C04314" w:rsidP="00D81703">
            <w:pPr>
              <w:rPr>
                <w:rFonts w:ascii="Times New Roman" w:hAnsi="Times New Roman" w:cs="Times New Roman"/>
                <w:sz w:val="24"/>
                <w:szCs w:val="24"/>
              </w:rPr>
            </w:pPr>
            <w:r w:rsidRPr="00DA1C00">
              <w:rPr>
                <w:rFonts w:ascii="Times New Roman" w:hAnsi="Times New Roman" w:cs="Times New Roman"/>
                <w:sz w:val="24"/>
                <w:szCs w:val="24"/>
              </w:rPr>
              <w:t>Дата прохождения экзамена: 2022-10-24</w:t>
            </w:r>
            <w:r>
              <w:rPr>
                <w:rFonts w:ascii="Times New Roman" w:hAnsi="Times New Roman" w:cs="Times New Roman"/>
                <w:sz w:val="24"/>
                <w:szCs w:val="24"/>
              </w:rPr>
              <w:t xml:space="preserve"> - Моргунова Е. А. МБОУ Супоневская СОШ" №2</w:t>
            </w:r>
          </w:p>
          <w:p w:rsidR="00C04314" w:rsidRPr="00A97C21" w:rsidRDefault="00C04314" w:rsidP="00D81703">
            <w:pPr>
              <w:jc w:val="center"/>
              <w:rPr>
                <w:rFonts w:ascii="Times New Roman" w:hAnsi="Times New Roman" w:cs="Times New Roman"/>
              </w:rPr>
            </w:pPr>
            <w:r w:rsidRPr="00A97C21">
              <w:rPr>
                <w:rFonts w:ascii="Times New Roman" w:hAnsi="Times New Roman" w:cs="Times New Roman"/>
              </w:rPr>
              <w:t>-</w:t>
            </w:r>
          </w:p>
        </w:tc>
      </w:tr>
      <w:tr w:rsidR="00C04314" w:rsidRPr="00A97C21" w:rsidTr="00D81703">
        <w:tc>
          <w:tcPr>
            <w:tcW w:w="447"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5</w:t>
            </w:r>
          </w:p>
        </w:tc>
        <w:tc>
          <w:tcPr>
            <w:tcW w:w="1680"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МБОУ «Отрадненская СОШ»,</w:t>
            </w:r>
          </w:p>
        </w:tc>
        <w:tc>
          <w:tcPr>
            <w:tcW w:w="1559"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Кандоба Марина Михайловна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основной предмет</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Высшая</w:t>
            </w:r>
          </w:p>
        </w:tc>
        <w:tc>
          <w:tcPr>
            <w:tcW w:w="1275"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Пенсионер</w:t>
            </w:r>
          </w:p>
        </w:tc>
        <w:tc>
          <w:tcPr>
            <w:tcW w:w="2659" w:type="dxa"/>
          </w:tcPr>
          <w:p w:rsidR="00C04314" w:rsidRPr="00A97C21" w:rsidRDefault="00C04314" w:rsidP="00D81703">
            <w:pPr>
              <w:jc w:val="center"/>
              <w:rPr>
                <w:rFonts w:ascii="Times New Roman" w:hAnsi="Times New Roman" w:cs="Times New Roman"/>
              </w:rPr>
            </w:pPr>
            <w:r w:rsidRPr="00A97C21">
              <w:rPr>
                <w:rFonts w:ascii="Times New Roman" w:hAnsi="Times New Roman" w:cs="Times New Roman"/>
              </w:rPr>
              <w:t>-</w:t>
            </w:r>
          </w:p>
        </w:tc>
      </w:tr>
      <w:tr w:rsidR="00C04314" w:rsidRPr="00A97C21" w:rsidTr="00D81703">
        <w:tc>
          <w:tcPr>
            <w:tcW w:w="447"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6</w:t>
            </w:r>
          </w:p>
        </w:tc>
        <w:tc>
          <w:tcPr>
            <w:tcW w:w="1680"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 xml:space="preserve">МБОУ «Домашовская СОШ»,  </w:t>
            </w:r>
          </w:p>
        </w:tc>
        <w:tc>
          <w:tcPr>
            <w:tcW w:w="1559"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Медведева Лариса Васильевна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основной предмет</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Высшая</w:t>
            </w:r>
          </w:p>
        </w:tc>
        <w:tc>
          <w:tcPr>
            <w:tcW w:w="1275"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Пенсионер</w:t>
            </w:r>
          </w:p>
        </w:tc>
        <w:tc>
          <w:tcPr>
            <w:tcW w:w="2659" w:type="dxa"/>
          </w:tcPr>
          <w:p w:rsidR="00C04314" w:rsidRPr="00A97C21" w:rsidRDefault="00C04314" w:rsidP="00D81703">
            <w:pPr>
              <w:jc w:val="center"/>
              <w:rPr>
                <w:rFonts w:ascii="Times New Roman" w:hAnsi="Times New Roman" w:cs="Times New Roman"/>
              </w:rPr>
            </w:pPr>
            <w:r w:rsidRPr="00A97C21">
              <w:rPr>
                <w:rFonts w:ascii="Times New Roman" w:hAnsi="Times New Roman" w:cs="Times New Roman"/>
              </w:rPr>
              <w:t>-</w:t>
            </w:r>
          </w:p>
        </w:tc>
      </w:tr>
      <w:tr w:rsidR="00C04314" w:rsidRPr="00A97C21" w:rsidTr="00D81703">
        <w:tc>
          <w:tcPr>
            <w:tcW w:w="447"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7</w:t>
            </w:r>
          </w:p>
        </w:tc>
        <w:tc>
          <w:tcPr>
            <w:tcW w:w="1680"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МБОУ «Глинищевская СОШ»</w:t>
            </w:r>
          </w:p>
        </w:tc>
        <w:tc>
          <w:tcPr>
            <w:tcW w:w="1559"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Вусенко Светлана Михайловна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основной предмет</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Высшая</w:t>
            </w:r>
          </w:p>
        </w:tc>
        <w:tc>
          <w:tcPr>
            <w:tcW w:w="1275"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Пенсионер</w:t>
            </w:r>
          </w:p>
        </w:tc>
        <w:tc>
          <w:tcPr>
            <w:tcW w:w="2659" w:type="dxa"/>
          </w:tcPr>
          <w:p w:rsidR="00C04314" w:rsidRPr="00A97C21" w:rsidRDefault="00C04314" w:rsidP="00D81703">
            <w:pPr>
              <w:rPr>
                <w:rFonts w:ascii="Times New Roman" w:hAnsi="Times New Roman" w:cs="Times New Roman"/>
              </w:rPr>
            </w:pPr>
            <w:r>
              <w:rPr>
                <w:rFonts w:ascii="Times New Roman" w:hAnsi="Times New Roman" w:cs="Times New Roman"/>
              </w:rPr>
              <w:t>18.07.2022г. – 22.08.2022г. «Школа Минпросвещения России»: новые возможности для повышения качества образования» - 48ч</w:t>
            </w:r>
            <w:r w:rsidRPr="00A97C21">
              <w:rPr>
                <w:rFonts w:ascii="Times New Roman" w:hAnsi="Times New Roman" w:cs="Times New Roman"/>
              </w:rPr>
              <w:t xml:space="preserve"> -</w:t>
            </w:r>
          </w:p>
        </w:tc>
      </w:tr>
      <w:tr w:rsidR="00C04314" w:rsidRPr="00A97C21" w:rsidTr="00D81703">
        <w:tc>
          <w:tcPr>
            <w:tcW w:w="447" w:type="dxa"/>
            <w:vMerge w:val="restart"/>
          </w:tcPr>
          <w:p w:rsidR="00C04314" w:rsidRPr="00A97C21" w:rsidRDefault="00C04314" w:rsidP="00D81703">
            <w:pPr>
              <w:rPr>
                <w:rFonts w:ascii="Times New Roman" w:hAnsi="Times New Roman" w:cs="Times New Roman"/>
              </w:rPr>
            </w:pPr>
            <w:r w:rsidRPr="00A97C21">
              <w:rPr>
                <w:rFonts w:ascii="Times New Roman" w:hAnsi="Times New Roman" w:cs="Times New Roman"/>
              </w:rPr>
              <w:t>8</w:t>
            </w:r>
          </w:p>
        </w:tc>
        <w:tc>
          <w:tcPr>
            <w:tcW w:w="1680" w:type="dxa"/>
            <w:vMerge w:val="restart"/>
          </w:tcPr>
          <w:p w:rsidR="00C04314" w:rsidRPr="00A97C21" w:rsidRDefault="00C04314" w:rsidP="00D81703">
            <w:pPr>
              <w:rPr>
                <w:rFonts w:ascii="Times New Roman" w:hAnsi="Times New Roman" w:cs="Times New Roman"/>
              </w:rPr>
            </w:pPr>
            <w:r w:rsidRPr="00A97C21">
              <w:rPr>
                <w:rFonts w:ascii="Times New Roman" w:hAnsi="Times New Roman" w:cs="Times New Roman"/>
              </w:rPr>
              <w:t>МБОУ "Снежская гимназия"</w:t>
            </w:r>
          </w:p>
        </w:tc>
        <w:tc>
          <w:tcPr>
            <w:tcW w:w="1559"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Федорина Зоя Геннадьевна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основной предмет</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Высшая</w:t>
            </w:r>
          </w:p>
        </w:tc>
        <w:tc>
          <w:tcPr>
            <w:tcW w:w="1275"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Пенсионер</w:t>
            </w:r>
          </w:p>
        </w:tc>
        <w:tc>
          <w:tcPr>
            <w:tcW w:w="2659" w:type="dxa"/>
          </w:tcPr>
          <w:p w:rsidR="00C04314" w:rsidRPr="00A97C21" w:rsidRDefault="00C04314" w:rsidP="00D81703">
            <w:pPr>
              <w:jc w:val="center"/>
              <w:rPr>
                <w:rFonts w:ascii="Times New Roman" w:hAnsi="Times New Roman" w:cs="Times New Roman"/>
              </w:rPr>
            </w:pPr>
          </w:p>
        </w:tc>
      </w:tr>
      <w:tr w:rsidR="00C04314" w:rsidRPr="003C0414" w:rsidTr="00D81703">
        <w:trPr>
          <w:trHeight w:val="1455"/>
        </w:trPr>
        <w:tc>
          <w:tcPr>
            <w:tcW w:w="447" w:type="dxa"/>
            <w:vMerge/>
          </w:tcPr>
          <w:p w:rsidR="00C04314" w:rsidRPr="00A97C21" w:rsidRDefault="00C04314" w:rsidP="00D81703">
            <w:pPr>
              <w:rPr>
                <w:rFonts w:ascii="Times New Roman" w:hAnsi="Times New Roman" w:cs="Times New Roman"/>
              </w:rPr>
            </w:pPr>
          </w:p>
        </w:tc>
        <w:tc>
          <w:tcPr>
            <w:tcW w:w="1680" w:type="dxa"/>
            <w:vMerge/>
          </w:tcPr>
          <w:p w:rsidR="00C04314" w:rsidRPr="00A97C21" w:rsidRDefault="00C04314" w:rsidP="00D81703">
            <w:pPr>
              <w:rPr>
                <w:rFonts w:ascii="Times New Roman" w:hAnsi="Times New Roman" w:cs="Times New Roman"/>
              </w:rPr>
            </w:pPr>
          </w:p>
        </w:tc>
        <w:tc>
          <w:tcPr>
            <w:tcW w:w="1559" w:type="dxa"/>
          </w:tcPr>
          <w:p w:rsidR="00C04314" w:rsidRPr="00A97C21" w:rsidRDefault="00C04314" w:rsidP="00D81703">
            <w:pPr>
              <w:rPr>
                <w:rFonts w:ascii="Times New Roman" w:hAnsi="Times New Roman" w:cs="Times New Roman"/>
              </w:rPr>
            </w:pPr>
            <w:r>
              <w:rPr>
                <w:rFonts w:ascii="Times New Roman" w:hAnsi="Times New Roman"/>
                <w:sz w:val="24"/>
                <w:szCs w:val="24"/>
              </w:rPr>
              <w:t>Лысенко Вера Григорьевна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основной предмет</w:t>
            </w:r>
          </w:p>
        </w:tc>
        <w:tc>
          <w:tcPr>
            <w:tcW w:w="1276" w:type="dxa"/>
          </w:tcPr>
          <w:p w:rsidR="00C04314" w:rsidRPr="00D023AF" w:rsidRDefault="00C04314" w:rsidP="00D81703">
            <w:pPr>
              <w:rPr>
                <w:rFonts w:ascii="Times New Roman" w:hAnsi="Times New Roman"/>
                <w:sz w:val="24"/>
                <w:szCs w:val="24"/>
              </w:rPr>
            </w:pPr>
            <w:r w:rsidRPr="003C0414">
              <w:rPr>
                <w:rFonts w:ascii="Times New Roman" w:hAnsi="Times New Roman"/>
                <w:b/>
                <w:sz w:val="24"/>
                <w:szCs w:val="24"/>
              </w:rPr>
              <w:t>Первая,</w:t>
            </w:r>
            <w:r>
              <w:rPr>
                <w:rFonts w:ascii="Times New Roman" w:hAnsi="Times New Roman"/>
                <w:sz w:val="24"/>
                <w:szCs w:val="24"/>
              </w:rPr>
              <w:t xml:space="preserve"> кандидат педагогических наук,</w:t>
            </w:r>
          </w:p>
        </w:tc>
        <w:tc>
          <w:tcPr>
            <w:tcW w:w="1275"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Пенсионер</w:t>
            </w:r>
          </w:p>
        </w:tc>
        <w:tc>
          <w:tcPr>
            <w:tcW w:w="2659" w:type="dxa"/>
          </w:tcPr>
          <w:p w:rsidR="00C04314" w:rsidRPr="003C0414" w:rsidRDefault="00C04314" w:rsidP="00D81703">
            <w:pPr>
              <w:rPr>
                <w:rFonts w:ascii="Times New Roman" w:hAnsi="Times New Roman"/>
                <w:sz w:val="24"/>
                <w:szCs w:val="24"/>
              </w:rPr>
            </w:pPr>
          </w:p>
        </w:tc>
      </w:tr>
      <w:tr w:rsidR="00C04314" w:rsidRPr="00A97C21" w:rsidTr="00D81703">
        <w:tc>
          <w:tcPr>
            <w:tcW w:w="447"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9</w:t>
            </w:r>
          </w:p>
        </w:tc>
        <w:tc>
          <w:tcPr>
            <w:tcW w:w="1680"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 xml:space="preserve">МБОУ "Гимназия №1 Брянского района" </w:t>
            </w:r>
          </w:p>
        </w:tc>
        <w:tc>
          <w:tcPr>
            <w:tcW w:w="1559" w:type="dxa"/>
          </w:tcPr>
          <w:p w:rsidR="00C04314" w:rsidRPr="00A97C21" w:rsidRDefault="00C04314" w:rsidP="00D81703">
            <w:pPr>
              <w:rPr>
                <w:rFonts w:ascii="Times New Roman" w:hAnsi="Times New Roman" w:cs="Times New Roman"/>
              </w:rPr>
            </w:pPr>
            <w:r>
              <w:rPr>
                <w:rFonts w:ascii="Times New Roman" w:hAnsi="Times New Roman" w:cs="Times New Roman"/>
              </w:rPr>
              <w:t>Федина Ирина Николаевна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внутренний совместитель</w:t>
            </w:r>
          </w:p>
        </w:tc>
        <w:tc>
          <w:tcPr>
            <w:tcW w:w="1276" w:type="dxa"/>
          </w:tcPr>
          <w:p w:rsidR="00C04314" w:rsidRPr="00A97C21" w:rsidRDefault="00C04314" w:rsidP="00D81703">
            <w:pPr>
              <w:rPr>
                <w:rFonts w:ascii="Times New Roman" w:hAnsi="Times New Roman" w:cs="Times New Roman"/>
              </w:rPr>
            </w:pPr>
          </w:p>
        </w:tc>
        <w:tc>
          <w:tcPr>
            <w:tcW w:w="1275" w:type="dxa"/>
          </w:tcPr>
          <w:p w:rsidR="00C04314" w:rsidRPr="00A97C21" w:rsidRDefault="00C04314" w:rsidP="00D81703">
            <w:pPr>
              <w:rPr>
                <w:rFonts w:ascii="Times New Roman" w:hAnsi="Times New Roman" w:cs="Times New Roman"/>
              </w:rPr>
            </w:pPr>
          </w:p>
        </w:tc>
        <w:tc>
          <w:tcPr>
            <w:tcW w:w="2659" w:type="dxa"/>
          </w:tcPr>
          <w:p w:rsidR="00C04314" w:rsidRPr="007970B0" w:rsidRDefault="00C04314" w:rsidP="00D81703">
            <w:pPr>
              <w:rPr>
                <w:rFonts w:ascii="Times New Roman" w:hAnsi="Times New Roman" w:cs="Times New Roman"/>
              </w:rPr>
            </w:pPr>
            <w:r w:rsidRPr="007970B0">
              <w:rPr>
                <w:rFonts w:ascii="Times New Roman" w:hAnsi="Times New Roman" w:cs="Times New Roman"/>
              </w:rPr>
              <w:t xml:space="preserve">Курс профессиональной </w:t>
            </w:r>
            <w:r w:rsidRPr="007970B0">
              <w:rPr>
                <w:rFonts w:ascii="Times New Roman" w:hAnsi="Times New Roman" w:cs="Times New Roman"/>
                <w:b/>
              </w:rPr>
              <w:t>переподготовки:</w:t>
            </w:r>
            <w:r w:rsidRPr="007970B0">
              <w:rPr>
                <w:rFonts w:ascii="Times New Roman" w:hAnsi="Times New Roman" w:cs="Times New Roman"/>
              </w:rPr>
              <w:t xml:space="preserve"> «Музыка: теория и методика преподавания в сфере начального общего, основного общего, среднего общего образования». 16.11.2022-</w:t>
            </w:r>
          </w:p>
        </w:tc>
      </w:tr>
      <w:tr w:rsidR="00C04314" w:rsidRPr="00A97C21" w:rsidTr="00D81703">
        <w:tc>
          <w:tcPr>
            <w:tcW w:w="447"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10</w:t>
            </w:r>
          </w:p>
        </w:tc>
        <w:tc>
          <w:tcPr>
            <w:tcW w:w="1680"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МБОУ «Колтовская  ООШ»</w:t>
            </w:r>
          </w:p>
        </w:tc>
        <w:tc>
          <w:tcPr>
            <w:tcW w:w="1559" w:type="dxa"/>
          </w:tcPr>
          <w:p w:rsidR="00C04314" w:rsidRPr="00A97C21" w:rsidRDefault="00C04314" w:rsidP="00D81703">
            <w:pPr>
              <w:rPr>
                <w:rFonts w:ascii="Times New Roman" w:hAnsi="Times New Roman" w:cs="Times New Roman"/>
              </w:rPr>
            </w:pPr>
            <w:r>
              <w:rPr>
                <w:rFonts w:ascii="Times New Roman" w:hAnsi="Times New Roman" w:cs="Times New Roman"/>
              </w:rPr>
              <w:t>Садиева Алина Эдуардовна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внутренний совместитель</w:t>
            </w:r>
          </w:p>
        </w:tc>
        <w:tc>
          <w:tcPr>
            <w:tcW w:w="1276" w:type="dxa"/>
          </w:tcPr>
          <w:p w:rsidR="00C04314" w:rsidRPr="00A97C21" w:rsidRDefault="00C04314" w:rsidP="00D81703">
            <w:pPr>
              <w:rPr>
                <w:rFonts w:ascii="Times New Roman" w:hAnsi="Times New Roman" w:cs="Times New Roman"/>
              </w:rPr>
            </w:pPr>
          </w:p>
        </w:tc>
        <w:tc>
          <w:tcPr>
            <w:tcW w:w="1275" w:type="dxa"/>
          </w:tcPr>
          <w:p w:rsidR="00C04314" w:rsidRPr="00A97C21" w:rsidRDefault="00C04314" w:rsidP="00D81703">
            <w:pPr>
              <w:rPr>
                <w:rFonts w:ascii="Times New Roman" w:hAnsi="Times New Roman" w:cs="Times New Roman"/>
              </w:rPr>
            </w:pPr>
            <w:r>
              <w:rPr>
                <w:rFonts w:ascii="Times New Roman" w:hAnsi="Times New Roman" w:cs="Times New Roman"/>
              </w:rPr>
              <w:t>Молодой специалист</w:t>
            </w:r>
          </w:p>
        </w:tc>
        <w:tc>
          <w:tcPr>
            <w:tcW w:w="2659" w:type="dxa"/>
          </w:tcPr>
          <w:p w:rsidR="00C04314" w:rsidRPr="00A97C21" w:rsidRDefault="00C04314" w:rsidP="00D81703">
            <w:pPr>
              <w:rPr>
                <w:rFonts w:ascii="Times New Roman" w:hAnsi="Times New Roman" w:cs="Times New Roman"/>
              </w:rPr>
            </w:pPr>
            <w:r>
              <w:rPr>
                <w:rFonts w:ascii="Times New Roman" w:hAnsi="Times New Roman" w:cs="Times New Roman"/>
              </w:rPr>
              <w:t xml:space="preserve">ООО «Луч света» профессиональная </w:t>
            </w:r>
            <w:r w:rsidRPr="00C96F3C">
              <w:rPr>
                <w:rFonts w:ascii="Times New Roman" w:hAnsi="Times New Roman" w:cs="Times New Roman"/>
                <w:b/>
              </w:rPr>
              <w:t>переподготовка</w:t>
            </w:r>
            <w:r>
              <w:rPr>
                <w:rFonts w:ascii="Times New Roman" w:hAnsi="Times New Roman" w:cs="Times New Roman"/>
              </w:rPr>
              <w:t xml:space="preserve"> учитель музыки, 300 часов </w:t>
            </w:r>
            <w:r w:rsidRPr="00A97C21">
              <w:rPr>
                <w:rFonts w:ascii="Times New Roman" w:hAnsi="Times New Roman" w:cs="Times New Roman"/>
              </w:rPr>
              <w:t>-</w:t>
            </w:r>
          </w:p>
        </w:tc>
      </w:tr>
      <w:tr w:rsidR="00C04314" w:rsidRPr="00A97C21" w:rsidTr="00D81703">
        <w:trPr>
          <w:trHeight w:val="1216"/>
        </w:trPr>
        <w:tc>
          <w:tcPr>
            <w:tcW w:w="447" w:type="dxa"/>
            <w:vMerge w:val="restart"/>
          </w:tcPr>
          <w:p w:rsidR="00C04314" w:rsidRPr="00A97C21" w:rsidRDefault="00C04314" w:rsidP="00D81703">
            <w:pPr>
              <w:rPr>
                <w:rFonts w:ascii="Times New Roman" w:hAnsi="Times New Roman" w:cs="Times New Roman"/>
              </w:rPr>
            </w:pPr>
            <w:r>
              <w:rPr>
                <w:rFonts w:ascii="Times New Roman" w:hAnsi="Times New Roman" w:cs="Times New Roman"/>
              </w:rPr>
              <w:t>11</w:t>
            </w:r>
          </w:p>
          <w:p w:rsidR="00C04314" w:rsidRPr="00A97C21" w:rsidRDefault="00C04314" w:rsidP="00D81703">
            <w:pPr>
              <w:rPr>
                <w:rFonts w:ascii="Times New Roman" w:hAnsi="Times New Roman" w:cs="Times New Roman"/>
              </w:rPr>
            </w:pPr>
          </w:p>
        </w:tc>
        <w:tc>
          <w:tcPr>
            <w:tcW w:w="1680" w:type="dxa"/>
            <w:vMerge w:val="restart"/>
          </w:tcPr>
          <w:p w:rsidR="00C04314" w:rsidRPr="00A97C21" w:rsidRDefault="00C04314" w:rsidP="00D81703">
            <w:pPr>
              <w:rPr>
                <w:rFonts w:ascii="Times New Roman" w:hAnsi="Times New Roman" w:cs="Times New Roman"/>
              </w:rPr>
            </w:pPr>
            <w:r w:rsidRPr="00A97C21">
              <w:rPr>
                <w:rFonts w:ascii="Times New Roman" w:hAnsi="Times New Roman" w:cs="Times New Roman"/>
              </w:rPr>
              <w:t>«Свенская СОШ 1» ; Пятилетка, «Свень Транспортная»</w:t>
            </w:r>
          </w:p>
        </w:tc>
        <w:tc>
          <w:tcPr>
            <w:tcW w:w="1559" w:type="dxa"/>
          </w:tcPr>
          <w:p w:rsidR="00C04314" w:rsidRPr="00A97C21" w:rsidRDefault="00C04314" w:rsidP="00D81703">
            <w:pPr>
              <w:rPr>
                <w:rFonts w:ascii="Times New Roman" w:eastAsia="Calibri" w:hAnsi="Times New Roman" w:cs="Times New Roman"/>
              </w:rPr>
            </w:pPr>
            <w:r>
              <w:rPr>
                <w:rFonts w:ascii="Times New Roman" w:hAnsi="Times New Roman" w:cs="Times New Roman"/>
              </w:rPr>
              <w:t>Рашутина Елена Анатольевна</w:t>
            </w:r>
          </w:p>
          <w:p w:rsidR="00C04314" w:rsidRPr="00A97C21" w:rsidRDefault="00C04314" w:rsidP="00D81703">
            <w:pPr>
              <w:rPr>
                <w:rFonts w:ascii="Times New Roman" w:hAnsi="Times New Roman" w:cs="Times New Roman"/>
              </w:rPr>
            </w:pP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 xml:space="preserve">внутренний совместитель </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Первая</w:t>
            </w:r>
          </w:p>
        </w:tc>
        <w:tc>
          <w:tcPr>
            <w:tcW w:w="1275"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Пенсионер</w:t>
            </w:r>
          </w:p>
        </w:tc>
        <w:tc>
          <w:tcPr>
            <w:tcW w:w="2659" w:type="dxa"/>
          </w:tcPr>
          <w:p w:rsidR="00C04314" w:rsidRPr="00A97C21" w:rsidRDefault="00C04314" w:rsidP="00D81703">
            <w:pPr>
              <w:rPr>
                <w:rFonts w:ascii="Times New Roman" w:hAnsi="Times New Roman" w:cs="Times New Roman"/>
              </w:rPr>
            </w:pPr>
          </w:p>
        </w:tc>
      </w:tr>
      <w:tr w:rsidR="00C04314" w:rsidRPr="00A97C21" w:rsidTr="00D81703">
        <w:tc>
          <w:tcPr>
            <w:tcW w:w="447" w:type="dxa"/>
            <w:vMerge/>
          </w:tcPr>
          <w:p w:rsidR="00C04314" w:rsidRPr="00A97C21" w:rsidRDefault="00C04314" w:rsidP="00D81703">
            <w:pPr>
              <w:rPr>
                <w:rFonts w:ascii="Times New Roman" w:hAnsi="Times New Roman" w:cs="Times New Roman"/>
              </w:rPr>
            </w:pPr>
          </w:p>
        </w:tc>
        <w:tc>
          <w:tcPr>
            <w:tcW w:w="1680" w:type="dxa"/>
            <w:vMerge/>
          </w:tcPr>
          <w:p w:rsidR="00C04314" w:rsidRPr="00A97C21" w:rsidRDefault="00C04314" w:rsidP="00D81703">
            <w:pPr>
              <w:rPr>
                <w:rFonts w:ascii="Times New Roman" w:hAnsi="Times New Roman" w:cs="Times New Roman"/>
              </w:rPr>
            </w:pPr>
          </w:p>
        </w:tc>
        <w:tc>
          <w:tcPr>
            <w:tcW w:w="1559" w:type="dxa"/>
          </w:tcPr>
          <w:p w:rsidR="00C04314" w:rsidRPr="00A97C21" w:rsidRDefault="00C04314" w:rsidP="00D81703">
            <w:pPr>
              <w:rPr>
                <w:rFonts w:ascii="Times New Roman" w:hAnsi="Times New Roman" w:cs="Times New Roman"/>
              </w:rPr>
            </w:pPr>
            <w:r w:rsidRPr="00A97C21">
              <w:rPr>
                <w:rFonts w:ascii="Times New Roman" w:eastAsia="Calibri" w:hAnsi="Times New Roman" w:cs="Times New Roman"/>
              </w:rPr>
              <w:t>Антипенкова Е</w:t>
            </w:r>
            <w:r w:rsidRPr="00A97C21">
              <w:rPr>
                <w:rFonts w:ascii="Times New Roman" w:hAnsi="Times New Roman" w:cs="Times New Roman"/>
              </w:rPr>
              <w:t>лена Алексеевна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внутренний совместитель</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Первая</w:t>
            </w:r>
          </w:p>
        </w:tc>
        <w:tc>
          <w:tcPr>
            <w:tcW w:w="1275"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Пенсионер</w:t>
            </w:r>
          </w:p>
        </w:tc>
        <w:tc>
          <w:tcPr>
            <w:tcW w:w="2659" w:type="dxa"/>
          </w:tcPr>
          <w:p w:rsidR="00C04314" w:rsidRPr="00A97C21" w:rsidRDefault="00C04314" w:rsidP="00D81703">
            <w:pPr>
              <w:jc w:val="center"/>
              <w:rPr>
                <w:rFonts w:ascii="Times New Roman" w:hAnsi="Times New Roman" w:cs="Times New Roman"/>
              </w:rPr>
            </w:pPr>
            <w:r w:rsidRPr="00A97C21">
              <w:rPr>
                <w:rFonts w:ascii="Times New Roman" w:hAnsi="Times New Roman" w:cs="Times New Roman"/>
              </w:rPr>
              <w:t>-</w:t>
            </w:r>
          </w:p>
        </w:tc>
      </w:tr>
      <w:tr w:rsidR="00C04314" w:rsidRPr="00A97C21" w:rsidTr="00D81703">
        <w:tc>
          <w:tcPr>
            <w:tcW w:w="447" w:type="dxa"/>
            <w:vMerge/>
          </w:tcPr>
          <w:p w:rsidR="00C04314" w:rsidRPr="00A97C21" w:rsidRDefault="00C04314" w:rsidP="00D81703">
            <w:pPr>
              <w:rPr>
                <w:rFonts w:ascii="Times New Roman" w:hAnsi="Times New Roman" w:cs="Times New Roman"/>
              </w:rPr>
            </w:pPr>
          </w:p>
        </w:tc>
        <w:tc>
          <w:tcPr>
            <w:tcW w:w="1680" w:type="dxa"/>
            <w:vMerge/>
          </w:tcPr>
          <w:p w:rsidR="00C04314" w:rsidRPr="00A97C21" w:rsidRDefault="00C04314" w:rsidP="00D81703">
            <w:pPr>
              <w:rPr>
                <w:rFonts w:ascii="Times New Roman" w:hAnsi="Times New Roman" w:cs="Times New Roman"/>
              </w:rPr>
            </w:pPr>
          </w:p>
        </w:tc>
        <w:tc>
          <w:tcPr>
            <w:tcW w:w="1559" w:type="dxa"/>
          </w:tcPr>
          <w:p w:rsidR="00C04314" w:rsidRPr="00A97C21" w:rsidRDefault="00C04314" w:rsidP="00D81703">
            <w:pPr>
              <w:rPr>
                <w:rFonts w:ascii="Times New Roman" w:hAnsi="Times New Roman" w:cs="Times New Roman"/>
              </w:rPr>
            </w:pPr>
            <w:r w:rsidRPr="00B90286">
              <w:rPr>
                <w:rFonts w:ascii="Times New Roman" w:hAnsi="Times New Roman" w:cs="Times New Roman"/>
              </w:rPr>
              <w:t>Зайцева Наталья Александровна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внутренний совместитель</w:t>
            </w:r>
          </w:p>
        </w:tc>
        <w:tc>
          <w:tcPr>
            <w:tcW w:w="1276" w:type="dxa"/>
          </w:tcPr>
          <w:p w:rsidR="00C04314" w:rsidRPr="00A97C21" w:rsidRDefault="00C04314" w:rsidP="00D81703">
            <w:pPr>
              <w:rPr>
                <w:rFonts w:ascii="Times New Roman" w:hAnsi="Times New Roman" w:cs="Times New Roman"/>
              </w:rPr>
            </w:pPr>
            <w:r>
              <w:rPr>
                <w:rFonts w:ascii="Times New Roman" w:hAnsi="Times New Roman" w:cs="Times New Roman"/>
              </w:rPr>
              <w:t>СЗД</w:t>
            </w:r>
          </w:p>
        </w:tc>
        <w:tc>
          <w:tcPr>
            <w:tcW w:w="1275" w:type="dxa"/>
          </w:tcPr>
          <w:p w:rsidR="00C04314" w:rsidRPr="00A97C21" w:rsidRDefault="00C04314" w:rsidP="00D81703">
            <w:pPr>
              <w:rPr>
                <w:rFonts w:ascii="Times New Roman" w:hAnsi="Times New Roman" w:cs="Times New Roman"/>
              </w:rPr>
            </w:pPr>
          </w:p>
        </w:tc>
        <w:tc>
          <w:tcPr>
            <w:tcW w:w="2659" w:type="dxa"/>
          </w:tcPr>
          <w:p w:rsidR="00C04314" w:rsidRPr="00A97C21" w:rsidRDefault="00C04314" w:rsidP="00D81703">
            <w:pPr>
              <w:jc w:val="center"/>
              <w:rPr>
                <w:rFonts w:ascii="Times New Roman" w:hAnsi="Times New Roman" w:cs="Times New Roman"/>
              </w:rPr>
            </w:pPr>
            <w:r w:rsidRPr="00A97C21">
              <w:rPr>
                <w:rFonts w:ascii="Times New Roman" w:hAnsi="Times New Roman" w:cs="Times New Roman"/>
              </w:rPr>
              <w:t>-</w:t>
            </w:r>
          </w:p>
        </w:tc>
      </w:tr>
      <w:tr w:rsidR="00C04314" w:rsidRPr="00A97C21" w:rsidTr="00D81703">
        <w:trPr>
          <w:trHeight w:val="1040"/>
        </w:trPr>
        <w:tc>
          <w:tcPr>
            <w:tcW w:w="447" w:type="dxa"/>
            <w:vMerge/>
          </w:tcPr>
          <w:p w:rsidR="00C04314" w:rsidRPr="00A97C21" w:rsidRDefault="00C04314" w:rsidP="00D81703">
            <w:pPr>
              <w:rPr>
                <w:rFonts w:ascii="Times New Roman" w:hAnsi="Times New Roman" w:cs="Times New Roman"/>
              </w:rPr>
            </w:pPr>
          </w:p>
        </w:tc>
        <w:tc>
          <w:tcPr>
            <w:tcW w:w="1680" w:type="dxa"/>
            <w:vMerge/>
          </w:tcPr>
          <w:p w:rsidR="00C04314" w:rsidRPr="00A97C21" w:rsidRDefault="00C04314" w:rsidP="00D81703">
            <w:pPr>
              <w:rPr>
                <w:rFonts w:ascii="Times New Roman" w:hAnsi="Times New Roman" w:cs="Times New Roman"/>
              </w:rPr>
            </w:pPr>
          </w:p>
        </w:tc>
        <w:tc>
          <w:tcPr>
            <w:tcW w:w="1559" w:type="dxa"/>
          </w:tcPr>
          <w:p w:rsidR="00C04314" w:rsidRPr="00BA60C0" w:rsidRDefault="00C04314" w:rsidP="00D81703">
            <w:pPr>
              <w:rPr>
                <w:rFonts w:ascii="Times New Roman" w:hAnsi="Times New Roman" w:cs="Times New Roman"/>
              </w:rPr>
            </w:pPr>
            <w:r w:rsidRPr="00BA60C0">
              <w:rPr>
                <w:rFonts w:ascii="Times New Roman" w:hAnsi="Times New Roman" w:cs="Times New Roman"/>
              </w:rPr>
              <w:t>Демина Елена Вячеславовна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внутренний совместитель</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Первая</w:t>
            </w:r>
          </w:p>
        </w:tc>
        <w:tc>
          <w:tcPr>
            <w:tcW w:w="1275" w:type="dxa"/>
          </w:tcPr>
          <w:p w:rsidR="00C04314" w:rsidRPr="00A97C21" w:rsidRDefault="00C04314" w:rsidP="00D81703">
            <w:pPr>
              <w:rPr>
                <w:rFonts w:ascii="Times New Roman" w:hAnsi="Times New Roman" w:cs="Times New Roman"/>
              </w:rPr>
            </w:pPr>
          </w:p>
        </w:tc>
        <w:tc>
          <w:tcPr>
            <w:tcW w:w="2659" w:type="dxa"/>
          </w:tcPr>
          <w:p w:rsidR="00C04314" w:rsidRPr="00A97C21" w:rsidRDefault="00C04314" w:rsidP="00D81703">
            <w:pPr>
              <w:jc w:val="center"/>
              <w:rPr>
                <w:rFonts w:ascii="Times New Roman" w:hAnsi="Times New Roman" w:cs="Times New Roman"/>
              </w:rPr>
            </w:pPr>
            <w:r w:rsidRPr="00A97C21">
              <w:rPr>
                <w:rFonts w:ascii="Times New Roman" w:hAnsi="Times New Roman" w:cs="Times New Roman"/>
              </w:rPr>
              <w:t>-</w:t>
            </w:r>
          </w:p>
        </w:tc>
      </w:tr>
      <w:tr w:rsidR="00C04314" w:rsidRPr="00A97C21" w:rsidTr="00D81703">
        <w:tc>
          <w:tcPr>
            <w:tcW w:w="447" w:type="dxa"/>
          </w:tcPr>
          <w:p w:rsidR="00C04314" w:rsidRPr="00A97C21" w:rsidRDefault="00C04314" w:rsidP="00D81703">
            <w:pPr>
              <w:rPr>
                <w:rFonts w:ascii="Times New Roman" w:hAnsi="Times New Roman" w:cs="Times New Roman"/>
              </w:rPr>
            </w:pPr>
            <w:r>
              <w:rPr>
                <w:rFonts w:ascii="Times New Roman" w:hAnsi="Times New Roman" w:cs="Times New Roman"/>
              </w:rPr>
              <w:t>12</w:t>
            </w:r>
          </w:p>
        </w:tc>
        <w:tc>
          <w:tcPr>
            <w:tcW w:w="1680"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МБОУ «Смольянская СОШ»</w:t>
            </w:r>
          </w:p>
        </w:tc>
        <w:tc>
          <w:tcPr>
            <w:tcW w:w="1559"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Туркова Ирина Ивановна</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внутренний совместитель</w:t>
            </w:r>
          </w:p>
        </w:tc>
        <w:tc>
          <w:tcPr>
            <w:tcW w:w="1276"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Высшая</w:t>
            </w:r>
          </w:p>
        </w:tc>
        <w:tc>
          <w:tcPr>
            <w:tcW w:w="1275" w:type="dxa"/>
          </w:tcPr>
          <w:p w:rsidR="00C04314" w:rsidRPr="00A97C21" w:rsidRDefault="00C04314" w:rsidP="00D81703">
            <w:pPr>
              <w:rPr>
                <w:rFonts w:ascii="Times New Roman" w:hAnsi="Times New Roman" w:cs="Times New Roman"/>
              </w:rPr>
            </w:pPr>
          </w:p>
        </w:tc>
        <w:tc>
          <w:tcPr>
            <w:tcW w:w="2659" w:type="dxa"/>
          </w:tcPr>
          <w:p w:rsidR="00C04314" w:rsidRPr="007970B0" w:rsidRDefault="00C04314" w:rsidP="00D81703">
            <w:pPr>
              <w:rPr>
                <w:rFonts w:ascii="Times New Roman" w:hAnsi="Times New Roman" w:cs="Times New Roman"/>
              </w:rPr>
            </w:pPr>
          </w:p>
        </w:tc>
      </w:tr>
    </w:tbl>
    <w:p w:rsidR="00C04314" w:rsidRDefault="00C04314" w:rsidP="00C04314">
      <w:pPr>
        <w:rPr>
          <w:rFonts w:ascii="Times New Roman" w:hAnsi="Times New Roman" w:cs="Times New Roman"/>
        </w:rPr>
      </w:pPr>
    </w:p>
    <w:p w:rsidR="00C04314" w:rsidRDefault="00C04314" w:rsidP="00C04314">
      <w:pPr>
        <w:rPr>
          <w:rFonts w:ascii="Times New Roman" w:hAnsi="Times New Roman" w:cs="Times New Roman"/>
        </w:rPr>
      </w:pPr>
    </w:p>
    <w:p w:rsidR="00C04314" w:rsidRDefault="00C04314" w:rsidP="00C04314">
      <w:pPr>
        <w:rPr>
          <w:rFonts w:ascii="Times New Roman" w:hAnsi="Times New Roman" w:cs="Times New Roman"/>
        </w:rPr>
      </w:pPr>
      <w:r>
        <w:rPr>
          <w:rFonts w:ascii="Times New Roman" w:hAnsi="Times New Roman" w:cs="Times New Roman"/>
        </w:rPr>
        <w:t>3.Повышение квалификации:</w:t>
      </w:r>
    </w:p>
    <w:tbl>
      <w:tblPr>
        <w:tblStyle w:val="ae"/>
        <w:tblW w:w="0" w:type="auto"/>
        <w:tblLook w:val="04A0" w:firstRow="1" w:lastRow="0" w:firstColumn="1" w:lastColumn="0" w:noHBand="0" w:noVBand="1"/>
      </w:tblPr>
      <w:tblGrid>
        <w:gridCol w:w="3115"/>
        <w:gridCol w:w="3115"/>
        <w:gridCol w:w="3115"/>
      </w:tblGrid>
      <w:tr w:rsidR="00C04314" w:rsidTr="00D81703">
        <w:tc>
          <w:tcPr>
            <w:tcW w:w="3115" w:type="dxa"/>
          </w:tcPr>
          <w:p w:rsidR="00C04314" w:rsidRDefault="00C04314" w:rsidP="00D81703">
            <w:pPr>
              <w:rPr>
                <w:rFonts w:ascii="Times New Roman" w:hAnsi="Times New Roman" w:cs="Times New Roman"/>
              </w:rPr>
            </w:pPr>
            <w:r>
              <w:rPr>
                <w:rFonts w:ascii="Times New Roman" w:hAnsi="Times New Roman" w:cs="Times New Roman"/>
              </w:rPr>
              <w:t>Семинары (количество, тематика, формы проведения, образовательные технологии)</w:t>
            </w:r>
          </w:p>
        </w:tc>
        <w:tc>
          <w:tcPr>
            <w:tcW w:w="3115" w:type="dxa"/>
          </w:tcPr>
          <w:p w:rsidR="00C04314" w:rsidRDefault="00C04314" w:rsidP="00D81703">
            <w:pPr>
              <w:rPr>
                <w:rFonts w:ascii="Times New Roman" w:hAnsi="Times New Roman" w:cs="Times New Roman"/>
              </w:rPr>
            </w:pPr>
            <w:r>
              <w:rPr>
                <w:rFonts w:ascii="Times New Roman" w:hAnsi="Times New Roman" w:cs="Times New Roman"/>
              </w:rPr>
              <w:t>Обобщение передового педагогического опыта (Ф.И.О. учителя, квалификация, школа)</w:t>
            </w:r>
          </w:p>
        </w:tc>
        <w:tc>
          <w:tcPr>
            <w:tcW w:w="3115" w:type="dxa"/>
          </w:tcPr>
          <w:p w:rsidR="00C04314" w:rsidRDefault="00C04314" w:rsidP="00D81703">
            <w:pPr>
              <w:rPr>
                <w:rFonts w:ascii="Times New Roman" w:hAnsi="Times New Roman" w:cs="Times New Roman"/>
              </w:rPr>
            </w:pPr>
            <w:r>
              <w:rPr>
                <w:rFonts w:ascii="Times New Roman" w:hAnsi="Times New Roman" w:cs="Times New Roman"/>
              </w:rPr>
              <w:t>Вопросы, вызывающие затруднения</w:t>
            </w:r>
          </w:p>
        </w:tc>
      </w:tr>
      <w:tr w:rsidR="00C04314" w:rsidTr="00D81703">
        <w:tc>
          <w:tcPr>
            <w:tcW w:w="3115" w:type="dxa"/>
            <w:vMerge w:val="restart"/>
          </w:tcPr>
          <w:p w:rsidR="00C04314" w:rsidRDefault="00C04314" w:rsidP="00D81703">
            <w:pPr>
              <w:rPr>
                <w:rFonts w:ascii="Times New Roman" w:hAnsi="Times New Roman" w:cs="Times New Roman"/>
              </w:rPr>
            </w:pPr>
            <w:r>
              <w:rPr>
                <w:rFonts w:ascii="Times New Roman" w:hAnsi="Times New Roman" w:cs="Times New Roman"/>
              </w:rPr>
              <w:t>Всероссийский форум учителей музыки 16-19 ноября 2022 г. Город Псков</w:t>
            </w:r>
            <w:r w:rsidRPr="00A97C21">
              <w:rPr>
                <w:rFonts w:ascii="Times New Roman" w:hAnsi="Times New Roman" w:cs="Times New Roman"/>
              </w:rPr>
              <w:t xml:space="preserve"> </w:t>
            </w:r>
          </w:p>
          <w:p w:rsidR="00C04314" w:rsidRPr="00A97C21" w:rsidRDefault="00C04314" w:rsidP="00D81703">
            <w:pPr>
              <w:rPr>
                <w:rFonts w:ascii="Times New Roman" w:hAnsi="Times New Roman" w:cs="Times New Roman"/>
              </w:rPr>
            </w:pPr>
            <w:r w:rsidRPr="00A97C21">
              <w:rPr>
                <w:rFonts w:ascii="Times New Roman" w:hAnsi="Times New Roman" w:cs="Times New Roman"/>
              </w:rPr>
              <w:t>МБОУ «Лицей №1 Брянского района»</w:t>
            </w:r>
          </w:p>
          <w:p w:rsidR="00C04314" w:rsidRPr="00A97C21" w:rsidRDefault="00C04314" w:rsidP="00D81703">
            <w:pPr>
              <w:rPr>
                <w:rFonts w:ascii="Times New Roman" w:hAnsi="Times New Roman" w:cs="Times New Roman"/>
              </w:rPr>
            </w:pPr>
            <w:r w:rsidRPr="00A97C21">
              <w:rPr>
                <w:rFonts w:ascii="Times New Roman" w:hAnsi="Times New Roman" w:cs="Times New Roman"/>
              </w:rPr>
              <w:t>Тимошина Татьяна Ивановна</w:t>
            </w:r>
          </w:p>
        </w:tc>
        <w:tc>
          <w:tcPr>
            <w:tcW w:w="3115" w:type="dxa"/>
          </w:tcPr>
          <w:p w:rsidR="00C04314" w:rsidRDefault="00C04314" w:rsidP="00D81703">
            <w:pPr>
              <w:rPr>
                <w:rFonts w:ascii="Times New Roman" w:hAnsi="Times New Roman" w:cs="Times New Roman"/>
              </w:rPr>
            </w:pPr>
            <w:r>
              <w:rPr>
                <w:rFonts w:ascii="Times New Roman" w:hAnsi="Times New Roman" w:cs="Times New Roman"/>
              </w:rPr>
              <w:t>Выступление на фестивале лучших педагогических практик - 2023 им. М.Я.Шеметова 06.04.2023г.</w:t>
            </w:r>
          </w:p>
          <w:p w:rsidR="00C04314" w:rsidRPr="00A97C21" w:rsidRDefault="00C04314" w:rsidP="00D81703">
            <w:pPr>
              <w:rPr>
                <w:rFonts w:ascii="Times New Roman" w:hAnsi="Times New Roman" w:cs="Times New Roman"/>
              </w:rPr>
            </w:pPr>
            <w:r w:rsidRPr="00A97C21">
              <w:rPr>
                <w:rFonts w:ascii="Times New Roman" w:hAnsi="Times New Roman" w:cs="Times New Roman"/>
              </w:rPr>
              <w:t>МБОУ «Лицей №1 Брянского района»</w:t>
            </w:r>
          </w:p>
          <w:p w:rsidR="00C04314" w:rsidRPr="00A97C21" w:rsidRDefault="00C04314" w:rsidP="00D81703">
            <w:pPr>
              <w:rPr>
                <w:rFonts w:ascii="Times New Roman" w:hAnsi="Times New Roman" w:cs="Times New Roman"/>
              </w:rPr>
            </w:pPr>
            <w:r w:rsidRPr="00A97C21">
              <w:rPr>
                <w:rFonts w:ascii="Times New Roman" w:hAnsi="Times New Roman" w:cs="Times New Roman"/>
              </w:rPr>
              <w:t>Тимошина Татьяна Ивановна</w:t>
            </w:r>
          </w:p>
        </w:tc>
        <w:tc>
          <w:tcPr>
            <w:tcW w:w="3115" w:type="dxa"/>
          </w:tcPr>
          <w:p w:rsidR="00C04314" w:rsidRDefault="00C04314" w:rsidP="00D81703">
            <w:pPr>
              <w:rPr>
                <w:rFonts w:ascii="Times New Roman" w:hAnsi="Times New Roman" w:cs="Times New Roman"/>
              </w:rPr>
            </w:pPr>
          </w:p>
        </w:tc>
      </w:tr>
      <w:tr w:rsidR="00C04314" w:rsidTr="00D81703">
        <w:tc>
          <w:tcPr>
            <w:tcW w:w="3115" w:type="dxa"/>
            <w:vMerge/>
          </w:tcPr>
          <w:p w:rsidR="00C04314" w:rsidRPr="00A97C21" w:rsidRDefault="00C04314" w:rsidP="00D81703">
            <w:pPr>
              <w:rPr>
                <w:rFonts w:ascii="Times New Roman" w:eastAsia="Calibri" w:hAnsi="Times New Roman" w:cs="Times New Roman"/>
              </w:rPr>
            </w:pPr>
          </w:p>
        </w:tc>
        <w:tc>
          <w:tcPr>
            <w:tcW w:w="3115" w:type="dxa"/>
          </w:tcPr>
          <w:p w:rsidR="00C04314" w:rsidRPr="00A97C21" w:rsidRDefault="00C04314" w:rsidP="00D81703">
            <w:pPr>
              <w:rPr>
                <w:rFonts w:ascii="Times New Roman" w:hAnsi="Times New Roman" w:cs="Times New Roman"/>
              </w:rPr>
            </w:pPr>
            <w:r>
              <w:rPr>
                <w:rFonts w:ascii="Times New Roman" w:eastAsia="Calibri" w:hAnsi="Times New Roman" w:cs="Times New Roman"/>
              </w:rPr>
              <w:t>Мастер-класс в рамках педагогического совета 28.03.2023 г.</w:t>
            </w:r>
            <w:r w:rsidRPr="00A97C21">
              <w:rPr>
                <w:rFonts w:ascii="Times New Roman" w:hAnsi="Times New Roman" w:cs="Times New Roman"/>
              </w:rPr>
              <w:t xml:space="preserve"> МБОУ «Лицей №1 Брянского района»</w:t>
            </w:r>
          </w:p>
          <w:p w:rsidR="00C04314" w:rsidRPr="00A97C21" w:rsidRDefault="00C04314" w:rsidP="00D81703">
            <w:pPr>
              <w:rPr>
                <w:rFonts w:ascii="Times New Roman" w:eastAsia="Calibri" w:hAnsi="Times New Roman" w:cs="Times New Roman"/>
              </w:rPr>
            </w:pPr>
            <w:r w:rsidRPr="00A97C21">
              <w:rPr>
                <w:rFonts w:ascii="Times New Roman" w:hAnsi="Times New Roman" w:cs="Times New Roman"/>
              </w:rPr>
              <w:t>Тимошина Татьяна Ивановна</w:t>
            </w:r>
          </w:p>
        </w:tc>
        <w:tc>
          <w:tcPr>
            <w:tcW w:w="3115" w:type="dxa"/>
          </w:tcPr>
          <w:p w:rsidR="00C04314" w:rsidRDefault="00C04314" w:rsidP="00D81703">
            <w:pPr>
              <w:rPr>
                <w:rFonts w:ascii="Times New Roman" w:hAnsi="Times New Roman" w:cs="Times New Roman"/>
              </w:rPr>
            </w:pPr>
          </w:p>
        </w:tc>
      </w:tr>
      <w:tr w:rsidR="00C04314" w:rsidTr="00D81703">
        <w:tc>
          <w:tcPr>
            <w:tcW w:w="3115" w:type="dxa"/>
          </w:tcPr>
          <w:p w:rsidR="00C04314" w:rsidRDefault="00C04314" w:rsidP="00D81703">
            <w:pPr>
              <w:rPr>
                <w:rFonts w:ascii="Times New Roman" w:hAnsi="Times New Roman" w:cs="Times New Roman"/>
              </w:rPr>
            </w:pPr>
            <w:r>
              <w:rPr>
                <w:rFonts w:ascii="Times New Roman" w:hAnsi="Times New Roman" w:cs="Times New Roman"/>
              </w:rPr>
              <w:t>Семинар</w:t>
            </w:r>
          </w:p>
          <w:p w:rsidR="00C04314" w:rsidRDefault="00C04314" w:rsidP="00D81703">
            <w:pPr>
              <w:rPr>
                <w:rFonts w:ascii="Times New Roman" w:hAnsi="Times New Roman" w:cs="Times New Roman"/>
              </w:rPr>
            </w:pPr>
            <w:r>
              <w:rPr>
                <w:rFonts w:ascii="Times New Roman" w:hAnsi="Times New Roman" w:cs="Times New Roman"/>
              </w:rPr>
              <w:t>«ФГОС-3:основные изменения и методические рекомендации по переходу на новый стандарт в 2022/2023 учебном году»(4часа)</w:t>
            </w:r>
          </w:p>
          <w:p w:rsidR="00C04314" w:rsidRPr="00A97C21" w:rsidRDefault="00C04314" w:rsidP="00D81703">
            <w:pPr>
              <w:rPr>
                <w:rFonts w:ascii="Times New Roman" w:eastAsia="Calibri" w:hAnsi="Times New Roman" w:cs="Times New Roman"/>
              </w:rPr>
            </w:pPr>
            <w:r w:rsidRPr="00A97C21">
              <w:rPr>
                <w:rFonts w:ascii="Times New Roman" w:hAnsi="Times New Roman" w:cs="Times New Roman"/>
              </w:rPr>
              <w:t xml:space="preserve"> «Свень Транспортная» Рашутина Е.А.</w:t>
            </w:r>
          </w:p>
          <w:p w:rsidR="00C04314" w:rsidRPr="00A97C21" w:rsidRDefault="00C04314" w:rsidP="00D81703">
            <w:pPr>
              <w:rPr>
                <w:rFonts w:ascii="Times New Roman" w:hAnsi="Times New Roman" w:cs="Times New Roman"/>
              </w:rPr>
            </w:pPr>
          </w:p>
        </w:tc>
        <w:tc>
          <w:tcPr>
            <w:tcW w:w="3115" w:type="dxa"/>
          </w:tcPr>
          <w:p w:rsidR="00C04314" w:rsidRPr="00A97C21" w:rsidRDefault="00C04314" w:rsidP="00D81703">
            <w:pPr>
              <w:rPr>
                <w:rFonts w:ascii="Times New Roman" w:hAnsi="Times New Roman" w:cs="Times New Roman"/>
              </w:rPr>
            </w:pPr>
          </w:p>
        </w:tc>
        <w:tc>
          <w:tcPr>
            <w:tcW w:w="3115" w:type="dxa"/>
          </w:tcPr>
          <w:p w:rsidR="00C04314" w:rsidRDefault="00C04314" w:rsidP="00D81703">
            <w:pPr>
              <w:rPr>
                <w:rFonts w:ascii="Times New Roman" w:hAnsi="Times New Roman" w:cs="Times New Roman"/>
              </w:rPr>
            </w:pPr>
          </w:p>
        </w:tc>
      </w:tr>
    </w:tbl>
    <w:p w:rsidR="00C04314" w:rsidRDefault="00C04314" w:rsidP="00C04314">
      <w:pPr>
        <w:rPr>
          <w:rFonts w:ascii="Times New Roman" w:hAnsi="Times New Roman" w:cs="Times New Roman"/>
        </w:rPr>
      </w:pPr>
    </w:p>
    <w:p w:rsidR="00C04314" w:rsidRDefault="00C04314" w:rsidP="00C04314">
      <w:pPr>
        <w:rPr>
          <w:rFonts w:ascii="Times New Roman" w:hAnsi="Times New Roman" w:cs="Times New Roman"/>
        </w:rPr>
      </w:pPr>
      <w:r>
        <w:rPr>
          <w:rFonts w:ascii="Times New Roman" w:hAnsi="Times New Roman" w:cs="Times New Roman"/>
          <w:b/>
        </w:rPr>
        <w:t xml:space="preserve">4. </w:t>
      </w:r>
      <w:r w:rsidRPr="00C97823">
        <w:rPr>
          <w:rFonts w:ascii="Times New Roman" w:hAnsi="Times New Roman" w:cs="Times New Roman"/>
          <w:b/>
        </w:rPr>
        <w:t>Итоги участия в различных   предметных  конкурсах и олимпиадах</w:t>
      </w:r>
      <w:r>
        <w:rPr>
          <w:rFonts w:ascii="Times New Roman" w:hAnsi="Times New Roman" w:cs="Times New Roman"/>
        </w:rPr>
        <w:t xml:space="preserve">: </w:t>
      </w:r>
    </w:p>
    <w:tbl>
      <w:tblPr>
        <w:tblStyle w:val="ae"/>
        <w:tblW w:w="10632" w:type="dxa"/>
        <w:tblInd w:w="-885" w:type="dxa"/>
        <w:tblLayout w:type="fixed"/>
        <w:tblLook w:val="04A0" w:firstRow="1" w:lastRow="0" w:firstColumn="1" w:lastColumn="0" w:noHBand="0" w:noVBand="1"/>
      </w:tblPr>
      <w:tblGrid>
        <w:gridCol w:w="1277"/>
        <w:gridCol w:w="1134"/>
        <w:gridCol w:w="992"/>
        <w:gridCol w:w="1276"/>
        <w:gridCol w:w="1134"/>
        <w:gridCol w:w="1276"/>
        <w:gridCol w:w="1559"/>
        <w:gridCol w:w="1984"/>
      </w:tblGrid>
      <w:tr w:rsidR="00C04314" w:rsidTr="00D81703">
        <w:tc>
          <w:tcPr>
            <w:tcW w:w="1277" w:type="dxa"/>
          </w:tcPr>
          <w:p w:rsidR="00C04314" w:rsidRDefault="00C04314" w:rsidP="00D81703">
            <w:pPr>
              <w:rPr>
                <w:rFonts w:ascii="Times New Roman" w:hAnsi="Times New Roman" w:cs="Times New Roman"/>
              </w:rPr>
            </w:pPr>
            <w:r>
              <w:rPr>
                <w:rFonts w:ascii="Times New Roman" w:hAnsi="Times New Roman" w:cs="Times New Roman"/>
              </w:rPr>
              <w:t xml:space="preserve">ОУ/ учитель </w:t>
            </w:r>
          </w:p>
        </w:tc>
        <w:tc>
          <w:tcPr>
            <w:tcW w:w="1134" w:type="dxa"/>
          </w:tcPr>
          <w:p w:rsidR="00C04314" w:rsidRDefault="00C04314" w:rsidP="00D81703">
            <w:pPr>
              <w:rPr>
                <w:rFonts w:ascii="Times New Roman" w:hAnsi="Times New Roman" w:cs="Times New Roman"/>
              </w:rPr>
            </w:pPr>
            <w:r>
              <w:rPr>
                <w:rFonts w:ascii="Times New Roman" w:hAnsi="Times New Roman" w:cs="Times New Roman"/>
              </w:rPr>
              <w:t>районный конкурс детской песни «Орлята учатся летать»</w:t>
            </w:r>
          </w:p>
        </w:tc>
        <w:tc>
          <w:tcPr>
            <w:tcW w:w="992" w:type="dxa"/>
          </w:tcPr>
          <w:p w:rsidR="00C04314" w:rsidRDefault="00C04314" w:rsidP="00D81703">
            <w:pPr>
              <w:rPr>
                <w:rFonts w:ascii="Times New Roman" w:hAnsi="Times New Roman" w:cs="Times New Roman"/>
              </w:rPr>
            </w:pPr>
            <w:r>
              <w:rPr>
                <w:rFonts w:ascii="Times New Roman" w:hAnsi="Times New Roman" w:cs="Times New Roman"/>
              </w:rPr>
              <w:t>областной</w:t>
            </w:r>
            <w:r w:rsidRPr="006F4910">
              <w:rPr>
                <w:rFonts w:ascii="Times New Roman" w:hAnsi="Times New Roman" w:cs="Times New Roman"/>
              </w:rPr>
              <w:t xml:space="preserve"> конкурс детской песни «Орлята учатся летать»</w:t>
            </w:r>
          </w:p>
        </w:tc>
        <w:tc>
          <w:tcPr>
            <w:tcW w:w="1276" w:type="dxa"/>
          </w:tcPr>
          <w:p w:rsidR="00C04314" w:rsidRDefault="00C04314" w:rsidP="00D81703">
            <w:pPr>
              <w:rPr>
                <w:rFonts w:ascii="Times New Roman" w:hAnsi="Times New Roman" w:cs="Times New Roman"/>
              </w:rPr>
            </w:pPr>
            <w:r w:rsidRPr="00C97823">
              <w:rPr>
                <w:rFonts w:ascii="Times New Roman" w:hAnsi="Times New Roman" w:cs="Times New Roman"/>
              </w:rPr>
              <w:t>районный конкурс патриотической песни «Пою моё Отечество</w:t>
            </w:r>
          </w:p>
        </w:tc>
        <w:tc>
          <w:tcPr>
            <w:tcW w:w="1134" w:type="dxa"/>
          </w:tcPr>
          <w:p w:rsidR="00C04314" w:rsidRDefault="00C04314" w:rsidP="00D81703">
            <w:pPr>
              <w:rPr>
                <w:rFonts w:ascii="Times New Roman" w:hAnsi="Times New Roman" w:cs="Times New Roman"/>
              </w:rPr>
            </w:pPr>
            <w:r>
              <w:rPr>
                <w:rFonts w:ascii="Times New Roman" w:hAnsi="Times New Roman" w:cs="Times New Roman"/>
              </w:rPr>
              <w:t>областной</w:t>
            </w:r>
            <w:r w:rsidRPr="006F4910">
              <w:rPr>
                <w:rFonts w:ascii="Times New Roman" w:hAnsi="Times New Roman" w:cs="Times New Roman"/>
              </w:rPr>
              <w:t xml:space="preserve"> конкурс патриотической песни «Пою моё Отечество</w:t>
            </w:r>
          </w:p>
        </w:tc>
        <w:tc>
          <w:tcPr>
            <w:tcW w:w="1276" w:type="dxa"/>
          </w:tcPr>
          <w:p w:rsidR="00C04314" w:rsidRDefault="00C04314" w:rsidP="00D81703">
            <w:pPr>
              <w:rPr>
                <w:rFonts w:ascii="Times New Roman" w:hAnsi="Times New Roman" w:cs="Times New Roman"/>
              </w:rPr>
            </w:pPr>
            <w:r w:rsidRPr="00C97823">
              <w:rPr>
                <w:rFonts w:ascii="Times New Roman" w:hAnsi="Times New Roman" w:cs="Times New Roman"/>
              </w:rPr>
              <w:t>районный смотр самодеятельного художественного творчества  «Я вхожу в мир искусств».</w:t>
            </w:r>
          </w:p>
        </w:tc>
        <w:tc>
          <w:tcPr>
            <w:tcW w:w="1559" w:type="dxa"/>
          </w:tcPr>
          <w:p w:rsidR="00C04314" w:rsidRDefault="00C04314" w:rsidP="00D81703">
            <w:pPr>
              <w:rPr>
                <w:rFonts w:ascii="Times New Roman" w:hAnsi="Times New Roman" w:cs="Times New Roman"/>
              </w:rPr>
            </w:pPr>
            <w:r>
              <w:rPr>
                <w:rFonts w:ascii="Times New Roman" w:hAnsi="Times New Roman" w:cs="Times New Roman"/>
              </w:rPr>
              <w:t>областно</w:t>
            </w:r>
            <w:r w:rsidRPr="00646549">
              <w:rPr>
                <w:rFonts w:ascii="Times New Roman" w:hAnsi="Times New Roman" w:cs="Times New Roman"/>
              </w:rPr>
              <w:t>й смотр самодеятельного художественного творчества  «Я вхожу в мир искусств».</w:t>
            </w:r>
          </w:p>
        </w:tc>
        <w:tc>
          <w:tcPr>
            <w:tcW w:w="1984" w:type="dxa"/>
          </w:tcPr>
          <w:p w:rsidR="00C04314" w:rsidRDefault="00C04314" w:rsidP="00D81703">
            <w:pPr>
              <w:rPr>
                <w:rFonts w:ascii="Times New Roman" w:hAnsi="Times New Roman" w:cs="Times New Roman"/>
              </w:rPr>
            </w:pPr>
            <w:r>
              <w:rPr>
                <w:rFonts w:ascii="Times New Roman" w:hAnsi="Times New Roman" w:cs="Times New Roman"/>
              </w:rPr>
              <w:t>Олимпиады по предмету, другие конкурсы</w:t>
            </w:r>
          </w:p>
        </w:tc>
      </w:tr>
      <w:tr w:rsidR="00C04314" w:rsidTr="00D81703">
        <w:trPr>
          <w:trHeight w:val="3106"/>
        </w:trPr>
        <w:tc>
          <w:tcPr>
            <w:tcW w:w="1277" w:type="dxa"/>
          </w:tcPr>
          <w:p w:rsidR="00C04314" w:rsidRDefault="00C04314" w:rsidP="00D81703">
            <w:pPr>
              <w:rPr>
                <w:rFonts w:ascii="Times New Roman" w:hAnsi="Times New Roman" w:cs="Times New Roman"/>
              </w:rPr>
            </w:pPr>
            <w:r>
              <w:rPr>
                <w:rFonts w:ascii="Times New Roman" w:hAnsi="Times New Roman" w:cs="Times New Roman"/>
              </w:rPr>
              <w:t>МБОУ «Домашовская СОШ»</w:t>
            </w:r>
          </w:p>
          <w:p w:rsidR="00C04314" w:rsidRDefault="00C04314" w:rsidP="00D81703">
            <w:pPr>
              <w:rPr>
                <w:rFonts w:ascii="Times New Roman" w:hAnsi="Times New Roman" w:cs="Times New Roman"/>
              </w:rPr>
            </w:pPr>
            <w:r w:rsidRPr="00A97C21">
              <w:rPr>
                <w:rFonts w:ascii="Times New Roman" w:hAnsi="Times New Roman" w:cs="Times New Roman"/>
              </w:rPr>
              <w:t>Медведева Лариса Васильевна</w:t>
            </w:r>
          </w:p>
        </w:tc>
        <w:tc>
          <w:tcPr>
            <w:tcW w:w="1134" w:type="dxa"/>
          </w:tcPr>
          <w:p w:rsidR="00C04314" w:rsidRDefault="00C04314" w:rsidP="00D81703">
            <w:pPr>
              <w:rPr>
                <w:rFonts w:ascii="Times New Roman" w:hAnsi="Times New Roman" w:cs="Times New Roman"/>
              </w:rPr>
            </w:pPr>
            <w:r>
              <w:rPr>
                <w:rFonts w:ascii="Times New Roman" w:hAnsi="Times New Roman" w:cs="Times New Roman"/>
              </w:rPr>
              <w:t xml:space="preserve">1 м. вокальная группа </w:t>
            </w:r>
          </w:p>
          <w:p w:rsidR="00C04314" w:rsidRDefault="00C04314" w:rsidP="00D81703">
            <w:pPr>
              <w:rPr>
                <w:rFonts w:ascii="Times New Roman" w:hAnsi="Times New Roman" w:cs="Times New Roman"/>
              </w:rPr>
            </w:pPr>
            <w:r>
              <w:rPr>
                <w:rFonts w:ascii="Times New Roman" w:hAnsi="Times New Roman" w:cs="Times New Roman"/>
              </w:rPr>
              <w:t>1 м.-солист Мордасова К</w:t>
            </w:r>
          </w:p>
        </w:tc>
        <w:tc>
          <w:tcPr>
            <w:tcW w:w="992" w:type="dxa"/>
          </w:tcPr>
          <w:p w:rsidR="00C04314" w:rsidRDefault="00C04314" w:rsidP="00D81703">
            <w:pPr>
              <w:rPr>
                <w:rFonts w:ascii="Times New Roman" w:hAnsi="Times New Roman" w:cs="Times New Roman"/>
              </w:rPr>
            </w:pPr>
            <w:r>
              <w:rPr>
                <w:rFonts w:ascii="Times New Roman" w:hAnsi="Times New Roman" w:cs="Times New Roman"/>
              </w:rPr>
              <w:t>-</w:t>
            </w:r>
          </w:p>
        </w:tc>
        <w:tc>
          <w:tcPr>
            <w:tcW w:w="1276" w:type="dxa"/>
          </w:tcPr>
          <w:p w:rsidR="00C04314" w:rsidRDefault="00C04314" w:rsidP="00D81703">
            <w:pPr>
              <w:rPr>
                <w:rFonts w:ascii="Times New Roman" w:hAnsi="Times New Roman" w:cs="Times New Roman"/>
              </w:rPr>
            </w:pPr>
            <w:r>
              <w:rPr>
                <w:rFonts w:ascii="Times New Roman" w:hAnsi="Times New Roman" w:cs="Times New Roman"/>
              </w:rPr>
              <w:t>Мордасова К –победитель</w:t>
            </w:r>
          </w:p>
          <w:p w:rsidR="00C04314" w:rsidRPr="00C97823" w:rsidRDefault="00C04314" w:rsidP="00D81703">
            <w:pPr>
              <w:rPr>
                <w:rFonts w:ascii="Times New Roman" w:hAnsi="Times New Roman" w:cs="Times New Roman"/>
              </w:rPr>
            </w:pPr>
          </w:p>
        </w:tc>
        <w:tc>
          <w:tcPr>
            <w:tcW w:w="1134" w:type="dxa"/>
          </w:tcPr>
          <w:p w:rsidR="00C04314" w:rsidRDefault="00C04314" w:rsidP="00D81703">
            <w:pPr>
              <w:rPr>
                <w:rFonts w:ascii="Times New Roman" w:hAnsi="Times New Roman" w:cs="Times New Roman"/>
              </w:rPr>
            </w:pPr>
            <w:r>
              <w:rPr>
                <w:rFonts w:ascii="Times New Roman" w:hAnsi="Times New Roman" w:cs="Times New Roman"/>
              </w:rPr>
              <w:t>-</w:t>
            </w:r>
          </w:p>
        </w:tc>
        <w:tc>
          <w:tcPr>
            <w:tcW w:w="1276" w:type="dxa"/>
          </w:tcPr>
          <w:p w:rsidR="00C04314" w:rsidRDefault="00C04314" w:rsidP="00D81703">
            <w:pPr>
              <w:rPr>
                <w:rFonts w:ascii="Times New Roman" w:hAnsi="Times New Roman" w:cs="Times New Roman"/>
              </w:rPr>
            </w:pPr>
            <w:r>
              <w:rPr>
                <w:rFonts w:ascii="Times New Roman" w:hAnsi="Times New Roman" w:cs="Times New Roman"/>
              </w:rPr>
              <w:t>Вокальная группа- лауреат</w:t>
            </w:r>
          </w:p>
          <w:p w:rsidR="00C04314" w:rsidRPr="00C97823" w:rsidRDefault="00C04314" w:rsidP="00D81703">
            <w:pPr>
              <w:rPr>
                <w:rFonts w:ascii="Times New Roman" w:hAnsi="Times New Roman" w:cs="Times New Roman"/>
              </w:rPr>
            </w:pPr>
            <w:r>
              <w:rPr>
                <w:rFonts w:ascii="Times New Roman" w:hAnsi="Times New Roman" w:cs="Times New Roman"/>
              </w:rPr>
              <w:t>Мордасова К. лауреат</w:t>
            </w:r>
          </w:p>
        </w:tc>
        <w:tc>
          <w:tcPr>
            <w:tcW w:w="1559" w:type="dxa"/>
          </w:tcPr>
          <w:p w:rsidR="00C04314" w:rsidRDefault="00C04314" w:rsidP="00D81703">
            <w:pPr>
              <w:rPr>
                <w:rFonts w:ascii="Times New Roman" w:hAnsi="Times New Roman" w:cs="Times New Roman"/>
              </w:rPr>
            </w:pPr>
            <w:r>
              <w:rPr>
                <w:rFonts w:ascii="Times New Roman" w:hAnsi="Times New Roman" w:cs="Times New Roman"/>
              </w:rPr>
              <w:t>-</w:t>
            </w:r>
          </w:p>
        </w:tc>
        <w:tc>
          <w:tcPr>
            <w:tcW w:w="1984" w:type="dxa"/>
          </w:tcPr>
          <w:p w:rsidR="00C04314" w:rsidRDefault="00C04314" w:rsidP="00D81703">
            <w:pPr>
              <w:rPr>
                <w:rFonts w:ascii="Times New Roman" w:hAnsi="Times New Roman" w:cs="Times New Roman"/>
              </w:rPr>
            </w:pPr>
            <w:r>
              <w:rPr>
                <w:rFonts w:ascii="Times New Roman" w:hAnsi="Times New Roman" w:cs="Times New Roman"/>
              </w:rPr>
              <w:t>19 Всероссийская олимпиада ФГОСтест:</w:t>
            </w:r>
          </w:p>
          <w:p w:rsidR="00C04314" w:rsidRDefault="00C04314" w:rsidP="00D81703">
            <w:pPr>
              <w:rPr>
                <w:rFonts w:ascii="Times New Roman" w:hAnsi="Times New Roman" w:cs="Times New Roman"/>
              </w:rPr>
            </w:pPr>
            <w:r>
              <w:rPr>
                <w:rFonts w:ascii="Times New Roman" w:hAnsi="Times New Roman" w:cs="Times New Roman"/>
              </w:rPr>
              <w:t>Мельник Полина2 м ( 1 м. в регионе «Брянская область)</w:t>
            </w:r>
          </w:p>
          <w:p w:rsidR="00C04314" w:rsidRDefault="00C04314" w:rsidP="00D81703">
            <w:pPr>
              <w:rPr>
                <w:rFonts w:ascii="Times New Roman" w:hAnsi="Times New Roman" w:cs="Times New Roman"/>
              </w:rPr>
            </w:pPr>
            <w:r>
              <w:rPr>
                <w:rFonts w:ascii="Times New Roman" w:hAnsi="Times New Roman" w:cs="Times New Roman"/>
              </w:rPr>
              <w:t>Мордасова К. 2 м. в регионе «Брянская область» по предмету музыка</w:t>
            </w:r>
          </w:p>
          <w:p w:rsidR="00C04314" w:rsidRDefault="00C04314" w:rsidP="00D81703">
            <w:pPr>
              <w:rPr>
                <w:rFonts w:ascii="Times New Roman" w:hAnsi="Times New Roman" w:cs="Times New Roman"/>
              </w:rPr>
            </w:pPr>
          </w:p>
        </w:tc>
      </w:tr>
      <w:tr w:rsidR="00C04314" w:rsidTr="00D81703">
        <w:tc>
          <w:tcPr>
            <w:tcW w:w="1277"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МБОУ «Супоневская СОШ №2» Моргунова Елена Анатольевна</w:t>
            </w:r>
          </w:p>
        </w:tc>
        <w:tc>
          <w:tcPr>
            <w:tcW w:w="1134" w:type="dxa"/>
          </w:tcPr>
          <w:p w:rsidR="00C04314" w:rsidRDefault="00C04314" w:rsidP="00D81703">
            <w:pPr>
              <w:rPr>
                <w:rFonts w:ascii="Times New Roman" w:hAnsi="Times New Roman" w:cs="Times New Roman"/>
              </w:rPr>
            </w:pPr>
            <w:r w:rsidRPr="000E6EE3">
              <w:rPr>
                <w:rFonts w:ascii="Times New Roman" w:hAnsi="Times New Roman" w:cs="Times New Roman"/>
                <w:b/>
              </w:rPr>
              <w:t>1-е м</w:t>
            </w:r>
            <w:r>
              <w:rPr>
                <w:rFonts w:ascii="Times New Roman" w:hAnsi="Times New Roman" w:cs="Times New Roman"/>
                <w:b/>
              </w:rPr>
              <w:t>е</w:t>
            </w:r>
            <w:r w:rsidRPr="000E6EE3">
              <w:rPr>
                <w:rFonts w:ascii="Times New Roman" w:hAnsi="Times New Roman" w:cs="Times New Roman"/>
                <w:b/>
              </w:rPr>
              <w:t>сто</w:t>
            </w:r>
            <w:r>
              <w:rPr>
                <w:rFonts w:ascii="Times New Roman" w:hAnsi="Times New Roman" w:cs="Times New Roman"/>
              </w:rPr>
              <w:t>, вокальная группа «Домисольки»</w:t>
            </w:r>
          </w:p>
        </w:tc>
        <w:tc>
          <w:tcPr>
            <w:tcW w:w="992" w:type="dxa"/>
          </w:tcPr>
          <w:p w:rsidR="00C04314" w:rsidRDefault="00C04314" w:rsidP="00D81703">
            <w:pPr>
              <w:rPr>
                <w:rFonts w:ascii="Times New Roman" w:hAnsi="Times New Roman" w:cs="Times New Roman"/>
              </w:rPr>
            </w:pPr>
          </w:p>
        </w:tc>
        <w:tc>
          <w:tcPr>
            <w:tcW w:w="1276" w:type="dxa"/>
          </w:tcPr>
          <w:p w:rsidR="00C04314" w:rsidRDefault="00C04314" w:rsidP="00D81703">
            <w:pPr>
              <w:rPr>
                <w:rFonts w:ascii="Times New Roman" w:hAnsi="Times New Roman" w:cs="Times New Roman"/>
              </w:rPr>
            </w:pPr>
            <w:r>
              <w:rPr>
                <w:rFonts w:ascii="Times New Roman" w:hAnsi="Times New Roman" w:cs="Times New Roman"/>
              </w:rPr>
              <w:t xml:space="preserve">Победитель: вок группа «Домисольки»; </w:t>
            </w:r>
          </w:p>
          <w:p w:rsidR="00C04314" w:rsidRPr="00F9635B" w:rsidRDefault="00C04314" w:rsidP="00D81703">
            <w:pPr>
              <w:rPr>
                <w:rFonts w:ascii="Times New Roman" w:hAnsi="Times New Roman" w:cs="Times New Roman"/>
              </w:rPr>
            </w:pPr>
            <w:r>
              <w:rPr>
                <w:rFonts w:ascii="Times New Roman" w:hAnsi="Times New Roman" w:cs="Times New Roman"/>
              </w:rPr>
              <w:t>2-е место –Пачко М.</w:t>
            </w:r>
          </w:p>
        </w:tc>
        <w:tc>
          <w:tcPr>
            <w:tcW w:w="1134" w:type="dxa"/>
          </w:tcPr>
          <w:p w:rsidR="00C04314" w:rsidRDefault="00C04314" w:rsidP="00D81703">
            <w:pPr>
              <w:rPr>
                <w:rFonts w:ascii="Times New Roman" w:hAnsi="Times New Roman" w:cs="Times New Roman"/>
              </w:rPr>
            </w:pPr>
          </w:p>
        </w:tc>
        <w:tc>
          <w:tcPr>
            <w:tcW w:w="1276" w:type="dxa"/>
          </w:tcPr>
          <w:p w:rsidR="00C04314" w:rsidRDefault="00C04314" w:rsidP="00D81703">
            <w:pPr>
              <w:rPr>
                <w:rFonts w:ascii="Times New Roman" w:hAnsi="Times New Roman" w:cs="Times New Roman"/>
              </w:rPr>
            </w:pPr>
            <w:r>
              <w:rPr>
                <w:rFonts w:ascii="Times New Roman" w:hAnsi="Times New Roman" w:cs="Times New Roman"/>
              </w:rPr>
              <w:t>Лауреаты:</w:t>
            </w:r>
          </w:p>
          <w:p w:rsidR="00C04314" w:rsidRDefault="00C04314" w:rsidP="00D81703">
            <w:pPr>
              <w:rPr>
                <w:rFonts w:ascii="Times New Roman" w:hAnsi="Times New Roman" w:cs="Times New Roman"/>
              </w:rPr>
            </w:pPr>
            <w:r>
              <w:rPr>
                <w:rFonts w:ascii="Times New Roman" w:hAnsi="Times New Roman" w:cs="Times New Roman"/>
              </w:rPr>
              <w:t xml:space="preserve">Курнявцева А; </w:t>
            </w:r>
          </w:p>
          <w:p w:rsidR="00C04314" w:rsidRDefault="00C04314" w:rsidP="00D81703">
            <w:pPr>
              <w:rPr>
                <w:rFonts w:ascii="Times New Roman" w:hAnsi="Times New Roman" w:cs="Times New Roman"/>
              </w:rPr>
            </w:pPr>
            <w:r>
              <w:rPr>
                <w:rFonts w:ascii="Times New Roman" w:hAnsi="Times New Roman" w:cs="Times New Roman"/>
              </w:rPr>
              <w:t>Пачко М.</w:t>
            </w:r>
          </w:p>
          <w:p w:rsidR="00C04314" w:rsidRDefault="00C04314" w:rsidP="00D81703">
            <w:pPr>
              <w:rPr>
                <w:rFonts w:ascii="Times New Roman" w:hAnsi="Times New Roman" w:cs="Times New Roman"/>
              </w:rPr>
            </w:pPr>
            <w:r>
              <w:rPr>
                <w:rFonts w:ascii="Times New Roman" w:hAnsi="Times New Roman" w:cs="Times New Roman"/>
              </w:rPr>
              <w:t>Дипломант:</w:t>
            </w:r>
          </w:p>
          <w:p w:rsidR="00C04314" w:rsidRPr="00C97823" w:rsidRDefault="00C04314" w:rsidP="00D81703">
            <w:pPr>
              <w:rPr>
                <w:rFonts w:ascii="Times New Roman" w:hAnsi="Times New Roman" w:cs="Times New Roman"/>
              </w:rPr>
            </w:pPr>
            <w:r>
              <w:rPr>
                <w:rFonts w:ascii="Times New Roman" w:hAnsi="Times New Roman" w:cs="Times New Roman"/>
              </w:rPr>
              <w:t>Вокальная группа «Домисольки»</w:t>
            </w:r>
          </w:p>
        </w:tc>
        <w:tc>
          <w:tcPr>
            <w:tcW w:w="1559" w:type="dxa"/>
          </w:tcPr>
          <w:p w:rsidR="00C04314" w:rsidRPr="00C97823" w:rsidRDefault="00C04314" w:rsidP="00D81703">
            <w:pPr>
              <w:rPr>
                <w:rFonts w:ascii="Times New Roman" w:hAnsi="Times New Roman" w:cs="Times New Roman"/>
              </w:rPr>
            </w:pPr>
          </w:p>
        </w:tc>
        <w:tc>
          <w:tcPr>
            <w:tcW w:w="1984" w:type="dxa"/>
          </w:tcPr>
          <w:p w:rsidR="00C04314" w:rsidRDefault="00C04314" w:rsidP="00D81703">
            <w:pPr>
              <w:rPr>
                <w:rFonts w:ascii="Times New Roman" w:hAnsi="Times New Roman" w:cs="Times New Roman"/>
              </w:rPr>
            </w:pPr>
          </w:p>
          <w:p w:rsidR="00C04314" w:rsidRDefault="00C04314" w:rsidP="00D81703">
            <w:pPr>
              <w:rPr>
                <w:rFonts w:ascii="Times New Roman" w:hAnsi="Times New Roman" w:cs="Times New Roman"/>
              </w:rPr>
            </w:pPr>
          </w:p>
        </w:tc>
      </w:tr>
      <w:tr w:rsidR="00C04314" w:rsidTr="00D81703">
        <w:tc>
          <w:tcPr>
            <w:tcW w:w="1277" w:type="dxa"/>
          </w:tcPr>
          <w:p w:rsidR="00C04314" w:rsidRDefault="00C04314" w:rsidP="00D81703">
            <w:pPr>
              <w:rPr>
                <w:rFonts w:ascii="Times New Roman" w:hAnsi="Times New Roman" w:cs="Times New Roman"/>
              </w:rPr>
            </w:pPr>
            <w:r w:rsidRPr="00A97C21">
              <w:rPr>
                <w:rFonts w:ascii="Times New Roman" w:hAnsi="Times New Roman" w:cs="Times New Roman"/>
              </w:rPr>
              <w:t>МБОУ «Смольянская СОШ»</w:t>
            </w:r>
          </w:p>
          <w:p w:rsidR="00C04314" w:rsidRDefault="00C04314" w:rsidP="00D81703">
            <w:pPr>
              <w:rPr>
                <w:rFonts w:ascii="Times New Roman" w:hAnsi="Times New Roman" w:cs="Times New Roman"/>
              </w:rPr>
            </w:pPr>
            <w:r>
              <w:rPr>
                <w:rFonts w:ascii="Times New Roman" w:hAnsi="Times New Roman" w:cs="Times New Roman"/>
              </w:rPr>
              <w:t>Туркова Ирина Ивановна</w:t>
            </w:r>
          </w:p>
        </w:tc>
        <w:tc>
          <w:tcPr>
            <w:tcW w:w="1134" w:type="dxa"/>
          </w:tcPr>
          <w:p w:rsidR="00C04314" w:rsidRDefault="00C04314" w:rsidP="00D81703">
            <w:pPr>
              <w:rPr>
                <w:rFonts w:ascii="Times New Roman" w:hAnsi="Times New Roman" w:cs="Times New Roman"/>
              </w:rPr>
            </w:pPr>
            <w:r>
              <w:rPr>
                <w:rFonts w:ascii="Times New Roman" w:hAnsi="Times New Roman" w:cs="Times New Roman"/>
              </w:rPr>
              <w:t>Воржакова Т, Вокальная группа «ДоМи Соль»</w:t>
            </w:r>
          </w:p>
          <w:p w:rsidR="00C04314" w:rsidRDefault="00C04314" w:rsidP="00D81703">
            <w:pPr>
              <w:rPr>
                <w:rFonts w:ascii="Times New Roman" w:hAnsi="Times New Roman" w:cs="Times New Roman"/>
              </w:rPr>
            </w:pPr>
            <w:r>
              <w:rPr>
                <w:rFonts w:ascii="Times New Roman" w:hAnsi="Times New Roman" w:cs="Times New Roman"/>
              </w:rPr>
              <w:t>Грамота за выразительное  исполнение , мастерство</w:t>
            </w:r>
          </w:p>
        </w:tc>
        <w:tc>
          <w:tcPr>
            <w:tcW w:w="992" w:type="dxa"/>
          </w:tcPr>
          <w:p w:rsidR="00C04314" w:rsidRDefault="00C04314" w:rsidP="00D81703">
            <w:pPr>
              <w:rPr>
                <w:rFonts w:ascii="Times New Roman" w:hAnsi="Times New Roman" w:cs="Times New Roman"/>
              </w:rPr>
            </w:pPr>
            <w:r>
              <w:rPr>
                <w:rFonts w:ascii="Times New Roman" w:hAnsi="Times New Roman" w:cs="Times New Roman"/>
              </w:rPr>
              <w:t>-</w:t>
            </w:r>
          </w:p>
        </w:tc>
        <w:tc>
          <w:tcPr>
            <w:tcW w:w="1276" w:type="dxa"/>
          </w:tcPr>
          <w:p w:rsidR="00C04314" w:rsidRPr="00C97823" w:rsidRDefault="00C04314" w:rsidP="00D81703">
            <w:pPr>
              <w:rPr>
                <w:rFonts w:ascii="Times New Roman" w:hAnsi="Times New Roman" w:cs="Times New Roman"/>
              </w:rPr>
            </w:pPr>
            <w:r>
              <w:rPr>
                <w:rFonts w:ascii="Times New Roman" w:hAnsi="Times New Roman" w:cs="Times New Roman"/>
              </w:rPr>
              <w:t>Отсутство-вали по причине болезни детей</w:t>
            </w:r>
          </w:p>
        </w:tc>
        <w:tc>
          <w:tcPr>
            <w:tcW w:w="1134" w:type="dxa"/>
          </w:tcPr>
          <w:p w:rsidR="00C04314" w:rsidRDefault="00C04314" w:rsidP="00D81703">
            <w:pPr>
              <w:rPr>
                <w:rFonts w:ascii="Times New Roman" w:hAnsi="Times New Roman" w:cs="Times New Roman"/>
              </w:rPr>
            </w:pPr>
            <w:r>
              <w:rPr>
                <w:rFonts w:ascii="Times New Roman" w:hAnsi="Times New Roman" w:cs="Times New Roman"/>
              </w:rPr>
              <w:t>-</w:t>
            </w:r>
          </w:p>
        </w:tc>
        <w:tc>
          <w:tcPr>
            <w:tcW w:w="1276" w:type="dxa"/>
          </w:tcPr>
          <w:p w:rsidR="00C04314" w:rsidRDefault="00C04314" w:rsidP="00D81703">
            <w:pPr>
              <w:jc w:val="both"/>
              <w:rPr>
                <w:rFonts w:ascii="Times New Roman" w:hAnsi="Times New Roman" w:cs="Times New Roman"/>
              </w:rPr>
            </w:pPr>
            <w:r>
              <w:rPr>
                <w:rFonts w:ascii="Times New Roman" w:hAnsi="Times New Roman" w:cs="Times New Roman"/>
              </w:rPr>
              <w:t>Лауреаты Вожакова Т,(соло) Вокальная группа Домисоль»</w:t>
            </w:r>
          </w:p>
          <w:p w:rsidR="00C04314" w:rsidRPr="00C97823" w:rsidRDefault="00C04314" w:rsidP="00D81703">
            <w:pPr>
              <w:jc w:val="both"/>
              <w:rPr>
                <w:rFonts w:ascii="Times New Roman" w:hAnsi="Times New Roman" w:cs="Times New Roman"/>
              </w:rPr>
            </w:pPr>
            <w:r>
              <w:rPr>
                <w:rFonts w:ascii="Times New Roman" w:hAnsi="Times New Roman" w:cs="Times New Roman"/>
              </w:rPr>
              <w:t>Хореографическая группа группа «Созвездие»</w:t>
            </w:r>
          </w:p>
        </w:tc>
        <w:tc>
          <w:tcPr>
            <w:tcW w:w="1559" w:type="dxa"/>
          </w:tcPr>
          <w:p w:rsidR="00C04314" w:rsidRDefault="00C04314" w:rsidP="00D81703">
            <w:pPr>
              <w:rPr>
                <w:rFonts w:ascii="Times New Roman" w:hAnsi="Times New Roman" w:cs="Times New Roman"/>
              </w:rPr>
            </w:pPr>
            <w:r>
              <w:rPr>
                <w:rFonts w:ascii="Times New Roman" w:hAnsi="Times New Roman" w:cs="Times New Roman"/>
              </w:rPr>
              <w:t>Лауреат областного смотра  Воржакова  Татьяна</w:t>
            </w:r>
          </w:p>
        </w:tc>
        <w:tc>
          <w:tcPr>
            <w:tcW w:w="1984" w:type="dxa"/>
          </w:tcPr>
          <w:p w:rsidR="00C04314" w:rsidRDefault="00C04314" w:rsidP="00D81703">
            <w:pPr>
              <w:rPr>
                <w:rFonts w:ascii="Times New Roman" w:hAnsi="Times New Roman" w:cs="Times New Roman"/>
              </w:rPr>
            </w:pPr>
          </w:p>
        </w:tc>
      </w:tr>
      <w:tr w:rsidR="00C04314" w:rsidTr="00D81703">
        <w:tc>
          <w:tcPr>
            <w:tcW w:w="1277"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МБОУ «Отрадненская СОШ», Кандоба Марина Михайловна</w:t>
            </w:r>
          </w:p>
        </w:tc>
        <w:tc>
          <w:tcPr>
            <w:tcW w:w="1134" w:type="dxa"/>
          </w:tcPr>
          <w:p w:rsidR="00C04314" w:rsidRDefault="00C04314" w:rsidP="00D81703">
            <w:pPr>
              <w:rPr>
                <w:rFonts w:ascii="Times New Roman" w:hAnsi="Times New Roman" w:cs="Times New Roman"/>
              </w:rPr>
            </w:pPr>
            <w:r>
              <w:rPr>
                <w:rFonts w:ascii="Times New Roman" w:hAnsi="Times New Roman" w:cs="Times New Roman"/>
              </w:rPr>
              <w:t>Хор «Вдохновение»</w:t>
            </w:r>
          </w:p>
          <w:p w:rsidR="00C04314" w:rsidRDefault="00C04314" w:rsidP="00D81703">
            <w:pPr>
              <w:rPr>
                <w:rFonts w:ascii="Times New Roman" w:hAnsi="Times New Roman" w:cs="Times New Roman"/>
              </w:rPr>
            </w:pPr>
            <w:r>
              <w:rPr>
                <w:rFonts w:ascii="Times New Roman" w:hAnsi="Times New Roman" w:cs="Times New Roman"/>
              </w:rPr>
              <w:t>Лауреаты</w:t>
            </w:r>
          </w:p>
          <w:p w:rsidR="00C04314" w:rsidRDefault="00C04314" w:rsidP="00D81703">
            <w:pPr>
              <w:rPr>
                <w:rFonts w:ascii="Times New Roman" w:hAnsi="Times New Roman" w:cs="Times New Roman"/>
              </w:rPr>
            </w:pPr>
          </w:p>
        </w:tc>
        <w:tc>
          <w:tcPr>
            <w:tcW w:w="992" w:type="dxa"/>
          </w:tcPr>
          <w:p w:rsidR="00C04314" w:rsidRDefault="00C04314" w:rsidP="00D81703">
            <w:pPr>
              <w:rPr>
                <w:rFonts w:ascii="Times New Roman" w:hAnsi="Times New Roman" w:cs="Times New Roman"/>
              </w:rPr>
            </w:pPr>
            <w:r>
              <w:rPr>
                <w:rFonts w:ascii="Times New Roman" w:hAnsi="Times New Roman" w:cs="Times New Roman"/>
              </w:rPr>
              <w:t>Хор «Вдохновение»</w:t>
            </w:r>
          </w:p>
          <w:p w:rsidR="00C04314" w:rsidRDefault="00C04314" w:rsidP="00D81703">
            <w:pPr>
              <w:rPr>
                <w:rFonts w:ascii="Times New Roman" w:hAnsi="Times New Roman" w:cs="Times New Roman"/>
              </w:rPr>
            </w:pPr>
            <w:r>
              <w:rPr>
                <w:rFonts w:ascii="Times New Roman" w:hAnsi="Times New Roman" w:cs="Times New Roman"/>
              </w:rPr>
              <w:t>1 место</w:t>
            </w:r>
          </w:p>
        </w:tc>
        <w:tc>
          <w:tcPr>
            <w:tcW w:w="1276" w:type="dxa"/>
          </w:tcPr>
          <w:p w:rsidR="00C04314" w:rsidRDefault="00C04314" w:rsidP="00D81703">
            <w:pPr>
              <w:rPr>
                <w:rFonts w:ascii="Times New Roman" w:hAnsi="Times New Roman" w:cs="Times New Roman"/>
              </w:rPr>
            </w:pPr>
            <w:r>
              <w:rPr>
                <w:rFonts w:ascii="Times New Roman" w:hAnsi="Times New Roman" w:cs="Times New Roman"/>
              </w:rPr>
              <w:t xml:space="preserve">Вокальная группа </w:t>
            </w:r>
          </w:p>
          <w:p w:rsidR="00C04314" w:rsidRPr="00C97823" w:rsidRDefault="00C04314" w:rsidP="00D81703">
            <w:pPr>
              <w:rPr>
                <w:rFonts w:ascii="Times New Roman" w:hAnsi="Times New Roman" w:cs="Times New Roman"/>
              </w:rPr>
            </w:pPr>
            <w:r>
              <w:rPr>
                <w:rFonts w:ascii="Times New Roman" w:hAnsi="Times New Roman" w:cs="Times New Roman"/>
              </w:rPr>
              <w:t>1 место</w:t>
            </w:r>
          </w:p>
        </w:tc>
        <w:tc>
          <w:tcPr>
            <w:tcW w:w="1134" w:type="dxa"/>
          </w:tcPr>
          <w:p w:rsidR="00C04314" w:rsidRDefault="00C04314" w:rsidP="00D81703">
            <w:pPr>
              <w:rPr>
                <w:rFonts w:ascii="Times New Roman" w:hAnsi="Times New Roman" w:cs="Times New Roman"/>
              </w:rPr>
            </w:pPr>
          </w:p>
        </w:tc>
        <w:tc>
          <w:tcPr>
            <w:tcW w:w="1276" w:type="dxa"/>
          </w:tcPr>
          <w:p w:rsidR="00C04314" w:rsidRDefault="00C04314" w:rsidP="00D81703">
            <w:pPr>
              <w:rPr>
                <w:rFonts w:ascii="Times New Roman" w:hAnsi="Times New Roman" w:cs="Times New Roman"/>
              </w:rPr>
            </w:pPr>
            <w:r>
              <w:rPr>
                <w:rFonts w:ascii="Times New Roman" w:hAnsi="Times New Roman" w:cs="Times New Roman"/>
              </w:rPr>
              <w:t>1 место-Хор «Вдохновение»;</w:t>
            </w:r>
          </w:p>
          <w:p w:rsidR="00C04314" w:rsidRPr="00C97823" w:rsidRDefault="00C04314" w:rsidP="00D81703">
            <w:pPr>
              <w:rPr>
                <w:rFonts w:ascii="Times New Roman" w:hAnsi="Times New Roman" w:cs="Times New Roman"/>
              </w:rPr>
            </w:pPr>
            <w:r>
              <w:rPr>
                <w:rFonts w:ascii="Times New Roman" w:hAnsi="Times New Roman" w:cs="Times New Roman"/>
              </w:rPr>
              <w:t>1 место -Вокальная группа мл.шк.</w:t>
            </w:r>
          </w:p>
        </w:tc>
        <w:tc>
          <w:tcPr>
            <w:tcW w:w="1559" w:type="dxa"/>
          </w:tcPr>
          <w:p w:rsidR="00C04314" w:rsidRDefault="00C04314" w:rsidP="00D81703">
            <w:pPr>
              <w:rPr>
                <w:rFonts w:ascii="Times New Roman" w:hAnsi="Times New Roman" w:cs="Times New Roman"/>
              </w:rPr>
            </w:pPr>
            <w:r>
              <w:rPr>
                <w:rFonts w:ascii="Times New Roman" w:hAnsi="Times New Roman" w:cs="Times New Roman"/>
              </w:rPr>
              <w:t>1 место –Хор «Вдохновение»</w:t>
            </w:r>
          </w:p>
          <w:p w:rsidR="00C04314" w:rsidRDefault="00C04314" w:rsidP="00D81703">
            <w:pPr>
              <w:rPr>
                <w:rFonts w:ascii="Times New Roman" w:hAnsi="Times New Roman" w:cs="Times New Roman"/>
              </w:rPr>
            </w:pPr>
            <w:r>
              <w:rPr>
                <w:rFonts w:ascii="Times New Roman" w:hAnsi="Times New Roman" w:cs="Times New Roman"/>
              </w:rPr>
              <w:t>(мл.гр.хора)</w:t>
            </w:r>
          </w:p>
        </w:tc>
        <w:tc>
          <w:tcPr>
            <w:tcW w:w="1984" w:type="dxa"/>
          </w:tcPr>
          <w:p w:rsidR="00C04314" w:rsidRDefault="00C04314" w:rsidP="00D81703">
            <w:pPr>
              <w:rPr>
                <w:rFonts w:ascii="Times New Roman" w:hAnsi="Times New Roman" w:cs="Times New Roman"/>
              </w:rPr>
            </w:pPr>
          </w:p>
        </w:tc>
      </w:tr>
      <w:tr w:rsidR="00C04314" w:rsidTr="00D81703">
        <w:tc>
          <w:tcPr>
            <w:tcW w:w="1277" w:type="dxa"/>
          </w:tcPr>
          <w:p w:rsidR="00C04314" w:rsidRDefault="00C04314" w:rsidP="00D81703">
            <w:pPr>
              <w:rPr>
                <w:rFonts w:ascii="Times New Roman" w:hAnsi="Times New Roman" w:cs="Times New Roman"/>
              </w:rPr>
            </w:pPr>
            <w:r>
              <w:rPr>
                <w:rFonts w:ascii="Times New Roman" w:hAnsi="Times New Roman" w:cs="Times New Roman"/>
              </w:rPr>
              <w:t>МБОУ «Колтовская ООШ»</w:t>
            </w:r>
          </w:p>
          <w:p w:rsidR="00C04314" w:rsidRDefault="00C04314" w:rsidP="00D81703">
            <w:pPr>
              <w:rPr>
                <w:rFonts w:ascii="Times New Roman" w:hAnsi="Times New Roman" w:cs="Times New Roman"/>
              </w:rPr>
            </w:pPr>
            <w:r>
              <w:rPr>
                <w:rFonts w:ascii="Times New Roman" w:hAnsi="Times New Roman" w:cs="Times New Roman"/>
              </w:rPr>
              <w:t>Садиева Алина Эдуардовна</w:t>
            </w:r>
          </w:p>
        </w:tc>
        <w:tc>
          <w:tcPr>
            <w:tcW w:w="1134" w:type="dxa"/>
          </w:tcPr>
          <w:p w:rsidR="00C04314" w:rsidRDefault="00C04314" w:rsidP="00D81703">
            <w:pPr>
              <w:rPr>
                <w:rFonts w:ascii="Times New Roman" w:hAnsi="Times New Roman" w:cs="Times New Roman"/>
              </w:rPr>
            </w:pPr>
          </w:p>
        </w:tc>
        <w:tc>
          <w:tcPr>
            <w:tcW w:w="992" w:type="dxa"/>
          </w:tcPr>
          <w:p w:rsidR="00C04314" w:rsidRDefault="00C04314" w:rsidP="00D81703">
            <w:pPr>
              <w:rPr>
                <w:rFonts w:ascii="Times New Roman" w:hAnsi="Times New Roman" w:cs="Times New Roman"/>
              </w:rPr>
            </w:pPr>
          </w:p>
        </w:tc>
        <w:tc>
          <w:tcPr>
            <w:tcW w:w="1276" w:type="dxa"/>
          </w:tcPr>
          <w:p w:rsidR="00C04314" w:rsidRPr="00C97823" w:rsidRDefault="00C04314" w:rsidP="00D81703">
            <w:pPr>
              <w:rPr>
                <w:rFonts w:ascii="Times New Roman" w:hAnsi="Times New Roman" w:cs="Times New Roman"/>
              </w:rPr>
            </w:pPr>
            <w:r>
              <w:rPr>
                <w:rFonts w:ascii="Times New Roman" w:hAnsi="Times New Roman" w:cs="Times New Roman"/>
              </w:rPr>
              <w:t xml:space="preserve">3 место </w:t>
            </w:r>
          </w:p>
        </w:tc>
        <w:tc>
          <w:tcPr>
            <w:tcW w:w="1134" w:type="dxa"/>
          </w:tcPr>
          <w:p w:rsidR="00C04314" w:rsidRDefault="00C04314" w:rsidP="00D81703">
            <w:pPr>
              <w:rPr>
                <w:rFonts w:ascii="Times New Roman" w:hAnsi="Times New Roman" w:cs="Times New Roman"/>
              </w:rPr>
            </w:pPr>
          </w:p>
        </w:tc>
        <w:tc>
          <w:tcPr>
            <w:tcW w:w="1276" w:type="dxa"/>
          </w:tcPr>
          <w:p w:rsidR="00C04314" w:rsidRPr="00C97823" w:rsidRDefault="00C04314" w:rsidP="00D81703">
            <w:pPr>
              <w:rPr>
                <w:rFonts w:ascii="Times New Roman" w:hAnsi="Times New Roman" w:cs="Times New Roman"/>
              </w:rPr>
            </w:pPr>
            <w:r>
              <w:rPr>
                <w:rFonts w:ascii="Times New Roman" w:hAnsi="Times New Roman" w:cs="Times New Roman"/>
              </w:rPr>
              <w:t>дипломанты</w:t>
            </w:r>
          </w:p>
        </w:tc>
        <w:tc>
          <w:tcPr>
            <w:tcW w:w="1559" w:type="dxa"/>
          </w:tcPr>
          <w:p w:rsidR="00C04314" w:rsidRDefault="00C04314" w:rsidP="00D81703">
            <w:pPr>
              <w:rPr>
                <w:rFonts w:ascii="Times New Roman" w:hAnsi="Times New Roman" w:cs="Times New Roman"/>
              </w:rPr>
            </w:pPr>
          </w:p>
        </w:tc>
        <w:tc>
          <w:tcPr>
            <w:tcW w:w="1984" w:type="dxa"/>
          </w:tcPr>
          <w:p w:rsidR="00C04314" w:rsidRDefault="00C04314" w:rsidP="00D81703">
            <w:pPr>
              <w:rPr>
                <w:rFonts w:ascii="Times New Roman" w:hAnsi="Times New Roman" w:cs="Times New Roman"/>
              </w:rPr>
            </w:pPr>
          </w:p>
        </w:tc>
      </w:tr>
      <w:tr w:rsidR="00C04314" w:rsidTr="00D81703">
        <w:tc>
          <w:tcPr>
            <w:tcW w:w="1277" w:type="dxa"/>
          </w:tcPr>
          <w:p w:rsidR="00C04314" w:rsidRDefault="00C04314" w:rsidP="00D81703">
            <w:pPr>
              <w:rPr>
                <w:rFonts w:ascii="Times New Roman" w:hAnsi="Times New Roman" w:cs="Times New Roman"/>
              </w:rPr>
            </w:pPr>
            <w:r>
              <w:rPr>
                <w:rFonts w:ascii="Times New Roman" w:hAnsi="Times New Roman" w:cs="Times New Roman"/>
              </w:rPr>
              <w:t>МБОУ «Лицей №1 Брянского района»</w:t>
            </w:r>
          </w:p>
          <w:p w:rsidR="00C04314" w:rsidRDefault="00C04314" w:rsidP="00D81703">
            <w:pPr>
              <w:rPr>
                <w:rFonts w:ascii="Times New Roman" w:hAnsi="Times New Roman" w:cs="Times New Roman"/>
              </w:rPr>
            </w:pPr>
            <w:r>
              <w:rPr>
                <w:rFonts w:ascii="Times New Roman" w:hAnsi="Times New Roman" w:cs="Times New Roman"/>
              </w:rPr>
              <w:t>Тимошина Татьяна Ивановна</w:t>
            </w:r>
          </w:p>
        </w:tc>
        <w:tc>
          <w:tcPr>
            <w:tcW w:w="1134" w:type="dxa"/>
          </w:tcPr>
          <w:p w:rsidR="00C04314" w:rsidRDefault="00C04314" w:rsidP="00D81703">
            <w:pPr>
              <w:rPr>
                <w:rFonts w:ascii="Times New Roman" w:hAnsi="Times New Roman" w:cs="Times New Roman"/>
              </w:rPr>
            </w:pPr>
            <w:r>
              <w:rPr>
                <w:rFonts w:ascii="Times New Roman" w:hAnsi="Times New Roman" w:cs="Times New Roman"/>
              </w:rPr>
              <w:t>1.Сводный лицейский хор «Соловушки» - 1 место;</w:t>
            </w:r>
          </w:p>
          <w:p w:rsidR="00C04314" w:rsidRDefault="00C04314" w:rsidP="00D81703">
            <w:pPr>
              <w:rPr>
                <w:rFonts w:ascii="Times New Roman" w:hAnsi="Times New Roman" w:cs="Times New Roman"/>
              </w:rPr>
            </w:pPr>
            <w:r>
              <w:rPr>
                <w:rFonts w:ascii="Times New Roman" w:hAnsi="Times New Roman" w:cs="Times New Roman"/>
              </w:rPr>
              <w:t>2. Веремьева В. (соло) – 1 место, пр. №193-п от12.05.23 г.</w:t>
            </w:r>
          </w:p>
        </w:tc>
        <w:tc>
          <w:tcPr>
            <w:tcW w:w="992" w:type="dxa"/>
          </w:tcPr>
          <w:p w:rsidR="00C04314" w:rsidRDefault="00C04314" w:rsidP="00D81703">
            <w:pPr>
              <w:rPr>
                <w:rFonts w:ascii="Times New Roman" w:hAnsi="Times New Roman" w:cs="Times New Roman"/>
              </w:rPr>
            </w:pPr>
            <w:r>
              <w:rPr>
                <w:rFonts w:ascii="Times New Roman" w:hAnsi="Times New Roman" w:cs="Times New Roman"/>
              </w:rPr>
              <w:t>Вокальная группа «Соловушки» - 3 место, пр. №894 от23.05.23 г.</w:t>
            </w:r>
          </w:p>
        </w:tc>
        <w:tc>
          <w:tcPr>
            <w:tcW w:w="1276" w:type="dxa"/>
          </w:tcPr>
          <w:p w:rsidR="00C04314" w:rsidRDefault="00C04314" w:rsidP="00D81703">
            <w:pPr>
              <w:rPr>
                <w:rFonts w:ascii="Times New Roman" w:hAnsi="Times New Roman" w:cs="Times New Roman"/>
              </w:rPr>
            </w:pPr>
            <w:r>
              <w:rPr>
                <w:rFonts w:ascii="Times New Roman" w:hAnsi="Times New Roman" w:cs="Times New Roman"/>
              </w:rPr>
              <w:t>1.Вокальная группа «Соловушки» - 1 место;</w:t>
            </w:r>
          </w:p>
          <w:p w:rsidR="00C04314" w:rsidRPr="00C97823" w:rsidRDefault="00C04314" w:rsidP="00D81703">
            <w:pPr>
              <w:rPr>
                <w:rFonts w:ascii="Times New Roman" w:hAnsi="Times New Roman" w:cs="Times New Roman"/>
              </w:rPr>
            </w:pPr>
            <w:r>
              <w:rPr>
                <w:rFonts w:ascii="Times New Roman" w:hAnsi="Times New Roman" w:cs="Times New Roman"/>
              </w:rPr>
              <w:t>2. Голтелова В. (соло) – 3 место, пр. №67-п от10.02.23 г.</w:t>
            </w:r>
          </w:p>
        </w:tc>
        <w:tc>
          <w:tcPr>
            <w:tcW w:w="1134" w:type="dxa"/>
          </w:tcPr>
          <w:p w:rsidR="00C04314" w:rsidRDefault="00C04314" w:rsidP="00D81703">
            <w:pPr>
              <w:rPr>
                <w:rFonts w:ascii="Times New Roman" w:hAnsi="Times New Roman" w:cs="Times New Roman"/>
              </w:rPr>
            </w:pPr>
          </w:p>
        </w:tc>
        <w:tc>
          <w:tcPr>
            <w:tcW w:w="1276" w:type="dxa"/>
          </w:tcPr>
          <w:p w:rsidR="00C04314" w:rsidRPr="00C97823" w:rsidRDefault="00C04314" w:rsidP="00D81703">
            <w:pPr>
              <w:rPr>
                <w:rFonts w:ascii="Times New Roman" w:hAnsi="Times New Roman" w:cs="Times New Roman"/>
              </w:rPr>
            </w:pPr>
            <w:r>
              <w:rPr>
                <w:rFonts w:ascii="Times New Roman" w:hAnsi="Times New Roman" w:cs="Times New Roman"/>
              </w:rPr>
              <w:t>Демин Д.(соло) дипломант, пр. №146-п от 03.04.23 г.</w:t>
            </w:r>
          </w:p>
        </w:tc>
        <w:tc>
          <w:tcPr>
            <w:tcW w:w="1559" w:type="dxa"/>
          </w:tcPr>
          <w:p w:rsidR="00C04314" w:rsidRDefault="00C04314" w:rsidP="00D81703">
            <w:pPr>
              <w:rPr>
                <w:rFonts w:ascii="Times New Roman" w:hAnsi="Times New Roman" w:cs="Times New Roman"/>
              </w:rPr>
            </w:pPr>
          </w:p>
        </w:tc>
        <w:tc>
          <w:tcPr>
            <w:tcW w:w="1984" w:type="dxa"/>
          </w:tcPr>
          <w:p w:rsidR="00C04314" w:rsidRPr="0014405C" w:rsidRDefault="00C04314" w:rsidP="00D81703">
            <w:pPr>
              <w:pStyle w:val="a7"/>
              <w:ind w:left="0"/>
              <w:rPr>
                <w:rFonts w:ascii="Times New Roman" w:hAnsi="Times New Roman"/>
              </w:rPr>
            </w:pPr>
            <w:r w:rsidRPr="0014405C">
              <w:rPr>
                <w:rFonts w:ascii="Times New Roman" w:hAnsi="Times New Roman"/>
              </w:rPr>
              <w:t>Муниципальный этап конкурса профессионального мастерства «Учитель года России» в 2022-2023 г. – победитель.</w:t>
            </w:r>
          </w:p>
          <w:p w:rsidR="00C04314" w:rsidRDefault="00C04314" w:rsidP="00D81703">
            <w:pPr>
              <w:rPr>
                <w:rFonts w:ascii="Times New Roman" w:hAnsi="Times New Roman" w:cs="Times New Roman"/>
              </w:rPr>
            </w:pPr>
            <w:r>
              <w:rPr>
                <w:rFonts w:ascii="Times New Roman" w:hAnsi="Times New Roman" w:cs="Times New Roman"/>
              </w:rPr>
              <w:t>Пр. №499-п от16.12.22 г.;</w:t>
            </w:r>
          </w:p>
          <w:p w:rsidR="00C04314" w:rsidRDefault="00C04314" w:rsidP="00D81703">
            <w:pPr>
              <w:pStyle w:val="a7"/>
              <w:ind w:left="34"/>
              <w:rPr>
                <w:rFonts w:ascii="Times New Roman" w:hAnsi="Times New Roman"/>
              </w:rPr>
            </w:pPr>
            <w:r w:rsidRPr="0014405C">
              <w:rPr>
                <w:rFonts w:ascii="Times New Roman" w:hAnsi="Times New Roman"/>
              </w:rPr>
              <w:t>Региональный этап конкурса профессионального мастерства «Учитель года России» в 2022-2023 г. – лауреат;</w:t>
            </w:r>
          </w:p>
          <w:p w:rsidR="00C04314" w:rsidRDefault="00C04314" w:rsidP="00D81703">
            <w:pPr>
              <w:pStyle w:val="a7"/>
              <w:ind w:left="34"/>
              <w:rPr>
                <w:rFonts w:ascii="Times New Roman" w:hAnsi="Times New Roman"/>
              </w:rPr>
            </w:pPr>
            <w:r>
              <w:rPr>
                <w:rFonts w:ascii="Times New Roman" w:hAnsi="Times New Roman"/>
              </w:rPr>
              <w:t>Региональный общежанровый когкурс «Созвездие талантов» рабртников образования Брянской области – дипломант (номинация академическое пение), пр. №814 от 16.05.23 г.</w:t>
            </w:r>
          </w:p>
        </w:tc>
      </w:tr>
      <w:tr w:rsidR="00C04314" w:rsidTr="00D81703">
        <w:tc>
          <w:tcPr>
            <w:tcW w:w="1277" w:type="dxa"/>
          </w:tcPr>
          <w:p w:rsidR="00C04314" w:rsidRDefault="00C04314" w:rsidP="00D81703">
            <w:pPr>
              <w:rPr>
                <w:rFonts w:ascii="Times New Roman" w:hAnsi="Times New Roman" w:cs="Times New Roman"/>
              </w:rPr>
            </w:pPr>
            <w:r>
              <w:rPr>
                <w:rFonts w:ascii="Times New Roman" w:hAnsi="Times New Roman" w:cs="Times New Roman"/>
              </w:rPr>
              <w:t>«Свенская СОШ 1» ;</w:t>
            </w:r>
            <w:r w:rsidRPr="00A97C21">
              <w:rPr>
                <w:rFonts w:ascii="Times New Roman" w:eastAsia="Calibri" w:hAnsi="Times New Roman" w:cs="Times New Roman"/>
              </w:rPr>
              <w:t>Антипенкова Е</w:t>
            </w:r>
            <w:r w:rsidRPr="00A97C21">
              <w:rPr>
                <w:rFonts w:ascii="Times New Roman" w:hAnsi="Times New Roman" w:cs="Times New Roman"/>
              </w:rPr>
              <w:t>лена Алексеевна</w:t>
            </w:r>
          </w:p>
        </w:tc>
        <w:tc>
          <w:tcPr>
            <w:tcW w:w="1134" w:type="dxa"/>
          </w:tcPr>
          <w:p w:rsidR="00C04314" w:rsidRDefault="00C04314" w:rsidP="00D81703">
            <w:pPr>
              <w:rPr>
                <w:rFonts w:ascii="Times New Roman" w:hAnsi="Times New Roman" w:cs="Times New Roman"/>
              </w:rPr>
            </w:pPr>
          </w:p>
        </w:tc>
        <w:tc>
          <w:tcPr>
            <w:tcW w:w="992" w:type="dxa"/>
          </w:tcPr>
          <w:p w:rsidR="00C04314" w:rsidRDefault="00C04314" w:rsidP="00D81703">
            <w:pPr>
              <w:rPr>
                <w:rFonts w:ascii="Times New Roman" w:hAnsi="Times New Roman" w:cs="Times New Roman"/>
              </w:rPr>
            </w:pPr>
          </w:p>
        </w:tc>
        <w:tc>
          <w:tcPr>
            <w:tcW w:w="1276" w:type="dxa"/>
          </w:tcPr>
          <w:p w:rsidR="00C04314" w:rsidRPr="009A0478" w:rsidRDefault="00C04314" w:rsidP="00D81703">
            <w:pPr>
              <w:rPr>
                <w:rFonts w:ascii="Times New Roman" w:hAnsi="Times New Roman" w:cs="Times New Roman"/>
                <w:lang w:val="en-US"/>
              </w:rPr>
            </w:pPr>
            <w:r>
              <w:rPr>
                <w:rFonts w:ascii="Times New Roman" w:hAnsi="Times New Roman" w:cs="Times New Roman"/>
              </w:rPr>
              <w:t xml:space="preserve">2 места </w:t>
            </w:r>
            <w:r>
              <w:rPr>
                <w:rFonts w:ascii="Times New Roman" w:hAnsi="Times New Roman" w:cs="Times New Roman"/>
                <w:lang w:val="en-US"/>
              </w:rPr>
              <w:t>-II</w:t>
            </w:r>
            <w:r>
              <w:rPr>
                <w:rFonts w:ascii="Times New Roman" w:hAnsi="Times New Roman" w:cs="Times New Roman"/>
              </w:rPr>
              <w:t>, победители</w:t>
            </w:r>
          </w:p>
        </w:tc>
        <w:tc>
          <w:tcPr>
            <w:tcW w:w="1134" w:type="dxa"/>
          </w:tcPr>
          <w:p w:rsidR="00C04314" w:rsidRDefault="00C04314" w:rsidP="00D81703">
            <w:pPr>
              <w:rPr>
                <w:rFonts w:ascii="Times New Roman" w:hAnsi="Times New Roman" w:cs="Times New Roman"/>
              </w:rPr>
            </w:pPr>
          </w:p>
        </w:tc>
        <w:tc>
          <w:tcPr>
            <w:tcW w:w="1276" w:type="dxa"/>
          </w:tcPr>
          <w:p w:rsidR="00C04314" w:rsidRPr="00834F46" w:rsidRDefault="00C04314" w:rsidP="00D81703">
            <w:pPr>
              <w:rPr>
                <w:rFonts w:ascii="Times New Roman" w:hAnsi="Times New Roman" w:cs="Times New Roman"/>
              </w:rPr>
            </w:pPr>
            <w:r>
              <w:rPr>
                <w:rFonts w:ascii="Times New Roman" w:hAnsi="Times New Roman" w:cs="Times New Roman"/>
              </w:rPr>
              <w:t>1 место-лауреат, призеры1</w:t>
            </w:r>
          </w:p>
        </w:tc>
        <w:tc>
          <w:tcPr>
            <w:tcW w:w="1559" w:type="dxa"/>
          </w:tcPr>
          <w:p w:rsidR="00C04314" w:rsidRDefault="00C04314" w:rsidP="00D81703">
            <w:pPr>
              <w:rPr>
                <w:rFonts w:ascii="Times New Roman" w:hAnsi="Times New Roman" w:cs="Times New Roman"/>
              </w:rPr>
            </w:pPr>
          </w:p>
        </w:tc>
        <w:tc>
          <w:tcPr>
            <w:tcW w:w="1984" w:type="dxa"/>
          </w:tcPr>
          <w:p w:rsidR="00C04314" w:rsidRDefault="00C04314" w:rsidP="00D81703">
            <w:pPr>
              <w:rPr>
                <w:rFonts w:ascii="Times New Roman" w:hAnsi="Times New Roman" w:cs="Times New Roman"/>
              </w:rPr>
            </w:pPr>
          </w:p>
        </w:tc>
      </w:tr>
      <w:tr w:rsidR="00C04314" w:rsidTr="00D81703">
        <w:tc>
          <w:tcPr>
            <w:tcW w:w="1277"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МБОУ «Глинищевская СОШ» Вусенко Светлана Михайловна</w:t>
            </w:r>
          </w:p>
        </w:tc>
        <w:tc>
          <w:tcPr>
            <w:tcW w:w="1134" w:type="dxa"/>
          </w:tcPr>
          <w:p w:rsidR="00C04314" w:rsidRDefault="00C04314" w:rsidP="00D81703">
            <w:pPr>
              <w:rPr>
                <w:rFonts w:ascii="Times New Roman" w:hAnsi="Times New Roman" w:cs="Times New Roman"/>
              </w:rPr>
            </w:pPr>
            <w:r>
              <w:rPr>
                <w:rFonts w:ascii="Times New Roman" w:hAnsi="Times New Roman" w:cs="Times New Roman"/>
              </w:rPr>
              <w:t>3 место (дуэт)</w:t>
            </w:r>
          </w:p>
          <w:p w:rsidR="00C04314" w:rsidRDefault="00C04314" w:rsidP="00D81703">
            <w:pPr>
              <w:rPr>
                <w:rFonts w:ascii="Times New Roman" w:hAnsi="Times New Roman" w:cs="Times New Roman"/>
              </w:rPr>
            </w:pPr>
          </w:p>
        </w:tc>
        <w:tc>
          <w:tcPr>
            <w:tcW w:w="992" w:type="dxa"/>
          </w:tcPr>
          <w:p w:rsidR="00C04314" w:rsidRDefault="00C04314" w:rsidP="00D81703">
            <w:pPr>
              <w:rPr>
                <w:rFonts w:ascii="Times New Roman" w:hAnsi="Times New Roman" w:cs="Times New Roman"/>
              </w:rPr>
            </w:pPr>
          </w:p>
        </w:tc>
        <w:tc>
          <w:tcPr>
            <w:tcW w:w="1276" w:type="dxa"/>
          </w:tcPr>
          <w:p w:rsidR="00C04314" w:rsidRDefault="00C04314" w:rsidP="00D81703">
            <w:pPr>
              <w:rPr>
                <w:rFonts w:ascii="Times New Roman" w:hAnsi="Times New Roman" w:cs="Times New Roman"/>
              </w:rPr>
            </w:pPr>
            <w:r>
              <w:rPr>
                <w:rFonts w:ascii="Times New Roman" w:hAnsi="Times New Roman" w:cs="Times New Roman"/>
              </w:rPr>
              <w:t>1 место (солист)</w:t>
            </w:r>
          </w:p>
          <w:p w:rsidR="00C04314" w:rsidRPr="00C97823" w:rsidRDefault="00C04314" w:rsidP="00D81703">
            <w:pPr>
              <w:rPr>
                <w:rFonts w:ascii="Times New Roman" w:hAnsi="Times New Roman" w:cs="Times New Roman"/>
              </w:rPr>
            </w:pPr>
          </w:p>
        </w:tc>
        <w:tc>
          <w:tcPr>
            <w:tcW w:w="1134" w:type="dxa"/>
          </w:tcPr>
          <w:p w:rsidR="00C04314" w:rsidRDefault="00C04314" w:rsidP="00D81703">
            <w:pPr>
              <w:rPr>
                <w:rFonts w:ascii="Times New Roman" w:hAnsi="Times New Roman" w:cs="Times New Roman"/>
              </w:rPr>
            </w:pPr>
          </w:p>
        </w:tc>
        <w:tc>
          <w:tcPr>
            <w:tcW w:w="1276" w:type="dxa"/>
          </w:tcPr>
          <w:p w:rsidR="00C04314" w:rsidRDefault="00C04314" w:rsidP="00D81703">
            <w:pPr>
              <w:rPr>
                <w:rFonts w:ascii="Times New Roman" w:hAnsi="Times New Roman" w:cs="Times New Roman"/>
              </w:rPr>
            </w:pPr>
            <w:r>
              <w:rPr>
                <w:rFonts w:ascii="Times New Roman" w:hAnsi="Times New Roman" w:cs="Times New Roman"/>
              </w:rPr>
              <w:t>лауреаты (солист), лауреаты (дуэт)</w:t>
            </w:r>
          </w:p>
          <w:p w:rsidR="00C04314" w:rsidRPr="00C97823" w:rsidRDefault="00C04314" w:rsidP="00D81703">
            <w:pPr>
              <w:rPr>
                <w:rFonts w:ascii="Times New Roman" w:hAnsi="Times New Roman" w:cs="Times New Roman"/>
              </w:rPr>
            </w:pPr>
          </w:p>
        </w:tc>
        <w:tc>
          <w:tcPr>
            <w:tcW w:w="1559" w:type="dxa"/>
          </w:tcPr>
          <w:p w:rsidR="00C04314" w:rsidRDefault="00C04314" w:rsidP="00D81703">
            <w:pPr>
              <w:rPr>
                <w:rFonts w:ascii="Times New Roman" w:hAnsi="Times New Roman" w:cs="Times New Roman"/>
              </w:rPr>
            </w:pPr>
          </w:p>
        </w:tc>
        <w:tc>
          <w:tcPr>
            <w:tcW w:w="1984" w:type="dxa"/>
          </w:tcPr>
          <w:p w:rsidR="00C04314" w:rsidRDefault="00C04314" w:rsidP="00D81703">
            <w:pPr>
              <w:rPr>
                <w:rFonts w:ascii="Times New Roman" w:hAnsi="Times New Roman" w:cs="Times New Roman"/>
              </w:rPr>
            </w:pPr>
          </w:p>
        </w:tc>
      </w:tr>
      <w:tr w:rsidR="00C04314" w:rsidTr="00D81703">
        <w:tc>
          <w:tcPr>
            <w:tcW w:w="1277" w:type="dxa"/>
          </w:tcPr>
          <w:p w:rsidR="00C04314" w:rsidRPr="009A4013" w:rsidRDefault="00C04314" w:rsidP="00D81703">
            <w:pPr>
              <w:rPr>
                <w:rFonts w:ascii="Times New Roman" w:eastAsia="Calibri" w:hAnsi="Times New Roman" w:cs="Times New Roman"/>
              </w:rPr>
            </w:pPr>
            <w:r w:rsidRPr="00A97C21">
              <w:rPr>
                <w:rFonts w:ascii="Times New Roman" w:hAnsi="Times New Roman" w:cs="Times New Roman"/>
              </w:rPr>
              <w:t>МБОУ "Снежская гимназия"</w:t>
            </w:r>
            <w:r w:rsidRPr="009A4013">
              <w:rPr>
                <w:rFonts w:ascii="Times New Roman" w:eastAsia="Calibri" w:hAnsi="Times New Roman" w:cs="Times New Roman"/>
              </w:rPr>
              <w:t>Федорина Зоя Георгиевна</w:t>
            </w:r>
          </w:p>
        </w:tc>
        <w:tc>
          <w:tcPr>
            <w:tcW w:w="1134" w:type="dxa"/>
          </w:tcPr>
          <w:p w:rsidR="00C04314" w:rsidRPr="009A4013" w:rsidRDefault="00C04314" w:rsidP="00D81703">
            <w:pPr>
              <w:rPr>
                <w:rFonts w:ascii="Times New Roman" w:eastAsia="Calibri" w:hAnsi="Times New Roman" w:cs="Times New Roman"/>
              </w:rPr>
            </w:pPr>
          </w:p>
        </w:tc>
        <w:tc>
          <w:tcPr>
            <w:tcW w:w="992" w:type="dxa"/>
          </w:tcPr>
          <w:p w:rsidR="00C04314" w:rsidRPr="009A4013" w:rsidRDefault="00C04314" w:rsidP="00D81703">
            <w:pPr>
              <w:rPr>
                <w:rFonts w:ascii="Times New Roman" w:eastAsia="Calibri" w:hAnsi="Times New Roman" w:cs="Times New Roman"/>
              </w:rPr>
            </w:pPr>
          </w:p>
        </w:tc>
        <w:tc>
          <w:tcPr>
            <w:tcW w:w="1276" w:type="dxa"/>
          </w:tcPr>
          <w:p w:rsidR="00C04314" w:rsidRPr="009A4013" w:rsidRDefault="00C04314" w:rsidP="00D81703">
            <w:pPr>
              <w:rPr>
                <w:rFonts w:ascii="Times New Roman" w:eastAsia="Calibri" w:hAnsi="Times New Roman" w:cs="Times New Roman"/>
                <w:color w:val="000000"/>
              </w:rPr>
            </w:pPr>
            <w:r w:rsidRPr="009A4013">
              <w:rPr>
                <w:rFonts w:ascii="Times New Roman" w:eastAsia="Calibri" w:hAnsi="Times New Roman" w:cs="Times New Roman"/>
                <w:color w:val="000000"/>
              </w:rPr>
              <w:t>II место</w:t>
            </w:r>
          </w:p>
          <w:p w:rsidR="00C04314" w:rsidRPr="009A4013" w:rsidRDefault="00C04314" w:rsidP="00D81703">
            <w:pPr>
              <w:rPr>
                <w:rFonts w:ascii="Times New Roman" w:eastAsia="Calibri" w:hAnsi="Times New Roman" w:cs="Times New Roman"/>
                <w:color w:val="000000"/>
              </w:rPr>
            </w:pPr>
            <w:r w:rsidRPr="009A4013">
              <w:rPr>
                <w:rFonts w:ascii="Times New Roman" w:eastAsia="Calibri" w:hAnsi="Times New Roman" w:cs="Times New Roman"/>
                <w:color w:val="000000"/>
              </w:rPr>
              <w:t>II место</w:t>
            </w:r>
          </w:p>
          <w:p w:rsidR="00C04314" w:rsidRPr="009A4013" w:rsidRDefault="00C04314" w:rsidP="00D81703">
            <w:pPr>
              <w:rPr>
                <w:rFonts w:ascii="Times New Roman" w:eastAsia="Calibri" w:hAnsi="Times New Roman" w:cs="Times New Roman"/>
                <w:b/>
                <w:color w:val="000000"/>
              </w:rPr>
            </w:pPr>
            <w:r w:rsidRPr="009A4013">
              <w:rPr>
                <w:rFonts w:ascii="Times New Roman" w:eastAsia="Calibri" w:hAnsi="Times New Roman" w:cs="Times New Roman"/>
              </w:rPr>
              <w:t>III место</w:t>
            </w:r>
          </w:p>
          <w:p w:rsidR="00C04314" w:rsidRPr="009A4013" w:rsidRDefault="00C04314" w:rsidP="00D81703">
            <w:pPr>
              <w:rPr>
                <w:rFonts w:ascii="Times New Roman" w:eastAsia="Calibri" w:hAnsi="Times New Roman" w:cs="Times New Roman"/>
              </w:rPr>
            </w:pPr>
          </w:p>
        </w:tc>
        <w:tc>
          <w:tcPr>
            <w:tcW w:w="1134" w:type="dxa"/>
          </w:tcPr>
          <w:p w:rsidR="00C04314" w:rsidRPr="009A4013" w:rsidRDefault="00C04314" w:rsidP="00D81703">
            <w:pPr>
              <w:rPr>
                <w:rFonts w:ascii="Times New Roman" w:eastAsia="Calibri" w:hAnsi="Times New Roman" w:cs="Times New Roman"/>
              </w:rPr>
            </w:pPr>
          </w:p>
        </w:tc>
        <w:tc>
          <w:tcPr>
            <w:tcW w:w="1276" w:type="dxa"/>
          </w:tcPr>
          <w:p w:rsidR="00C04314" w:rsidRPr="009A4013" w:rsidRDefault="00C04314" w:rsidP="00D81703">
            <w:pPr>
              <w:rPr>
                <w:rFonts w:ascii="Times New Roman" w:eastAsia="Calibri" w:hAnsi="Times New Roman" w:cs="Times New Roman"/>
              </w:rPr>
            </w:pPr>
            <w:r w:rsidRPr="009A4013">
              <w:rPr>
                <w:rFonts w:ascii="Times New Roman" w:eastAsia="Calibri" w:hAnsi="Times New Roman" w:cs="Times New Roman"/>
              </w:rPr>
              <w:t>Хор- лауреат</w:t>
            </w:r>
          </w:p>
          <w:p w:rsidR="00C04314" w:rsidRPr="009A4013" w:rsidRDefault="00C04314" w:rsidP="00D81703">
            <w:pPr>
              <w:rPr>
                <w:rFonts w:ascii="Times New Roman" w:eastAsia="Calibri" w:hAnsi="Times New Roman" w:cs="Times New Roman"/>
              </w:rPr>
            </w:pPr>
            <w:r w:rsidRPr="009A4013">
              <w:rPr>
                <w:rFonts w:ascii="Times New Roman" w:eastAsia="Calibri" w:hAnsi="Times New Roman" w:cs="Times New Roman"/>
              </w:rPr>
              <w:t>Солистка- дипломант</w:t>
            </w:r>
          </w:p>
          <w:p w:rsidR="00C04314" w:rsidRPr="009A4013" w:rsidRDefault="00C04314" w:rsidP="00D81703">
            <w:pPr>
              <w:rPr>
                <w:rFonts w:ascii="Times New Roman" w:eastAsia="Calibri" w:hAnsi="Times New Roman" w:cs="Times New Roman"/>
              </w:rPr>
            </w:pPr>
            <w:r w:rsidRPr="009A4013">
              <w:rPr>
                <w:rFonts w:ascii="Times New Roman" w:eastAsia="Calibri" w:hAnsi="Times New Roman" w:cs="Times New Roman"/>
              </w:rPr>
              <w:t>Танцевальный коллектив- лауреат</w:t>
            </w:r>
          </w:p>
          <w:p w:rsidR="00C04314" w:rsidRPr="009A4013" w:rsidRDefault="00C04314" w:rsidP="00D81703">
            <w:pPr>
              <w:rPr>
                <w:rFonts w:ascii="Times New Roman" w:eastAsia="Calibri" w:hAnsi="Times New Roman" w:cs="Times New Roman"/>
              </w:rPr>
            </w:pPr>
            <w:r w:rsidRPr="009A4013">
              <w:rPr>
                <w:rFonts w:ascii="Times New Roman" w:eastAsia="Calibri" w:hAnsi="Times New Roman" w:cs="Times New Roman"/>
              </w:rPr>
              <w:t>Вокальная группа- дипломант</w:t>
            </w:r>
          </w:p>
        </w:tc>
        <w:tc>
          <w:tcPr>
            <w:tcW w:w="1559" w:type="dxa"/>
          </w:tcPr>
          <w:p w:rsidR="00C04314" w:rsidRPr="009A4013" w:rsidRDefault="00C04314" w:rsidP="00D81703">
            <w:pPr>
              <w:rPr>
                <w:rFonts w:ascii="Times New Roman" w:eastAsia="Calibri" w:hAnsi="Times New Roman" w:cs="Times New Roman"/>
              </w:rPr>
            </w:pPr>
          </w:p>
        </w:tc>
        <w:tc>
          <w:tcPr>
            <w:tcW w:w="1984" w:type="dxa"/>
          </w:tcPr>
          <w:p w:rsidR="00C04314" w:rsidRPr="009A4013" w:rsidRDefault="00C04314" w:rsidP="00D81703">
            <w:pPr>
              <w:rPr>
                <w:rFonts w:ascii="Times New Roman" w:eastAsia="Calibri" w:hAnsi="Times New Roman" w:cs="Times New Roman"/>
              </w:rPr>
            </w:pPr>
            <w:r w:rsidRPr="009A4013">
              <w:rPr>
                <w:rFonts w:ascii="Times New Roman" w:eastAsia="Calibri" w:hAnsi="Times New Roman" w:cs="Times New Roman"/>
              </w:rPr>
              <w:t>Региональный конкурс « Веселый карагот»</w:t>
            </w:r>
          </w:p>
          <w:p w:rsidR="00C04314" w:rsidRPr="009A4013" w:rsidRDefault="00C04314" w:rsidP="00D81703">
            <w:pPr>
              <w:rPr>
                <w:rFonts w:ascii="Times New Roman" w:eastAsia="Calibri" w:hAnsi="Times New Roman" w:cs="Times New Roman"/>
              </w:rPr>
            </w:pPr>
            <w:r w:rsidRPr="009A4013">
              <w:rPr>
                <w:rFonts w:ascii="Times New Roman" w:eastAsia="Calibri" w:hAnsi="Times New Roman" w:cs="Times New Roman"/>
              </w:rPr>
              <w:t>Вокальная группа- лауреат 3 степени</w:t>
            </w:r>
          </w:p>
          <w:p w:rsidR="00C04314" w:rsidRPr="009A4013" w:rsidRDefault="00C04314" w:rsidP="00D81703">
            <w:pPr>
              <w:rPr>
                <w:rFonts w:ascii="Times New Roman" w:eastAsia="Calibri" w:hAnsi="Times New Roman" w:cs="Times New Roman"/>
              </w:rPr>
            </w:pPr>
            <w:r w:rsidRPr="009A4013">
              <w:rPr>
                <w:rFonts w:ascii="Times New Roman" w:eastAsia="Calibri" w:hAnsi="Times New Roman" w:cs="Times New Roman"/>
              </w:rPr>
              <w:t>Солистка- лауреат 3 степени</w:t>
            </w:r>
          </w:p>
        </w:tc>
      </w:tr>
      <w:tr w:rsidR="00C04314" w:rsidTr="00D81703">
        <w:tc>
          <w:tcPr>
            <w:tcW w:w="1277" w:type="dxa"/>
          </w:tcPr>
          <w:p w:rsidR="00C04314" w:rsidRPr="00A97C21" w:rsidRDefault="00C04314" w:rsidP="00D81703">
            <w:pPr>
              <w:rPr>
                <w:rFonts w:ascii="Times New Roman" w:hAnsi="Times New Roman" w:cs="Times New Roman"/>
              </w:rPr>
            </w:pPr>
            <w:r w:rsidRPr="00A97C21">
              <w:rPr>
                <w:rFonts w:ascii="Times New Roman" w:hAnsi="Times New Roman" w:cs="Times New Roman"/>
              </w:rPr>
              <w:t>МБОУ «Супоневская СОШ №1» Трушина Татьяна Владимировна</w:t>
            </w:r>
          </w:p>
        </w:tc>
        <w:tc>
          <w:tcPr>
            <w:tcW w:w="1134" w:type="dxa"/>
          </w:tcPr>
          <w:p w:rsidR="00C04314" w:rsidRPr="00A97C21" w:rsidRDefault="00C04314" w:rsidP="00D81703">
            <w:pPr>
              <w:rPr>
                <w:rFonts w:ascii="Times New Roman" w:hAnsi="Times New Roman" w:cs="Times New Roman"/>
              </w:rPr>
            </w:pPr>
          </w:p>
        </w:tc>
        <w:tc>
          <w:tcPr>
            <w:tcW w:w="992" w:type="dxa"/>
          </w:tcPr>
          <w:p w:rsidR="00C04314" w:rsidRPr="000E6EE3" w:rsidRDefault="00C04314" w:rsidP="00D81703">
            <w:pPr>
              <w:rPr>
                <w:rFonts w:ascii="Times New Roman" w:hAnsi="Times New Roman" w:cs="Times New Roman"/>
                <w:b/>
              </w:rPr>
            </w:pPr>
          </w:p>
        </w:tc>
        <w:tc>
          <w:tcPr>
            <w:tcW w:w="1276" w:type="dxa"/>
          </w:tcPr>
          <w:p w:rsidR="00C04314" w:rsidRDefault="00C04314" w:rsidP="00D81703">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1м- Безменов С.</w:t>
            </w:r>
          </w:p>
          <w:p w:rsidR="00C04314" w:rsidRDefault="00C04314" w:rsidP="00D81703">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Призеры- Зиновкины Яр, Вл.</w:t>
            </w:r>
          </w:p>
          <w:p w:rsidR="00C04314" w:rsidRDefault="00C04314" w:rsidP="00D81703">
            <w:pPr>
              <w:rPr>
                <w:rFonts w:ascii="Times New Roman" w:hAnsi="Times New Roman" w:cs="Times New Roman"/>
              </w:rPr>
            </w:pPr>
          </w:p>
        </w:tc>
        <w:tc>
          <w:tcPr>
            <w:tcW w:w="1134" w:type="dxa"/>
          </w:tcPr>
          <w:p w:rsidR="00C04314" w:rsidRDefault="00C04314" w:rsidP="00D81703">
            <w:pPr>
              <w:rPr>
                <w:rFonts w:ascii="Times New Roman" w:hAnsi="Times New Roman" w:cs="Times New Roman"/>
              </w:rPr>
            </w:pPr>
          </w:p>
        </w:tc>
        <w:tc>
          <w:tcPr>
            <w:tcW w:w="1276" w:type="dxa"/>
          </w:tcPr>
          <w:p w:rsidR="00C04314" w:rsidRPr="00B87A85" w:rsidRDefault="00C04314" w:rsidP="00D81703">
            <w:pPr>
              <w:spacing w:after="160"/>
              <w:rPr>
                <w:rFonts w:ascii="Times New Roman" w:eastAsia="Times New Roman" w:hAnsi="Times New Roman" w:cs="Times New Roman"/>
                <w:sz w:val="24"/>
                <w:szCs w:val="24"/>
              </w:rPr>
            </w:pPr>
            <w:r>
              <w:rPr>
                <w:rFonts w:ascii="Times New Roman" w:eastAsia="Times New Roman" w:hAnsi="Times New Roman" w:cs="Times New Roman"/>
                <w:color w:val="000000"/>
              </w:rPr>
              <w:t>призеры-Безменов С., Зайцева А.</w:t>
            </w:r>
          </w:p>
          <w:p w:rsidR="00C04314" w:rsidRDefault="00C04314" w:rsidP="00D81703">
            <w:pPr>
              <w:rPr>
                <w:rFonts w:ascii="Times New Roman" w:hAnsi="Times New Roman" w:cs="Times New Roman"/>
              </w:rPr>
            </w:pPr>
          </w:p>
        </w:tc>
        <w:tc>
          <w:tcPr>
            <w:tcW w:w="1559" w:type="dxa"/>
          </w:tcPr>
          <w:p w:rsidR="00C04314" w:rsidRDefault="00C04314" w:rsidP="00D81703">
            <w:pPr>
              <w:rPr>
                <w:rFonts w:ascii="Times New Roman" w:hAnsi="Times New Roman" w:cs="Times New Roman"/>
              </w:rPr>
            </w:pPr>
          </w:p>
        </w:tc>
        <w:tc>
          <w:tcPr>
            <w:tcW w:w="1984" w:type="dxa"/>
          </w:tcPr>
          <w:p w:rsidR="00C04314" w:rsidRDefault="00C04314" w:rsidP="00D81703">
            <w:pPr>
              <w:rPr>
                <w:rFonts w:ascii="Times New Roman" w:hAnsi="Times New Roman" w:cs="Times New Roman"/>
              </w:rPr>
            </w:pPr>
          </w:p>
        </w:tc>
      </w:tr>
      <w:tr w:rsidR="00C04314" w:rsidTr="00D81703">
        <w:tc>
          <w:tcPr>
            <w:tcW w:w="1277" w:type="dxa"/>
          </w:tcPr>
          <w:p w:rsidR="00C04314" w:rsidRPr="00920A0F" w:rsidRDefault="00C04314" w:rsidP="00D81703">
            <w:pPr>
              <w:rPr>
                <w:rFonts w:ascii="Times New Roman" w:hAnsi="Times New Roman" w:cs="Times New Roman"/>
              </w:rPr>
            </w:pPr>
            <w:r w:rsidRPr="00920A0F">
              <w:rPr>
                <w:rFonts w:ascii="Times New Roman" w:hAnsi="Times New Roman" w:cs="Times New Roman"/>
              </w:rPr>
              <w:t>МБОУ «Мичуринская СОШ» Васильева Елена Васильевна</w:t>
            </w:r>
          </w:p>
        </w:tc>
        <w:tc>
          <w:tcPr>
            <w:tcW w:w="1134" w:type="dxa"/>
          </w:tcPr>
          <w:p w:rsidR="00C04314" w:rsidRPr="00920A0F" w:rsidRDefault="00C04314" w:rsidP="00D81703">
            <w:pPr>
              <w:jc w:val="center"/>
              <w:rPr>
                <w:rFonts w:ascii="Times New Roman" w:hAnsi="Times New Roman" w:cs="Times New Roman"/>
              </w:rPr>
            </w:pPr>
            <w:r w:rsidRPr="00920A0F">
              <w:rPr>
                <w:rFonts w:ascii="Times New Roman" w:hAnsi="Times New Roman" w:cs="Times New Roman"/>
              </w:rPr>
              <w:t>1 место - солист</w:t>
            </w:r>
          </w:p>
          <w:p w:rsidR="00C04314" w:rsidRPr="00920A0F" w:rsidRDefault="00C04314" w:rsidP="00D81703">
            <w:pPr>
              <w:jc w:val="center"/>
              <w:rPr>
                <w:rFonts w:ascii="Times New Roman" w:hAnsi="Times New Roman" w:cs="Times New Roman"/>
              </w:rPr>
            </w:pPr>
            <w:r w:rsidRPr="00920A0F">
              <w:rPr>
                <w:rFonts w:ascii="Times New Roman" w:hAnsi="Times New Roman" w:cs="Times New Roman"/>
              </w:rPr>
              <w:t>2 место - вокальная группа;</w:t>
            </w:r>
          </w:p>
          <w:p w:rsidR="00C04314" w:rsidRPr="00920A0F" w:rsidRDefault="00C04314" w:rsidP="00D81703">
            <w:pPr>
              <w:jc w:val="center"/>
              <w:rPr>
                <w:rFonts w:ascii="Times New Roman" w:hAnsi="Times New Roman" w:cs="Times New Roman"/>
              </w:rPr>
            </w:pPr>
            <w:r w:rsidRPr="00920A0F">
              <w:rPr>
                <w:rFonts w:ascii="Times New Roman" w:hAnsi="Times New Roman" w:cs="Times New Roman"/>
              </w:rPr>
              <w:t>грамота в номинации "Яркий дебют" - солист</w:t>
            </w:r>
          </w:p>
        </w:tc>
        <w:tc>
          <w:tcPr>
            <w:tcW w:w="992" w:type="dxa"/>
          </w:tcPr>
          <w:p w:rsidR="00C04314" w:rsidRPr="00920A0F" w:rsidRDefault="00C04314" w:rsidP="00D81703">
            <w:pPr>
              <w:jc w:val="center"/>
              <w:rPr>
                <w:rFonts w:ascii="Times New Roman" w:hAnsi="Times New Roman" w:cs="Times New Roman"/>
              </w:rPr>
            </w:pPr>
          </w:p>
        </w:tc>
        <w:tc>
          <w:tcPr>
            <w:tcW w:w="1276" w:type="dxa"/>
          </w:tcPr>
          <w:p w:rsidR="00C04314" w:rsidRPr="00920A0F" w:rsidRDefault="00C04314" w:rsidP="00D81703">
            <w:pPr>
              <w:jc w:val="center"/>
              <w:rPr>
                <w:rFonts w:ascii="Times New Roman" w:hAnsi="Times New Roman" w:cs="Times New Roman"/>
              </w:rPr>
            </w:pPr>
            <w:r w:rsidRPr="00920A0F">
              <w:rPr>
                <w:rFonts w:ascii="Times New Roman" w:hAnsi="Times New Roman" w:cs="Times New Roman"/>
              </w:rPr>
              <w:t>1 -  ДЮП</w:t>
            </w:r>
          </w:p>
          <w:p w:rsidR="00C04314" w:rsidRPr="00920A0F" w:rsidRDefault="00C04314" w:rsidP="00D81703">
            <w:pPr>
              <w:jc w:val="center"/>
              <w:rPr>
                <w:rFonts w:ascii="Times New Roman" w:hAnsi="Times New Roman" w:cs="Times New Roman"/>
              </w:rPr>
            </w:pPr>
            <w:r w:rsidRPr="00920A0F">
              <w:rPr>
                <w:rFonts w:ascii="Times New Roman" w:hAnsi="Times New Roman" w:cs="Times New Roman"/>
              </w:rPr>
              <w:t>1 - солист</w:t>
            </w:r>
          </w:p>
          <w:p w:rsidR="00C04314" w:rsidRPr="00920A0F" w:rsidRDefault="00C04314" w:rsidP="00D81703">
            <w:pPr>
              <w:rPr>
                <w:rFonts w:ascii="Times New Roman" w:hAnsi="Times New Roman" w:cs="Times New Roman"/>
              </w:rPr>
            </w:pPr>
            <w:r w:rsidRPr="00920A0F">
              <w:rPr>
                <w:rFonts w:ascii="Times New Roman" w:hAnsi="Times New Roman" w:cs="Times New Roman"/>
              </w:rPr>
              <w:t>2 -   вокалная гр.</w:t>
            </w:r>
          </w:p>
        </w:tc>
        <w:tc>
          <w:tcPr>
            <w:tcW w:w="1134" w:type="dxa"/>
          </w:tcPr>
          <w:p w:rsidR="00C04314" w:rsidRPr="00920A0F" w:rsidRDefault="00C04314" w:rsidP="00D81703">
            <w:pPr>
              <w:jc w:val="center"/>
              <w:rPr>
                <w:rFonts w:ascii="Times New Roman" w:hAnsi="Times New Roman" w:cs="Times New Roman"/>
              </w:rPr>
            </w:pPr>
            <w:r w:rsidRPr="00920A0F">
              <w:rPr>
                <w:rFonts w:ascii="Times New Roman" w:hAnsi="Times New Roman" w:cs="Times New Roman"/>
              </w:rPr>
              <w:t>победитель  - ДЮП</w:t>
            </w:r>
          </w:p>
        </w:tc>
        <w:tc>
          <w:tcPr>
            <w:tcW w:w="1276" w:type="dxa"/>
          </w:tcPr>
          <w:p w:rsidR="00C04314" w:rsidRPr="00920A0F" w:rsidRDefault="00C04314" w:rsidP="00D81703">
            <w:pPr>
              <w:rPr>
                <w:rFonts w:ascii="Times New Roman" w:hAnsi="Times New Roman" w:cs="Times New Roman"/>
              </w:rPr>
            </w:pPr>
            <w:r w:rsidRPr="00920A0F">
              <w:rPr>
                <w:rFonts w:ascii="Times New Roman" w:eastAsia="Calibri" w:hAnsi="Times New Roman" w:cs="Times New Roman"/>
              </w:rPr>
              <w:t xml:space="preserve">лауреат - </w:t>
            </w:r>
            <w:r w:rsidRPr="00920A0F">
              <w:rPr>
                <w:rFonts w:ascii="Times New Roman" w:hAnsi="Times New Roman" w:cs="Times New Roman"/>
              </w:rPr>
              <w:t>Дребенец Н.,</w:t>
            </w:r>
          </w:p>
          <w:p w:rsidR="00C04314" w:rsidRPr="00920A0F" w:rsidRDefault="00C04314" w:rsidP="00D81703">
            <w:pPr>
              <w:rPr>
                <w:rFonts w:ascii="Times New Roman" w:eastAsia="Calibri" w:hAnsi="Times New Roman" w:cs="Times New Roman"/>
              </w:rPr>
            </w:pPr>
            <w:r w:rsidRPr="00920A0F">
              <w:rPr>
                <w:rFonts w:ascii="Times New Roman" w:eastAsia="Calibri" w:hAnsi="Times New Roman" w:cs="Times New Roman"/>
              </w:rPr>
              <w:t xml:space="preserve">дипломант - </w:t>
            </w:r>
            <w:r w:rsidRPr="00920A0F">
              <w:rPr>
                <w:rFonts w:ascii="Times New Roman" w:hAnsi="Times New Roman" w:cs="Times New Roman"/>
              </w:rPr>
              <w:t>вокальная группа</w:t>
            </w:r>
          </w:p>
        </w:tc>
        <w:tc>
          <w:tcPr>
            <w:tcW w:w="1559" w:type="dxa"/>
          </w:tcPr>
          <w:p w:rsidR="00C04314" w:rsidRDefault="00C04314" w:rsidP="00D81703">
            <w:pPr>
              <w:jc w:val="center"/>
              <w:rPr>
                <w:rFonts w:ascii="Times New Roman" w:hAnsi="Times New Roman" w:cs="Times New Roman"/>
                <w:sz w:val="24"/>
                <w:szCs w:val="24"/>
              </w:rPr>
            </w:pPr>
          </w:p>
        </w:tc>
        <w:tc>
          <w:tcPr>
            <w:tcW w:w="1984" w:type="dxa"/>
          </w:tcPr>
          <w:p w:rsidR="00C04314" w:rsidRDefault="00C04314" w:rsidP="00D81703">
            <w:pPr>
              <w:rPr>
                <w:rFonts w:ascii="Times New Roman" w:hAnsi="Times New Roman" w:cs="Times New Roman"/>
              </w:rPr>
            </w:pPr>
          </w:p>
        </w:tc>
      </w:tr>
    </w:tbl>
    <w:p w:rsidR="00C04314" w:rsidRDefault="00C04314" w:rsidP="00C04314">
      <w:pPr>
        <w:rPr>
          <w:rFonts w:ascii="Times New Roman" w:hAnsi="Times New Roman" w:cs="Times New Roman"/>
        </w:rPr>
      </w:pPr>
    </w:p>
    <w:p w:rsidR="00C04314" w:rsidRDefault="00C04314" w:rsidP="00C04314">
      <w:pPr>
        <w:rPr>
          <w:rFonts w:ascii="Times New Roman" w:hAnsi="Times New Roman" w:cs="Times New Roman"/>
        </w:rPr>
      </w:pPr>
      <w:r>
        <w:rPr>
          <w:rFonts w:ascii="Times New Roman" w:hAnsi="Times New Roman" w:cs="Times New Roman"/>
        </w:rPr>
        <w:t>5.Проблема:</w:t>
      </w:r>
      <w:r w:rsidRPr="00765855">
        <w:rPr>
          <w:rFonts w:ascii="Times New Roman" w:hAnsi="Times New Roman" w:cs="Times New Roman"/>
        </w:rPr>
        <w:t xml:space="preserve"> </w:t>
      </w:r>
      <w:r>
        <w:rPr>
          <w:rFonts w:ascii="Times New Roman" w:hAnsi="Times New Roman" w:cs="Times New Roman"/>
        </w:rPr>
        <w:t xml:space="preserve">В большинстве школ работают учителя совместители, не специалисты, многие пенсионного возраста. Отсутствие  специализированных кабинетов музыки.  . Отсутствие музыкантов в большинстве школ, а это значит слабая вокально-хоровая работа </w:t>
      </w:r>
    </w:p>
    <w:p w:rsidR="00C04314" w:rsidRDefault="00C04314" w:rsidP="00C04314">
      <w:pPr>
        <w:rPr>
          <w:rFonts w:ascii="Times New Roman" w:hAnsi="Times New Roman" w:cs="Times New Roman"/>
        </w:rPr>
      </w:pPr>
      <w:r>
        <w:rPr>
          <w:rFonts w:ascii="Times New Roman" w:hAnsi="Times New Roman" w:cs="Times New Roman"/>
        </w:rPr>
        <w:t>6.  Предложения по планированию работы РМО на 2023-2024 учебный год.</w:t>
      </w:r>
    </w:p>
    <w:tbl>
      <w:tblPr>
        <w:tblStyle w:val="ae"/>
        <w:tblW w:w="0" w:type="auto"/>
        <w:tblLook w:val="04A0" w:firstRow="1" w:lastRow="0" w:firstColumn="1" w:lastColumn="0" w:noHBand="0" w:noVBand="1"/>
      </w:tblPr>
      <w:tblGrid>
        <w:gridCol w:w="704"/>
        <w:gridCol w:w="3034"/>
        <w:gridCol w:w="2778"/>
        <w:gridCol w:w="2551"/>
      </w:tblGrid>
      <w:tr w:rsidR="00C04314" w:rsidTr="00D81703">
        <w:tc>
          <w:tcPr>
            <w:tcW w:w="704" w:type="dxa"/>
          </w:tcPr>
          <w:p w:rsidR="00C04314" w:rsidRDefault="00C04314" w:rsidP="00D81703">
            <w:pPr>
              <w:rPr>
                <w:rFonts w:ascii="Times New Roman" w:hAnsi="Times New Roman" w:cs="Times New Roman"/>
              </w:rPr>
            </w:pPr>
            <w:r>
              <w:rPr>
                <w:rFonts w:ascii="Times New Roman" w:hAnsi="Times New Roman" w:cs="Times New Roman"/>
              </w:rPr>
              <w:t>№</w:t>
            </w:r>
          </w:p>
        </w:tc>
        <w:tc>
          <w:tcPr>
            <w:tcW w:w="3034" w:type="dxa"/>
          </w:tcPr>
          <w:p w:rsidR="00C04314" w:rsidRDefault="00C04314" w:rsidP="00D81703">
            <w:pPr>
              <w:rPr>
                <w:rFonts w:ascii="Times New Roman" w:hAnsi="Times New Roman" w:cs="Times New Roman"/>
              </w:rPr>
            </w:pPr>
            <w:r>
              <w:rPr>
                <w:rFonts w:ascii="Times New Roman" w:hAnsi="Times New Roman" w:cs="Times New Roman"/>
              </w:rPr>
              <w:t>Тема, форма занятия  РМО</w:t>
            </w:r>
          </w:p>
          <w:p w:rsidR="00C04314" w:rsidRDefault="00C04314" w:rsidP="00D81703">
            <w:pPr>
              <w:rPr>
                <w:rFonts w:ascii="Times New Roman" w:hAnsi="Times New Roman" w:cs="Times New Roman"/>
              </w:rPr>
            </w:pPr>
            <w:r>
              <w:rPr>
                <w:rFonts w:ascii="Times New Roman" w:hAnsi="Times New Roman" w:cs="Times New Roman"/>
              </w:rPr>
              <w:t>( в т.ч. мастер-класс)</w:t>
            </w:r>
          </w:p>
        </w:tc>
        <w:tc>
          <w:tcPr>
            <w:tcW w:w="2778" w:type="dxa"/>
          </w:tcPr>
          <w:p w:rsidR="00C04314" w:rsidRDefault="00C04314" w:rsidP="00D81703">
            <w:pPr>
              <w:rPr>
                <w:rFonts w:ascii="Times New Roman" w:hAnsi="Times New Roman" w:cs="Times New Roman"/>
              </w:rPr>
            </w:pPr>
            <w:r>
              <w:rPr>
                <w:rFonts w:ascii="Times New Roman" w:hAnsi="Times New Roman" w:cs="Times New Roman"/>
              </w:rPr>
              <w:t>Единая методическая неделя</w:t>
            </w:r>
          </w:p>
        </w:tc>
        <w:tc>
          <w:tcPr>
            <w:tcW w:w="2551" w:type="dxa"/>
          </w:tcPr>
          <w:p w:rsidR="00C04314" w:rsidRDefault="00C04314" w:rsidP="00D81703">
            <w:pPr>
              <w:rPr>
                <w:rFonts w:ascii="Times New Roman" w:hAnsi="Times New Roman" w:cs="Times New Roman"/>
              </w:rPr>
            </w:pPr>
            <w:r>
              <w:rPr>
                <w:rFonts w:ascii="Times New Roman" w:hAnsi="Times New Roman" w:cs="Times New Roman"/>
              </w:rPr>
              <w:t>Место проведения</w:t>
            </w:r>
          </w:p>
        </w:tc>
      </w:tr>
      <w:tr w:rsidR="00C04314" w:rsidTr="00D81703">
        <w:tc>
          <w:tcPr>
            <w:tcW w:w="704" w:type="dxa"/>
          </w:tcPr>
          <w:p w:rsidR="00C04314" w:rsidRDefault="00C04314" w:rsidP="00D81703">
            <w:pPr>
              <w:rPr>
                <w:rFonts w:ascii="Times New Roman" w:hAnsi="Times New Roman" w:cs="Times New Roman"/>
              </w:rPr>
            </w:pPr>
            <w:r>
              <w:rPr>
                <w:rFonts w:ascii="Times New Roman" w:hAnsi="Times New Roman" w:cs="Times New Roman"/>
              </w:rPr>
              <w:t>1</w:t>
            </w:r>
          </w:p>
        </w:tc>
        <w:tc>
          <w:tcPr>
            <w:tcW w:w="3034" w:type="dxa"/>
          </w:tcPr>
          <w:p w:rsidR="00C04314" w:rsidRDefault="00C04314" w:rsidP="00D81703">
            <w:pPr>
              <w:rPr>
                <w:rFonts w:ascii="Times New Roman" w:hAnsi="Times New Roman" w:cs="Times New Roman"/>
              </w:rPr>
            </w:pPr>
            <w:r>
              <w:rPr>
                <w:rFonts w:ascii="Times New Roman" w:hAnsi="Times New Roman" w:cs="Times New Roman"/>
              </w:rPr>
              <w:t>Круглый стол</w:t>
            </w:r>
          </w:p>
          <w:p w:rsidR="00C04314" w:rsidRDefault="00C04314" w:rsidP="00D81703">
            <w:pPr>
              <w:rPr>
                <w:rFonts w:ascii="Times New Roman" w:hAnsi="Times New Roman" w:cs="Times New Roman"/>
              </w:rPr>
            </w:pPr>
            <w:r>
              <w:rPr>
                <w:rFonts w:ascii="Times New Roman" w:hAnsi="Times New Roman" w:cs="Times New Roman"/>
              </w:rPr>
              <w:t>Планирование уроков музыки в 1.5.2.6.классах</w:t>
            </w:r>
          </w:p>
        </w:tc>
        <w:tc>
          <w:tcPr>
            <w:tcW w:w="2778" w:type="dxa"/>
          </w:tcPr>
          <w:p w:rsidR="00C04314" w:rsidRDefault="00C04314" w:rsidP="00D81703">
            <w:pPr>
              <w:rPr>
                <w:rFonts w:ascii="Times New Roman" w:hAnsi="Times New Roman" w:cs="Times New Roman"/>
              </w:rPr>
            </w:pPr>
            <w:r>
              <w:rPr>
                <w:rFonts w:ascii="Times New Roman" w:hAnsi="Times New Roman" w:cs="Times New Roman"/>
              </w:rPr>
              <w:t>август</w:t>
            </w:r>
          </w:p>
        </w:tc>
        <w:tc>
          <w:tcPr>
            <w:tcW w:w="2551" w:type="dxa"/>
          </w:tcPr>
          <w:p w:rsidR="00C04314" w:rsidRDefault="00C04314" w:rsidP="00D81703">
            <w:pPr>
              <w:rPr>
                <w:rFonts w:ascii="Times New Roman" w:hAnsi="Times New Roman" w:cs="Times New Roman"/>
              </w:rPr>
            </w:pPr>
          </w:p>
        </w:tc>
      </w:tr>
      <w:tr w:rsidR="00C04314" w:rsidTr="00D81703">
        <w:tc>
          <w:tcPr>
            <w:tcW w:w="704" w:type="dxa"/>
          </w:tcPr>
          <w:p w:rsidR="00C04314" w:rsidRDefault="00C04314" w:rsidP="00D81703">
            <w:pPr>
              <w:rPr>
                <w:rFonts w:ascii="Times New Roman" w:hAnsi="Times New Roman" w:cs="Times New Roman"/>
              </w:rPr>
            </w:pPr>
            <w:r>
              <w:rPr>
                <w:rFonts w:ascii="Times New Roman" w:hAnsi="Times New Roman" w:cs="Times New Roman"/>
              </w:rPr>
              <w:t>2.</w:t>
            </w:r>
          </w:p>
        </w:tc>
        <w:tc>
          <w:tcPr>
            <w:tcW w:w="3034" w:type="dxa"/>
          </w:tcPr>
          <w:p w:rsidR="00C04314" w:rsidRDefault="00C04314" w:rsidP="00D81703">
            <w:pPr>
              <w:rPr>
                <w:rFonts w:ascii="Times New Roman" w:hAnsi="Times New Roman" w:cs="Times New Roman"/>
              </w:rPr>
            </w:pPr>
            <w:r>
              <w:rPr>
                <w:rFonts w:ascii="Times New Roman" w:hAnsi="Times New Roman" w:cs="Times New Roman"/>
              </w:rPr>
              <w:t>Внеклассная работа мо музыке , формы деятельности</w:t>
            </w:r>
          </w:p>
        </w:tc>
        <w:tc>
          <w:tcPr>
            <w:tcW w:w="2778" w:type="dxa"/>
          </w:tcPr>
          <w:p w:rsidR="00C04314" w:rsidRDefault="00C04314" w:rsidP="00D81703">
            <w:pPr>
              <w:rPr>
                <w:rFonts w:ascii="Times New Roman" w:hAnsi="Times New Roman" w:cs="Times New Roman"/>
              </w:rPr>
            </w:pPr>
            <w:r>
              <w:rPr>
                <w:rFonts w:ascii="Times New Roman" w:hAnsi="Times New Roman" w:cs="Times New Roman"/>
              </w:rPr>
              <w:t>Осенние каникулы</w:t>
            </w:r>
          </w:p>
        </w:tc>
        <w:tc>
          <w:tcPr>
            <w:tcW w:w="2551" w:type="dxa"/>
          </w:tcPr>
          <w:p w:rsidR="00C04314" w:rsidRDefault="00C04314" w:rsidP="00D81703">
            <w:pPr>
              <w:rPr>
                <w:rFonts w:ascii="Times New Roman" w:hAnsi="Times New Roman" w:cs="Times New Roman"/>
              </w:rPr>
            </w:pPr>
            <w:r>
              <w:rPr>
                <w:rFonts w:ascii="Times New Roman" w:hAnsi="Times New Roman" w:cs="Times New Roman"/>
              </w:rPr>
              <w:t>МБОУ «Гимназия №1»</w:t>
            </w:r>
          </w:p>
        </w:tc>
      </w:tr>
      <w:tr w:rsidR="00C04314" w:rsidTr="00D81703">
        <w:tc>
          <w:tcPr>
            <w:tcW w:w="704" w:type="dxa"/>
          </w:tcPr>
          <w:p w:rsidR="00C04314" w:rsidRDefault="00C04314" w:rsidP="00D81703">
            <w:pPr>
              <w:rPr>
                <w:rFonts w:ascii="Times New Roman" w:hAnsi="Times New Roman" w:cs="Times New Roman"/>
              </w:rPr>
            </w:pPr>
            <w:r>
              <w:rPr>
                <w:rFonts w:ascii="Times New Roman" w:hAnsi="Times New Roman" w:cs="Times New Roman"/>
              </w:rPr>
              <w:t>3.</w:t>
            </w:r>
          </w:p>
        </w:tc>
        <w:tc>
          <w:tcPr>
            <w:tcW w:w="3034" w:type="dxa"/>
          </w:tcPr>
          <w:p w:rsidR="00C04314" w:rsidRDefault="00C04314" w:rsidP="00D81703">
            <w:pPr>
              <w:rPr>
                <w:rFonts w:ascii="Times New Roman" w:hAnsi="Times New Roman" w:cs="Times New Roman"/>
              </w:rPr>
            </w:pPr>
          </w:p>
        </w:tc>
        <w:tc>
          <w:tcPr>
            <w:tcW w:w="2778" w:type="dxa"/>
          </w:tcPr>
          <w:p w:rsidR="00C04314" w:rsidRDefault="00C04314" w:rsidP="00D81703">
            <w:pPr>
              <w:rPr>
                <w:rFonts w:ascii="Times New Roman" w:hAnsi="Times New Roman" w:cs="Times New Roman"/>
              </w:rPr>
            </w:pPr>
            <w:r>
              <w:rPr>
                <w:rFonts w:ascii="Times New Roman" w:hAnsi="Times New Roman" w:cs="Times New Roman"/>
              </w:rPr>
              <w:t>Весенние каникулы</w:t>
            </w:r>
          </w:p>
        </w:tc>
        <w:tc>
          <w:tcPr>
            <w:tcW w:w="2551" w:type="dxa"/>
          </w:tcPr>
          <w:p w:rsidR="00C04314" w:rsidRDefault="00C04314" w:rsidP="00D81703">
            <w:pPr>
              <w:rPr>
                <w:rFonts w:ascii="Times New Roman" w:hAnsi="Times New Roman" w:cs="Times New Roman"/>
              </w:rPr>
            </w:pPr>
          </w:p>
        </w:tc>
      </w:tr>
    </w:tbl>
    <w:p w:rsidR="00C04314" w:rsidRDefault="00C04314" w:rsidP="00C04314">
      <w:pPr>
        <w:rPr>
          <w:rFonts w:ascii="Times New Roman" w:hAnsi="Times New Roman" w:cs="Times New Roman"/>
        </w:rPr>
      </w:pPr>
    </w:p>
    <w:p w:rsidR="00C04314" w:rsidRDefault="00C04314" w:rsidP="00C04314">
      <w:pPr>
        <w:spacing w:after="0"/>
        <w:jc w:val="center"/>
        <w:rPr>
          <w:rFonts w:ascii="Times New Roman" w:hAnsi="Times New Roman" w:cs="Times New Roman"/>
          <w:b/>
        </w:rPr>
      </w:pPr>
      <w:r>
        <w:rPr>
          <w:rFonts w:ascii="Times New Roman" w:hAnsi="Times New Roman" w:cs="Times New Roman"/>
          <w:b/>
        </w:rPr>
        <w:t>Анализ</w:t>
      </w:r>
      <w:r w:rsidRPr="00706204">
        <w:rPr>
          <w:rFonts w:ascii="Times New Roman" w:hAnsi="Times New Roman" w:cs="Times New Roman"/>
          <w:b/>
        </w:rPr>
        <w:t xml:space="preserve"> методической деятельности по изобразительному искусству</w:t>
      </w:r>
      <w:r>
        <w:rPr>
          <w:rFonts w:ascii="Times New Roman" w:hAnsi="Times New Roman" w:cs="Times New Roman"/>
          <w:b/>
        </w:rPr>
        <w:t xml:space="preserve"> в </w:t>
      </w:r>
    </w:p>
    <w:p w:rsidR="00C04314" w:rsidRPr="004001CB" w:rsidRDefault="00C04314" w:rsidP="00C04314">
      <w:pPr>
        <w:spacing w:after="0"/>
        <w:jc w:val="center"/>
        <w:rPr>
          <w:rFonts w:ascii="Times New Roman" w:hAnsi="Times New Roman" w:cs="Times New Roman"/>
          <w:b/>
        </w:rPr>
      </w:pPr>
      <w:r>
        <w:rPr>
          <w:rFonts w:ascii="Times New Roman" w:hAnsi="Times New Roman" w:cs="Times New Roman"/>
          <w:b/>
        </w:rPr>
        <w:t>Брянском районе</w:t>
      </w:r>
    </w:p>
    <w:p w:rsidR="00C04314" w:rsidRPr="00706204" w:rsidRDefault="00C04314" w:rsidP="00C04314">
      <w:pPr>
        <w:spacing w:after="0"/>
        <w:jc w:val="center"/>
        <w:rPr>
          <w:rFonts w:ascii="Times New Roman" w:hAnsi="Times New Roman" w:cs="Times New Roman"/>
          <w:b/>
        </w:rPr>
      </w:pPr>
      <w:r>
        <w:rPr>
          <w:rFonts w:ascii="Times New Roman" w:hAnsi="Times New Roman" w:cs="Times New Roman"/>
          <w:b/>
        </w:rPr>
        <w:t>2022-2023</w:t>
      </w:r>
      <w:r w:rsidRPr="00413674">
        <w:rPr>
          <w:rFonts w:ascii="Times New Roman" w:hAnsi="Times New Roman" w:cs="Times New Roman"/>
          <w:b/>
        </w:rPr>
        <w:t xml:space="preserve"> </w:t>
      </w:r>
      <w:r>
        <w:rPr>
          <w:rFonts w:ascii="Times New Roman" w:hAnsi="Times New Roman" w:cs="Times New Roman"/>
          <w:b/>
        </w:rPr>
        <w:t>учебном году</w:t>
      </w:r>
      <w:r w:rsidRPr="00706204">
        <w:rPr>
          <w:rFonts w:ascii="Times New Roman" w:hAnsi="Times New Roman" w:cs="Times New Roman"/>
          <w:b/>
        </w:rPr>
        <w:t>.</w:t>
      </w:r>
    </w:p>
    <w:p w:rsidR="00C04314" w:rsidRDefault="00C04314" w:rsidP="00C04314">
      <w:pPr>
        <w:spacing w:after="0"/>
        <w:rPr>
          <w:rFonts w:ascii="Times New Roman" w:hAnsi="Times New Roman" w:cs="Times New Roman"/>
        </w:rPr>
      </w:pPr>
      <w:r>
        <w:rPr>
          <w:rFonts w:ascii="Times New Roman" w:hAnsi="Times New Roman" w:cs="Times New Roman"/>
        </w:rPr>
        <w:t>1.Методическое объединение учителей ИЗО Брянского района, руководитель Чалых Ольга Николаевна, учитель ИЗО МБОУ «Лицей №1 Брянского района», высшая категория.</w:t>
      </w:r>
    </w:p>
    <w:p w:rsidR="00C04314" w:rsidRDefault="00C04314" w:rsidP="00C04314">
      <w:pPr>
        <w:spacing w:after="0"/>
        <w:rPr>
          <w:rFonts w:ascii="Times New Roman" w:hAnsi="Times New Roman" w:cs="Times New Roman"/>
        </w:rPr>
      </w:pPr>
      <w:r>
        <w:rPr>
          <w:rFonts w:ascii="Times New Roman" w:hAnsi="Times New Roman" w:cs="Times New Roman"/>
        </w:rPr>
        <w:t>2.Кадровый состав:</w:t>
      </w:r>
    </w:p>
    <w:tbl>
      <w:tblPr>
        <w:tblStyle w:val="ae"/>
        <w:tblW w:w="10343" w:type="dxa"/>
        <w:tblLayout w:type="fixed"/>
        <w:tblLook w:val="04A0" w:firstRow="1" w:lastRow="0" w:firstColumn="1" w:lastColumn="0" w:noHBand="0" w:noVBand="1"/>
      </w:tblPr>
      <w:tblGrid>
        <w:gridCol w:w="3369"/>
        <w:gridCol w:w="1701"/>
        <w:gridCol w:w="1701"/>
        <w:gridCol w:w="3572"/>
      </w:tblGrid>
      <w:tr w:rsidR="00C04314" w:rsidTr="00D81703">
        <w:tc>
          <w:tcPr>
            <w:tcW w:w="3369" w:type="dxa"/>
          </w:tcPr>
          <w:p w:rsidR="00C04314" w:rsidRDefault="00C04314" w:rsidP="00D81703">
            <w:pPr>
              <w:spacing w:after="0"/>
              <w:rPr>
                <w:rFonts w:ascii="Times New Roman" w:hAnsi="Times New Roman" w:cs="Times New Roman"/>
              </w:rPr>
            </w:pPr>
            <w:r>
              <w:rPr>
                <w:rFonts w:ascii="Times New Roman" w:hAnsi="Times New Roman" w:cs="Times New Roman"/>
              </w:rPr>
              <w:t>Количество</w:t>
            </w:r>
          </w:p>
        </w:tc>
        <w:tc>
          <w:tcPr>
            <w:tcW w:w="1701" w:type="dxa"/>
          </w:tcPr>
          <w:p w:rsidR="00C04314" w:rsidRDefault="00C04314" w:rsidP="00D81703">
            <w:pPr>
              <w:rPr>
                <w:rFonts w:ascii="Times New Roman" w:hAnsi="Times New Roman" w:cs="Times New Roman"/>
              </w:rPr>
            </w:pPr>
            <w:r>
              <w:rPr>
                <w:rFonts w:ascii="Times New Roman" w:hAnsi="Times New Roman" w:cs="Times New Roman"/>
              </w:rPr>
              <w:t>Возрастной состав</w:t>
            </w:r>
          </w:p>
        </w:tc>
        <w:tc>
          <w:tcPr>
            <w:tcW w:w="1701" w:type="dxa"/>
          </w:tcPr>
          <w:p w:rsidR="00C04314" w:rsidRDefault="00C04314" w:rsidP="00D81703">
            <w:pPr>
              <w:rPr>
                <w:rFonts w:ascii="Times New Roman" w:hAnsi="Times New Roman" w:cs="Times New Roman"/>
              </w:rPr>
            </w:pPr>
            <w:r>
              <w:rPr>
                <w:rFonts w:ascii="Times New Roman" w:hAnsi="Times New Roman" w:cs="Times New Roman"/>
              </w:rPr>
              <w:t>Уровень квалификации</w:t>
            </w:r>
          </w:p>
        </w:tc>
        <w:tc>
          <w:tcPr>
            <w:tcW w:w="3572" w:type="dxa"/>
          </w:tcPr>
          <w:p w:rsidR="00C04314" w:rsidRDefault="00C04314" w:rsidP="00D81703">
            <w:pPr>
              <w:rPr>
                <w:rFonts w:ascii="Times New Roman" w:hAnsi="Times New Roman" w:cs="Times New Roman"/>
              </w:rPr>
            </w:pPr>
            <w:r>
              <w:rPr>
                <w:rFonts w:ascii="Times New Roman" w:hAnsi="Times New Roman" w:cs="Times New Roman"/>
              </w:rPr>
              <w:t>Повышение квалификации</w:t>
            </w:r>
          </w:p>
        </w:tc>
      </w:tr>
      <w:tr w:rsidR="00C04314" w:rsidTr="00D81703">
        <w:trPr>
          <w:trHeight w:val="1845"/>
        </w:trPr>
        <w:tc>
          <w:tcPr>
            <w:tcW w:w="3369" w:type="dxa"/>
          </w:tcPr>
          <w:p w:rsidR="00C04314" w:rsidRPr="00A625A2" w:rsidRDefault="00C04314" w:rsidP="00D81703">
            <w:pPr>
              <w:spacing w:after="0" w:line="240" w:lineRule="auto"/>
              <w:rPr>
                <w:rFonts w:ascii="Times New Roman" w:hAnsi="Times New Roman" w:cs="Times New Roman"/>
                <w:b/>
              </w:rPr>
            </w:pPr>
            <w:r w:rsidRPr="00413674">
              <w:rPr>
                <w:rFonts w:ascii="Times New Roman" w:hAnsi="Times New Roman" w:cs="Times New Roman"/>
              </w:rPr>
              <w:t>1.</w:t>
            </w:r>
            <w:r w:rsidRPr="00A625A2">
              <w:rPr>
                <w:rFonts w:ascii="Times New Roman" w:hAnsi="Times New Roman" w:cs="Times New Roman"/>
                <w:b/>
              </w:rPr>
              <w:t xml:space="preserve">Бобкова </w:t>
            </w:r>
          </w:p>
          <w:p w:rsidR="00C04314" w:rsidRDefault="00C04314" w:rsidP="00D81703">
            <w:pPr>
              <w:spacing w:after="0" w:line="240" w:lineRule="auto"/>
              <w:rPr>
                <w:rFonts w:ascii="Times New Roman" w:hAnsi="Times New Roman" w:cs="Times New Roman"/>
              </w:rPr>
            </w:pPr>
            <w:r w:rsidRPr="00A625A2">
              <w:rPr>
                <w:rFonts w:ascii="Times New Roman" w:hAnsi="Times New Roman" w:cs="Times New Roman"/>
                <w:b/>
              </w:rPr>
              <w:t>Мария Георгиевна</w:t>
            </w:r>
            <w:r>
              <w:rPr>
                <w:rFonts w:ascii="Times New Roman" w:hAnsi="Times New Roman" w:cs="Times New Roman"/>
              </w:rPr>
              <w:t>, учитель ИЗО</w:t>
            </w:r>
          </w:p>
          <w:p w:rsidR="00C04314" w:rsidRPr="00413674" w:rsidRDefault="00C04314" w:rsidP="00D81703">
            <w:pPr>
              <w:spacing w:after="0" w:line="240" w:lineRule="auto"/>
              <w:rPr>
                <w:rFonts w:ascii="Times New Roman" w:hAnsi="Times New Roman" w:cs="Times New Roman"/>
              </w:rPr>
            </w:pPr>
            <w:r w:rsidRPr="00413674">
              <w:rPr>
                <w:rFonts w:ascii="Times New Roman" w:hAnsi="Times New Roman" w:cs="Times New Roman"/>
              </w:rPr>
              <w:t xml:space="preserve"> «Супоневская СОШ№1»</w:t>
            </w:r>
          </w:p>
          <w:p w:rsidR="00C04314" w:rsidRPr="00413674" w:rsidRDefault="00C04314" w:rsidP="00D81703">
            <w:pPr>
              <w:spacing w:after="0" w:line="240" w:lineRule="auto"/>
              <w:rPr>
                <w:rFonts w:ascii="Times New Roman" w:hAnsi="Times New Roman" w:cs="Times New Roman"/>
              </w:rPr>
            </w:pPr>
            <w:r w:rsidRPr="00413674">
              <w:rPr>
                <w:rFonts w:ascii="Times New Roman" w:hAnsi="Times New Roman" w:cs="Times New Roman"/>
              </w:rPr>
              <w:t>Брянского района</w:t>
            </w:r>
          </w:p>
          <w:p w:rsidR="00C04314" w:rsidRPr="00413674" w:rsidRDefault="00C04314" w:rsidP="00D81703">
            <w:pPr>
              <w:rPr>
                <w:rFonts w:ascii="Times New Roman" w:hAnsi="Times New Roman" w:cs="Times New Roman"/>
              </w:rPr>
            </w:pPr>
          </w:p>
        </w:tc>
        <w:tc>
          <w:tcPr>
            <w:tcW w:w="1701" w:type="dxa"/>
          </w:tcPr>
          <w:p w:rsidR="00C04314" w:rsidRPr="00413674" w:rsidRDefault="00C04314" w:rsidP="00D81703">
            <w:pPr>
              <w:rPr>
                <w:rFonts w:ascii="Times New Roman" w:hAnsi="Times New Roman" w:cs="Times New Roman"/>
              </w:rPr>
            </w:pPr>
            <w:r w:rsidRPr="00413674">
              <w:rPr>
                <w:rFonts w:ascii="Times New Roman" w:hAnsi="Times New Roman" w:cs="Times New Roman"/>
              </w:rPr>
              <w:t xml:space="preserve">Стаж работы – 27 лет.  </w:t>
            </w:r>
          </w:p>
        </w:tc>
        <w:tc>
          <w:tcPr>
            <w:tcW w:w="1701" w:type="dxa"/>
          </w:tcPr>
          <w:p w:rsidR="00C04314" w:rsidRPr="00413674" w:rsidRDefault="00C04314" w:rsidP="00D81703">
            <w:pPr>
              <w:rPr>
                <w:rFonts w:ascii="Times New Roman" w:hAnsi="Times New Roman" w:cs="Times New Roman"/>
              </w:rPr>
            </w:pPr>
            <w:r w:rsidRPr="00413674">
              <w:rPr>
                <w:rFonts w:ascii="Times New Roman" w:hAnsi="Times New Roman" w:cs="Times New Roman"/>
              </w:rPr>
              <w:t>Высшая - по должности « учитель»</w:t>
            </w:r>
          </w:p>
          <w:p w:rsidR="00C04314" w:rsidRPr="00413674" w:rsidRDefault="00C04314" w:rsidP="00D81703">
            <w:pPr>
              <w:rPr>
                <w:rFonts w:ascii="Times New Roman" w:hAnsi="Times New Roman" w:cs="Times New Roman"/>
              </w:rPr>
            </w:pPr>
            <w:r w:rsidRPr="00413674">
              <w:rPr>
                <w:rFonts w:ascii="Times New Roman" w:hAnsi="Times New Roman" w:cs="Times New Roman"/>
              </w:rPr>
              <w:t xml:space="preserve"> С 25.12.2020 г.</w:t>
            </w:r>
          </w:p>
          <w:p w:rsidR="00C04314" w:rsidRPr="00413674" w:rsidRDefault="00C04314" w:rsidP="00D81703">
            <w:pPr>
              <w:rPr>
                <w:rFonts w:ascii="Times New Roman" w:hAnsi="Times New Roman" w:cs="Times New Roman"/>
              </w:rPr>
            </w:pPr>
          </w:p>
        </w:tc>
        <w:tc>
          <w:tcPr>
            <w:tcW w:w="3572" w:type="dxa"/>
          </w:tcPr>
          <w:p w:rsidR="00C04314" w:rsidRPr="00840A3F" w:rsidRDefault="00C04314" w:rsidP="00D81703">
            <w:pPr>
              <w:spacing w:line="240" w:lineRule="auto"/>
              <w:rPr>
                <w:rFonts w:ascii="Times New Roman" w:hAnsi="Times New Roman" w:cs="Times New Roman"/>
                <w:sz w:val="18"/>
                <w:szCs w:val="18"/>
              </w:rPr>
            </w:pPr>
            <w:r w:rsidRPr="00840A3F">
              <w:rPr>
                <w:rFonts w:ascii="Times New Roman" w:hAnsi="Times New Roman" w:cs="Times New Roman"/>
                <w:sz w:val="18"/>
                <w:szCs w:val="18"/>
              </w:rPr>
              <w:t xml:space="preserve">1) Функциональная грамотность: развиваем в начальной школе (24 часа).  АНОДПО «Школа анализа  данных». Удостоверение 20215246645 от 31.01.2022. </w:t>
            </w:r>
          </w:p>
          <w:p w:rsidR="00C04314" w:rsidRPr="00840A3F" w:rsidRDefault="00C04314" w:rsidP="00D81703">
            <w:pPr>
              <w:spacing w:line="240" w:lineRule="auto"/>
              <w:rPr>
                <w:rFonts w:ascii="Times New Roman" w:hAnsi="Times New Roman" w:cs="Times New Roman"/>
                <w:sz w:val="18"/>
                <w:szCs w:val="18"/>
              </w:rPr>
            </w:pPr>
            <w:r w:rsidRPr="00840A3F">
              <w:rPr>
                <w:rFonts w:ascii="Times New Roman" w:hAnsi="Times New Roman" w:cs="Times New Roman"/>
                <w:sz w:val="18"/>
                <w:szCs w:val="18"/>
              </w:rPr>
              <w:t>2) Функциональная грамотность: развиваем в средней и старшей школе (16 часов). АНОДПО «Школа анализа  данных». Удостоверение 20215246645 от 22.02.2022.</w:t>
            </w:r>
          </w:p>
        </w:tc>
      </w:tr>
      <w:tr w:rsidR="00C04314" w:rsidTr="00D81703">
        <w:trPr>
          <w:trHeight w:val="1300"/>
        </w:trPr>
        <w:tc>
          <w:tcPr>
            <w:tcW w:w="3369" w:type="dxa"/>
          </w:tcPr>
          <w:p w:rsidR="00C04314" w:rsidRDefault="00C04314" w:rsidP="00D81703">
            <w:pPr>
              <w:spacing w:after="0" w:line="240" w:lineRule="auto"/>
              <w:rPr>
                <w:rFonts w:ascii="Times New Roman" w:hAnsi="Times New Roman" w:cs="Times New Roman"/>
                <w:b/>
              </w:rPr>
            </w:pPr>
            <w:r>
              <w:rPr>
                <w:rFonts w:ascii="Times New Roman" w:hAnsi="Times New Roman" w:cs="Times New Roman"/>
              </w:rPr>
              <w:t>2</w:t>
            </w:r>
            <w:r w:rsidRPr="00DE14C0">
              <w:rPr>
                <w:rFonts w:ascii="Times New Roman" w:hAnsi="Times New Roman" w:cs="Times New Roman"/>
                <w:b/>
              </w:rPr>
              <w:t xml:space="preserve">.Романченкова </w:t>
            </w:r>
          </w:p>
          <w:p w:rsidR="00C04314" w:rsidRDefault="00C04314" w:rsidP="00D81703">
            <w:pPr>
              <w:spacing w:after="0" w:line="240" w:lineRule="auto"/>
              <w:rPr>
                <w:rFonts w:ascii="Times New Roman" w:hAnsi="Times New Roman" w:cs="Times New Roman"/>
              </w:rPr>
            </w:pPr>
            <w:r w:rsidRPr="00DE14C0">
              <w:rPr>
                <w:rFonts w:ascii="Times New Roman" w:hAnsi="Times New Roman" w:cs="Times New Roman"/>
                <w:b/>
              </w:rPr>
              <w:t>Светлана Викторовна</w:t>
            </w:r>
            <w:r w:rsidRPr="00D85198">
              <w:rPr>
                <w:rFonts w:ascii="Times New Roman" w:hAnsi="Times New Roman" w:cs="Times New Roman"/>
              </w:rPr>
              <w:t>,</w:t>
            </w:r>
          </w:p>
          <w:p w:rsidR="00C04314" w:rsidRDefault="00C04314" w:rsidP="00D81703">
            <w:pPr>
              <w:spacing w:after="0" w:line="240" w:lineRule="auto"/>
              <w:rPr>
                <w:rFonts w:ascii="Times New Roman" w:hAnsi="Times New Roman" w:cs="Times New Roman"/>
              </w:rPr>
            </w:pPr>
            <w:r w:rsidRPr="00D85198">
              <w:rPr>
                <w:rFonts w:ascii="Times New Roman" w:hAnsi="Times New Roman" w:cs="Times New Roman"/>
              </w:rPr>
              <w:t xml:space="preserve"> учитель ИЗО </w:t>
            </w:r>
          </w:p>
          <w:p w:rsidR="00C04314" w:rsidRDefault="00C04314" w:rsidP="00D81703">
            <w:pPr>
              <w:spacing w:after="0" w:line="240" w:lineRule="auto"/>
              <w:rPr>
                <w:rFonts w:ascii="Times New Roman" w:hAnsi="Times New Roman" w:cs="Times New Roman"/>
              </w:rPr>
            </w:pPr>
            <w:r w:rsidRPr="00D85198">
              <w:rPr>
                <w:rFonts w:ascii="Times New Roman" w:hAnsi="Times New Roman" w:cs="Times New Roman"/>
              </w:rPr>
              <w:t>«Снежская гимназия»</w:t>
            </w:r>
          </w:p>
          <w:p w:rsidR="00C04314" w:rsidRPr="00D85198" w:rsidRDefault="00C04314" w:rsidP="00D81703">
            <w:pPr>
              <w:spacing w:after="0" w:line="240" w:lineRule="auto"/>
              <w:rPr>
                <w:rFonts w:ascii="Times New Roman" w:hAnsi="Times New Roman" w:cs="Times New Roman"/>
              </w:rPr>
            </w:pPr>
            <w:r w:rsidRPr="00D85198">
              <w:rPr>
                <w:rFonts w:ascii="Times New Roman" w:hAnsi="Times New Roman" w:cs="Times New Roman"/>
              </w:rPr>
              <w:t>Брянского района</w:t>
            </w:r>
          </w:p>
        </w:tc>
        <w:tc>
          <w:tcPr>
            <w:tcW w:w="1701" w:type="dxa"/>
          </w:tcPr>
          <w:p w:rsidR="00C04314" w:rsidRDefault="00C04314" w:rsidP="00D81703">
            <w:pPr>
              <w:spacing w:after="0" w:line="240" w:lineRule="auto"/>
              <w:rPr>
                <w:rFonts w:ascii="Times New Roman" w:hAnsi="Times New Roman" w:cs="Times New Roman"/>
              </w:rPr>
            </w:pPr>
            <w:r>
              <w:rPr>
                <w:rFonts w:ascii="Times New Roman" w:hAnsi="Times New Roman" w:cs="Times New Roman"/>
              </w:rPr>
              <w:t>Стаж работы –</w:t>
            </w:r>
          </w:p>
          <w:p w:rsidR="00C04314" w:rsidRDefault="00C04314" w:rsidP="00D81703">
            <w:pPr>
              <w:spacing w:after="0" w:line="240" w:lineRule="auto"/>
              <w:rPr>
                <w:rFonts w:ascii="Times New Roman" w:hAnsi="Times New Roman" w:cs="Times New Roman"/>
              </w:rPr>
            </w:pPr>
            <w:r>
              <w:rPr>
                <w:rFonts w:ascii="Times New Roman" w:hAnsi="Times New Roman" w:cs="Times New Roman"/>
              </w:rPr>
              <w:t xml:space="preserve"> 6 лет.</w:t>
            </w:r>
          </w:p>
          <w:p w:rsidR="00C04314" w:rsidRPr="00D85198" w:rsidRDefault="00C04314" w:rsidP="00D81703">
            <w:pPr>
              <w:spacing w:after="0" w:line="240" w:lineRule="auto"/>
              <w:rPr>
                <w:rFonts w:ascii="Times New Roman" w:hAnsi="Times New Roman" w:cs="Times New Roman"/>
              </w:rPr>
            </w:pPr>
            <w:r w:rsidRPr="00D85198">
              <w:rPr>
                <w:rFonts w:ascii="Times New Roman" w:hAnsi="Times New Roman" w:cs="Times New Roman"/>
              </w:rPr>
              <w:t>Возраст: 47 лет.</w:t>
            </w:r>
          </w:p>
        </w:tc>
        <w:tc>
          <w:tcPr>
            <w:tcW w:w="1701" w:type="dxa"/>
          </w:tcPr>
          <w:p w:rsidR="00C04314" w:rsidRPr="00D85198" w:rsidRDefault="00C04314" w:rsidP="00D81703">
            <w:pPr>
              <w:spacing w:line="240" w:lineRule="auto"/>
              <w:rPr>
                <w:rFonts w:ascii="Times New Roman" w:hAnsi="Times New Roman" w:cs="Times New Roman"/>
              </w:rPr>
            </w:pPr>
            <w:r w:rsidRPr="00D85198">
              <w:rPr>
                <w:rFonts w:ascii="Times New Roman" w:hAnsi="Times New Roman" w:cs="Times New Roman"/>
              </w:rPr>
              <w:t>Высшая</w:t>
            </w:r>
            <w:r>
              <w:rPr>
                <w:rFonts w:ascii="Times New Roman" w:hAnsi="Times New Roman" w:cs="Times New Roman"/>
              </w:rPr>
              <w:t xml:space="preserve"> </w:t>
            </w:r>
            <w:r w:rsidRPr="00D85198">
              <w:rPr>
                <w:rFonts w:ascii="Times New Roman" w:hAnsi="Times New Roman" w:cs="Times New Roman"/>
              </w:rPr>
              <w:t>-</w:t>
            </w:r>
            <w:r>
              <w:rPr>
                <w:rFonts w:ascii="Times New Roman" w:hAnsi="Times New Roman" w:cs="Times New Roman"/>
              </w:rPr>
              <w:t xml:space="preserve"> </w:t>
            </w:r>
            <w:r w:rsidRPr="00D85198">
              <w:rPr>
                <w:rFonts w:ascii="Times New Roman" w:hAnsi="Times New Roman" w:cs="Times New Roman"/>
              </w:rPr>
              <w:t>по должности «учитель»</w:t>
            </w:r>
          </w:p>
          <w:p w:rsidR="00C04314" w:rsidRPr="00D85198" w:rsidRDefault="00C04314" w:rsidP="00D81703">
            <w:pPr>
              <w:spacing w:line="240" w:lineRule="auto"/>
              <w:rPr>
                <w:rFonts w:ascii="Times New Roman" w:hAnsi="Times New Roman" w:cs="Times New Roman"/>
              </w:rPr>
            </w:pPr>
            <w:r>
              <w:rPr>
                <w:rFonts w:ascii="Times New Roman" w:hAnsi="Times New Roman" w:cs="Times New Roman"/>
              </w:rPr>
              <w:t xml:space="preserve"> С 25.01</w:t>
            </w:r>
            <w:r w:rsidRPr="00D85198">
              <w:rPr>
                <w:rFonts w:ascii="Times New Roman" w:hAnsi="Times New Roman" w:cs="Times New Roman"/>
              </w:rPr>
              <w:t>.2022 г.</w:t>
            </w:r>
          </w:p>
        </w:tc>
        <w:tc>
          <w:tcPr>
            <w:tcW w:w="3572" w:type="dxa"/>
          </w:tcPr>
          <w:p w:rsidR="00C04314" w:rsidRPr="00840A3F" w:rsidRDefault="00C04314" w:rsidP="00D81703">
            <w:pPr>
              <w:spacing w:line="240" w:lineRule="auto"/>
              <w:rPr>
                <w:rFonts w:ascii="Times New Roman" w:hAnsi="Times New Roman" w:cs="Times New Roman"/>
                <w:sz w:val="18"/>
                <w:szCs w:val="18"/>
                <w:highlight w:val="yellow"/>
              </w:rPr>
            </w:pPr>
          </w:p>
        </w:tc>
      </w:tr>
      <w:tr w:rsidR="00C04314" w:rsidTr="00D81703">
        <w:trPr>
          <w:trHeight w:val="1779"/>
        </w:trPr>
        <w:tc>
          <w:tcPr>
            <w:tcW w:w="3369" w:type="dxa"/>
          </w:tcPr>
          <w:p w:rsidR="00C04314" w:rsidRDefault="00C04314" w:rsidP="00D81703">
            <w:pPr>
              <w:spacing w:after="0"/>
              <w:rPr>
                <w:rFonts w:ascii="Times New Roman" w:hAnsi="Times New Roman" w:cs="Times New Roman"/>
              </w:rPr>
            </w:pPr>
            <w:r>
              <w:rPr>
                <w:rFonts w:ascii="Times New Roman" w:hAnsi="Times New Roman" w:cs="Times New Roman"/>
              </w:rPr>
              <w:t>3</w:t>
            </w:r>
            <w:r w:rsidRPr="00FF033B">
              <w:rPr>
                <w:rFonts w:ascii="Times New Roman" w:hAnsi="Times New Roman" w:cs="Times New Roman"/>
              </w:rPr>
              <w:t>.</w:t>
            </w:r>
            <w:r w:rsidRPr="006E1538">
              <w:rPr>
                <w:rFonts w:ascii="Times New Roman" w:hAnsi="Times New Roman" w:cs="Times New Roman"/>
                <w:b/>
              </w:rPr>
              <w:t>Кандоба  Марина Михайловна,</w:t>
            </w:r>
            <w:r w:rsidRPr="00FF033B">
              <w:rPr>
                <w:rFonts w:ascii="Times New Roman" w:hAnsi="Times New Roman" w:cs="Times New Roman"/>
              </w:rPr>
              <w:t xml:space="preserve"> учитель ИЗО  МБОУ «Отрадненская СОШ»</w:t>
            </w:r>
          </w:p>
          <w:p w:rsidR="00C04314" w:rsidRPr="00FF033B" w:rsidRDefault="00C04314" w:rsidP="00D81703">
            <w:pPr>
              <w:spacing w:after="0"/>
              <w:rPr>
                <w:rFonts w:ascii="Times New Roman" w:hAnsi="Times New Roman" w:cs="Times New Roman"/>
              </w:rPr>
            </w:pPr>
            <w:r w:rsidRPr="00FF033B">
              <w:rPr>
                <w:rFonts w:ascii="Times New Roman" w:hAnsi="Times New Roman" w:cs="Times New Roman"/>
              </w:rPr>
              <w:t>Брянского района</w:t>
            </w:r>
          </w:p>
          <w:p w:rsidR="00C04314" w:rsidRPr="00FF033B" w:rsidRDefault="00C04314" w:rsidP="00D81703">
            <w:pPr>
              <w:spacing w:after="0"/>
              <w:rPr>
                <w:rFonts w:ascii="Times New Roman" w:hAnsi="Times New Roman" w:cs="Times New Roman"/>
              </w:rPr>
            </w:pPr>
          </w:p>
        </w:tc>
        <w:tc>
          <w:tcPr>
            <w:tcW w:w="1701" w:type="dxa"/>
          </w:tcPr>
          <w:p w:rsidR="00C04314" w:rsidRDefault="00C04314" w:rsidP="00D81703">
            <w:pPr>
              <w:spacing w:after="0"/>
              <w:rPr>
                <w:rFonts w:ascii="Times New Roman" w:hAnsi="Times New Roman" w:cs="Times New Roman"/>
              </w:rPr>
            </w:pPr>
            <w:r>
              <w:rPr>
                <w:rFonts w:ascii="Times New Roman" w:hAnsi="Times New Roman" w:cs="Times New Roman"/>
              </w:rPr>
              <w:t>Стаж работы –</w:t>
            </w:r>
            <w:r w:rsidRPr="00FF033B">
              <w:rPr>
                <w:rFonts w:ascii="Times New Roman" w:hAnsi="Times New Roman" w:cs="Times New Roman"/>
              </w:rPr>
              <w:t xml:space="preserve">42года.  </w:t>
            </w:r>
          </w:p>
          <w:p w:rsidR="00C04314" w:rsidRPr="00FF033B" w:rsidRDefault="00C04314" w:rsidP="00D81703">
            <w:pPr>
              <w:spacing w:after="0"/>
              <w:rPr>
                <w:rFonts w:ascii="Times New Roman" w:hAnsi="Times New Roman" w:cs="Times New Roman"/>
              </w:rPr>
            </w:pPr>
            <w:r w:rsidRPr="00FF033B">
              <w:rPr>
                <w:rFonts w:ascii="Times New Roman" w:hAnsi="Times New Roman" w:cs="Times New Roman"/>
              </w:rPr>
              <w:t>Возраст: 65 лет.</w:t>
            </w:r>
          </w:p>
        </w:tc>
        <w:tc>
          <w:tcPr>
            <w:tcW w:w="1701" w:type="dxa"/>
          </w:tcPr>
          <w:p w:rsidR="00C04314" w:rsidRPr="00FF033B" w:rsidRDefault="00C04314" w:rsidP="00D81703">
            <w:pPr>
              <w:spacing w:after="0"/>
              <w:rPr>
                <w:rFonts w:ascii="Times New Roman" w:hAnsi="Times New Roman" w:cs="Times New Roman"/>
              </w:rPr>
            </w:pPr>
            <w:r w:rsidRPr="00FF033B">
              <w:rPr>
                <w:rFonts w:ascii="Times New Roman" w:hAnsi="Times New Roman" w:cs="Times New Roman"/>
              </w:rPr>
              <w:t>Высшая</w:t>
            </w:r>
            <w:r>
              <w:rPr>
                <w:rFonts w:ascii="Times New Roman" w:hAnsi="Times New Roman" w:cs="Times New Roman"/>
              </w:rPr>
              <w:t xml:space="preserve"> </w:t>
            </w:r>
            <w:r w:rsidRPr="00FF033B">
              <w:rPr>
                <w:rFonts w:ascii="Times New Roman" w:hAnsi="Times New Roman" w:cs="Times New Roman"/>
              </w:rPr>
              <w:t>-</w:t>
            </w:r>
            <w:r>
              <w:rPr>
                <w:rFonts w:ascii="Times New Roman" w:hAnsi="Times New Roman" w:cs="Times New Roman"/>
              </w:rPr>
              <w:t xml:space="preserve"> по должности «</w:t>
            </w:r>
            <w:r w:rsidRPr="00FF033B">
              <w:rPr>
                <w:rFonts w:ascii="Times New Roman" w:hAnsi="Times New Roman" w:cs="Times New Roman"/>
              </w:rPr>
              <w:t>учитель»</w:t>
            </w:r>
          </w:p>
          <w:p w:rsidR="00C04314" w:rsidRPr="00FF033B" w:rsidRDefault="00C04314" w:rsidP="00D81703">
            <w:pPr>
              <w:spacing w:after="0"/>
              <w:rPr>
                <w:rFonts w:ascii="Times New Roman" w:hAnsi="Times New Roman" w:cs="Times New Roman"/>
              </w:rPr>
            </w:pPr>
            <w:r w:rsidRPr="00FF033B">
              <w:rPr>
                <w:rFonts w:ascii="Times New Roman" w:hAnsi="Times New Roman" w:cs="Times New Roman"/>
              </w:rPr>
              <w:t xml:space="preserve"> С 25.01.2023 г.№104</w:t>
            </w:r>
          </w:p>
          <w:p w:rsidR="00C04314" w:rsidRPr="00FF033B" w:rsidRDefault="00C04314" w:rsidP="00D81703">
            <w:pPr>
              <w:spacing w:after="0"/>
              <w:rPr>
                <w:rFonts w:ascii="Times New Roman" w:hAnsi="Times New Roman" w:cs="Times New Roman"/>
              </w:rPr>
            </w:pPr>
          </w:p>
        </w:tc>
        <w:tc>
          <w:tcPr>
            <w:tcW w:w="3572" w:type="dxa"/>
          </w:tcPr>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Курсы :БИПКРО по дополнительной профессиональной программе: «Особенности преподавания предметной области «Искусство» (изобразительное искусство) в образовательных организациях в процессе реализации ФГОС ООО» удостоверение  с24.10.2022  по 27.10.2022  г.( 24 часа )</w:t>
            </w:r>
          </w:p>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ГАУДПО «БИПКРО»:</w:t>
            </w:r>
          </w:p>
        </w:tc>
      </w:tr>
      <w:tr w:rsidR="00C04314" w:rsidTr="00D81703">
        <w:trPr>
          <w:trHeight w:val="1322"/>
        </w:trPr>
        <w:tc>
          <w:tcPr>
            <w:tcW w:w="3369" w:type="dxa"/>
          </w:tcPr>
          <w:p w:rsidR="00C04314" w:rsidRDefault="00C04314" w:rsidP="00D81703">
            <w:pPr>
              <w:spacing w:after="0"/>
              <w:rPr>
                <w:rFonts w:ascii="Times New Roman" w:hAnsi="Times New Roman" w:cs="Times New Roman"/>
                <w:b/>
              </w:rPr>
            </w:pPr>
            <w:r>
              <w:rPr>
                <w:rFonts w:ascii="Times New Roman" w:hAnsi="Times New Roman" w:cs="Times New Roman"/>
              </w:rPr>
              <w:t>4.</w:t>
            </w:r>
            <w:r>
              <w:rPr>
                <w:rFonts w:ascii="Times New Roman" w:hAnsi="Times New Roman" w:cs="Times New Roman"/>
                <w:b/>
              </w:rPr>
              <w:t xml:space="preserve">Зайцева Наталья </w:t>
            </w:r>
            <w:r w:rsidRPr="006E1538">
              <w:rPr>
                <w:rFonts w:ascii="Times New Roman" w:hAnsi="Times New Roman" w:cs="Times New Roman"/>
                <w:b/>
              </w:rPr>
              <w:t>Александровна</w:t>
            </w:r>
          </w:p>
          <w:p w:rsidR="00C04314" w:rsidRDefault="00C04314" w:rsidP="00D81703">
            <w:pPr>
              <w:spacing w:after="0"/>
              <w:rPr>
                <w:rFonts w:ascii="Times New Roman" w:hAnsi="Times New Roman" w:cs="Times New Roman"/>
                <w:color w:val="1A1A1A"/>
                <w:shd w:val="clear" w:color="auto" w:fill="FFFFFF"/>
              </w:rPr>
            </w:pPr>
            <w:r w:rsidRPr="006E1538">
              <w:rPr>
                <w:rFonts w:ascii="Times New Roman" w:hAnsi="Times New Roman" w:cs="Times New Roman"/>
                <w:color w:val="1A1A1A"/>
                <w:shd w:val="clear" w:color="auto" w:fill="FFFFFF"/>
              </w:rPr>
              <w:t>"МБОУ Свенская СОШ №1</w:t>
            </w:r>
            <w:r>
              <w:rPr>
                <w:rFonts w:ascii="Times New Roman" w:hAnsi="Times New Roman" w:cs="Times New Roman"/>
                <w:color w:val="1A1A1A"/>
                <w:shd w:val="clear" w:color="auto" w:fill="FFFFFF"/>
              </w:rPr>
              <w:t>»</w:t>
            </w:r>
          </w:p>
          <w:p w:rsidR="00C04314" w:rsidRPr="006E1538" w:rsidRDefault="00C04314" w:rsidP="00D81703">
            <w:pPr>
              <w:spacing w:after="0"/>
              <w:rPr>
                <w:rFonts w:ascii="Times New Roman" w:hAnsi="Times New Roman" w:cs="Times New Roman"/>
              </w:rPr>
            </w:pPr>
          </w:p>
        </w:tc>
        <w:tc>
          <w:tcPr>
            <w:tcW w:w="1701" w:type="dxa"/>
          </w:tcPr>
          <w:p w:rsidR="00C04314" w:rsidRDefault="00C04314" w:rsidP="00D81703">
            <w:pPr>
              <w:spacing w:after="0"/>
              <w:rPr>
                <w:rFonts w:ascii="Times New Roman" w:hAnsi="Times New Roman" w:cs="Times New Roman"/>
              </w:rPr>
            </w:pPr>
            <w:r>
              <w:rPr>
                <w:rFonts w:ascii="Times New Roman" w:hAnsi="Times New Roman" w:cs="Times New Roman"/>
              </w:rPr>
              <w:t>Стаж работы –32</w:t>
            </w:r>
            <w:r w:rsidRPr="00FF033B">
              <w:rPr>
                <w:rFonts w:ascii="Times New Roman" w:hAnsi="Times New Roman" w:cs="Times New Roman"/>
              </w:rPr>
              <w:t xml:space="preserve">года.  </w:t>
            </w:r>
          </w:p>
          <w:p w:rsidR="00C04314" w:rsidRDefault="00C04314" w:rsidP="00D81703">
            <w:pPr>
              <w:spacing w:after="0"/>
              <w:rPr>
                <w:rFonts w:ascii="Times New Roman" w:hAnsi="Times New Roman" w:cs="Times New Roman"/>
              </w:rPr>
            </w:pPr>
            <w:r w:rsidRPr="00FF033B">
              <w:rPr>
                <w:rFonts w:ascii="Times New Roman" w:hAnsi="Times New Roman" w:cs="Times New Roman"/>
              </w:rPr>
              <w:t xml:space="preserve">Возраст: </w:t>
            </w:r>
            <w:r>
              <w:rPr>
                <w:rFonts w:ascii="Times New Roman" w:hAnsi="Times New Roman" w:cs="Times New Roman"/>
              </w:rPr>
              <w:t>54</w:t>
            </w:r>
            <w:r w:rsidRPr="00FF033B">
              <w:rPr>
                <w:rFonts w:ascii="Times New Roman" w:hAnsi="Times New Roman" w:cs="Times New Roman"/>
              </w:rPr>
              <w:t xml:space="preserve"> лет.</w:t>
            </w:r>
          </w:p>
        </w:tc>
        <w:tc>
          <w:tcPr>
            <w:tcW w:w="1701" w:type="dxa"/>
          </w:tcPr>
          <w:p w:rsidR="00C04314" w:rsidRPr="00FF033B" w:rsidRDefault="00C04314" w:rsidP="00D81703">
            <w:pPr>
              <w:spacing w:after="0"/>
              <w:rPr>
                <w:rFonts w:ascii="Times New Roman" w:hAnsi="Times New Roman" w:cs="Times New Roman"/>
              </w:rPr>
            </w:pPr>
            <w:r>
              <w:rPr>
                <w:rFonts w:ascii="Times New Roman" w:hAnsi="Times New Roman" w:cs="Times New Roman"/>
              </w:rPr>
              <w:t>Соответствие</w:t>
            </w:r>
          </w:p>
        </w:tc>
        <w:tc>
          <w:tcPr>
            <w:tcW w:w="3572" w:type="dxa"/>
          </w:tcPr>
          <w:p w:rsidR="00C04314" w:rsidRPr="00840A3F" w:rsidRDefault="00C04314" w:rsidP="00D81703">
            <w:pPr>
              <w:spacing w:after="0" w:line="240" w:lineRule="auto"/>
              <w:rPr>
                <w:rFonts w:ascii="Times New Roman" w:hAnsi="Times New Roman" w:cs="Times New Roman"/>
                <w:sz w:val="18"/>
                <w:szCs w:val="18"/>
              </w:rPr>
            </w:pPr>
          </w:p>
        </w:tc>
      </w:tr>
      <w:tr w:rsidR="00C04314" w:rsidRPr="00454205" w:rsidTr="00D81703">
        <w:trPr>
          <w:trHeight w:val="1322"/>
        </w:trPr>
        <w:tc>
          <w:tcPr>
            <w:tcW w:w="3369" w:type="dxa"/>
          </w:tcPr>
          <w:p w:rsidR="00C04314" w:rsidRPr="00BA6696" w:rsidRDefault="00C04314" w:rsidP="00D81703">
            <w:pPr>
              <w:spacing w:after="0" w:line="240" w:lineRule="auto"/>
              <w:rPr>
                <w:rFonts w:ascii="Times New Roman" w:hAnsi="Times New Roman" w:cs="Times New Roman"/>
                <w:b/>
              </w:rPr>
            </w:pPr>
            <w:r>
              <w:rPr>
                <w:rFonts w:ascii="Times New Roman" w:hAnsi="Times New Roman" w:cs="Times New Roman"/>
                <w:b/>
              </w:rPr>
              <w:t>5.</w:t>
            </w:r>
            <w:r w:rsidRPr="00BA6696">
              <w:rPr>
                <w:rFonts w:ascii="Times New Roman" w:hAnsi="Times New Roman" w:cs="Times New Roman"/>
                <w:b/>
              </w:rPr>
              <w:t xml:space="preserve">Горнухова Наталья </w:t>
            </w:r>
          </w:p>
          <w:p w:rsidR="00C04314" w:rsidRPr="00BA6696" w:rsidRDefault="00C04314" w:rsidP="00D81703">
            <w:pPr>
              <w:spacing w:after="0" w:line="240" w:lineRule="auto"/>
              <w:rPr>
                <w:rFonts w:ascii="Times New Roman" w:hAnsi="Times New Roman" w:cs="Times New Roman"/>
                <w:b/>
              </w:rPr>
            </w:pPr>
            <w:r w:rsidRPr="00BA6696">
              <w:rPr>
                <w:rFonts w:ascii="Times New Roman" w:hAnsi="Times New Roman" w:cs="Times New Roman"/>
                <w:b/>
              </w:rPr>
              <w:t>Викторовна</w:t>
            </w:r>
          </w:p>
          <w:p w:rsidR="00C04314" w:rsidRPr="00454205" w:rsidRDefault="00C04314" w:rsidP="00D81703">
            <w:pPr>
              <w:spacing w:after="0"/>
              <w:rPr>
                <w:rFonts w:ascii="Times New Roman" w:hAnsi="Times New Roman" w:cs="Times New Roman"/>
                <w:sz w:val="24"/>
                <w:szCs w:val="24"/>
              </w:rPr>
            </w:pPr>
            <w:r w:rsidRPr="00454205">
              <w:rPr>
                <w:rFonts w:ascii="Times New Roman" w:eastAsia="Times New Roman" w:hAnsi="Times New Roman" w:cs="Times New Roman"/>
                <w:color w:val="000000"/>
                <w:sz w:val="24"/>
                <w:szCs w:val="24"/>
              </w:rPr>
              <w:t>МБОУ Гимназия №1 Брянского района</w:t>
            </w:r>
          </w:p>
        </w:tc>
        <w:tc>
          <w:tcPr>
            <w:tcW w:w="1701" w:type="dxa"/>
          </w:tcPr>
          <w:p w:rsidR="00C04314" w:rsidRPr="00BF663B" w:rsidRDefault="00C04314" w:rsidP="00D81703">
            <w:pPr>
              <w:rPr>
                <w:rFonts w:ascii="Times New Roman" w:hAnsi="Times New Roman" w:cs="Times New Roman"/>
              </w:rPr>
            </w:pPr>
            <w:r>
              <w:rPr>
                <w:rFonts w:ascii="Times New Roman" w:hAnsi="Times New Roman" w:cs="Times New Roman"/>
              </w:rPr>
              <w:t>Стаж работы – 27 лет.</w:t>
            </w:r>
            <w:r w:rsidRPr="00BF663B">
              <w:rPr>
                <w:rFonts w:ascii="Times New Roman" w:hAnsi="Times New Roman" w:cs="Times New Roman"/>
              </w:rPr>
              <w:t xml:space="preserve">  Возраст: 46 лет.</w:t>
            </w:r>
          </w:p>
        </w:tc>
        <w:tc>
          <w:tcPr>
            <w:tcW w:w="1701" w:type="dxa"/>
          </w:tcPr>
          <w:p w:rsidR="00C04314" w:rsidRPr="00BF663B" w:rsidRDefault="00C04314" w:rsidP="00D81703">
            <w:pPr>
              <w:rPr>
                <w:rFonts w:ascii="Times New Roman" w:hAnsi="Times New Roman" w:cs="Times New Roman"/>
              </w:rPr>
            </w:pPr>
            <w:r w:rsidRPr="00BF663B">
              <w:rPr>
                <w:rFonts w:ascii="Times New Roman" w:hAnsi="Times New Roman" w:cs="Times New Roman"/>
              </w:rPr>
              <w:t>Первая квалификационная категория18.06.2018 г.</w:t>
            </w:r>
          </w:p>
          <w:p w:rsidR="00C04314" w:rsidRPr="00BF663B" w:rsidRDefault="00C04314" w:rsidP="00D81703">
            <w:pPr>
              <w:rPr>
                <w:rFonts w:ascii="Times New Roman" w:hAnsi="Times New Roman" w:cs="Times New Roman"/>
              </w:rPr>
            </w:pPr>
          </w:p>
        </w:tc>
        <w:tc>
          <w:tcPr>
            <w:tcW w:w="3572" w:type="dxa"/>
          </w:tcPr>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ГАУДПО «БИПКРО»:</w:t>
            </w:r>
          </w:p>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«Реализация ФГОС нового поколения общего образования ,утвержденного приказом Минпросвещения России № 287 от  от 31 мая 2021 года Предметная область: Изобразительного искусства 20июня по 24 июня 2022 год- 36 часов</w:t>
            </w:r>
          </w:p>
          <w:p w:rsidR="00C04314" w:rsidRPr="00840A3F" w:rsidRDefault="00C04314" w:rsidP="00D81703">
            <w:pPr>
              <w:spacing w:line="240" w:lineRule="auto"/>
              <w:rPr>
                <w:rFonts w:ascii="Times New Roman" w:hAnsi="Times New Roman" w:cs="Times New Roman"/>
                <w:sz w:val="18"/>
                <w:szCs w:val="18"/>
              </w:rPr>
            </w:pPr>
            <w:r w:rsidRPr="00840A3F">
              <w:rPr>
                <w:rFonts w:ascii="Times New Roman" w:hAnsi="Times New Roman" w:cs="Times New Roman"/>
                <w:sz w:val="18"/>
                <w:szCs w:val="18"/>
              </w:rPr>
              <w:t>Цифровая образовательная среда в образовательной организации  объем 36 часов 06 декабря по 18 декабря 2021 год</w:t>
            </w:r>
          </w:p>
        </w:tc>
      </w:tr>
      <w:tr w:rsidR="00C04314" w:rsidRPr="00454205" w:rsidTr="00D81703">
        <w:trPr>
          <w:trHeight w:val="1370"/>
        </w:trPr>
        <w:tc>
          <w:tcPr>
            <w:tcW w:w="3369" w:type="dxa"/>
          </w:tcPr>
          <w:p w:rsidR="00C04314" w:rsidRDefault="00C04314" w:rsidP="00D81703">
            <w:pPr>
              <w:pStyle w:val="a7"/>
              <w:ind w:left="0"/>
              <w:rPr>
                <w:rFonts w:ascii="Times New Roman" w:hAnsi="Times New Roman" w:cs="Times New Roman"/>
                <w:b/>
                <w:sz w:val="24"/>
                <w:szCs w:val="24"/>
              </w:rPr>
            </w:pPr>
            <w:r>
              <w:rPr>
                <w:rFonts w:ascii="Times New Roman" w:hAnsi="Times New Roman" w:cs="Times New Roman"/>
                <w:b/>
                <w:sz w:val="24"/>
                <w:szCs w:val="24"/>
              </w:rPr>
              <w:t xml:space="preserve">6. Ивашкина Майя </w:t>
            </w:r>
            <w:r w:rsidRPr="008A1872">
              <w:rPr>
                <w:rFonts w:ascii="Times New Roman" w:hAnsi="Times New Roman" w:cs="Times New Roman"/>
                <w:b/>
                <w:sz w:val="24"/>
                <w:szCs w:val="24"/>
              </w:rPr>
              <w:t xml:space="preserve">Викторовна </w:t>
            </w:r>
          </w:p>
          <w:p w:rsidR="00C04314" w:rsidRPr="00180441" w:rsidRDefault="00C04314" w:rsidP="00D81703">
            <w:pPr>
              <w:rPr>
                <w:rFonts w:ascii="Times New Roman" w:hAnsi="Times New Roman" w:cs="Times New Roman"/>
                <w:sz w:val="24"/>
                <w:szCs w:val="24"/>
              </w:rPr>
            </w:pPr>
            <w:r w:rsidRPr="009B66E6">
              <w:rPr>
                <w:rFonts w:ascii="Times New Roman" w:hAnsi="Times New Roman" w:cs="Times New Roman"/>
                <w:sz w:val="24"/>
                <w:szCs w:val="24"/>
              </w:rPr>
              <w:t>МБОУ «Глинищевская СОШ» Брянского район</w:t>
            </w:r>
          </w:p>
        </w:tc>
        <w:tc>
          <w:tcPr>
            <w:tcW w:w="1701" w:type="dxa"/>
          </w:tcPr>
          <w:p w:rsidR="00C04314" w:rsidRPr="004859BB" w:rsidRDefault="00C04314" w:rsidP="00D81703">
            <w:pPr>
              <w:rPr>
                <w:rFonts w:ascii="Times New Roman" w:hAnsi="Times New Roman" w:cs="Times New Roman"/>
                <w:color w:val="FF0000"/>
                <w:sz w:val="18"/>
                <w:szCs w:val="18"/>
              </w:rPr>
            </w:pPr>
          </w:p>
        </w:tc>
        <w:tc>
          <w:tcPr>
            <w:tcW w:w="1701" w:type="dxa"/>
          </w:tcPr>
          <w:p w:rsidR="00C04314" w:rsidRPr="00BF663B" w:rsidRDefault="00C04314" w:rsidP="00D81703">
            <w:pPr>
              <w:rPr>
                <w:rFonts w:ascii="Times New Roman" w:hAnsi="Times New Roman" w:cs="Times New Roman"/>
              </w:rPr>
            </w:pPr>
            <w:r>
              <w:rPr>
                <w:rFonts w:ascii="Times New Roman" w:hAnsi="Times New Roman" w:cs="Times New Roman"/>
              </w:rPr>
              <w:t>Высшая</w:t>
            </w:r>
          </w:p>
        </w:tc>
        <w:tc>
          <w:tcPr>
            <w:tcW w:w="3572" w:type="dxa"/>
          </w:tcPr>
          <w:p w:rsidR="00C04314" w:rsidRPr="00840A3F" w:rsidRDefault="00C04314" w:rsidP="00D81703">
            <w:pPr>
              <w:spacing w:line="240" w:lineRule="auto"/>
              <w:rPr>
                <w:rFonts w:ascii="Times New Roman" w:hAnsi="Times New Roman" w:cs="Times New Roman"/>
                <w:sz w:val="18"/>
                <w:szCs w:val="18"/>
              </w:rPr>
            </w:pPr>
            <w:r w:rsidRPr="00840A3F">
              <w:rPr>
                <w:rFonts w:ascii="Times New Roman" w:hAnsi="Times New Roman" w:cs="Times New Roman"/>
                <w:sz w:val="18"/>
                <w:szCs w:val="18"/>
              </w:rPr>
              <w:t>-</w:t>
            </w:r>
            <w:r>
              <w:rPr>
                <w:rFonts w:ascii="Times New Roman" w:hAnsi="Times New Roman" w:cs="Times New Roman"/>
                <w:color w:val="FF0000"/>
                <w:sz w:val="18"/>
                <w:szCs w:val="18"/>
              </w:rPr>
              <w:t xml:space="preserve"> </w:t>
            </w:r>
          </w:p>
        </w:tc>
      </w:tr>
      <w:tr w:rsidR="00C04314" w:rsidRPr="00454205" w:rsidTr="00D81703">
        <w:trPr>
          <w:trHeight w:val="1322"/>
        </w:trPr>
        <w:tc>
          <w:tcPr>
            <w:tcW w:w="3369" w:type="dxa"/>
          </w:tcPr>
          <w:p w:rsidR="00C04314" w:rsidRPr="00784365" w:rsidRDefault="00C04314" w:rsidP="00D81703">
            <w:pPr>
              <w:rPr>
                <w:rFonts w:ascii="Times New Roman" w:hAnsi="Times New Roman" w:cs="Times New Roman"/>
                <w:b/>
              </w:rPr>
            </w:pPr>
            <w:r w:rsidRPr="00784365">
              <w:rPr>
                <w:rFonts w:ascii="Times New Roman" w:hAnsi="Times New Roman" w:cs="Times New Roman"/>
                <w:b/>
              </w:rPr>
              <w:t xml:space="preserve">7.ЛобковаТатьяна Григорьевна </w:t>
            </w:r>
          </w:p>
          <w:p w:rsidR="00C04314" w:rsidRPr="006308F7" w:rsidRDefault="00C04314" w:rsidP="00D81703">
            <w:pPr>
              <w:rPr>
                <w:rFonts w:ascii="Times New Roman" w:hAnsi="Times New Roman" w:cs="Times New Roman"/>
              </w:rPr>
            </w:pPr>
            <w:r>
              <w:rPr>
                <w:rFonts w:ascii="Times New Roman" w:hAnsi="Times New Roman" w:cs="Times New Roman"/>
              </w:rPr>
              <w:t xml:space="preserve">– по основной должности – директор МБОУ </w:t>
            </w:r>
            <w:r w:rsidRPr="006308F7">
              <w:rPr>
                <w:rFonts w:ascii="Times New Roman" w:hAnsi="Times New Roman" w:cs="Times New Roman"/>
              </w:rPr>
              <w:t>«Колтовская ООШ» Брянского района, учитель ИЗО</w:t>
            </w:r>
            <w:r>
              <w:rPr>
                <w:rFonts w:ascii="Times New Roman" w:hAnsi="Times New Roman" w:cs="Times New Roman"/>
              </w:rPr>
              <w:t>(внутреннее совмещение) 5 часов</w:t>
            </w:r>
          </w:p>
          <w:p w:rsidR="00C04314" w:rsidRPr="006308F7" w:rsidRDefault="00C04314" w:rsidP="00D81703">
            <w:pPr>
              <w:rPr>
                <w:rFonts w:ascii="Times New Roman" w:hAnsi="Times New Roman" w:cs="Times New Roman"/>
              </w:rPr>
            </w:pPr>
          </w:p>
        </w:tc>
        <w:tc>
          <w:tcPr>
            <w:tcW w:w="1701" w:type="dxa"/>
          </w:tcPr>
          <w:p w:rsidR="00C04314" w:rsidRDefault="00C04314" w:rsidP="00D81703">
            <w:pPr>
              <w:rPr>
                <w:rFonts w:ascii="Times New Roman" w:eastAsia="Calibri" w:hAnsi="Times New Roman" w:cs="Times New Roman"/>
              </w:rPr>
            </w:pPr>
            <w:r w:rsidRPr="006308F7">
              <w:rPr>
                <w:rFonts w:ascii="Times New Roman" w:hAnsi="Times New Roman" w:cs="Times New Roman"/>
              </w:rPr>
              <w:t>Стаж работы – 35 лет.</w:t>
            </w:r>
          </w:p>
          <w:p w:rsidR="00C04314" w:rsidRDefault="00C04314" w:rsidP="00D81703">
            <w:pPr>
              <w:rPr>
                <w:rFonts w:ascii="Times New Roman" w:hAnsi="Times New Roman" w:cs="Times New Roman"/>
              </w:rPr>
            </w:pPr>
            <w:r w:rsidRPr="00974C18">
              <w:rPr>
                <w:rFonts w:ascii="Times New Roman" w:eastAsia="Calibri" w:hAnsi="Times New Roman" w:cs="Times New Roman"/>
              </w:rPr>
              <w:t xml:space="preserve">Стаж преподавания </w:t>
            </w:r>
            <w:r>
              <w:rPr>
                <w:rFonts w:ascii="Times New Roman" w:eastAsia="Calibri" w:hAnsi="Times New Roman" w:cs="Times New Roman"/>
              </w:rPr>
              <w:t xml:space="preserve">уроков </w:t>
            </w:r>
            <w:r w:rsidRPr="00974C18">
              <w:rPr>
                <w:rFonts w:ascii="Times New Roman" w:eastAsia="Calibri" w:hAnsi="Times New Roman" w:cs="Times New Roman"/>
              </w:rPr>
              <w:t>ИЗО</w:t>
            </w:r>
            <w:r>
              <w:rPr>
                <w:rFonts w:ascii="Times New Roman" w:eastAsia="Calibri" w:hAnsi="Times New Roman" w:cs="Times New Roman"/>
              </w:rPr>
              <w:t xml:space="preserve">  (внутреннее совмещение)</w:t>
            </w:r>
            <w:r w:rsidRPr="00974C18">
              <w:rPr>
                <w:rFonts w:ascii="Times New Roman" w:eastAsia="Calibri" w:hAnsi="Times New Roman" w:cs="Times New Roman"/>
              </w:rPr>
              <w:t xml:space="preserve">– с 01.09.2017 года – </w:t>
            </w:r>
            <w:r>
              <w:rPr>
                <w:rFonts w:ascii="Times New Roman" w:eastAsia="Calibri" w:hAnsi="Times New Roman" w:cs="Times New Roman"/>
              </w:rPr>
              <w:t>6</w:t>
            </w:r>
            <w:r w:rsidRPr="00974C18">
              <w:rPr>
                <w:rFonts w:ascii="Times New Roman" w:eastAsia="Calibri" w:hAnsi="Times New Roman" w:cs="Times New Roman"/>
              </w:rPr>
              <w:t xml:space="preserve"> лет.</w:t>
            </w:r>
          </w:p>
          <w:p w:rsidR="00C04314" w:rsidRPr="006308F7" w:rsidRDefault="00C04314" w:rsidP="00D81703">
            <w:pPr>
              <w:rPr>
                <w:rFonts w:ascii="Times New Roman" w:hAnsi="Times New Roman" w:cs="Times New Roman"/>
              </w:rPr>
            </w:pPr>
            <w:r w:rsidRPr="006308F7">
              <w:rPr>
                <w:rFonts w:ascii="Times New Roman" w:hAnsi="Times New Roman" w:cs="Times New Roman"/>
              </w:rPr>
              <w:t>Возраст: 54 года.</w:t>
            </w:r>
          </w:p>
        </w:tc>
        <w:tc>
          <w:tcPr>
            <w:tcW w:w="1701" w:type="dxa"/>
          </w:tcPr>
          <w:p w:rsidR="00C04314" w:rsidRPr="00905A11" w:rsidRDefault="00C04314" w:rsidP="00D81703">
            <w:pPr>
              <w:rPr>
                <w:rFonts w:ascii="Times New Roman" w:hAnsi="Times New Roman" w:cs="Times New Roman"/>
              </w:rPr>
            </w:pPr>
            <w:r w:rsidRPr="00905A11">
              <w:rPr>
                <w:rFonts w:ascii="Times New Roman" w:hAnsi="Times New Roman" w:cs="Times New Roman"/>
              </w:rPr>
              <w:t>Высшая-</w:t>
            </w:r>
            <w:r>
              <w:rPr>
                <w:rFonts w:ascii="Times New Roman" w:hAnsi="Times New Roman" w:cs="Times New Roman"/>
              </w:rPr>
              <w:t>по должности «</w:t>
            </w:r>
            <w:r w:rsidRPr="00905A11">
              <w:rPr>
                <w:rFonts w:ascii="Times New Roman" w:hAnsi="Times New Roman" w:cs="Times New Roman"/>
              </w:rPr>
              <w:t>учитель»</w:t>
            </w:r>
          </w:p>
          <w:p w:rsidR="00C04314" w:rsidRPr="00905A11" w:rsidRDefault="00C04314" w:rsidP="00D81703">
            <w:pPr>
              <w:rPr>
                <w:rFonts w:ascii="Times New Roman" w:hAnsi="Times New Roman" w:cs="Times New Roman"/>
              </w:rPr>
            </w:pPr>
            <w:r>
              <w:rPr>
                <w:rFonts w:ascii="Times New Roman" w:hAnsi="Times New Roman" w:cs="Times New Roman"/>
              </w:rPr>
              <w:t xml:space="preserve"> с</w:t>
            </w:r>
            <w:r w:rsidRPr="00905A11">
              <w:rPr>
                <w:rFonts w:ascii="Times New Roman" w:hAnsi="Times New Roman" w:cs="Times New Roman"/>
              </w:rPr>
              <w:t xml:space="preserve"> 20.12.2018 г.</w:t>
            </w:r>
          </w:p>
          <w:p w:rsidR="00C04314" w:rsidRPr="007D0B4A" w:rsidRDefault="00C04314" w:rsidP="00D81703">
            <w:pPr>
              <w:rPr>
                <w:rFonts w:ascii="Times New Roman" w:hAnsi="Times New Roman" w:cs="Times New Roman"/>
                <w:highlight w:val="yellow"/>
              </w:rPr>
            </w:pPr>
          </w:p>
        </w:tc>
        <w:tc>
          <w:tcPr>
            <w:tcW w:w="3572" w:type="dxa"/>
          </w:tcPr>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ООО «Столичный учебный центр» г. Москва</w:t>
            </w:r>
          </w:p>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Курсы: по программе повышения квалификации: «Изобразительное искусство как творческая составляющая развитие обучающихся в системе образования в условиях реализации ФГОС». Удостоверение ПК №0047201 с27.11.2020 по 15.12.2020 г. Рег. № 47110 (72 часа)</w:t>
            </w:r>
          </w:p>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ГАУДПО «БИПКРО»:</w:t>
            </w:r>
          </w:p>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«Цифровая образовательная среда в образовательной организации»  с 06.12.2021 по 18.12.2021 г. Удостоверение ПК  Рег. № 21-632-9937 (36 часов).</w:t>
            </w:r>
          </w:p>
          <w:p w:rsidR="00C04314" w:rsidRPr="00840A3F" w:rsidRDefault="00C04314" w:rsidP="00D81703">
            <w:pPr>
              <w:spacing w:line="240" w:lineRule="auto"/>
              <w:rPr>
                <w:rFonts w:ascii="Times New Roman" w:hAnsi="Times New Roman" w:cs="Times New Roman"/>
                <w:sz w:val="18"/>
                <w:szCs w:val="18"/>
              </w:rPr>
            </w:pPr>
            <w:r w:rsidRPr="00840A3F">
              <w:rPr>
                <w:rFonts w:ascii="Times New Roman" w:hAnsi="Times New Roman" w:cs="Times New Roman"/>
                <w:sz w:val="18"/>
                <w:szCs w:val="18"/>
              </w:rPr>
              <w:t>ГАУДПО «БИПКРО»:</w:t>
            </w:r>
          </w:p>
          <w:p w:rsidR="00C04314" w:rsidRPr="00840A3F" w:rsidRDefault="00C04314" w:rsidP="00D81703">
            <w:pPr>
              <w:spacing w:line="240" w:lineRule="auto"/>
              <w:rPr>
                <w:rFonts w:ascii="Times New Roman" w:hAnsi="Times New Roman" w:cs="Times New Roman"/>
                <w:sz w:val="18"/>
                <w:szCs w:val="18"/>
                <w:highlight w:val="yellow"/>
              </w:rPr>
            </w:pPr>
            <w:r w:rsidRPr="00840A3F">
              <w:rPr>
                <w:rFonts w:ascii="Times New Roman" w:hAnsi="Times New Roman" w:cs="Times New Roman"/>
                <w:sz w:val="18"/>
                <w:szCs w:val="18"/>
              </w:rPr>
              <w:t>«Организация инклюзивного образования обучающихся с ОВЗ»  с 18.05.2022 по 20.05.2022 г. Удостоверение ПК  Рег. №  22-3063-4785 (16 часов)</w:t>
            </w:r>
          </w:p>
        </w:tc>
      </w:tr>
      <w:tr w:rsidR="00C04314" w:rsidRPr="00454205" w:rsidTr="00D81703">
        <w:trPr>
          <w:trHeight w:val="1322"/>
        </w:trPr>
        <w:tc>
          <w:tcPr>
            <w:tcW w:w="3369" w:type="dxa"/>
            <w:vAlign w:val="center"/>
          </w:tcPr>
          <w:p w:rsidR="00C04314" w:rsidRDefault="00C04314" w:rsidP="00D81703">
            <w:pPr>
              <w:spacing w:after="0" w:line="240" w:lineRule="auto"/>
              <w:rPr>
                <w:rFonts w:ascii="Times New Roman" w:eastAsia="Times New Roman" w:hAnsi="Times New Roman" w:cs="Times New Roman"/>
                <w:color w:val="000000"/>
                <w:sz w:val="18"/>
                <w:szCs w:val="18"/>
              </w:rPr>
            </w:pPr>
            <w:r w:rsidRPr="00897EC6">
              <w:rPr>
                <w:rFonts w:ascii="Times New Roman" w:eastAsia="Times New Roman" w:hAnsi="Times New Roman" w:cs="Times New Roman"/>
                <w:color w:val="000000"/>
                <w:sz w:val="18"/>
                <w:szCs w:val="18"/>
              </w:rPr>
              <w:t xml:space="preserve"> </w:t>
            </w:r>
          </w:p>
          <w:p w:rsidR="00C04314" w:rsidRPr="00EE17F1" w:rsidRDefault="00C04314" w:rsidP="00D81703">
            <w:pPr>
              <w:spacing w:after="0" w:line="240" w:lineRule="auto"/>
              <w:rPr>
                <w:rFonts w:ascii="Times New Roman" w:eastAsia="Times New Roman" w:hAnsi="Times New Roman" w:cs="Times New Roman"/>
                <w:b/>
                <w:color w:val="000000"/>
                <w:sz w:val="20"/>
                <w:szCs w:val="20"/>
              </w:rPr>
            </w:pPr>
            <w:r w:rsidRPr="00EE17F1">
              <w:rPr>
                <w:rFonts w:ascii="Times New Roman" w:eastAsia="Times New Roman" w:hAnsi="Times New Roman" w:cs="Times New Roman"/>
                <w:b/>
                <w:color w:val="000000"/>
                <w:sz w:val="20"/>
                <w:szCs w:val="20"/>
              </w:rPr>
              <w:t>8. МБОУ "Пальцовская СОШ имени Фёдора Владимировича Журавлёва"</w:t>
            </w:r>
          </w:p>
        </w:tc>
        <w:tc>
          <w:tcPr>
            <w:tcW w:w="1701" w:type="dxa"/>
          </w:tcPr>
          <w:p w:rsidR="00C04314" w:rsidRPr="007D0B4A" w:rsidRDefault="00C04314" w:rsidP="00D81703">
            <w:pPr>
              <w:rPr>
                <w:rFonts w:ascii="Times New Roman" w:hAnsi="Times New Roman" w:cs="Times New Roman"/>
                <w:highlight w:val="yellow"/>
              </w:rPr>
            </w:pPr>
            <w:r w:rsidRPr="007E0981">
              <w:rPr>
                <w:rFonts w:ascii="Times New Roman" w:hAnsi="Times New Roman" w:cs="Times New Roman"/>
              </w:rPr>
              <w:t>Пенсионер</w:t>
            </w:r>
          </w:p>
        </w:tc>
        <w:tc>
          <w:tcPr>
            <w:tcW w:w="1701" w:type="dxa"/>
          </w:tcPr>
          <w:p w:rsidR="00C04314" w:rsidRPr="007D0B4A" w:rsidRDefault="00C04314" w:rsidP="00D81703">
            <w:pPr>
              <w:rPr>
                <w:rFonts w:ascii="Times New Roman" w:hAnsi="Times New Roman" w:cs="Times New Roman"/>
                <w:highlight w:val="yellow"/>
              </w:rPr>
            </w:pPr>
            <w:r w:rsidRPr="007E0981">
              <w:rPr>
                <w:rFonts w:ascii="Times New Roman" w:hAnsi="Times New Roman" w:cs="Times New Roman"/>
              </w:rPr>
              <w:t>высшая</w:t>
            </w:r>
          </w:p>
        </w:tc>
        <w:tc>
          <w:tcPr>
            <w:tcW w:w="3572" w:type="dxa"/>
          </w:tcPr>
          <w:p w:rsidR="00C04314" w:rsidRPr="00840A3F" w:rsidRDefault="00C04314" w:rsidP="00D81703">
            <w:pPr>
              <w:spacing w:line="240" w:lineRule="auto"/>
              <w:rPr>
                <w:rFonts w:ascii="Times New Roman" w:hAnsi="Times New Roman" w:cs="Times New Roman"/>
                <w:sz w:val="18"/>
                <w:szCs w:val="18"/>
                <w:highlight w:val="yellow"/>
              </w:rPr>
            </w:pPr>
            <w:r w:rsidRPr="00840A3F">
              <w:rPr>
                <w:rFonts w:ascii="Times New Roman" w:hAnsi="Times New Roman" w:cs="Times New Roman"/>
                <w:sz w:val="18"/>
                <w:szCs w:val="18"/>
              </w:rPr>
              <w:t>ООО «Институт повышения квалификации» от 26.12.2022. «Реализация ФГОС нового поколения. Содержание и применение ФГОС основного общего образования, утверждённого приказом Минпросвещения России №287 от 31 мая 2021 года. Предметная область «Искусство»: Изобразительное искусство, Музыка»</w:t>
            </w:r>
          </w:p>
        </w:tc>
      </w:tr>
      <w:tr w:rsidR="00C04314" w:rsidRPr="00454205" w:rsidTr="00D81703">
        <w:trPr>
          <w:trHeight w:val="861"/>
        </w:trPr>
        <w:tc>
          <w:tcPr>
            <w:tcW w:w="3369" w:type="dxa"/>
          </w:tcPr>
          <w:p w:rsidR="00C04314" w:rsidRPr="00840A3F" w:rsidRDefault="00C04314" w:rsidP="00D81703">
            <w:pPr>
              <w:rPr>
                <w:rFonts w:ascii="Times New Roman" w:hAnsi="Times New Roman" w:cs="Times New Roman"/>
              </w:rPr>
            </w:pPr>
            <w:r w:rsidRPr="00EE17F1">
              <w:rPr>
                <w:rFonts w:ascii="Times New Roman" w:hAnsi="Times New Roman" w:cs="Times New Roman"/>
                <w:b/>
              </w:rPr>
              <w:t>9. Трапизон Виолетта Викторовна</w:t>
            </w:r>
            <w:r w:rsidRPr="0076060E">
              <w:rPr>
                <w:rFonts w:ascii="Times New Roman" w:hAnsi="Times New Roman" w:cs="Times New Roman"/>
              </w:rPr>
              <w:t>, учитель ИЗО МБОУ «Мичуринская СОШ»</w:t>
            </w:r>
          </w:p>
        </w:tc>
        <w:tc>
          <w:tcPr>
            <w:tcW w:w="1701" w:type="dxa"/>
          </w:tcPr>
          <w:p w:rsidR="00C04314" w:rsidRPr="007D0B4A" w:rsidRDefault="00C04314" w:rsidP="00D81703">
            <w:pPr>
              <w:rPr>
                <w:rFonts w:ascii="Times New Roman" w:hAnsi="Times New Roman" w:cs="Times New Roman"/>
                <w:highlight w:val="yellow"/>
              </w:rPr>
            </w:pPr>
            <w:r>
              <w:rPr>
                <w:rFonts w:ascii="Times New Roman" w:hAnsi="Times New Roman" w:cs="Times New Roman"/>
              </w:rPr>
              <w:t>Стаж работы – 5 лет.  Возраст: 24</w:t>
            </w:r>
            <w:r w:rsidRPr="0076060E">
              <w:rPr>
                <w:rFonts w:ascii="Times New Roman" w:hAnsi="Times New Roman" w:cs="Times New Roman"/>
              </w:rPr>
              <w:t xml:space="preserve"> лет.</w:t>
            </w:r>
          </w:p>
        </w:tc>
        <w:tc>
          <w:tcPr>
            <w:tcW w:w="1701" w:type="dxa"/>
          </w:tcPr>
          <w:p w:rsidR="00C04314" w:rsidRPr="00840A3F" w:rsidRDefault="00C04314" w:rsidP="00D81703">
            <w:pPr>
              <w:rPr>
                <w:rFonts w:ascii="Times New Roman" w:hAnsi="Times New Roman" w:cs="Times New Roman"/>
              </w:rPr>
            </w:pPr>
            <w:r w:rsidRPr="0076060E">
              <w:rPr>
                <w:rFonts w:ascii="Times New Roman" w:hAnsi="Times New Roman" w:cs="Times New Roman"/>
              </w:rPr>
              <w:t>Первая категория от 18.02.2022г</w:t>
            </w:r>
          </w:p>
        </w:tc>
        <w:tc>
          <w:tcPr>
            <w:tcW w:w="3572" w:type="dxa"/>
          </w:tcPr>
          <w:p w:rsidR="00C04314" w:rsidRPr="00840A3F" w:rsidRDefault="00C04314" w:rsidP="00D81703">
            <w:pPr>
              <w:spacing w:line="240" w:lineRule="auto"/>
              <w:rPr>
                <w:rFonts w:ascii="Times New Roman" w:hAnsi="Times New Roman" w:cs="Times New Roman"/>
                <w:sz w:val="18"/>
                <w:szCs w:val="18"/>
              </w:rPr>
            </w:pPr>
            <w:r w:rsidRPr="00840A3F">
              <w:rPr>
                <w:rFonts w:ascii="Times New Roman" w:hAnsi="Times New Roman" w:cs="Times New Roman"/>
                <w:sz w:val="18"/>
                <w:szCs w:val="18"/>
              </w:rPr>
              <w:t>Курсы :БИПКРОо профессиональной переподготовке «Педагогическая деятельность: учитель изобразительного искусства»</w:t>
            </w:r>
          </w:p>
        </w:tc>
      </w:tr>
      <w:tr w:rsidR="00C04314" w:rsidRPr="00454205" w:rsidTr="00D81703">
        <w:trPr>
          <w:trHeight w:val="1322"/>
        </w:trPr>
        <w:tc>
          <w:tcPr>
            <w:tcW w:w="3369" w:type="dxa"/>
          </w:tcPr>
          <w:p w:rsidR="00C04314" w:rsidRPr="00F677BC" w:rsidRDefault="00C04314" w:rsidP="00D81703">
            <w:pPr>
              <w:rPr>
                <w:rFonts w:ascii="Times New Roman" w:hAnsi="Times New Roman" w:cs="Times New Roman"/>
              </w:rPr>
            </w:pPr>
            <w:r w:rsidRPr="001B3C88">
              <w:rPr>
                <w:rFonts w:ascii="Times New Roman" w:hAnsi="Times New Roman" w:cs="Times New Roman"/>
                <w:b/>
              </w:rPr>
              <w:t>10</w:t>
            </w:r>
            <w:r w:rsidRPr="001972D5">
              <w:rPr>
                <w:rFonts w:ascii="Times New Roman" w:hAnsi="Times New Roman" w:cs="Times New Roman"/>
                <w:b/>
              </w:rPr>
              <w:t>. Герасина Светлана Алексеевна</w:t>
            </w:r>
            <w:r w:rsidRPr="00F677BC">
              <w:rPr>
                <w:rFonts w:ascii="Times New Roman" w:hAnsi="Times New Roman" w:cs="Times New Roman"/>
              </w:rPr>
              <w:t>, учитель ИЗО МБОУ «Нетьинская СОШ им. Ю.Лёвкина» Брянского района</w:t>
            </w:r>
          </w:p>
          <w:p w:rsidR="00C04314" w:rsidRPr="00EE17F1" w:rsidRDefault="00C04314" w:rsidP="00D81703">
            <w:pPr>
              <w:rPr>
                <w:rFonts w:ascii="Times New Roman" w:hAnsi="Times New Roman" w:cs="Times New Roman"/>
                <w:b/>
              </w:rPr>
            </w:pPr>
          </w:p>
        </w:tc>
        <w:tc>
          <w:tcPr>
            <w:tcW w:w="1701" w:type="dxa"/>
          </w:tcPr>
          <w:p w:rsidR="00C04314" w:rsidRDefault="00C04314" w:rsidP="00D81703">
            <w:pPr>
              <w:rPr>
                <w:rFonts w:ascii="Times New Roman" w:hAnsi="Times New Roman" w:cs="Times New Roman"/>
              </w:rPr>
            </w:pPr>
            <w:r w:rsidRPr="00F677BC">
              <w:rPr>
                <w:rFonts w:ascii="Times New Roman" w:hAnsi="Times New Roman" w:cs="Times New Roman"/>
              </w:rPr>
              <w:t>С</w:t>
            </w:r>
            <w:r>
              <w:rPr>
                <w:rFonts w:ascii="Times New Roman" w:hAnsi="Times New Roman" w:cs="Times New Roman"/>
              </w:rPr>
              <w:t>таж работы – 34</w:t>
            </w:r>
            <w:r w:rsidRPr="00F677BC">
              <w:rPr>
                <w:rFonts w:ascii="Times New Roman" w:hAnsi="Times New Roman" w:cs="Times New Roman"/>
              </w:rPr>
              <w:t>лет.  Возраст: 54 лет.</w:t>
            </w:r>
          </w:p>
        </w:tc>
        <w:tc>
          <w:tcPr>
            <w:tcW w:w="1701" w:type="dxa"/>
          </w:tcPr>
          <w:p w:rsidR="00C04314" w:rsidRPr="00F677BC" w:rsidRDefault="00C04314" w:rsidP="00D81703">
            <w:pPr>
              <w:rPr>
                <w:rFonts w:ascii="Times New Roman" w:hAnsi="Times New Roman" w:cs="Times New Roman"/>
              </w:rPr>
            </w:pPr>
            <w:r w:rsidRPr="00F677BC">
              <w:rPr>
                <w:rFonts w:ascii="Times New Roman" w:hAnsi="Times New Roman" w:cs="Times New Roman"/>
              </w:rPr>
              <w:t>Первая - по должности « учитель»</w:t>
            </w:r>
          </w:p>
          <w:p w:rsidR="00C04314" w:rsidRPr="007D0B4A" w:rsidRDefault="00C04314" w:rsidP="00D81703">
            <w:pPr>
              <w:rPr>
                <w:rFonts w:ascii="Times New Roman" w:hAnsi="Times New Roman" w:cs="Times New Roman"/>
                <w:highlight w:val="yellow"/>
              </w:rPr>
            </w:pPr>
            <w:r w:rsidRPr="00F677BC">
              <w:rPr>
                <w:rFonts w:ascii="Times New Roman" w:hAnsi="Times New Roman" w:cs="Times New Roman"/>
              </w:rPr>
              <w:t xml:space="preserve"> С августа 1988г( в данной школе 1989 август)</w:t>
            </w:r>
          </w:p>
          <w:p w:rsidR="00C04314" w:rsidRPr="0076060E" w:rsidRDefault="00C04314" w:rsidP="00D81703">
            <w:pPr>
              <w:rPr>
                <w:rFonts w:ascii="Times New Roman" w:hAnsi="Times New Roman" w:cs="Times New Roman"/>
              </w:rPr>
            </w:pPr>
          </w:p>
        </w:tc>
        <w:tc>
          <w:tcPr>
            <w:tcW w:w="3572" w:type="dxa"/>
          </w:tcPr>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 xml:space="preserve">Регист. номер  </w:t>
            </w:r>
            <w:r w:rsidRPr="00840A3F">
              <w:rPr>
                <w:rFonts w:ascii="Times New Roman" w:hAnsi="Times New Roman" w:cs="Times New Roman"/>
                <w:sz w:val="18"/>
                <w:szCs w:val="18"/>
                <w:lang w:val="en-US"/>
              </w:rPr>
              <w:t>II</w:t>
            </w:r>
            <w:r w:rsidRPr="00840A3F">
              <w:rPr>
                <w:rFonts w:ascii="Times New Roman" w:hAnsi="Times New Roman" w:cs="Times New Roman"/>
                <w:sz w:val="18"/>
                <w:szCs w:val="18"/>
              </w:rPr>
              <w:t>-ПК 22/1114. Дата выдачи 14.03.2022</w:t>
            </w:r>
          </w:p>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 xml:space="preserve"> ООО « Центр  повышения квалификации и переподготовки «Луч знаний» по дополнительной профессиональной программе</w:t>
            </w:r>
          </w:p>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 Организация образовательной деятельности в соответствии с требованием ФГОС ООО утвержденного приказом Министерства просвещения РФ №287 от 31.05. 2021 г. -36 час.</w:t>
            </w:r>
          </w:p>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 xml:space="preserve"> С 09 мая -12 мая 2022г.</w:t>
            </w:r>
          </w:p>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Регист. номер 96245 г. Красноярск. Дата выдачи 12.05.2022г.</w:t>
            </w:r>
          </w:p>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БИПКРО по дополнительной профессиональной программе: «Содержание и практические механизмы реализации ФГОС ос-новного общего образования в работе учителя изобразительного ис-кусства.» удостоверение с2.04.2019 по 5.04.2019 г.( 24 часа )</w:t>
            </w:r>
          </w:p>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ГАУДПО «БИПКРО»:</w:t>
            </w:r>
          </w:p>
          <w:p w:rsidR="00C04314" w:rsidRPr="00840A3F" w:rsidRDefault="00C04314" w:rsidP="00D81703">
            <w:pPr>
              <w:spacing w:after="0" w:line="240" w:lineRule="auto"/>
              <w:rPr>
                <w:rFonts w:ascii="Times New Roman" w:hAnsi="Times New Roman" w:cs="Times New Roman"/>
                <w:sz w:val="18"/>
                <w:szCs w:val="18"/>
              </w:rPr>
            </w:pPr>
            <w:r w:rsidRPr="00840A3F">
              <w:rPr>
                <w:rFonts w:ascii="Times New Roman" w:hAnsi="Times New Roman" w:cs="Times New Roman"/>
                <w:sz w:val="18"/>
                <w:szCs w:val="18"/>
              </w:rPr>
              <w:t>«Цифровая образовательная среда в образовательной организации» 24.11.2021-08.12.2021- 36 часов</w:t>
            </w:r>
          </w:p>
        </w:tc>
      </w:tr>
      <w:tr w:rsidR="00C04314" w:rsidRPr="00454205" w:rsidTr="00D81703">
        <w:trPr>
          <w:trHeight w:val="1833"/>
        </w:trPr>
        <w:tc>
          <w:tcPr>
            <w:tcW w:w="3369" w:type="dxa"/>
          </w:tcPr>
          <w:p w:rsidR="00C04314" w:rsidRPr="001B3C88" w:rsidRDefault="00C04314" w:rsidP="00D81703">
            <w:pPr>
              <w:rPr>
                <w:rFonts w:ascii="Times New Roman" w:hAnsi="Times New Roman" w:cs="Times New Roman"/>
              </w:rPr>
            </w:pPr>
            <w:r w:rsidRPr="001B3C88">
              <w:rPr>
                <w:rFonts w:ascii="Times New Roman" w:hAnsi="Times New Roman" w:cs="Times New Roman"/>
              </w:rPr>
              <w:t>1</w:t>
            </w:r>
            <w:r>
              <w:rPr>
                <w:rFonts w:ascii="Times New Roman" w:hAnsi="Times New Roman" w:cs="Times New Roman"/>
              </w:rPr>
              <w:t>1</w:t>
            </w:r>
            <w:r w:rsidRPr="001B3C88">
              <w:rPr>
                <w:rFonts w:ascii="Times New Roman" w:hAnsi="Times New Roman" w:cs="Times New Roman"/>
              </w:rPr>
              <w:t>.</w:t>
            </w:r>
            <w:r w:rsidRPr="001B3C88">
              <w:rPr>
                <w:rFonts w:ascii="Times New Roman" w:hAnsi="Times New Roman" w:cs="Times New Roman"/>
                <w:b/>
              </w:rPr>
              <w:t>Макушина Юлия</w:t>
            </w:r>
            <w:r w:rsidRPr="001B3C88">
              <w:rPr>
                <w:rFonts w:ascii="Times New Roman" w:hAnsi="Times New Roman" w:cs="Times New Roman"/>
              </w:rPr>
              <w:t xml:space="preserve"> Валерьевна,учитель изо МБОУ «Смольянская СОШ»</w:t>
            </w:r>
          </w:p>
          <w:p w:rsidR="00C04314" w:rsidRPr="001B3C88" w:rsidRDefault="00C04314" w:rsidP="00D81703">
            <w:pPr>
              <w:rPr>
                <w:rFonts w:ascii="Times New Roman" w:hAnsi="Times New Roman" w:cs="Times New Roman"/>
              </w:rPr>
            </w:pPr>
          </w:p>
        </w:tc>
        <w:tc>
          <w:tcPr>
            <w:tcW w:w="1701" w:type="dxa"/>
          </w:tcPr>
          <w:p w:rsidR="00C04314" w:rsidRPr="001B3C88" w:rsidRDefault="00C04314" w:rsidP="00D81703">
            <w:pPr>
              <w:rPr>
                <w:rFonts w:ascii="Times New Roman" w:hAnsi="Times New Roman" w:cs="Times New Roman"/>
              </w:rPr>
            </w:pPr>
            <w:r w:rsidRPr="001B3C88">
              <w:rPr>
                <w:rFonts w:ascii="Times New Roman" w:hAnsi="Times New Roman" w:cs="Times New Roman"/>
              </w:rPr>
              <w:t>Стаж работы –15 лет.  Возраст: 37 лет.</w:t>
            </w:r>
          </w:p>
        </w:tc>
        <w:tc>
          <w:tcPr>
            <w:tcW w:w="1701" w:type="dxa"/>
          </w:tcPr>
          <w:p w:rsidR="00C04314" w:rsidRPr="001B3C88" w:rsidRDefault="00C04314" w:rsidP="00D81703">
            <w:pPr>
              <w:rPr>
                <w:rFonts w:ascii="Times New Roman" w:hAnsi="Times New Roman" w:cs="Times New Roman"/>
              </w:rPr>
            </w:pPr>
            <w:r w:rsidRPr="001B3C88">
              <w:rPr>
                <w:rFonts w:ascii="Times New Roman" w:hAnsi="Times New Roman" w:cs="Times New Roman"/>
              </w:rPr>
              <w:t>Первая квалификационная категория -по должности « учитель»</w:t>
            </w:r>
          </w:p>
          <w:p w:rsidR="00C04314" w:rsidRPr="001B3C88" w:rsidRDefault="00C04314" w:rsidP="00D81703">
            <w:pPr>
              <w:rPr>
                <w:rFonts w:ascii="Times New Roman" w:hAnsi="Times New Roman" w:cs="Times New Roman"/>
              </w:rPr>
            </w:pPr>
            <w:r w:rsidRPr="001B3C88">
              <w:rPr>
                <w:rFonts w:ascii="Times New Roman" w:hAnsi="Times New Roman" w:cs="Times New Roman"/>
              </w:rPr>
              <w:t xml:space="preserve"> С 25.01.2020 г.</w:t>
            </w:r>
          </w:p>
        </w:tc>
        <w:tc>
          <w:tcPr>
            <w:tcW w:w="3572" w:type="dxa"/>
          </w:tcPr>
          <w:p w:rsidR="00C04314" w:rsidRPr="00840A3F" w:rsidRDefault="00C04314" w:rsidP="00D81703">
            <w:pPr>
              <w:pStyle w:val="a9"/>
              <w:shd w:val="clear" w:color="auto" w:fill="FFFFFF"/>
              <w:spacing w:before="0" w:beforeAutospacing="0" w:after="0" w:afterAutospacing="0"/>
              <w:rPr>
                <w:sz w:val="18"/>
                <w:szCs w:val="18"/>
              </w:rPr>
            </w:pPr>
            <w:r w:rsidRPr="00840A3F">
              <w:rPr>
                <w:sz w:val="18"/>
                <w:szCs w:val="18"/>
              </w:rPr>
              <w:t>Переподготовка с 28.11.2018года по 30.01.2019года «Институт повышения квалификации» по дополнительной профессиональной программе: «Педагогическая деятельность по реализации учебных предметов в предметной области «Искусство» ( изобразительное искусство,музыка,мировая художественная культура,искусство)</w:t>
            </w:r>
          </w:p>
        </w:tc>
      </w:tr>
      <w:tr w:rsidR="00C04314" w:rsidRPr="00454205" w:rsidTr="00D81703">
        <w:trPr>
          <w:trHeight w:val="1139"/>
        </w:trPr>
        <w:tc>
          <w:tcPr>
            <w:tcW w:w="3369" w:type="dxa"/>
          </w:tcPr>
          <w:p w:rsidR="00C04314" w:rsidRPr="00840A3F" w:rsidRDefault="00C04314" w:rsidP="00D81703">
            <w:pPr>
              <w:rPr>
                <w:rFonts w:ascii="Times New Roman" w:hAnsi="Times New Roman" w:cs="Times New Roman"/>
              </w:rPr>
            </w:pPr>
            <w:r w:rsidRPr="00050747">
              <w:rPr>
                <w:rFonts w:ascii="Times New Roman" w:hAnsi="Times New Roman" w:cs="Times New Roman"/>
              </w:rPr>
              <w:t>1</w:t>
            </w:r>
            <w:r>
              <w:rPr>
                <w:rFonts w:ascii="Times New Roman" w:hAnsi="Times New Roman" w:cs="Times New Roman"/>
              </w:rPr>
              <w:t>2</w:t>
            </w:r>
            <w:r w:rsidRPr="00050747">
              <w:rPr>
                <w:rFonts w:ascii="Times New Roman" w:hAnsi="Times New Roman" w:cs="Times New Roman"/>
              </w:rPr>
              <w:t>.</w:t>
            </w:r>
            <w:r w:rsidRPr="00157B49">
              <w:rPr>
                <w:rFonts w:ascii="Times New Roman" w:hAnsi="Times New Roman" w:cs="Times New Roman"/>
                <w:b/>
              </w:rPr>
              <w:t>Филатова Наталья Николаевна</w:t>
            </w:r>
            <w:r w:rsidRPr="00050747">
              <w:rPr>
                <w:rFonts w:ascii="Times New Roman" w:hAnsi="Times New Roman" w:cs="Times New Roman"/>
              </w:rPr>
              <w:t>, учитель ИЗО «ТеменичскаяСОШ»Брянского района</w:t>
            </w:r>
          </w:p>
        </w:tc>
        <w:tc>
          <w:tcPr>
            <w:tcW w:w="1701" w:type="dxa"/>
          </w:tcPr>
          <w:p w:rsidR="00C04314" w:rsidRPr="00050747" w:rsidRDefault="00C04314" w:rsidP="00D81703">
            <w:pPr>
              <w:rPr>
                <w:rFonts w:ascii="Times New Roman" w:hAnsi="Times New Roman" w:cs="Times New Roman"/>
              </w:rPr>
            </w:pPr>
            <w:r w:rsidRPr="00050747">
              <w:rPr>
                <w:rFonts w:ascii="Times New Roman" w:hAnsi="Times New Roman" w:cs="Times New Roman"/>
              </w:rPr>
              <w:t>Стаж работы – 32 года</w:t>
            </w:r>
          </w:p>
          <w:p w:rsidR="00C04314" w:rsidRPr="007D0B4A" w:rsidRDefault="00C04314" w:rsidP="00D81703">
            <w:pPr>
              <w:rPr>
                <w:rFonts w:ascii="Times New Roman" w:hAnsi="Times New Roman" w:cs="Times New Roman"/>
                <w:highlight w:val="yellow"/>
              </w:rPr>
            </w:pPr>
            <w:r w:rsidRPr="00050747">
              <w:rPr>
                <w:rFonts w:ascii="Times New Roman" w:hAnsi="Times New Roman" w:cs="Times New Roman"/>
              </w:rPr>
              <w:t xml:space="preserve"> Возраст: 51 </w:t>
            </w:r>
            <w:r>
              <w:rPr>
                <w:rFonts w:ascii="Times New Roman" w:hAnsi="Times New Roman" w:cs="Times New Roman"/>
              </w:rPr>
              <w:t>год</w:t>
            </w:r>
          </w:p>
        </w:tc>
        <w:tc>
          <w:tcPr>
            <w:tcW w:w="1701" w:type="dxa"/>
          </w:tcPr>
          <w:p w:rsidR="00C04314" w:rsidRDefault="00C04314" w:rsidP="00D81703">
            <w:pPr>
              <w:rPr>
                <w:rFonts w:ascii="Times New Roman" w:hAnsi="Times New Roman" w:cs="Times New Roman"/>
              </w:rPr>
            </w:pPr>
            <w:r w:rsidRPr="00050747">
              <w:rPr>
                <w:rFonts w:ascii="Times New Roman" w:hAnsi="Times New Roman" w:cs="Times New Roman"/>
              </w:rPr>
              <w:t xml:space="preserve">Высшая-по должности </w:t>
            </w:r>
          </w:p>
          <w:p w:rsidR="00C04314" w:rsidRPr="00050747" w:rsidRDefault="00C04314" w:rsidP="00D81703">
            <w:pPr>
              <w:rPr>
                <w:rFonts w:ascii="Times New Roman" w:hAnsi="Times New Roman" w:cs="Times New Roman"/>
              </w:rPr>
            </w:pPr>
            <w:r>
              <w:rPr>
                <w:rFonts w:ascii="Times New Roman" w:hAnsi="Times New Roman" w:cs="Times New Roman"/>
              </w:rPr>
              <w:t>«</w:t>
            </w:r>
            <w:r w:rsidRPr="00050747">
              <w:rPr>
                <w:rFonts w:ascii="Times New Roman" w:hAnsi="Times New Roman" w:cs="Times New Roman"/>
              </w:rPr>
              <w:t>учитель»</w:t>
            </w:r>
          </w:p>
        </w:tc>
        <w:tc>
          <w:tcPr>
            <w:tcW w:w="3572" w:type="dxa"/>
          </w:tcPr>
          <w:p w:rsidR="00C04314" w:rsidRPr="00840A3F" w:rsidRDefault="00C04314" w:rsidP="00D81703">
            <w:pPr>
              <w:spacing w:line="240" w:lineRule="auto"/>
              <w:rPr>
                <w:rFonts w:ascii="Times New Roman" w:hAnsi="Times New Roman" w:cs="Times New Roman"/>
                <w:sz w:val="18"/>
                <w:szCs w:val="18"/>
              </w:rPr>
            </w:pPr>
          </w:p>
        </w:tc>
      </w:tr>
      <w:tr w:rsidR="00C04314" w:rsidRPr="00454205" w:rsidTr="00D81703">
        <w:trPr>
          <w:trHeight w:val="1139"/>
        </w:trPr>
        <w:tc>
          <w:tcPr>
            <w:tcW w:w="3369" w:type="dxa"/>
          </w:tcPr>
          <w:p w:rsidR="00C04314" w:rsidRDefault="00C04314" w:rsidP="00D81703">
            <w:pPr>
              <w:spacing w:after="0"/>
              <w:rPr>
                <w:rFonts w:ascii="Times New Roman" w:hAnsi="Times New Roman" w:cs="Times New Roman"/>
                <w:b/>
              </w:rPr>
            </w:pPr>
            <w:r>
              <w:rPr>
                <w:rFonts w:ascii="Times New Roman" w:hAnsi="Times New Roman" w:cs="Times New Roman"/>
              </w:rPr>
              <w:t xml:space="preserve">13. </w:t>
            </w:r>
            <w:r w:rsidRPr="00840A3F">
              <w:rPr>
                <w:rFonts w:ascii="Times New Roman" w:hAnsi="Times New Roman" w:cs="Times New Roman"/>
                <w:b/>
              </w:rPr>
              <w:t>Чалых Ольга Николаевна</w:t>
            </w:r>
          </w:p>
          <w:p w:rsidR="00C04314" w:rsidRPr="00A81C75" w:rsidRDefault="00C04314" w:rsidP="00D81703">
            <w:pPr>
              <w:spacing w:after="0"/>
              <w:rPr>
                <w:rFonts w:ascii="Times New Roman" w:hAnsi="Times New Roman" w:cs="Times New Roman"/>
              </w:rPr>
            </w:pPr>
            <w:r w:rsidRPr="00A81C75">
              <w:rPr>
                <w:rFonts w:ascii="Times New Roman" w:hAnsi="Times New Roman" w:cs="Times New Roman"/>
              </w:rPr>
              <w:t>МБОУ «Лицей №1 Брянского района»</w:t>
            </w:r>
          </w:p>
        </w:tc>
        <w:tc>
          <w:tcPr>
            <w:tcW w:w="1701" w:type="dxa"/>
          </w:tcPr>
          <w:p w:rsidR="00C04314" w:rsidRDefault="00C04314" w:rsidP="00D81703">
            <w:pPr>
              <w:rPr>
                <w:rFonts w:ascii="Times New Roman" w:hAnsi="Times New Roman" w:cs="Times New Roman"/>
              </w:rPr>
            </w:pPr>
            <w:r>
              <w:rPr>
                <w:rFonts w:ascii="Times New Roman" w:hAnsi="Times New Roman" w:cs="Times New Roman"/>
              </w:rPr>
              <w:t>Стаж работы -29 лет</w:t>
            </w:r>
          </w:p>
          <w:p w:rsidR="00C04314" w:rsidRPr="00050747" w:rsidRDefault="00C04314" w:rsidP="00D81703">
            <w:pPr>
              <w:rPr>
                <w:rFonts w:ascii="Times New Roman" w:hAnsi="Times New Roman" w:cs="Times New Roman"/>
              </w:rPr>
            </w:pPr>
            <w:r w:rsidRPr="00050747">
              <w:rPr>
                <w:rFonts w:ascii="Times New Roman" w:hAnsi="Times New Roman" w:cs="Times New Roman"/>
              </w:rPr>
              <w:t xml:space="preserve">Возраст: 51 </w:t>
            </w:r>
            <w:r>
              <w:rPr>
                <w:rFonts w:ascii="Times New Roman" w:hAnsi="Times New Roman" w:cs="Times New Roman"/>
              </w:rPr>
              <w:t>год</w:t>
            </w:r>
            <w:r w:rsidRPr="00050747">
              <w:rPr>
                <w:rFonts w:ascii="Times New Roman" w:hAnsi="Times New Roman" w:cs="Times New Roman"/>
              </w:rPr>
              <w:t>.</w:t>
            </w:r>
          </w:p>
        </w:tc>
        <w:tc>
          <w:tcPr>
            <w:tcW w:w="1701" w:type="dxa"/>
          </w:tcPr>
          <w:p w:rsidR="00C04314" w:rsidRPr="004C58B2" w:rsidRDefault="00C04314" w:rsidP="00D81703">
            <w:pPr>
              <w:spacing w:after="0"/>
              <w:rPr>
                <w:rFonts w:ascii="Times New Roman" w:hAnsi="Times New Roman" w:cs="Times New Roman"/>
              </w:rPr>
            </w:pPr>
            <w:r w:rsidRPr="004C58B2">
              <w:rPr>
                <w:rFonts w:ascii="Times New Roman" w:hAnsi="Times New Roman" w:cs="Times New Roman"/>
              </w:rPr>
              <w:t>Высшая квалификационная категория</w:t>
            </w:r>
          </w:p>
          <w:p w:rsidR="00C04314" w:rsidRPr="004C58B2" w:rsidRDefault="00C04314" w:rsidP="00D81703">
            <w:pPr>
              <w:spacing w:after="0"/>
              <w:rPr>
                <w:rFonts w:ascii="Times New Roman" w:hAnsi="Times New Roman" w:cs="Times New Roman"/>
              </w:rPr>
            </w:pPr>
            <w:r w:rsidRPr="004C58B2">
              <w:rPr>
                <w:rFonts w:ascii="Times New Roman" w:hAnsi="Times New Roman" w:cs="Times New Roman"/>
              </w:rPr>
              <w:t>с 26.11.2019 по 20.11.24</w:t>
            </w:r>
          </w:p>
          <w:p w:rsidR="00C04314" w:rsidRPr="00050747" w:rsidRDefault="00C04314" w:rsidP="00D81703">
            <w:pPr>
              <w:spacing w:after="0"/>
              <w:rPr>
                <w:rFonts w:ascii="Times New Roman" w:hAnsi="Times New Roman" w:cs="Times New Roman"/>
              </w:rPr>
            </w:pPr>
            <w:r w:rsidRPr="004C58B2">
              <w:rPr>
                <w:rFonts w:ascii="Times New Roman" w:hAnsi="Times New Roman" w:cs="Times New Roman"/>
              </w:rPr>
              <w:t>приказ №1710 от 26.11.2019</w:t>
            </w:r>
          </w:p>
        </w:tc>
        <w:tc>
          <w:tcPr>
            <w:tcW w:w="3572" w:type="dxa"/>
          </w:tcPr>
          <w:p w:rsidR="00C04314" w:rsidRPr="004C58B2" w:rsidRDefault="00C04314" w:rsidP="00D81703">
            <w:pPr>
              <w:rPr>
                <w:rFonts w:ascii="Times New Roman" w:hAnsi="Times New Roman" w:cs="Times New Roman"/>
                <w:sz w:val="20"/>
                <w:szCs w:val="20"/>
              </w:rPr>
            </w:pPr>
            <w:r w:rsidRPr="004C58B2">
              <w:rPr>
                <w:rFonts w:ascii="Times New Roman" w:hAnsi="Times New Roman" w:cs="Times New Roman"/>
                <w:sz w:val="20"/>
                <w:szCs w:val="20"/>
              </w:rPr>
              <w:t>С 12 мая по 25 мая 2022года прошла повышение квалификации в Государственном автономном учреждении дополнительного профессионального образования БИПКРО «Наставничество в процессе реализации основной общеобразовательной программы в условиях обновленного ФГОС» 24 час</w:t>
            </w:r>
          </w:p>
          <w:p w:rsidR="00C04314" w:rsidRPr="004C58B2" w:rsidRDefault="00C04314" w:rsidP="00D81703">
            <w:pPr>
              <w:spacing w:after="0"/>
              <w:rPr>
                <w:rFonts w:ascii="Times New Roman" w:hAnsi="Times New Roman" w:cs="Times New Roman"/>
                <w:sz w:val="20"/>
                <w:szCs w:val="20"/>
              </w:rPr>
            </w:pPr>
            <w:r w:rsidRPr="004C58B2">
              <w:rPr>
                <w:rFonts w:ascii="Times New Roman" w:hAnsi="Times New Roman" w:cs="Times New Roman"/>
                <w:sz w:val="20"/>
                <w:szCs w:val="20"/>
              </w:rPr>
              <w:t>С 6 октября по18 декабря 36 час</w:t>
            </w:r>
          </w:p>
          <w:p w:rsidR="00C04314" w:rsidRPr="004C58B2" w:rsidRDefault="00C04314" w:rsidP="00D81703">
            <w:pPr>
              <w:spacing w:after="0" w:line="240" w:lineRule="auto"/>
              <w:rPr>
                <w:rFonts w:ascii="Times New Roman" w:hAnsi="Times New Roman" w:cs="Times New Roman"/>
                <w:sz w:val="18"/>
                <w:szCs w:val="18"/>
              </w:rPr>
            </w:pPr>
            <w:r w:rsidRPr="004C58B2">
              <w:rPr>
                <w:rFonts w:ascii="Times New Roman" w:hAnsi="Times New Roman" w:cs="Times New Roman"/>
              </w:rPr>
              <w:t>«Цифровая образовательная среда в образовательной организации»</w:t>
            </w:r>
          </w:p>
        </w:tc>
      </w:tr>
    </w:tbl>
    <w:p w:rsidR="00C04314" w:rsidRDefault="00C04314" w:rsidP="00C04314">
      <w:pPr>
        <w:spacing w:after="0"/>
        <w:rPr>
          <w:rFonts w:ascii="Times New Roman" w:hAnsi="Times New Roman" w:cs="Times New Roman"/>
        </w:rPr>
      </w:pPr>
    </w:p>
    <w:p w:rsidR="00C04314" w:rsidRDefault="00C04314" w:rsidP="00C04314">
      <w:pPr>
        <w:rPr>
          <w:rFonts w:ascii="Times New Roman" w:hAnsi="Times New Roman" w:cs="Times New Roman"/>
        </w:rPr>
      </w:pPr>
      <w:r>
        <w:rPr>
          <w:rFonts w:ascii="Times New Roman" w:hAnsi="Times New Roman" w:cs="Times New Roman"/>
        </w:rPr>
        <w:t>3.Повышение квалификации:</w:t>
      </w:r>
    </w:p>
    <w:tbl>
      <w:tblPr>
        <w:tblStyle w:val="ae"/>
        <w:tblW w:w="10343" w:type="dxa"/>
        <w:tblLook w:val="04A0" w:firstRow="1" w:lastRow="0" w:firstColumn="1" w:lastColumn="0" w:noHBand="0" w:noVBand="1"/>
      </w:tblPr>
      <w:tblGrid>
        <w:gridCol w:w="3115"/>
        <w:gridCol w:w="3939"/>
        <w:gridCol w:w="3289"/>
      </w:tblGrid>
      <w:tr w:rsidR="00C04314" w:rsidTr="00AE4B70">
        <w:tc>
          <w:tcPr>
            <w:tcW w:w="3115" w:type="dxa"/>
          </w:tcPr>
          <w:p w:rsidR="00C04314" w:rsidRDefault="00C04314" w:rsidP="00D81703">
            <w:pPr>
              <w:rPr>
                <w:rFonts w:ascii="Times New Roman" w:hAnsi="Times New Roman" w:cs="Times New Roman"/>
              </w:rPr>
            </w:pPr>
            <w:r>
              <w:rPr>
                <w:rFonts w:ascii="Times New Roman" w:hAnsi="Times New Roman" w:cs="Times New Roman"/>
              </w:rPr>
              <w:t>Семинары (количество, тематика, формы проведения, образовательные технологии)</w:t>
            </w:r>
          </w:p>
        </w:tc>
        <w:tc>
          <w:tcPr>
            <w:tcW w:w="3939" w:type="dxa"/>
          </w:tcPr>
          <w:p w:rsidR="00C04314" w:rsidRDefault="00C04314" w:rsidP="00D81703">
            <w:pPr>
              <w:rPr>
                <w:rFonts w:ascii="Times New Roman" w:hAnsi="Times New Roman" w:cs="Times New Roman"/>
              </w:rPr>
            </w:pPr>
            <w:r>
              <w:rPr>
                <w:rFonts w:ascii="Times New Roman" w:hAnsi="Times New Roman" w:cs="Times New Roman"/>
              </w:rPr>
              <w:t>Обобщение передового педагогического опыта (Ф.И.О. учителя, квалификация, школа)</w:t>
            </w:r>
          </w:p>
        </w:tc>
        <w:tc>
          <w:tcPr>
            <w:tcW w:w="3289" w:type="dxa"/>
          </w:tcPr>
          <w:p w:rsidR="00C04314" w:rsidRDefault="00C04314" w:rsidP="00D81703">
            <w:pPr>
              <w:rPr>
                <w:rFonts w:ascii="Times New Roman" w:hAnsi="Times New Roman" w:cs="Times New Roman"/>
              </w:rPr>
            </w:pPr>
            <w:r>
              <w:rPr>
                <w:rFonts w:ascii="Times New Roman" w:hAnsi="Times New Roman" w:cs="Times New Roman"/>
              </w:rPr>
              <w:t>Вопросы, вызывающие затруднения</w:t>
            </w:r>
          </w:p>
        </w:tc>
      </w:tr>
      <w:tr w:rsidR="00C04314" w:rsidTr="00AE4B70">
        <w:trPr>
          <w:trHeight w:val="180"/>
        </w:trPr>
        <w:tc>
          <w:tcPr>
            <w:tcW w:w="3115" w:type="dxa"/>
          </w:tcPr>
          <w:p w:rsidR="00C04314" w:rsidRPr="00AE2CA5" w:rsidRDefault="00C04314" w:rsidP="00D81703">
            <w:pPr>
              <w:rPr>
                <w:rFonts w:ascii="Times New Roman" w:hAnsi="Times New Roman" w:cs="Times New Roman"/>
              </w:rPr>
            </w:pPr>
            <w:r w:rsidRPr="000606AA">
              <w:rPr>
                <w:rFonts w:ascii="Times New Roman" w:hAnsi="Times New Roman" w:cs="Times New Roman"/>
              </w:rPr>
              <w:t>Районный семинар учителей изобразительного искусства и технологии «Школа Министерства просвещения России – эталон современной школы»</w:t>
            </w:r>
          </w:p>
        </w:tc>
        <w:tc>
          <w:tcPr>
            <w:tcW w:w="3939" w:type="dxa"/>
          </w:tcPr>
          <w:p w:rsidR="00C04314" w:rsidRPr="00241AAC" w:rsidRDefault="00C04314" w:rsidP="00D81703">
            <w:pPr>
              <w:spacing w:after="0" w:line="240" w:lineRule="auto"/>
              <w:rPr>
                <w:rFonts w:ascii="Times New Roman" w:hAnsi="Times New Roman" w:cs="Times New Roman"/>
                <w:b/>
                <w:sz w:val="18"/>
                <w:szCs w:val="18"/>
              </w:rPr>
            </w:pPr>
            <w:r w:rsidRPr="00241AAC">
              <w:rPr>
                <w:rFonts w:ascii="Times New Roman" w:hAnsi="Times New Roman" w:cs="Times New Roman"/>
                <w:b/>
                <w:sz w:val="18"/>
                <w:szCs w:val="18"/>
              </w:rPr>
              <w:t xml:space="preserve">Бобкова </w:t>
            </w:r>
          </w:p>
          <w:p w:rsidR="00C04314" w:rsidRPr="00241AAC" w:rsidRDefault="00C04314" w:rsidP="00D81703">
            <w:pPr>
              <w:spacing w:after="0" w:line="240" w:lineRule="auto"/>
              <w:rPr>
                <w:rFonts w:ascii="Times New Roman" w:hAnsi="Times New Roman" w:cs="Times New Roman"/>
                <w:sz w:val="18"/>
                <w:szCs w:val="18"/>
              </w:rPr>
            </w:pPr>
            <w:r w:rsidRPr="00241AAC">
              <w:rPr>
                <w:rFonts w:ascii="Times New Roman" w:hAnsi="Times New Roman" w:cs="Times New Roman"/>
                <w:b/>
                <w:sz w:val="18"/>
                <w:szCs w:val="18"/>
              </w:rPr>
              <w:t>Мария Георгиевна</w:t>
            </w:r>
            <w:r w:rsidRPr="00241AAC">
              <w:rPr>
                <w:rFonts w:ascii="Times New Roman" w:hAnsi="Times New Roman" w:cs="Times New Roman"/>
                <w:sz w:val="18"/>
                <w:szCs w:val="18"/>
              </w:rPr>
              <w:t>, учитель ИЗО</w:t>
            </w:r>
          </w:p>
          <w:p w:rsidR="00C04314" w:rsidRPr="00241AAC" w:rsidRDefault="00C04314" w:rsidP="00D81703">
            <w:pPr>
              <w:spacing w:after="0" w:line="240" w:lineRule="auto"/>
              <w:rPr>
                <w:rFonts w:ascii="Times New Roman" w:hAnsi="Times New Roman" w:cs="Times New Roman"/>
                <w:sz w:val="18"/>
                <w:szCs w:val="18"/>
              </w:rPr>
            </w:pPr>
            <w:r w:rsidRPr="00241AAC">
              <w:rPr>
                <w:rFonts w:ascii="Times New Roman" w:hAnsi="Times New Roman" w:cs="Times New Roman"/>
                <w:sz w:val="18"/>
                <w:szCs w:val="18"/>
              </w:rPr>
              <w:t xml:space="preserve"> «Супоневская СОШ№1»</w:t>
            </w:r>
          </w:p>
          <w:p w:rsidR="00C04314" w:rsidRPr="00241AAC" w:rsidRDefault="00C04314" w:rsidP="00D81703">
            <w:pPr>
              <w:spacing w:after="0" w:line="240" w:lineRule="auto"/>
              <w:rPr>
                <w:rFonts w:ascii="Times New Roman" w:hAnsi="Times New Roman" w:cs="Times New Roman"/>
                <w:sz w:val="18"/>
                <w:szCs w:val="18"/>
              </w:rPr>
            </w:pPr>
            <w:r w:rsidRPr="00241AAC">
              <w:rPr>
                <w:rFonts w:ascii="Times New Roman" w:hAnsi="Times New Roman" w:cs="Times New Roman"/>
                <w:sz w:val="18"/>
                <w:szCs w:val="18"/>
              </w:rPr>
              <w:t>Брянского района</w:t>
            </w:r>
          </w:p>
          <w:p w:rsidR="00C04314" w:rsidRPr="00241AAC" w:rsidRDefault="00C04314" w:rsidP="00D81703">
            <w:pPr>
              <w:rPr>
                <w:rFonts w:ascii="Times New Roman" w:hAnsi="Times New Roman" w:cs="Times New Roman"/>
                <w:b/>
                <w:sz w:val="18"/>
                <w:szCs w:val="18"/>
              </w:rPr>
            </w:pPr>
            <w:r w:rsidRPr="00241AAC">
              <w:rPr>
                <w:rFonts w:ascii="Times New Roman" w:hAnsi="Times New Roman" w:cs="Times New Roman"/>
                <w:sz w:val="18"/>
                <w:szCs w:val="18"/>
              </w:rPr>
              <w:t>Провела мастер-классы по темам:</w:t>
            </w:r>
            <w:r w:rsidRPr="00241AAC">
              <w:rPr>
                <w:rFonts w:ascii="Times New Roman" w:hAnsi="Times New Roman" w:cs="Times New Roman"/>
                <w:b/>
                <w:sz w:val="18"/>
                <w:szCs w:val="18"/>
              </w:rPr>
              <w:t xml:space="preserve"> «Красота и поэзия наличников» и «Май цветами провожая, распускается сирень».</w:t>
            </w:r>
          </w:p>
          <w:p w:rsidR="00C04314" w:rsidRPr="00241AAC" w:rsidRDefault="00C04314" w:rsidP="00D81703">
            <w:pPr>
              <w:rPr>
                <w:rFonts w:ascii="Times New Roman" w:hAnsi="Times New Roman" w:cs="Times New Roman"/>
                <w:sz w:val="18"/>
                <w:szCs w:val="18"/>
              </w:rPr>
            </w:pPr>
            <w:r w:rsidRPr="00241AAC">
              <w:rPr>
                <w:rFonts w:ascii="Times New Roman" w:hAnsi="Times New Roman" w:cs="Times New Roman"/>
                <w:sz w:val="18"/>
                <w:szCs w:val="18"/>
              </w:rPr>
              <w:t>Муниципальный МБОУ «Лицей №1 Брянского района»(Добрунь) 31.03.2023</w:t>
            </w:r>
          </w:p>
        </w:tc>
        <w:tc>
          <w:tcPr>
            <w:tcW w:w="3289" w:type="dxa"/>
          </w:tcPr>
          <w:p w:rsidR="00C04314" w:rsidRPr="00241AAC" w:rsidRDefault="00C04314" w:rsidP="00D81703">
            <w:pPr>
              <w:rPr>
                <w:rFonts w:ascii="Times New Roman" w:hAnsi="Times New Roman" w:cs="Times New Roman"/>
                <w:sz w:val="18"/>
                <w:szCs w:val="18"/>
              </w:rPr>
            </w:pPr>
            <w:r w:rsidRPr="00241AAC">
              <w:rPr>
                <w:rFonts w:ascii="Times New Roman" w:hAnsi="Times New Roman" w:cs="Times New Roman"/>
                <w:sz w:val="18"/>
                <w:szCs w:val="18"/>
              </w:rPr>
              <w:t>Проблема организации дистанционного обучения, составление новых рабочих программ в «Конструкторе».</w:t>
            </w:r>
          </w:p>
          <w:p w:rsidR="00C04314" w:rsidRPr="00241AAC" w:rsidRDefault="00C04314" w:rsidP="00D81703">
            <w:pPr>
              <w:rPr>
                <w:rFonts w:ascii="Times New Roman" w:hAnsi="Times New Roman" w:cs="Times New Roman"/>
                <w:sz w:val="18"/>
                <w:szCs w:val="18"/>
              </w:rPr>
            </w:pPr>
            <w:r w:rsidRPr="00241AAC">
              <w:rPr>
                <w:rFonts w:ascii="Times New Roman" w:hAnsi="Times New Roman" w:cs="Times New Roman"/>
                <w:sz w:val="18"/>
                <w:szCs w:val="18"/>
              </w:rPr>
              <w:t>Организация олимпиады по ИЗО.</w:t>
            </w:r>
          </w:p>
        </w:tc>
      </w:tr>
      <w:tr w:rsidR="00C04314" w:rsidTr="00AE4B70">
        <w:trPr>
          <w:trHeight w:val="180"/>
        </w:trPr>
        <w:tc>
          <w:tcPr>
            <w:tcW w:w="3115" w:type="dxa"/>
          </w:tcPr>
          <w:p w:rsidR="00C04314" w:rsidRPr="00454205" w:rsidRDefault="00C04314" w:rsidP="00D81703">
            <w:pPr>
              <w:rPr>
                <w:rFonts w:ascii="Times New Roman" w:hAnsi="Times New Roman" w:cs="Times New Roman"/>
                <w:sz w:val="18"/>
                <w:szCs w:val="18"/>
              </w:rPr>
            </w:pPr>
            <w:r w:rsidRPr="00454205">
              <w:rPr>
                <w:rFonts w:ascii="Times New Roman" w:hAnsi="Times New Roman" w:cs="Times New Roman"/>
                <w:sz w:val="18"/>
                <w:szCs w:val="18"/>
              </w:rPr>
              <w:t>Цифровая образовательная среда в образовательной организации  объем 36 часов 06 декабря по 18 декабря 2021 год</w:t>
            </w:r>
          </w:p>
        </w:tc>
        <w:tc>
          <w:tcPr>
            <w:tcW w:w="3939" w:type="dxa"/>
          </w:tcPr>
          <w:p w:rsidR="00C04314" w:rsidRPr="00241AAC" w:rsidRDefault="00C04314" w:rsidP="00D81703">
            <w:pPr>
              <w:spacing w:after="0" w:line="240" w:lineRule="auto"/>
              <w:rPr>
                <w:rFonts w:ascii="Times New Roman" w:hAnsi="Times New Roman" w:cs="Times New Roman"/>
                <w:b/>
                <w:sz w:val="18"/>
                <w:szCs w:val="18"/>
              </w:rPr>
            </w:pPr>
            <w:r w:rsidRPr="00241AAC">
              <w:rPr>
                <w:rFonts w:ascii="Times New Roman" w:hAnsi="Times New Roman" w:cs="Times New Roman"/>
                <w:b/>
                <w:sz w:val="18"/>
                <w:szCs w:val="18"/>
              </w:rPr>
              <w:t xml:space="preserve">Горнухова Наталья </w:t>
            </w:r>
          </w:p>
          <w:p w:rsidR="00C04314" w:rsidRPr="00241AAC" w:rsidRDefault="00C04314" w:rsidP="00D81703">
            <w:pPr>
              <w:spacing w:after="0" w:line="240" w:lineRule="auto"/>
              <w:rPr>
                <w:rFonts w:ascii="Times New Roman" w:hAnsi="Times New Roman" w:cs="Times New Roman"/>
                <w:b/>
                <w:sz w:val="18"/>
                <w:szCs w:val="18"/>
              </w:rPr>
            </w:pPr>
            <w:r w:rsidRPr="00241AAC">
              <w:rPr>
                <w:rFonts w:ascii="Times New Roman" w:hAnsi="Times New Roman" w:cs="Times New Roman"/>
                <w:b/>
                <w:sz w:val="18"/>
                <w:szCs w:val="18"/>
              </w:rPr>
              <w:t>Викторовна</w:t>
            </w:r>
          </w:p>
          <w:p w:rsidR="00C04314" w:rsidRPr="00241AAC" w:rsidRDefault="00C04314" w:rsidP="00D81703">
            <w:pPr>
              <w:spacing w:after="0" w:line="240" w:lineRule="auto"/>
              <w:rPr>
                <w:rFonts w:ascii="Times New Roman" w:hAnsi="Times New Roman" w:cs="Times New Roman"/>
                <w:sz w:val="18"/>
                <w:szCs w:val="18"/>
              </w:rPr>
            </w:pPr>
            <w:r w:rsidRPr="00241AAC">
              <w:rPr>
                <w:rFonts w:ascii="Times New Roman" w:eastAsia="Times New Roman" w:hAnsi="Times New Roman" w:cs="Times New Roman"/>
                <w:color w:val="000000"/>
                <w:sz w:val="18"/>
                <w:szCs w:val="18"/>
              </w:rPr>
              <w:t>МБОУ Гимназия №1 Брянского района</w:t>
            </w:r>
            <w:r w:rsidRPr="00241AAC">
              <w:rPr>
                <w:rFonts w:ascii="Times New Roman" w:hAnsi="Times New Roman" w:cs="Times New Roman"/>
                <w:sz w:val="18"/>
                <w:szCs w:val="18"/>
              </w:rPr>
              <w:t xml:space="preserve"> Мастер класс МБОУ « Гимназия №1 Брянского района» Районный семинар «РИСУЕМ ГОСУДАРСТВЕННЫЕ СИМВОЛЫ РОССИИ»22.02 2023</w:t>
            </w:r>
          </w:p>
          <w:p w:rsidR="00C04314" w:rsidRPr="00241AAC" w:rsidRDefault="00C04314" w:rsidP="00D81703">
            <w:pPr>
              <w:spacing w:after="0" w:line="240" w:lineRule="auto"/>
              <w:rPr>
                <w:rFonts w:ascii="Times New Roman" w:hAnsi="Times New Roman" w:cs="Times New Roman"/>
                <w:sz w:val="18"/>
                <w:szCs w:val="18"/>
              </w:rPr>
            </w:pPr>
            <w:r w:rsidRPr="00241AAC">
              <w:rPr>
                <w:rFonts w:ascii="Times New Roman" w:hAnsi="Times New Roman" w:cs="Times New Roman"/>
                <w:sz w:val="18"/>
                <w:szCs w:val="18"/>
              </w:rPr>
              <w:t xml:space="preserve"> Мастер класс МБОУ « Гимназия №1 Брянского района» «РИСУЕМ ГОСУДАРСТВЕННЫЕ СИМВОЛЫ РОССИИ»Областной семинар</w:t>
            </w:r>
          </w:p>
          <w:p w:rsidR="00C04314" w:rsidRPr="00241AAC" w:rsidRDefault="00C04314" w:rsidP="00D81703">
            <w:pPr>
              <w:spacing w:after="0" w:line="240" w:lineRule="auto"/>
              <w:rPr>
                <w:rFonts w:ascii="Times New Roman" w:hAnsi="Times New Roman" w:cs="Times New Roman"/>
                <w:sz w:val="18"/>
                <w:szCs w:val="18"/>
              </w:rPr>
            </w:pPr>
            <w:r w:rsidRPr="00241AAC">
              <w:rPr>
                <w:rFonts w:ascii="Times New Roman" w:hAnsi="Times New Roman" w:cs="Times New Roman"/>
                <w:sz w:val="18"/>
                <w:szCs w:val="18"/>
              </w:rPr>
              <w:t>03.02.2023г</w:t>
            </w:r>
          </w:p>
          <w:p w:rsidR="00C04314" w:rsidRPr="00241AAC" w:rsidRDefault="00C04314" w:rsidP="00D81703">
            <w:pPr>
              <w:spacing w:after="0" w:line="240" w:lineRule="auto"/>
              <w:rPr>
                <w:rFonts w:ascii="Times New Roman" w:hAnsi="Times New Roman" w:cs="Times New Roman"/>
                <w:sz w:val="18"/>
                <w:szCs w:val="18"/>
              </w:rPr>
            </w:pPr>
            <w:r w:rsidRPr="00241AAC">
              <w:rPr>
                <w:rFonts w:ascii="Times New Roman" w:hAnsi="Times New Roman" w:cs="Times New Roman"/>
                <w:sz w:val="18"/>
                <w:szCs w:val="18"/>
              </w:rPr>
              <w:t>ГАУДПО «БИПКРО»:</w:t>
            </w:r>
          </w:p>
          <w:p w:rsidR="00C04314" w:rsidRPr="00241AAC" w:rsidRDefault="00C04314" w:rsidP="00D81703">
            <w:pPr>
              <w:spacing w:after="0" w:line="240" w:lineRule="auto"/>
              <w:rPr>
                <w:rFonts w:ascii="Times New Roman" w:hAnsi="Times New Roman" w:cs="Times New Roman"/>
                <w:sz w:val="18"/>
                <w:szCs w:val="18"/>
              </w:rPr>
            </w:pPr>
            <w:r w:rsidRPr="00241AAC">
              <w:rPr>
                <w:rFonts w:ascii="Times New Roman" w:hAnsi="Times New Roman" w:cs="Times New Roman"/>
                <w:sz w:val="18"/>
                <w:szCs w:val="18"/>
              </w:rPr>
              <w:t>Презентация опыта  ресурсных центров «Точка роста» для поддержки школ с низкими образовательными результатами  В обьеме 6 ч. 20.02.2023 г.</w:t>
            </w:r>
          </w:p>
          <w:p w:rsidR="00C04314" w:rsidRPr="00241AAC" w:rsidRDefault="00C04314" w:rsidP="00D81703">
            <w:pPr>
              <w:spacing w:after="0"/>
              <w:rPr>
                <w:rFonts w:ascii="Times New Roman" w:hAnsi="Times New Roman" w:cs="Times New Roman"/>
                <w:sz w:val="18"/>
                <w:szCs w:val="18"/>
              </w:rPr>
            </w:pPr>
          </w:p>
        </w:tc>
        <w:tc>
          <w:tcPr>
            <w:tcW w:w="3289" w:type="dxa"/>
          </w:tcPr>
          <w:p w:rsidR="00C04314" w:rsidRPr="00241AAC" w:rsidRDefault="00C04314" w:rsidP="00D81703">
            <w:pPr>
              <w:rPr>
                <w:rFonts w:ascii="Times New Roman" w:hAnsi="Times New Roman" w:cs="Times New Roman"/>
                <w:sz w:val="18"/>
                <w:szCs w:val="18"/>
              </w:rPr>
            </w:pPr>
            <w:r w:rsidRPr="00241AAC">
              <w:rPr>
                <w:rFonts w:ascii="Times New Roman" w:hAnsi="Times New Roman" w:cs="Times New Roman"/>
                <w:sz w:val="18"/>
                <w:szCs w:val="18"/>
              </w:rPr>
              <w:t xml:space="preserve">Составление рабочих программ 2, 6 классы в «Конструкторе» </w:t>
            </w:r>
          </w:p>
          <w:p w:rsidR="00C04314" w:rsidRPr="00241AAC" w:rsidRDefault="00C04314" w:rsidP="00D81703">
            <w:pPr>
              <w:rPr>
                <w:rFonts w:ascii="Times New Roman" w:hAnsi="Times New Roman" w:cs="Times New Roman"/>
                <w:sz w:val="18"/>
                <w:szCs w:val="18"/>
              </w:rPr>
            </w:pPr>
          </w:p>
        </w:tc>
      </w:tr>
      <w:tr w:rsidR="00C04314" w:rsidTr="00AE4B70">
        <w:trPr>
          <w:trHeight w:val="180"/>
        </w:trPr>
        <w:tc>
          <w:tcPr>
            <w:tcW w:w="3115" w:type="dxa"/>
          </w:tcPr>
          <w:p w:rsidR="00C04314" w:rsidRPr="00454205" w:rsidRDefault="00C04314" w:rsidP="00D81703">
            <w:pPr>
              <w:rPr>
                <w:rFonts w:ascii="Times New Roman" w:hAnsi="Times New Roman" w:cs="Times New Roman"/>
                <w:sz w:val="18"/>
                <w:szCs w:val="18"/>
              </w:rPr>
            </w:pPr>
            <w:r w:rsidRPr="00454205">
              <w:rPr>
                <w:rFonts w:ascii="Times New Roman" w:hAnsi="Times New Roman" w:cs="Times New Roman"/>
                <w:sz w:val="18"/>
                <w:szCs w:val="18"/>
              </w:rPr>
              <w:t>ГАУДПО «БИПКРО»:</w:t>
            </w:r>
          </w:p>
        </w:tc>
        <w:tc>
          <w:tcPr>
            <w:tcW w:w="3939" w:type="dxa"/>
          </w:tcPr>
          <w:p w:rsidR="00C04314" w:rsidRPr="00454205" w:rsidRDefault="00C04314" w:rsidP="00D81703">
            <w:pPr>
              <w:spacing w:after="0" w:line="240" w:lineRule="auto"/>
              <w:rPr>
                <w:rFonts w:ascii="Times New Roman" w:hAnsi="Times New Roman" w:cs="Times New Roman"/>
                <w:b/>
                <w:sz w:val="18"/>
                <w:szCs w:val="18"/>
              </w:rPr>
            </w:pPr>
            <w:r w:rsidRPr="00454205">
              <w:rPr>
                <w:rFonts w:ascii="Times New Roman" w:hAnsi="Times New Roman" w:cs="Times New Roman"/>
                <w:b/>
                <w:sz w:val="18"/>
                <w:szCs w:val="18"/>
              </w:rPr>
              <w:t xml:space="preserve">Горнухова Наталья </w:t>
            </w:r>
          </w:p>
          <w:p w:rsidR="00C04314" w:rsidRPr="00454205" w:rsidRDefault="00C04314" w:rsidP="00D81703">
            <w:pPr>
              <w:spacing w:after="0" w:line="240" w:lineRule="auto"/>
              <w:rPr>
                <w:rFonts w:ascii="Times New Roman" w:hAnsi="Times New Roman" w:cs="Times New Roman"/>
                <w:b/>
                <w:sz w:val="18"/>
                <w:szCs w:val="18"/>
              </w:rPr>
            </w:pPr>
            <w:r w:rsidRPr="00454205">
              <w:rPr>
                <w:rFonts w:ascii="Times New Roman" w:hAnsi="Times New Roman" w:cs="Times New Roman"/>
                <w:b/>
                <w:sz w:val="18"/>
                <w:szCs w:val="18"/>
              </w:rPr>
              <w:t>Викторовна</w:t>
            </w:r>
          </w:p>
          <w:p w:rsidR="00C04314" w:rsidRPr="00454205" w:rsidRDefault="00C04314" w:rsidP="00D81703">
            <w:pPr>
              <w:rPr>
                <w:rFonts w:ascii="Times New Roman" w:hAnsi="Times New Roman" w:cs="Times New Roman"/>
                <w:sz w:val="18"/>
                <w:szCs w:val="18"/>
              </w:rPr>
            </w:pPr>
            <w:r w:rsidRPr="00454205">
              <w:rPr>
                <w:rFonts w:ascii="Times New Roman" w:eastAsia="Times New Roman" w:hAnsi="Times New Roman" w:cs="Times New Roman"/>
                <w:color w:val="000000"/>
                <w:sz w:val="18"/>
                <w:szCs w:val="18"/>
              </w:rPr>
              <w:t>МБОУ Гимназия №1 Брянского</w:t>
            </w:r>
            <w:r w:rsidRPr="00454205">
              <w:rPr>
                <w:rFonts w:ascii="Times New Roman" w:eastAsia="Times New Roman" w:hAnsi="Times New Roman" w:cs="Times New Roman"/>
                <w:color w:val="000000"/>
                <w:sz w:val="24"/>
                <w:szCs w:val="24"/>
              </w:rPr>
              <w:t xml:space="preserve"> района</w:t>
            </w:r>
            <w:r w:rsidRPr="00454205">
              <w:rPr>
                <w:rFonts w:ascii="Times New Roman" w:hAnsi="Times New Roman" w:cs="Times New Roman"/>
                <w:sz w:val="18"/>
                <w:szCs w:val="18"/>
              </w:rPr>
              <w:t xml:space="preserve"> «Реализация ФГОС нового поколения общего образования ,утвержденного приказом Минпросвещения России № 287 от  от 31 мая 2021 года Предметная область: Изобразительного искусства 20июня по 24 июня 2022 год- 36 часов</w:t>
            </w:r>
          </w:p>
        </w:tc>
        <w:tc>
          <w:tcPr>
            <w:tcW w:w="3289" w:type="dxa"/>
          </w:tcPr>
          <w:p w:rsidR="00C04314" w:rsidRPr="00AE2CA5" w:rsidRDefault="00C04314" w:rsidP="00D81703">
            <w:pPr>
              <w:rPr>
                <w:rFonts w:ascii="Times New Roman" w:hAnsi="Times New Roman" w:cs="Times New Roman"/>
              </w:rPr>
            </w:pPr>
          </w:p>
        </w:tc>
      </w:tr>
      <w:tr w:rsidR="00C04314" w:rsidTr="00AE4B70">
        <w:trPr>
          <w:trHeight w:val="180"/>
        </w:trPr>
        <w:tc>
          <w:tcPr>
            <w:tcW w:w="3115" w:type="dxa"/>
          </w:tcPr>
          <w:p w:rsidR="00C04314" w:rsidRPr="00784365" w:rsidRDefault="00C04314" w:rsidP="00D81703">
            <w:pPr>
              <w:rPr>
                <w:rFonts w:ascii="Times New Roman" w:hAnsi="Times New Roman" w:cs="Times New Roman"/>
              </w:rPr>
            </w:pPr>
            <w:r w:rsidRPr="00784365">
              <w:rPr>
                <w:rFonts w:ascii="Times New Roman" w:hAnsi="Times New Roman" w:cs="Times New Roman"/>
                <w:b/>
              </w:rPr>
              <w:t>ЛобковаТатьяна Григорьевна</w:t>
            </w:r>
            <w:r>
              <w:rPr>
                <w:rFonts w:ascii="Times New Roman" w:hAnsi="Times New Roman" w:cs="Times New Roman"/>
              </w:rPr>
              <w:t xml:space="preserve"> – по основной должности – директор МБОУ </w:t>
            </w:r>
            <w:r w:rsidRPr="006308F7">
              <w:rPr>
                <w:rFonts w:ascii="Times New Roman" w:hAnsi="Times New Roman" w:cs="Times New Roman"/>
              </w:rPr>
              <w:t>«Колтовская ООШ» Брянского района, учитель ИЗО</w:t>
            </w:r>
            <w:r>
              <w:rPr>
                <w:rFonts w:ascii="Times New Roman" w:hAnsi="Times New Roman" w:cs="Times New Roman"/>
              </w:rPr>
              <w:t>(внутреннее совмещение) 5 часов</w:t>
            </w:r>
          </w:p>
        </w:tc>
        <w:tc>
          <w:tcPr>
            <w:tcW w:w="3939" w:type="dxa"/>
          </w:tcPr>
          <w:p w:rsidR="00C04314" w:rsidRPr="00454205" w:rsidRDefault="00C04314" w:rsidP="00D81703">
            <w:pPr>
              <w:spacing w:after="0" w:line="240" w:lineRule="auto"/>
              <w:rPr>
                <w:rFonts w:ascii="Times New Roman" w:hAnsi="Times New Roman" w:cs="Times New Roman"/>
                <w:b/>
                <w:sz w:val="18"/>
                <w:szCs w:val="18"/>
              </w:rPr>
            </w:pPr>
          </w:p>
        </w:tc>
        <w:tc>
          <w:tcPr>
            <w:tcW w:w="3289" w:type="dxa"/>
          </w:tcPr>
          <w:p w:rsidR="00C04314" w:rsidRPr="00241AAC" w:rsidRDefault="00C04314" w:rsidP="00D81703">
            <w:pPr>
              <w:rPr>
                <w:rFonts w:ascii="Times New Roman" w:hAnsi="Times New Roman" w:cs="Times New Roman"/>
                <w:sz w:val="18"/>
                <w:szCs w:val="18"/>
              </w:rPr>
            </w:pPr>
            <w:r w:rsidRPr="00241AAC">
              <w:rPr>
                <w:rFonts w:ascii="Times New Roman" w:hAnsi="Times New Roman" w:cs="Times New Roman"/>
                <w:sz w:val="18"/>
                <w:szCs w:val="18"/>
              </w:rPr>
              <w:t>Составление новых программ</w:t>
            </w:r>
          </w:p>
          <w:p w:rsidR="00C04314" w:rsidRPr="004001CB" w:rsidRDefault="00C04314" w:rsidP="00D81703">
            <w:pPr>
              <w:rPr>
                <w:rFonts w:ascii="Times New Roman" w:hAnsi="Times New Roman" w:cs="Times New Roman"/>
                <w:highlight w:val="yellow"/>
              </w:rPr>
            </w:pPr>
            <w:r w:rsidRPr="00241AAC">
              <w:rPr>
                <w:rFonts w:ascii="Times New Roman" w:eastAsia="Calibri" w:hAnsi="Times New Roman" w:cs="Times New Roman"/>
                <w:sz w:val="18"/>
                <w:szCs w:val="18"/>
              </w:rPr>
              <w:t>Преподавание предмета совместно в одном  классе-комплекте</w:t>
            </w:r>
          </w:p>
        </w:tc>
      </w:tr>
      <w:tr w:rsidR="00C04314" w:rsidTr="00AE4B70">
        <w:trPr>
          <w:trHeight w:val="180"/>
        </w:trPr>
        <w:tc>
          <w:tcPr>
            <w:tcW w:w="3115" w:type="dxa"/>
          </w:tcPr>
          <w:p w:rsidR="00C04314" w:rsidRPr="00454205" w:rsidRDefault="00C04314" w:rsidP="00D81703">
            <w:pPr>
              <w:rPr>
                <w:rFonts w:ascii="Times New Roman" w:hAnsi="Times New Roman" w:cs="Times New Roman"/>
                <w:sz w:val="18"/>
                <w:szCs w:val="18"/>
              </w:rPr>
            </w:pPr>
          </w:p>
        </w:tc>
        <w:tc>
          <w:tcPr>
            <w:tcW w:w="3939" w:type="dxa"/>
          </w:tcPr>
          <w:p w:rsidR="00C04314" w:rsidRPr="00454205" w:rsidRDefault="00C04314" w:rsidP="00D81703">
            <w:pPr>
              <w:spacing w:after="0" w:line="240" w:lineRule="auto"/>
              <w:rPr>
                <w:rFonts w:ascii="Times New Roman" w:hAnsi="Times New Roman" w:cs="Times New Roman"/>
                <w:b/>
                <w:sz w:val="18"/>
                <w:szCs w:val="18"/>
              </w:rPr>
            </w:pPr>
          </w:p>
        </w:tc>
        <w:tc>
          <w:tcPr>
            <w:tcW w:w="3289" w:type="dxa"/>
          </w:tcPr>
          <w:p w:rsidR="00C04314" w:rsidRPr="00EE17F1" w:rsidRDefault="00C04314" w:rsidP="00D81703">
            <w:pPr>
              <w:rPr>
                <w:rFonts w:ascii="Times New Roman" w:hAnsi="Times New Roman" w:cs="Times New Roman"/>
                <w:sz w:val="18"/>
                <w:szCs w:val="18"/>
              </w:rPr>
            </w:pPr>
            <w:r w:rsidRPr="00EE17F1">
              <w:rPr>
                <w:rFonts w:ascii="Times New Roman" w:hAnsi="Times New Roman" w:cs="Times New Roman"/>
                <w:sz w:val="18"/>
                <w:szCs w:val="18"/>
              </w:rPr>
              <w:t>Работа по новым программам. (1, 5 классы)</w:t>
            </w:r>
          </w:p>
        </w:tc>
      </w:tr>
      <w:tr w:rsidR="00C04314" w:rsidTr="00AE4B70">
        <w:trPr>
          <w:trHeight w:val="180"/>
        </w:trPr>
        <w:tc>
          <w:tcPr>
            <w:tcW w:w="3115" w:type="dxa"/>
          </w:tcPr>
          <w:p w:rsidR="00C04314" w:rsidRPr="0076060E" w:rsidRDefault="00C04314" w:rsidP="00D81703">
            <w:pPr>
              <w:rPr>
                <w:rFonts w:ascii="Times New Roman" w:hAnsi="Times New Roman" w:cs="Times New Roman"/>
              </w:rPr>
            </w:pPr>
            <w:r w:rsidRPr="00EE17F1">
              <w:rPr>
                <w:rFonts w:ascii="Times New Roman" w:hAnsi="Times New Roman" w:cs="Times New Roman"/>
                <w:b/>
              </w:rPr>
              <w:t xml:space="preserve"> Трапизон Виолетта Викторовна</w:t>
            </w:r>
            <w:r w:rsidRPr="0076060E">
              <w:rPr>
                <w:rFonts w:ascii="Times New Roman" w:hAnsi="Times New Roman" w:cs="Times New Roman"/>
              </w:rPr>
              <w:t>, учитель ИЗО МБОУ «Мичуринская СОШ»</w:t>
            </w:r>
          </w:p>
          <w:p w:rsidR="00C04314" w:rsidRPr="00454205" w:rsidRDefault="00C04314" w:rsidP="00D81703">
            <w:pPr>
              <w:rPr>
                <w:rFonts w:ascii="Times New Roman" w:hAnsi="Times New Roman" w:cs="Times New Roman"/>
                <w:sz w:val="18"/>
                <w:szCs w:val="18"/>
              </w:rPr>
            </w:pPr>
          </w:p>
        </w:tc>
        <w:tc>
          <w:tcPr>
            <w:tcW w:w="3939" w:type="dxa"/>
          </w:tcPr>
          <w:p w:rsidR="00C04314" w:rsidRPr="00454205" w:rsidRDefault="00C04314" w:rsidP="00D81703">
            <w:pPr>
              <w:spacing w:after="0" w:line="240" w:lineRule="auto"/>
              <w:rPr>
                <w:rFonts w:ascii="Times New Roman" w:hAnsi="Times New Roman" w:cs="Times New Roman"/>
                <w:b/>
                <w:sz w:val="18"/>
                <w:szCs w:val="18"/>
              </w:rPr>
            </w:pPr>
          </w:p>
        </w:tc>
        <w:tc>
          <w:tcPr>
            <w:tcW w:w="3289" w:type="dxa"/>
          </w:tcPr>
          <w:p w:rsidR="00C04314" w:rsidRPr="00EE17F1" w:rsidRDefault="00C04314" w:rsidP="00D81703">
            <w:pPr>
              <w:rPr>
                <w:rFonts w:ascii="Times New Roman" w:hAnsi="Times New Roman" w:cs="Times New Roman"/>
                <w:sz w:val="18"/>
                <w:szCs w:val="18"/>
              </w:rPr>
            </w:pPr>
            <w:r w:rsidRPr="00EE17F1">
              <w:rPr>
                <w:rFonts w:ascii="Times New Roman" w:hAnsi="Times New Roman" w:cs="Times New Roman"/>
                <w:sz w:val="18"/>
                <w:szCs w:val="18"/>
              </w:rPr>
              <w:t>Мотивация обучающихся на участие в конкурсах, в некоторых участвуем не первый год, работы забирают, но ни каких грамот хотябы за участие не получаем</w:t>
            </w:r>
          </w:p>
        </w:tc>
      </w:tr>
      <w:tr w:rsidR="00C04314" w:rsidTr="00AE4B70">
        <w:trPr>
          <w:trHeight w:val="180"/>
        </w:trPr>
        <w:tc>
          <w:tcPr>
            <w:tcW w:w="3115" w:type="dxa"/>
          </w:tcPr>
          <w:p w:rsidR="00C04314" w:rsidRDefault="00C04314" w:rsidP="00D81703">
            <w:pPr>
              <w:spacing w:after="0"/>
              <w:rPr>
                <w:rFonts w:ascii="Times New Roman" w:hAnsi="Times New Roman" w:cs="Times New Roman"/>
              </w:rPr>
            </w:pPr>
            <w:r w:rsidRPr="00840A3F">
              <w:rPr>
                <w:rFonts w:ascii="Times New Roman" w:hAnsi="Times New Roman" w:cs="Times New Roman"/>
                <w:b/>
              </w:rPr>
              <w:t>Чалых Ольга Николаевна</w:t>
            </w:r>
            <w:r w:rsidRPr="00D64917">
              <w:rPr>
                <w:rFonts w:ascii="Times New Roman" w:hAnsi="Times New Roman" w:cs="Times New Roman"/>
              </w:rPr>
              <w:t xml:space="preserve"> </w:t>
            </w:r>
          </w:p>
          <w:p w:rsidR="00C04314" w:rsidRDefault="00C04314" w:rsidP="00D81703">
            <w:pPr>
              <w:spacing w:after="0"/>
              <w:rPr>
                <w:rFonts w:ascii="Times New Roman" w:hAnsi="Times New Roman" w:cs="Times New Roman"/>
              </w:rPr>
            </w:pPr>
            <w:r>
              <w:rPr>
                <w:rFonts w:ascii="Times New Roman" w:hAnsi="Times New Roman" w:cs="Times New Roman"/>
              </w:rPr>
              <w:t>Руководитель РМО</w:t>
            </w:r>
          </w:p>
          <w:p w:rsidR="00C04314" w:rsidRDefault="00C04314" w:rsidP="00D81703">
            <w:pPr>
              <w:spacing w:after="0"/>
              <w:rPr>
                <w:rFonts w:ascii="Times New Roman" w:hAnsi="Times New Roman" w:cs="Times New Roman"/>
              </w:rPr>
            </w:pPr>
            <w:r w:rsidRPr="00D64917">
              <w:rPr>
                <w:rFonts w:ascii="Times New Roman" w:hAnsi="Times New Roman" w:cs="Times New Roman"/>
              </w:rPr>
              <w:t>Участие в районной весенней неделе 31.03.2023</w:t>
            </w:r>
            <w:r>
              <w:rPr>
                <w:rFonts w:ascii="Times New Roman" w:hAnsi="Times New Roman" w:cs="Times New Roman"/>
              </w:rPr>
              <w:t>.</w:t>
            </w:r>
          </w:p>
          <w:p w:rsidR="00C04314" w:rsidRDefault="00C04314" w:rsidP="00D81703">
            <w:pPr>
              <w:spacing w:after="0"/>
              <w:rPr>
                <w:rFonts w:ascii="Times New Roman" w:hAnsi="Times New Roman" w:cs="Times New Roman"/>
                <w:b/>
              </w:rPr>
            </w:pPr>
            <w:r w:rsidRPr="00DE0AE6">
              <w:rPr>
                <w:rFonts w:ascii="Times New Roman" w:hAnsi="Times New Roman" w:cs="Times New Roman"/>
                <w:b/>
              </w:rPr>
              <w:t xml:space="preserve">Делегат </w:t>
            </w:r>
            <w:r>
              <w:rPr>
                <w:rFonts w:ascii="Times New Roman" w:hAnsi="Times New Roman" w:cs="Times New Roman"/>
                <w:b/>
              </w:rPr>
              <w:t xml:space="preserve"> </w:t>
            </w:r>
          </w:p>
          <w:p w:rsidR="00C04314" w:rsidRDefault="00C04314" w:rsidP="00D81703">
            <w:pPr>
              <w:spacing w:after="0"/>
              <w:rPr>
                <w:rFonts w:ascii="Times New Roman" w:hAnsi="Times New Roman" w:cs="Times New Roman"/>
                <w:b/>
              </w:rPr>
            </w:pPr>
            <w:r>
              <w:rPr>
                <w:rFonts w:ascii="Times New Roman" w:hAnsi="Times New Roman" w:cs="Times New Roman"/>
                <w:b/>
              </w:rPr>
              <w:t>Всероссийского форума учителей изобразительного искусства.</w:t>
            </w:r>
          </w:p>
          <w:p w:rsidR="00C04314" w:rsidRPr="00DE0AE6" w:rsidRDefault="00C04314" w:rsidP="00D81703">
            <w:pPr>
              <w:spacing w:after="0"/>
              <w:rPr>
                <w:rFonts w:ascii="Times New Roman" w:hAnsi="Times New Roman" w:cs="Times New Roman"/>
                <w:b/>
              </w:rPr>
            </w:pPr>
            <w:r>
              <w:rPr>
                <w:rFonts w:ascii="Times New Roman" w:hAnsi="Times New Roman" w:cs="Times New Roman"/>
                <w:b/>
              </w:rPr>
              <w:t>г. Санкт – Петербург 2022</w:t>
            </w:r>
          </w:p>
        </w:tc>
        <w:tc>
          <w:tcPr>
            <w:tcW w:w="3939" w:type="dxa"/>
          </w:tcPr>
          <w:p w:rsidR="00C04314" w:rsidRDefault="00C04314" w:rsidP="00D81703">
            <w:pPr>
              <w:spacing w:after="0" w:line="240" w:lineRule="auto"/>
              <w:rPr>
                <w:rFonts w:ascii="Times New Roman" w:hAnsi="Times New Roman" w:cs="Times New Roman"/>
              </w:rPr>
            </w:pPr>
            <w:r>
              <w:rPr>
                <w:rFonts w:ascii="Times New Roman" w:hAnsi="Times New Roman" w:cs="Times New Roman"/>
              </w:rPr>
              <w:t>Организация работы секции ИЗО, мастер-класс.</w:t>
            </w:r>
          </w:p>
          <w:p w:rsidR="00C04314" w:rsidRDefault="00C04314" w:rsidP="00D81703">
            <w:pPr>
              <w:spacing w:after="0" w:line="240" w:lineRule="auto"/>
              <w:rPr>
                <w:rFonts w:ascii="Times New Roman" w:hAnsi="Times New Roman" w:cs="Times New Roman"/>
              </w:rPr>
            </w:pPr>
            <w:r>
              <w:rPr>
                <w:rFonts w:ascii="Times New Roman" w:hAnsi="Times New Roman" w:cs="Times New Roman"/>
              </w:rPr>
              <w:t>Выступление учащихся с проектами.</w:t>
            </w:r>
          </w:p>
          <w:p w:rsidR="00C04314" w:rsidRDefault="00C04314" w:rsidP="00D81703">
            <w:pPr>
              <w:spacing w:after="0" w:line="240" w:lineRule="auto"/>
              <w:rPr>
                <w:rFonts w:ascii="Times New Roman" w:hAnsi="Times New Roman" w:cs="Times New Roman"/>
              </w:rPr>
            </w:pPr>
          </w:p>
          <w:p w:rsidR="00C04314" w:rsidRDefault="00C04314" w:rsidP="00D81703">
            <w:pPr>
              <w:spacing w:after="0" w:line="240" w:lineRule="auto"/>
              <w:rPr>
                <w:rFonts w:ascii="Times New Roman" w:hAnsi="Times New Roman" w:cs="Times New Roman"/>
              </w:rPr>
            </w:pPr>
          </w:p>
          <w:p w:rsidR="00C04314" w:rsidRDefault="00C04314" w:rsidP="00D81703">
            <w:pPr>
              <w:spacing w:after="0" w:line="240" w:lineRule="auto"/>
              <w:rPr>
                <w:rFonts w:ascii="Times New Roman" w:hAnsi="Times New Roman" w:cs="Times New Roman"/>
              </w:rPr>
            </w:pPr>
          </w:p>
          <w:p w:rsidR="00C04314" w:rsidRPr="00454205" w:rsidRDefault="00C04314" w:rsidP="00D81703">
            <w:pPr>
              <w:spacing w:after="0" w:line="240" w:lineRule="auto"/>
              <w:rPr>
                <w:rFonts w:ascii="Times New Roman" w:hAnsi="Times New Roman" w:cs="Times New Roman"/>
                <w:b/>
                <w:sz w:val="18"/>
                <w:szCs w:val="18"/>
              </w:rPr>
            </w:pPr>
            <w:r>
              <w:rPr>
                <w:rFonts w:ascii="Times New Roman" w:hAnsi="Times New Roman" w:cs="Times New Roman"/>
              </w:rPr>
              <w:t>Участие в дискуссиях, мастер-классах и круглых столах.</w:t>
            </w:r>
          </w:p>
        </w:tc>
        <w:tc>
          <w:tcPr>
            <w:tcW w:w="3289" w:type="dxa"/>
          </w:tcPr>
          <w:p w:rsidR="00C04314" w:rsidRPr="00EE17F1" w:rsidRDefault="00C04314" w:rsidP="00D81703">
            <w:pPr>
              <w:rPr>
                <w:rFonts w:ascii="Times New Roman" w:hAnsi="Times New Roman" w:cs="Times New Roman"/>
                <w:sz w:val="18"/>
                <w:szCs w:val="18"/>
              </w:rPr>
            </w:pPr>
            <w:r>
              <w:rPr>
                <w:rFonts w:ascii="Times New Roman" w:hAnsi="Times New Roman" w:cs="Times New Roman"/>
                <w:sz w:val="18"/>
                <w:szCs w:val="18"/>
              </w:rPr>
              <w:t>Организация олимпиады по ИЗО</w:t>
            </w:r>
          </w:p>
        </w:tc>
      </w:tr>
    </w:tbl>
    <w:p w:rsidR="00C04314" w:rsidRDefault="00C04314" w:rsidP="00C04314">
      <w:pPr>
        <w:rPr>
          <w:rFonts w:ascii="Times New Roman" w:hAnsi="Times New Roman" w:cs="Times New Roman"/>
        </w:rPr>
      </w:pPr>
    </w:p>
    <w:p w:rsidR="00C04314" w:rsidRDefault="00C04314" w:rsidP="00C04314">
      <w:pPr>
        <w:rPr>
          <w:rFonts w:ascii="Times New Roman" w:hAnsi="Times New Roman" w:cs="Times New Roman"/>
        </w:rPr>
      </w:pPr>
      <w:r>
        <w:rPr>
          <w:rFonts w:ascii="Times New Roman" w:hAnsi="Times New Roman" w:cs="Times New Roman"/>
        </w:rPr>
        <w:t>4.Всероссийская олимпиада школьников:</w:t>
      </w:r>
    </w:p>
    <w:tbl>
      <w:tblPr>
        <w:tblStyle w:val="ae"/>
        <w:tblW w:w="10915" w:type="dxa"/>
        <w:tblInd w:w="-34" w:type="dxa"/>
        <w:tblLayout w:type="fixed"/>
        <w:tblLook w:val="04A0" w:firstRow="1" w:lastRow="0" w:firstColumn="1" w:lastColumn="0" w:noHBand="0" w:noVBand="1"/>
      </w:tblPr>
      <w:tblGrid>
        <w:gridCol w:w="4111"/>
        <w:gridCol w:w="3119"/>
        <w:gridCol w:w="1276"/>
        <w:gridCol w:w="1275"/>
        <w:gridCol w:w="1134"/>
      </w:tblGrid>
      <w:tr w:rsidR="00C04314" w:rsidTr="00D81703">
        <w:tc>
          <w:tcPr>
            <w:tcW w:w="4111" w:type="dxa"/>
          </w:tcPr>
          <w:p w:rsidR="00C04314" w:rsidRDefault="00C04314" w:rsidP="00D81703">
            <w:pPr>
              <w:rPr>
                <w:rFonts w:ascii="Times New Roman" w:hAnsi="Times New Roman" w:cs="Times New Roman"/>
              </w:rPr>
            </w:pPr>
            <w:r>
              <w:rPr>
                <w:rFonts w:ascii="Times New Roman" w:hAnsi="Times New Roman" w:cs="Times New Roman"/>
              </w:rPr>
              <w:t>Учителя.</w:t>
            </w:r>
          </w:p>
        </w:tc>
        <w:tc>
          <w:tcPr>
            <w:tcW w:w="3119" w:type="dxa"/>
          </w:tcPr>
          <w:p w:rsidR="00C04314" w:rsidRDefault="00C04314" w:rsidP="00D81703">
            <w:pPr>
              <w:rPr>
                <w:rFonts w:ascii="Times New Roman" w:hAnsi="Times New Roman" w:cs="Times New Roman"/>
              </w:rPr>
            </w:pPr>
            <w:r>
              <w:rPr>
                <w:rFonts w:ascii="Times New Roman" w:hAnsi="Times New Roman" w:cs="Times New Roman"/>
              </w:rPr>
              <w:t>Количество призовых мест в муниципальном туре</w:t>
            </w:r>
          </w:p>
        </w:tc>
        <w:tc>
          <w:tcPr>
            <w:tcW w:w="1276" w:type="dxa"/>
          </w:tcPr>
          <w:p w:rsidR="00C04314" w:rsidRDefault="00C04314" w:rsidP="00D81703">
            <w:pPr>
              <w:rPr>
                <w:rFonts w:ascii="Times New Roman" w:hAnsi="Times New Roman" w:cs="Times New Roman"/>
              </w:rPr>
            </w:pPr>
            <w:r>
              <w:rPr>
                <w:rFonts w:ascii="Times New Roman" w:hAnsi="Times New Roman" w:cs="Times New Roman"/>
              </w:rPr>
              <w:t>Количество призовых мест в региональном туре</w:t>
            </w:r>
          </w:p>
        </w:tc>
        <w:tc>
          <w:tcPr>
            <w:tcW w:w="1275" w:type="dxa"/>
          </w:tcPr>
          <w:p w:rsidR="00C04314" w:rsidRDefault="00C04314" w:rsidP="00D81703">
            <w:pPr>
              <w:rPr>
                <w:rFonts w:ascii="Times New Roman" w:hAnsi="Times New Roman" w:cs="Times New Roman"/>
              </w:rPr>
            </w:pPr>
            <w:r>
              <w:rPr>
                <w:rFonts w:ascii="Times New Roman" w:hAnsi="Times New Roman" w:cs="Times New Roman"/>
              </w:rPr>
              <w:t>Итоговая аттестация по предмету</w:t>
            </w:r>
          </w:p>
        </w:tc>
        <w:tc>
          <w:tcPr>
            <w:tcW w:w="1134" w:type="dxa"/>
          </w:tcPr>
          <w:p w:rsidR="00C04314" w:rsidRDefault="00C04314" w:rsidP="00D81703">
            <w:pPr>
              <w:rPr>
                <w:rFonts w:ascii="Times New Roman" w:hAnsi="Times New Roman" w:cs="Times New Roman"/>
              </w:rPr>
            </w:pPr>
            <w:r>
              <w:rPr>
                <w:rFonts w:ascii="Times New Roman" w:hAnsi="Times New Roman" w:cs="Times New Roman"/>
              </w:rPr>
              <w:t>Динамика</w:t>
            </w:r>
          </w:p>
        </w:tc>
      </w:tr>
      <w:tr w:rsidR="00C04314" w:rsidTr="00D81703">
        <w:trPr>
          <w:trHeight w:val="727"/>
        </w:trPr>
        <w:tc>
          <w:tcPr>
            <w:tcW w:w="4111" w:type="dxa"/>
          </w:tcPr>
          <w:p w:rsidR="00C04314" w:rsidRPr="00DE14C0" w:rsidRDefault="00C04314" w:rsidP="00D81703">
            <w:pPr>
              <w:spacing w:after="0" w:line="240" w:lineRule="auto"/>
              <w:rPr>
                <w:rFonts w:ascii="Times New Roman" w:hAnsi="Times New Roman" w:cs="Times New Roman"/>
                <w:b/>
              </w:rPr>
            </w:pPr>
            <w:r w:rsidRPr="00413674">
              <w:rPr>
                <w:rFonts w:ascii="Times New Roman" w:hAnsi="Times New Roman" w:cs="Times New Roman"/>
              </w:rPr>
              <w:t>1.</w:t>
            </w:r>
            <w:r w:rsidRPr="00A625A2">
              <w:rPr>
                <w:rFonts w:ascii="Times New Roman" w:hAnsi="Times New Roman" w:cs="Times New Roman"/>
                <w:b/>
              </w:rPr>
              <w:t>Бобкова Мария Георгиевна</w:t>
            </w:r>
            <w:r>
              <w:rPr>
                <w:rFonts w:ascii="Times New Roman" w:hAnsi="Times New Roman" w:cs="Times New Roman"/>
              </w:rPr>
              <w:t xml:space="preserve">, </w:t>
            </w:r>
            <w:r w:rsidRPr="00413674">
              <w:rPr>
                <w:rFonts w:ascii="Times New Roman" w:hAnsi="Times New Roman" w:cs="Times New Roman"/>
              </w:rPr>
              <w:t>«Супоневская СОШ№1»</w:t>
            </w:r>
          </w:p>
          <w:p w:rsidR="00C04314" w:rsidRPr="00DE14C0" w:rsidRDefault="00C04314" w:rsidP="00D81703">
            <w:pPr>
              <w:spacing w:after="0" w:line="240" w:lineRule="auto"/>
              <w:rPr>
                <w:rFonts w:ascii="Times New Roman" w:hAnsi="Times New Roman" w:cs="Times New Roman"/>
              </w:rPr>
            </w:pPr>
            <w:r w:rsidRPr="00413674">
              <w:rPr>
                <w:rFonts w:ascii="Times New Roman" w:hAnsi="Times New Roman" w:cs="Times New Roman"/>
              </w:rPr>
              <w:t>Брянского района</w:t>
            </w:r>
          </w:p>
        </w:tc>
        <w:tc>
          <w:tcPr>
            <w:tcW w:w="3119" w:type="dxa"/>
          </w:tcPr>
          <w:p w:rsidR="00C04314" w:rsidRPr="00DE14C0" w:rsidRDefault="00C04314" w:rsidP="00D81703">
            <w:pPr>
              <w:rPr>
                <w:rFonts w:ascii="Times New Roman" w:hAnsi="Times New Roman" w:cs="Times New Roman"/>
              </w:rPr>
            </w:pPr>
            <w:r w:rsidRPr="00DE14C0">
              <w:rPr>
                <w:rFonts w:ascii="Times New Roman" w:hAnsi="Times New Roman" w:cs="Times New Roman"/>
              </w:rPr>
              <w:t>-</w:t>
            </w:r>
          </w:p>
        </w:tc>
        <w:tc>
          <w:tcPr>
            <w:tcW w:w="1276" w:type="dxa"/>
          </w:tcPr>
          <w:p w:rsidR="00C04314" w:rsidRPr="00DE14C0" w:rsidRDefault="00C04314" w:rsidP="00D81703">
            <w:pPr>
              <w:rPr>
                <w:rFonts w:ascii="Times New Roman" w:hAnsi="Times New Roman" w:cs="Times New Roman"/>
              </w:rPr>
            </w:pPr>
            <w:r w:rsidRPr="00DE14C0">
              <w:rPr>
                <w:rFonts w:ascii="Times New Roman" w:hAnsi="Times New Roman" w:cs="Times New Roman"/>
              </w:rPr>
              <w:t>-</w:t>
            </w:r>
          </w:p>
        </w:tc>
        <w:tc>
          <w:tcPr>
            <w:tcW w:w="1275" w:type="dxa"/>
          </w:tcPr>
          <w:p w:rsidR="00C04314" w:rsidRPr="00DE14C0" w:rsidRDefault="00C04314" w:rsidP="00D81703">
            <w:pPr>
              <w:rPr>
                <w:rFonts w:ascii="Times New Roman" w:hAnsi="Times New Roman" w:cs="Times New Roman"/>
              </w:rPr>
            </w:pPr>
            <w:r w:rsidRPr="00DE14C0">
              <w:rPr>
                <w:rFonts w:ascii="Times New Roman" w:hAnsi="Times New Roman" w:cs="Times New Roman"/>
              </w:rPr>
              <w:t>100%</w:t>
            </w:r>
          </w:p>
        </w:tc>
        <w:tc>
          <w:tcPr>
            <w:tcW w:w="1134" w:type="dxa"/>
          </w:tcPr>
          <w:p w:rsidR="00C04314" w:rsidRPr="00DE14C0" w:rsidRDefault="00C04314" w:rsidP="00D81703">
            <w:pPr>
              <w:rPr>
                <w:rFonts w:ascii="Times New Roman" w:hAnsi="Times New Roman" w:cs="Times New Roman"/>
              </w:rPr>
            </w:pPr>
          </w:p>
        </w:tc>
      </w:tr>
      <w:tr w:rsidR="00C04314" w:rsidTr="00D81703">
        <w:trPr>
          <w:trHeight w:val="1273"/>
        </w:trPr>
        <w:tc>
          <w:tcPr>
            <w:tcW w:w="4111" w:type="dxa"/>
          </w:tcPr>
          <w:p w:rsidR="00C04314" w:rsidRPr="00413674" w:rsidRDefault="00C04314" w:rsidP="00D81703">
            <w:pPr>
              <w:rPr>
                <w:rFonts w:ascii="Times New Roman" w:hAnsi="Times New Roman" w:cs="Times New Roman"/>
              </w:rPr>
            </w:pPr>
            <w:r w:rsidRPr="00D64917">
              <w:rPr>
                <w:rFonts w:ascii="Times New Roman" w:hAnsi="Times New Roman" w:cs="Times New Roman"/>
              </w:rPr>
              <w:t>2</w:t>
            </w:r>
            <w:r>
              <w:rPr>
                <w:rFonts w:ascii="Times New Roman" w:hAnsi="Times New Roman" w:cs="Times New Roman"/>
                <w:b/>
              </w:rPr>
              <w:t xml:space="preserve">. </w:t>
            </w:r>
            <w:r w:rsidRPr="00DE14C0">
              <w:rPr>
                <w:rFonts w:ascii="Times New Roman" w:hAnsi="Times New Roman" w:cs="Times New Roman"/>
                <w:b/>
              </w:rPr>
              <w:t>Романченкова Светлана Викторовна</w:t>
            </w:r>
            <w:r w:rsidRPr="00D85198">
              <w:rPr>
                <w:rFonts w:ascii="Times New Roman" w:hAnsi="Times New Roman" w:cs="Times New Roman"/>
              </w:rPr>
              <w:t>, учитель ИЗО «Снежская гимназия»</w:t>
            </w:r>
            <w:r>
              <w:rPr>
                <w:rFonts w:ascii="Times New Roman" w:hAnsi="Times New Roman" w:cs="Times New Roman"/>
              </w:rPr>
              <w:t xml:space="preserve"> </w:t>
            </w:r>
            <w:r w:rsidRPr="00D85198">
              <w:rPr>
                <w:rFonts w:ascii="Times New Roman" w:hAnsi="Times New Roman" w:cs="Times New Roman"/>
              </w:rPr>
              <w:t>Брянского района</w:t>
            </w:r>
          </w:p>
        </w:tc>
        <w:tc>
          <w:tcPr>
            <w:tcW w:w="3119" w:type="dxa"/>
          </w:tcPr>
          <w:p w:rsidR="00C04314" w:rsidRDefault="00C04314" w:rsidP="00D81703">
            <w:pPr>
              <w:spacing w:after="0"/>
              <w:rPr>
                <w:rFonts w:ascii="Times New Roman" w:hAnsi="Times New Roman" w:cs="Times New Roman"/>
              </w:rPr>
            </w:pPr>
            <w:r>
              <w:rPr>
                <w:rFonts w:ascii="Times New Roman" w:hAnsi="Times New Roman" w:cs="Times New Roman"/>
              </w:rPr>
              <w:t xml:space="preserve">Волошанюк Алёна (11 кл.) </w:t>
            </w:r>
          </w:p>
          <w:p w:rsidR="00C04314" w:rsidRPr="004001CB" w:rsidRDefault="00C04314" w:rsidP="00D81703">
            <w:pPr>
              <w:spacing w:after="0"/>
              <w:rPr>
                <w:rFonts w:ascii="Times New Roman" w:hAnsi="Times New Roman" w:cs="Times New Roman"/>
                <w:highlight w:val="yellow"/>
              </w:rPr>
            </w:pPr>
            <w:r>
              <w:rPr>
                <w:rFonts w:ascii="Times New Roman" w:hAnsi="Times New Roman" w:cs="Times New Roman"/>
              </w:rPr>
              <w:t>– 1 место «Мировая художественная культура»</w:t>
            </w:r>
          </w:p>
        </w:tc>
        <w:tc>
          <w:tcPr>
            <w:tcW w:w="1276" w:type="dxa"/>
          </w:tcPr>
          <w:p w:rsidR="00C04314" w:rsidRPr="00241AAC" w:rsidRDefault="00C04314" w:rsidP="00D81703">
            <w:pPr>
              <w:rPr>
                <w:rFonts w:ascii="Times New Roman" w:hAnsi="Times New Roman" w:cs="Times New Roman"/>
              </w:rPr>
            </w:pPr>
            <w:r w:rsidRPr="00241AAC">
              <w:rPr>
                <w:rFonts w:ascii="Times New Roman" w:hAnsi="Times New Roman" w:cs="Times New Roman"/>
              </w:rPr>
              <w:t>-</w:t>
            </w:r>
          </w:p>
        </w:tc>
        <w:tc>
          <w:tcPr>
            <w:tcW w:w="1275" w:type="dxa"/>
          </w:tcPr>
          <w:p w:rsidR="00C04314" w:rsidRPr="004001CB" w:rsidRDefault="00C04314" w:rsidP="00D81703">
            <w:pPr>
              <w:rPr>
                <w:rFonts w:ascii="Times New Roman" w:hAnsi="Times New Roman" w:cs="Times New Roman"/>
                <w:highlight w:val="yellow"/>
              </w:rPr>
            </w:pPr>
            <w:r w:rsidRPr="00DE14C0">
              <w:rPr>
                <w:rFonts w:ascii="Times New Roman" w:hAnsi="Times New Roman" w:cs="Times New Roman"/>
              </w:rPr>
              <w:t>100%</w:t>
            </w:r>
          </w:p>
        </w:tc>
        <w:tc>
          <w:tcPr>
            <w:tcW w:w="1134" w:type="dxa"/>
          </w:tcPr>
          <w:p w:rsidR="00C04314" w:rsidRPr="004001CB" w:rsidRDefault="00C04314" w:rsidP="00D81703">
            <w:pPr>
              <w:rPr>
                <w:rFonts w:ascii="Times New Roman" w:hAnsi="Times New Roman" w:cs="Times New Roman"/>
                <w:highlight w:val="yellow"/>
              </w:rPr>
            </w:pPr>
          </w:p>
        </w:tc>
      </w:tr>
      <w:tr w:rsidR="00C04314" w:rsidTr="00D81703">
        <w:trPr>
          <w:trHeight w:val="1273"/>
        </w:trPr>
        <w:tc>
          <w:tcPr>
            <w:tcW w:w="4111" w:type="dxa"/>
          </w:tcPr>
          <w:p w:rsidR="00C04314" w:rsidRDefault="00C04314" w:rsidP="00D81703">
            <w:pPr>
              <w:spacing w:after="0"/>
              <w:rPr>
                <w:rFonts w:ascii="Times New Roman" w:hAnsi="Times New Roman" w:cs="Times New Roman"/>
              </w:rPr>
            </w:pPr>
            <w:r>
              <w:rPr>
                <w:rFonts w:ascii="Times New Roman" w:hAnsi="Times New Roman" w:cs="Times New Roman"/>
              </w:rPr>
              <w:t>3</w:t>
            </w:r>
            <w:r w:rsidRPr="00FF033B">
              <w:rPr>
                <w:rFonts w:ascii="Times New Roman" w:hAnsi="Times New Roman" w:cs="Times New Roman"/>
              </w:rPr>
              <w:t>.</w:t>
            </w:r>
            <w:r w:rsidRPr="006E1538">
              <w:rPr>
                <w:rFonts w:ascii="Times New Roman" w:hAnsi="Times New Roman" w:cs="Times New Roman"/>
                <w:b/>
              </w:rPr>
              <w:t>Кандоба  Марина Михайловна,</w:t>
            </w:r>
            <w:r w:rsidRPr="00FF033B">
              <w:rPr>
                <w:rFonts w:ascii="Times New Roman" w:hAnsi="Times New Roman" w:cs="Times New Roman"/>
              </w:rPr>
              <w:t xml:space="preserve"> учитель ИЗО  МБОУ «Отрадненская СОШ»</w:t>
            </w:r>
          </w:p>
          <w:p w:rsidR="00C04314" w:rsidRDefault="00C04314" w:rsidP="00D81703">
            <w:pPr>
              <w:rPr>
                <w:rFonts w:ascii="Times New Roman" w:hAnsi="Times New Roman" w:cs="Times New Roman"/>
                <w:b/>
              </w:rPr>
            </w:pPr>
          </w:p>
        </w:tc>
        <w:tc>
          <w:tcPr>
            <w:tcW w:w="3119" w:type="dxa"/>
          </w:tcPr>
          <w:p w:rsidR="00C04314" w:rsidRDefault="00C04314" w:rsidP="00D81703">
            <w:pPr>
              <w:spacing w:after="0"/>
              <w:rPr>
                <w:rFonts w:ascii="Times New Roman" w:hAnsi="Times New Roman" w:cs="Times New Roman"/>
              </w:rPr>
            </w:pPr>
            <w:r>
              <w:rPr>
                <w:rFonts w:ascii="Times New Roman" w:hAnsi="Times New Roman" w:cs="Times New Roman"/>
              </w:rPr>
              <w:t>-</w:t>
            </w:r>
          </w:p>
        </w:tc>
        <w:tc>
          <w:tcPr>
            <w:tcW w:w="1276" w:type="dxa"/>
          </w:tcPr>
          <w:p w:rsidR="00C04314" w:rsidRPr="00241AAC" w:rsidRDefault="00C04314" w:rsidP="00D81703">
            <w:pPr>
              <w:rPr>
                <w:rFonts w:ascii="Times New Roman" w:hAnsi="Times New Roman" w:cs="Times New Roman"/>
              </w:rPr>
            </w:pPr>
            <w:r w:rsidRPr="00241AAC">
              <w:rPr>
                <w:rFonts w:ascii="Times New Roman" w:hAnsi="Times New Roman" w:cs="Times New Roman"/>
              </w:rPr>
              <w:t>-</w:t>
            </w:r>
          </w:p>
        </w:tc>
        <w:tc>
          <w:tcPr>
            <w:tcW w:w="1275" w:type="dxa"/>
          </w:tcPr>
          <w:p w:rsidR="00C04314" w:rsidRPr="00DE14C0" w:rsidRDefault="00C04314" w:rsidP="00D81703">
            <w:pPr>
              <w:rPr>
                <w:rFonts w:ascii="Times New Roman" w:hAnsi="Times New Roman" w:cs="Times New Roman"/>
              </w:rPr>
            </w:pPr>
            <w:r>
              <w:rPr>
                <w:rFonts w:ascii="Times New Roman" w:hAnsi="Times New Roman" w:cs="Times New Roman"/>
              </w:rPr>
              <w:t>100%</w:t>
            </w:r>
          </w:p>
        </w:tc>
        <w:tc>
          <w:tcPr>
            <w:tcW w:w="1134" w:type="dxa"/>
          </w:tcPr>
          <w:p w:rsidR="00C04314" w:rsidRPr="004001CB" w:rsidRDefault="00C04314" w:rsidP="00D81703">
            <w:pPr>
              <w:rPr>
                <w:rFonts w:ascii="Times New Roman" w:hAnsi="Times New Roman" w:cs="Times New Roman"/>
                <w:highlight w:val="yellow"/>
              </w:rPr>
            </w:pPr>
          </w:p>
        </w:tc>
      </w:tr>
      <w:tr w:rsidR="00C04314" w:rsidTr="00D81703">
        <w:trPr>
          <w:trHeight w:val="1273"/>
        </w:trPr>
        <w:tc>
          <w:tcPr>
            <w:tcW w:w="4111" w:type="dxa"/>
          </w:tcPr>
          <w:p w:rsidR="00C04314" w:rsidRDefault="00C04314" w:rsidP="00D81703">
            <w:pPr>
              <w:spacing w:after="0"/>
              <w:rPr>
                <w:rFonts w:ascii="Times New Roman" w:hAnsi="Times New Roman" w:cs="Times New Roman"/>
                <w:b/>
              </w:rPr>
            </w:pPr>
            <w:r>
              <w:rPr>
                <w:rFonts w:ascii="Times New Roman" w:hAnsi="Times New Roman" w:cs="Times New Roman"/>
              </w:rPr>
              <w:t>4.</w:t>
            </w:r>
            <w:r w:rsidRPr="006E1538">
              <w:rPr>
                <w:rFonts w:ascii="Times New Roman" w:hAnsi="Times New Roman" w:cs="Times New Roman"/>
                <w:b/>
              </w:rPr>
              <w:t>Зайцева Наталья Александровна</w:t>
            </w:r>
          </w:p>
          <w:p w:rsidR="00C04314" w:rsidRDefault="00C04314" w:rsidP="00D81703">
            <w:pPr>
              <w:spacing w:after="0"/>
              <w:rPr>
                <w:rFonts w:ascii="Times New Roman" w:hAnsi="Times New Roman" w:cs="Times New Roman"/>
                <w:color w:val="1A1A1A"/>
                <w:shd w:val="clear" w:color="auto" w:fill="FFFFFF"/>
              </w:rPr>
            </w:pPr>
            <w:r w:rsidRPr="006E1538">
              <w:rPr>
                <w:rFonts w:ascii="Times New Roman" w:hAnsi="Times New Roman" w:cs="Times New Roman"/>
                <w:color w:val="1A1A1A"/>
                <w:shd w:val="clear" w:color="auto" w:fill="FFFFFF"/>
              </w:rPr>
              <w:t>"МБОУ Свенская СОШ №1</w:t>
            </w:r>
            <w:r>
              <w:rPr>
                <w:rFonts w:ascii="Times New Roman" w:hAnsi="Times New Roman" w:cs="Times New Roman"/>
                <w:color w:val="1A1A1A"/>
                <w:shd w:val="clear" w:color="auto" w:fill="FFFFFF"/>
              </w:rPr>
              <w:t>»</w:t>
            </w:r>
          </w:p>
          <w:p w:rsidR="00C04314" w:rsidRDefault="00C04314" w:rsidP="00D81703">
            <w:pPr>
              <w:spacing w:after="0"/>
              <w:rPr>
                <w:rFonts w:ascii="Times New Roman" w:hAnsi="Times New Roman" w:cs="Times New Roman"/>
              </w:rPr>
            </w:pPr>
          </w:p>
        </w:tc>
        <w:tc>
          <w:tcPr>
            <w:tcW w:w="3119" w:type="dxa"/>
          </w:tcPr>
          <w:p w:rsidR="00C04314" w:rsidRDefault="00C04314" w:rsidP="00D81703">
            <w:pPr>
              <w:spacing w:after="0"/>
              <w:rPr>
                <w:rFonts w:ascii="Times New Roman" w:hAnsi="Times New Roman" w:cs="Times New Roman"/>
              </w:rPr>
            </w:pPr>
            <w:r>
              <w:rPr>
                <w:rFonts w:ascii="Times New Roman" w:hAnsi="Times New Roman" w:cs="Times New Roman"/>
              </w:rPr>
              <w:t>-</w:t>
            </w:r>
          </w:p>
        </w:tc>
        <w:tc>
          <w:tcPr>
            <w:tcW w:w="1276" w:type="dxa"/>
          </w:tcPr>
          <w:p w:rsidR="00C04314" w:rsidRPr="00241AAC" w:rsidRDefault="00C04314" w:rsidP="00D81703">
            <w:pPr>
              <w:rPr>
                <w:rFonts w:ascii="Times New Roman" w:hAnsi="Times New Roman" w:cs="Times New Roman"/>
              </w:rPr>
            </w:pPr>
            <w:r w:rsidRPr="00241AAC">
              <w:rPr>
                <w:rFonts w:ascii="Times New Roman" w:hAnsi="Times New Roman" w:cs="Times New Roman"/>
              </w:rPr>
              <w:t>-</w:t>
            </w:r>
          </w:p>
        </w:tc>
        <w:tc>
          <w:tcPr>
            <w:tcW w:w="1275" w:type="dxa"/>
          </w:tcPr>
          <w:p w:rsidR="00C04314" w:rsidRDefault="00C04314" w:rsidP="00D81703">
            <w:pPr>
              <w:rPr>
                <w:rFonts w:ascii="Times New Roman" w:hAnsi="Times New Roman" w:cs="Times New Roman"/>
              </w:rPr>
            </w:pPr>
            <w:r>
              <w:rPr>
                <w:rFonts w:ascii="Times New Roman" w:hAnsi="Times New Roman" w:cs="Times New Roman"/>
              </w:rPr>
              <w:t>100%</w:t>
            </w:r>
          </w:p>
        </w:tc>
        <w:tc>
          <w:tcPr>
            <w:tcW w:w="1134" w:type="dxa"/>
          </w:tcPr>
          <w:p w:rsidR="00C04314" w:rsidRPr="004001CB" w:rsidRDefault="00C04314" w:rsidP="00D81703">
            <w:pPr>
              <w:rPr>
                <w:rFonts w:ascii="Times New Roman" w:hAnsi="Times New Roman" w:cs="Times New Roman"/>
                <w:highlight w:val="yellow"/>
              </w:rPr>
            </w:pPr>
          </w:p>
        </w:tc>
      </w:tr>
      <w:tr w:rsidR="00C04314" w:rsidTr="00D81703">
        <w:trPr>
          <w:trHeight w:val="1273"/>
        </w:trPr>
        <w:tc>
          <w:tcPr>
            <w:tcW w:w="4111" w:type="dxa"/>
          </w:tcPr>
          <w:p w:rsidR="00C04314" w:rsidRPr="00BA6696" w:rsidRDefault="00C04314" w:rsidP="00D81703">
            <w:pPr>
              <w:spacing w:after="0" w:line="240" w:lineRule="auto"/>
              <w:rPr>
                <w:rFonts w:ascii="Times New Roman" w:hAnsi="Times New Roman" w:cs="Times New Roman"/>
                <w:b/>
              </w:rPr>
            </w:pPr>
            <w:r w:rsidRPr="00D64917">
              <w:rPr>
                <w:rFonts w:ascii="Times New Roman" w:hAnsi="Times New Roman" w:cs="Times New Roman"/>
              </w:rPr>
              <w:t>5</w:t>
            </w:r>
            <w:r>
              <w:rPr>
                <w:rFonts w:ascii="Times New Roman" w:hAnsi="Times New Roman" w:cs="Times New Roman"/>
                <w:b/>
              </w:rPr>
              <w:t>.</w:t>
            </w:r>
            <w:r w:rsidRPr="00BA6696">
              <w:rPr>
                <w:rFonts w:ascii="Times New Roman" w:hAnsi="Times New Roman" w:cs="Times New Roman"/>
                <w:b/>
              </w:rPr>
              <w:t xml:space="preserve">Горнухова Наталья </w:t>
            </w:r>
          </w:p>
          <w:p w:rsidR="00C04314" w:rsidRPr="00BA6696" w:rsidRDefault="00C04314" w:rsidP="00D81703">
            <w:pPr>
              <w:spacing w:after="0" w:line="240" w:lineRule="auto"/>
              <w:rPr>
                <w:rFonts w:ascii="Times New Roman" w:hAnsi="Times New Roman" w:cs="Times New Roman"/>
                <w:b/>
              </w:rPr>
            </w:pPr>
            <w:r w:rsidRPr="00BA6696">
              <w:rPr>
                <w:rFonts w:ascii="Times New Roman" w:hAnsi="Times New Roman" w:cs="Times New Roman"/>
                <w:b/>
              </w:rPr>
              <w:t>Викторовна</w:t>
            </w:r>
          </w:p>
          <w:p w:rsidR="00C04314" w:rsidRDefault="00C04314" w:rsidP="00D81703">
            <w:pPr>
              <w:spacing w:after="0"/>
              <w:rPr>
                <w:rFonts w:ascii="Times New Roman" w:hAnsi="Times New Roman" w:cs="Times New Roman"/>
              </w:rPr>
            </w:pPr>
            <w:r w:rsidRPr="00454205">
              <w:rPr>
                <w:rFonts w:ascii="Times New Roman" w:eastAsia="Times New Roman" w:hAnsi="Times New Roman" w:cs="Times New Roman"/>
                <w:color w:val="000000"/>
                <w:sz w:val="24"/>
                <w:szCs w:val="24"/>
              </w:rPr>
              <w:t>МБОУ Гимназия №1 Брянского района</w:t>
            </w:r>
          </w:p>
        </w:tc>
        <w:tc>
          <w:tcPr>
            <w:tcW w:w="3119" w:type="dxa"/>
          </w:tcPr>
          <w:p w:rsidR="00C04314" w:rsidRDefault="00C04314" w:rsidP="00D81703">
            <w:pPr>
              <w:spacing w:after="0"/>
              <w:rPr>
                <w:rFonts w:ascii="Times New Roman" w:hAnsi="Times New Roman" w:cs="Times New Roman"/>
              </w:rPr>
            </w:pPr>
            <w:r>
              <w:rPr>
                <w:rFonts w:ascii="Times New Roman" w:hAnsi="Times New Roman" w:cs="Times New Roman"/>
              </w:rPr>
              <w:t>-</w:t>
            </w:r>
          </w:p>
        </w:tc>
        <w:tc>
          <w:tcPr>
            <w:tcW w:w="1276" w:type="dxa"/>
          </w:tcPr>
          <w:p w:rsidR="00C04314" w:rsidRPr="00241AAC" w:rsidRDefault="00C04314" w:rsidP="00D81703">
            <w:pPr>
              <w:rPr>
                <w:rFonts w:ascii="Times New Roman" w:hAnsi="Times New Roman" w:cs="Times New Roman"/>
              </w:rPr>
            </w:pPr>
            <w:r w:rsidRPr="00241AAC">
              <w:rPr>
                <w:rFonts w:ascii="Times New Roman" w:hAnsi="Times New Roman" w:cs="Times New Roman"/>
              </w:rPr>
              <w:t>-</w:t>
            </w:r>
          </w:p>
        </w:tc>
        <w:tc>
          <w:tcPr>
            <w:tcW w:w="1275" w:type="dxa"/>
          </w:tcPr>
          <w:p w:rsidR="00C04314" w:rsidRDefault="00C04314" w:rsidP="00D81703">
            <w:pPr>
              <w:rPr>
                <w:rFonts w:ascii="Times New Roman" w:hAnsi="Times New Roman" w:cs="Times New Roman"/>
              </w:rPr>
            </w:pPr>
            <w:r>
              <w:rPr>
                <w:rFonts w:ascii="Times New Roman" w:hAnsi="Times New Roman" w:cs="Times New Roman"/>
              </w:rPr>
              <w:t>-</w:t>
            </w:r>
          </w:p>
        </w:tc>
        <w:tc>
          <w:tcPr>
            <w:tcW w:w="1134" w:type="dxa"/>
          </w:tcPr>
          <w:p w:rsidR="00C04314" w:rsidRPr="004001CB" w:rsidRDefault="00C04314" w:rsidP="00D81703">
            <w:pPr>
              <w:rPr>
                <w:rFonts w:ascii="Times New Roman" w:hAnsi="Times New Roman" w:cs="Times New Roman"/>
                <w:highlight w:val="yellow"/>
              </w:rPr>
            </w:pPr>
          </w:p>
        </w:tc>
      </w:tr>
      <w:tr w:rsidR="00C04314" w:rsidTr="00D81703">
        <w:trPr>
          <w:trHeight w:val="1273"/>
        </w:trPr>
        <w:tc>
          <w:tcPr>
            <w:tcW w:w="4111" w:type="dxa"/>
            <w:vAlign w:val="center"/>
          </w:tcPr>
          <w:p w:rsidR="00C04314" w:rsidRPr="00897EC6" w:rsidRDefault="00C04314" w:rsidP="00D8170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Pr="00897EC6">
              <w:rPr>
                <w:rFonts w:ascii="Times New Roman" w:eastAsia="Times New Roman" w:hAnsi="Times New Roman" w:cs="Times New Roman"/>
                <w:color w:val="000000"/>
                <w:sz w:val="18"/>
                <w:szCs w:val="18"/>
              </w:rPr>
              <w:t>МБОУ "Пальцовская СОШ имени Фёдора Владимировича Журавлёва"</w:t>
            </w:r>
          </w:p>
        </w:tc>
        <w:tc>
          <w:tcPr>
            <w:tcW w:w="3119" w:type="dxa"/>
            <w:vAlign w:val="center"/>
          </w:tcPr>
          <w:p w:rsidR="00C04314" w:rsidRPr="00897EC6" w:rsidRDefault="00C04314" w:rsidP="00D81703">
            <w:pPr>
              <w:spacing w:after="0" w:line="240" w:lineRule="auto"/>
              <w:rPr>
                <w:rFonts w:ascii="Times New Roman" w:eastAsia="Times New Roman" w:hAnsi="Times New Roman" w:cs="Times New Roman"/>
                <w:color w:val="000000"/>
                <w:sz w:val="18"/>
                <w:szCs w:val="18"/>
              </w:rPr>
            </w:pPr>
          </w:p>
        </w:tc>
        <w:tc>
          <w:tcPr>
            <w:tcW w:w="1276" w:type="dxa"/>
          </w:tcPr>
          <w:p w:rsidR="00C04314" w:rsidRPr="00241AAC" w:rsidRDefault="00C04314" w:rsidP="00D81703">
            <w:pPr>
              <w:rPr>
                <w:rFonts w:ascii="Times New Roman" w:hAnsi="Times New Roman" w:cs="Times New Roman"/>
              </w:rPr>
            </w:pPr>
          </w:p>
        </w:tc>
        <w:tc>
          <w:tcPr>
            <w:tcW w:w="1275" w:type="dxa"/>
          </w:tcPr>
          <w:p w:rsidR="00C04314" w:rsidRDefault="00C04314" w:rsidP="00D81703">
            <w:pPr>
              <w:rPr>
                <w:rFonts w:ascii="Times New Roman" w:hAnsi="Times New Roman" w:cs="Times New Roman"/>
              </w:rPr>
            </w:pPr>
            <w:r>
              <w:rPr>
                <w:rFonts w:ascii="Times New Roman" w:hAnsi="Times New Roman" w:cs="Times New Roman"/>
              </w:rPr>
              <w:t>100%</w:t>
            </w:r>
          </w:p>
        </w:tc>
        <w:tc>
          <w:tcPr>
            <w:tcW w:w="1134" w:type="dxa"/>
          </w:tcPr>
          <w:p w:rsidR="00C04314" w:rsidRPr="004001CB" w:rsidRDefault="00C04314" w:rsidP="00D81703">
            <w:pPr>
              <w:rPr>
                <w:rFonts w:ascii="Times New Roman" w:hAnsi="Times New Roman" w:cs="Times New Roman"/>
                <w:highlight w:val="yellow"/>
              </w:rPr>
            </w:pPr>
          </w:p>
        </w:tc>
      </w:tr>
      <w:tr w:rsidR="00C04314" w:rsidTr="00D81703">
        <w:trPr>
          <w:trHeight w:val="1273"/>
        </w:trPr>
        <w:tc>
          <w:tcPr>
            <w:tcW w:w="4111" w:type="dxa"/>
            <w:vAlign w:val="center"/>
          </w:tcPr>
          <w:p w:rsidR="00C04314" w:rsidRPr="00F677BC" w:rsidRDefault="00C04314" w:rsidP="00D81703">
            <w:pPr>
              <w:rPr>
                <w:rFonts w:ascii="Times New Roman" w:hAnsi="Times New Roman" w:cs="Times New Roman"/>
              </w:rPr>
            </w:pPr>
          </w:p>
          <w:p w:rsidR="00C04314" w:rsidRPr="00897EC6" w:rsidRDefault="00C04314" w:rsidP="00D81703">
            <w:pPr>
              <w:spacing w:after="0" w:line="240" w:lineRule="auto"/>
              <w:rPr>
                <w:rFonts w:ascii="Times New Roman" w:eastAsia="Times New Roman" w:hAnsi="Times New Roman" w:cs="Times New Roman"/>
                <w:color w:val="000000"/>
                <w:sz w:val="18"/>
                <w:szCs w:val="18"/>
              </w:rPr>
            </w:pPr>
          </w:p>
        </w:tc>
        <w:tc>
          <w:tcPr>
            <w:tcW w:w="3119" w:type="dxa"/>
            <w:vAlign w:val="center"/>
          </w:tcPr>
          <w:p w:rsidR="00C04314" w:rsidRPr="00897EC6" w:rsidRDefault="00C04314" w:rsidP="00D81703">
            <w:pPr>
              <w:spacing w:after="0" w:line="240" w:lineRule="auto"/>
              <w:rPr>
                <w:rFonts w:ascii="Times New Roman" w:eastAsia="Times New Roman" w:hAnsi="Times New Roman" w:cs="Times New Roman"/>
                <w:color w:val="000000"/>
                <w:sz w:val="18"/>
                <w:szCs w:val="18"/>
              </w:rPr>
            </w:pPr>
          </w:p>
        </w:tc>
        <w:tc>
          <w:tcPr>
            <w:tcW w:w="1276" w:type="dxa"/>
          </w:tcPr>
          <w:p w:rsidR="00C04314" w:rsidRPr="00241AAC" w:rsidRDefault="00C04314" w:rsidP="00D81703">
            <w:pPr>
              <w:rPr>
                <w:rFonts w:ascii="Times New Roman" w:hAnsi="Times New Roman" w:cs="Times New Roman"/>
              </w:rPr>
            </w:pPr>
          </w:p>
        </w:tc>
        <w:tc>
          <w:tcPr>
            <w:tcW w:w="1275" w:type="dxa"/>
          </w:tcPr>
          <w:p w:rsidR="00C04314" w:rsidRDefault="00C04314" w:rsidP="00D81703">
            <w:pPr>
              <w:rPr>
                <w:rFonts w:ascii="Times New Roman" w:hAnsi="Times New Roman" w:cs="Times New Roman"/>
              </w:rPr>
            </w:pPr>
            <w:r>
              <w:rPr>
                <w:rFonts w:ascii="Times New Roman" w:hAnsi="Times New Roman" w:cs="Times New Roman"/>
              </w:rPr>
              <w:t>100%</w:t>
            </w:r>
          </w:p>
        </w:tc>
        <w:tc>
          <w:tcPr>
            <w:tcW w:w="1134" w:type="dxa"/>
          </w:tcPr>
          <w:p w:rsidR="00C04314" w:rsidRPr="004001CB" w:rsidRDefault="00C04314" w:rsidP="00D81703">
            <w:pPr>
              <w:rPr>
                <w:rFonts w:ascii="Times New Roman" w:hAnsi="Times New Roman" w:cs="Times New Roman"/>
                <w:highlight w:val="yellow"/>
              </w:rPr>
            </w:pPr>
          </w:p>
        </w:tc>
      </w:tr>
      <w:tr w:rsidR="00C04314" w:rsidTr="00D81703">
        <w:trPr>
          <w:trHeight w:val="1273"/>
        </w:trPr>
        <w:tc>
          <w:tcPr>
            <w:tcW w:w="4111" w:type="dxa"/>
            <w:vAlign w:val="center"/>
          </w:tcPr>
          <w:p w:rsidR="00C04314" w:rsidRDefault="00C04314" w:rsidP="00D81703">
            <w:pPr>
              <w:spacing w:after="0"/>
              <w:rPr>
                <w:rFonts w:ascii="Times New Roman" w:hAnsi="Times New Roman" w:cs="Times New Roman"/>
                <w:b/>
              </w:rPr>
            </w:pPr>
            <w:r>
              <w:rPr>
                <w:rFonts w:ascii="Times New Roman" w:hAnsi="Times New Roman" w:cs="Times New Roman"/>
              </w:rPr>
              <w:t>7.</w:t>
            </w:r>
            <w:r w:rsidRPr="00840A3F">
              <w:rPr>
                <w:rFonts w:ascii="Times New Roman" w:hAnsi="Times New Roman" w:cs="Times New Roman"/>
                <w:b/>
              </w:rPr>
              <w:t xml:space="preserve"> Чалых Ольга Николаевна</w:t>
            </w:r>
          </w:p>
          <w:p w:rsidR="00C04314" w:rsidRPr="00D64917" w:rsidRDefault="00C04314" w:rsidP="00D81703">
            <w:pPr>
              <w:rPr>
                <w:rFonts w:ascii="Times New Roman" w:hAnsi="Times New Roman" w:cs="Times New Roman"/>
              </w:rPr>
            </w:pPr>
            <w:r w:rsidRPr="00A81C75">
              <w:rPr>
                <w:rFonts w:ascii="Times New Roman" w:hAnsi="Times New Roman" w:cs="Times New Roman"/>
              </w:rPr>
              <w:t>МБОУ «Лицей №1 Брянского района»</w:t>
            </w:r>
          </w:p>
        </w:tc>
        <w:tc>
          <w:tcPr>
            <w:tcW w:w="3119" w:type="dxa"/>
            <w:vAlign w:val="center"/>
          </w:tcPr>
          <w:p w:rsidR="00C04314" w:rsidRDefault="00C04314" w:rsidP="00D8170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Потапова София Михайловна, 10кл.</w:t>
            </w:r>
          </w:p>
          <w:p w:rsidR="00C04314" w:rsidRDefault="00C04314" w:rsidP="00D8170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МХК </w:t>
            </w:r>
          </w:p>
          <w:p w:rsidR="00C04314" w:rsidRPr="00897EC6" w:rsidRDefault="00C04314" w:rsidP="00D8170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победитель </w:t>
            </w:r>
          </w:p>
        </w:tc>
        <w:tc>
          <w:tcPr>
            <w:tcW w:w="1276" w:type="dxa"/>
          </w:tcPr>
          <w:p w:rsidR="00C04314" w:rsidRPr="00241AAC" w:rsidRDefault="00C04314" w:rsidP="00D81703">
            <w:pPr>
              <w:rPr>
                <w:rFonts w:ascii="Times New Roman" w:hAnsi="Times New Roman" w:cs="Times New Roman"/>
              </w:rPr>
            </w:pPr>
          </w:p>
        </w:tc>
        <w:tc>
          <w:tcPr>
            <w:tcW w:w="1275" w:type="dxa"/>
          </w:tcPr>
          <w:p w:rsidR="00C04314" w:rsidRDefault="00C04314" w:rsidP="00D81703">
            <w:pPr>
              <w:rPr>
                <w:rFonts w:ascii="Times New Roman" w:hAnsi="Times New Roman" w:cs="Times New Roman"/>
              </w:rPr>
            </w:pPr>
            <w:r>
              <w:rPr>
                <w:rFonts w:ascii="Times New Roman" w:hAnsi="Times New Roman" w:cs="Times New Roman"/>
              </w:rPr>
              <w:t>100%</w:t>
            </w:r>
          </w:p>
        </w:tc>
        <w:tc>
          <w:tcPr>
            <w:tcW w:w="1134" w:type="dxa"/>
          </w:tcPr>
          <w:p w:rsidR="00C04314" w:rsidRPr="004001CB" w:rsidRDefault="00C04314" w:rsidP="00D81703">
            <w:pPr>
              <w:rPr>
                <w:rFonts w:ascii="Times New Roman" w:hAnsi="Times New Roman" w:cs="Times New Roman"/>
                <w:highlight w:val="yellow"/>
              </w:rPr>
            </w:pPr>
          </w:p>
        </w:tc>
      </w:tr>
    </w:tbl>
    <w:p w:rsidR="00C04314" w:rsidRDefault="00C04314" w:rsidP="00C04314">
      <w:pPr>
        <w:rPr>
          <w:rFonts w:ascii="Times New Roman" w:hAnsi="Times New Roman" w:cs="Times New Roman"/>
        </w:rPr>
      </w:pPr>
    </w:p>
    <w:p w:rsidR="00C04314" w:rsidRDefault="00C04314" w:rsidP="00C04314">
      <w:pPr>
        <w:rPr>
          <w:rFonts w:ascii="Times New Roman" w:hAnsi="Times New Roman" w:cs="Times New Roman"/>
        </w:rPr>
      </w:pPr>
      <w:r>
        <w:rPr>
          <w:rFonts w:ascii="Times New Roman" w:hAnsi="Times New Roman" w:cs="Times New Roman"/>
        </w:rPr>
        <w:t>5. Внеурочная деятельность. Итоги участия в различных конкурсах.</w:t>
      </w:r>
    </w:p>
    <w:p w:rsidR="00C04314" w:rsidRPr="00A625A2" w:rsidRDefault="00C04314" w:rsidP="00C04314">
      <w:pPr>
        <w:spacing w:after="0" w:line="240" w:lineRule="auto"/>
        <w:rPr>
          <w:rFonts w:ascii="Times New Roman" w:hAnsi="Times New Roman" w:cs="Times New Roman"/>
          <w:b/>
        </w:rPr>
      </w:pPr>
      <w:r w:rsidRPr="00413674">
        <w:rPr>
          <w:rFonts w:ascii="Times New Roman" w:hAnsi="Times New Roman" w:cs="Times New Roman"/>
        </w:rPr>
        <w:t>1.</w:t>
      </w:r>
      <w:r w:rsidRPr="00A625A2">
        <w:rPr>
          <w:rFonts w:ascii="Times New Roman" w:hAnsi="Times New Roman" w:cs="Times New Roman"/>
          <w:b/>
        </w:rPr>
        <w:t xml:space="preserve">Бобкова </w:t>
      </w:r>
    </w:p>
    <w:p w:rsidR="00C04314" w:rsidRDefault="00C04314" w:rsidP="00C04314">
      <w:pPr>
        <w:spacing w:line="240" w:lineRule="auto"/>
        <w:rPr>
          <w:rFonts w:ascii="Times New Roman" w:hAnsi="Times New Roman" w:cs="Times New Roman"/>
        </w:rPr>
      </w:pPr>
      <w:r w:rsidRPr="00A625A2">
        <w:rPr>
          <w:rFonts w:ascii="Times New Roman" w:hAnsi="Times New Roman" w:cs="Times New Roman"/>
          <w:b/>
        </w:rPr>
        <w:t>Мария Георгиевна</w:t>
      </w:r>
    </w:p>
    <w:p w:rsidR="00C04314" w:rsidRPr="001D4C5D" w:rsidRDefault="00C04314" w:rsidP="00C04314">
      <w:pPr>
        <w:spacing w:line="240" w:lineRule="auto"/>
        <w:rPr>
          <w:rFonts w:ascii="Times New Roman" w:hAnsi="Times New Roman" w:cs="Times New Roman"/>
        </w:rPr>
      </w:pPr>
      <w:r w:rsidRPr="001D4C5D">
        <w:rPr>
          <w:rFonts w:ascii="Times New Roman" w:hAnsi="Times New Roman" w:cs="Times New Roman"/>
        </w:rPr>
        <w:t xml:space="preserve">1. Серпикова Анастасия (7) - III место во </w:t>
      </w:r>
      <w:r w:rsidRPr="00B968B2">
        <w:rPr>
          <w:rFonts w:ascii="Times New Roman" w:hAnsi="Times New Roman" w:cs="Times New Roman"/>
          <w:b/>
        </w:rPr>
        <w:t>Всероссийском конкурсе</w:t>
      </w:r>
      <w:r w:rsidRPr="001D4C5D">
        <w:rPr>
          <w:rFonts w:ascii="Times New Roman" w:hAnsi="Times New Roman" w:cs="Times New Roman"/>
        </w:rPr>
        <w:t>детско – юношеского и молодежного художественно – изобразительного и декоративно - прикладного творчества «Калейдоскоп «Школа безопасности»» (номинация «Портрет») (рук. Бобкова М.Г.) – 1 декабря 2022 г. (МЧС России, Министерство просвещения РФ).</w:t>
      </w:r>
    </w:p>
    <w:p w:rsidR="00C04314" w:rsidRPr="001D4C5D" w:rsidRDefault="00C04314" w:rsidP="00C04314">
      <w:pPr>
        <w:spacing w:line="240" w:lineRule="auto"/>
        <w:jc w:val="both"/>
        <w:rPr>
          <w:rFonts w:ascii="Times New Roman" w:hAnsi="Times New Roman" w:cs="Times New Roman"/>
        </w:rPr>
      </w:pPr>
      <w:r w:rsidRPr="001D4C5D">
        <w:rPr>
          <w:rFonts w:ascii="Times New Roman" w:hAnsi="Times New Roman" w:cs="Times New Roman"/>
        </w:rPr>
        <w:t xml:space="preserve">2. Серпикова Анастасия (7) – I место на </w:t>
      </w:r>
      <w:r w:rsidRPr="00B968B2">
        <w:rPr>
          <w:rFonts w:ascii="Times New Roman" w:hAnsi="Times New Roman" w:cs="Times New Roman"/>
          <w:b/>
        </w:rPr>
        <w:t>региональном этапе</w:t>
      </w:r>
      <w:r w:rsidRPr="001D4C5D">
        <w:rPr>
          <w:rFonts w:ascii="Times New Roman" w:hAnsi="Times New Roman" w:cs="Times New Roman"/>
        </w:rPr>
        <w:t xml:space="preserve"> всероссийского конкурса детско – юношеского и молодежного творчества «Калейдоскоп «Школа безопасности» в номинации «Художественно - изобразительное творчество» (рук. Бобкова М.Г.) - приказ № 1095 от 07.09.2022 г. (Департамент Образования и науки Брянской области).</w:t>
      </w:r>
    </w:p>
    <w:p w:rsidR="00C04314" w:rsidRPr="001D4C5D" w:rsidRDefault="00C04314" w:rsidP="00C04314">
      <w:pPr>
        <w:spacing w:line="240" w:lineRule="auto"/>
        <w:jc w:val="both"/>
        <w:rPr>
          <w:rFonts w:ascii="Times New Roman" w:hAnsi="Times New Roman" w:cs="Times New Roman"/>
        </w:rPr>
      </w:pPr>
      <w:r w:rsidRPr="001D4C5D">
        <w:rPr>
          <w:rFonts w:ascii="Times New Roman" w:hAnsi="Times New Roman" w:cs="Times New Roman"/>
        </w:rPr>
        <w:t xml:space="preserve">3. Серпикова Анастасия (7) – I место в </w:t>
      </w:r>
      <w:r w:rsidRPr="00B968B2">
        <w:rPr>
          <w:rFonts w:ascii="Times New Roman" w:hAnsi="Times New Roman" w:cs="Times New Roman"/>
          <w:b/>
        </w:rPr>
        <w:t>областном конкурсе</w:t>
      </w:r>
      <w:r w:rsidRPr="001D4C5D">
        <w:rPr>
          <w:rFonts w:ascii="Times New Roman" w:hAnsi="Times New Roman" w:cs="Times New Roman"/>
        </w:rPr>
        <w:t xml:space="preserve"> «Брянский край, навек любимый!» среди учащихся 5-8 классов» в номинации «Природа тоже воевала» (рук. Бобкова М.Г.) - приказ № 1443 от 21.11.2022 г. (Департамент образования и науки Брянской области).</w:t>
      </w:r>
    </w:p>
    <w:p w:rsidR="00C04314" w:rsidRPr="001D4C5D" w:rsidRDefault="00C04314" w:rsidP="00C04314">
      <w:pPr>
        <w:spacing w:line="240" w:lineRule="auto"/>
        <w:jc w:val="both"/>
        <w:rPr>
          <w:rFonts w:ascii="Times New Roman" w:hAnsi="Times New Roman" w:cs="Times New Roman"/>
        </w:rPr>
      </w:pPr>
      <w:r w:rsidRPr="001D4C5D">
        <w:rPr>
          <w:rFonts w:ascii="Times New Roman" w:hAnsi="Times New Roman" w:cs="Times New Roman"/>
        </w:rPr>
        <w:t xml:space="preserve">4. Жданов Дмитрий (7) - призер </w:t>
      </w:r>
      <w:r w:rsidRPr="00B968B2">
        <w:rPr>
          <w:rFonts w:ascii="Times New Roman" w:hAnsi="Times New Roman" w:cs="Times New Roman"/>
          <w:b/>
        </w:rPr>
        <w:t>муниципального этапа</w:t>
      </w:r>
      <w:r w:rsidRPr="001D4C5D">
        <w:rPr>
          <w:rFonts w:ascii="Times New Roman" w:hAnsi="Times New Roman" w:cs="Times New Roman"/>
        </w:rPr>
        <w:t xml:space="preserve"> конкурса рисунков «Закон глазами детей» среди несовершеннолетних ОО Брянского района, состоящих на учете в субъектах системы профилактики и требующих помощи со стороны государства (рук. Бобкова М.Г.) – приказ № 425-п от 03.11.2022 (Управление образования администрации Брянского района.</w:t>
      </w:r>
    </w:p>
    <w:p w:rsidR="00C04314" w:rsidRPr="001D4C5D" w:rsidRDefault="00C04314" w:rsidP="00C04314">
      <w:pPr>
        <w:spacing w:line="240" w:lineRule="auto"/>
        <w:jc w:val="both"/>
        <w:rPr>
          <w:rFonts w:ascii="Times New Roman" w:hAnsi="Times New Roman" w:cs="Times New Roman"/>
        </w:rPr>
      </w:pPr>
      <w:r w:rsidRPr="001D4C5D">
        <w:rPr>
          <w:rFonts w:ascii="Times New Roman" w:hAnsi="Times New Roman" w:cs="Times New Roman"/>
        </w:rPr>
        <w:t xml:space="preserve">5. Рыбакова Виктория (7) - победитель </w:t>
      </w:r>
      <w:r w:rsidRPr="00B968B2">
        <w:rPr>
          <w:rFonts w:ascii="Times New Roman" w:hAnsi="Times New Roman" w:cs="Times New Roman"/>
          <w:b/>
        </w:rPr>
        <w:t>муниципального этапа</w:t>
      </w:r>
      <w:r w:rsidRPr="001D4C5D">
        <w:rPr>
          <w:rFonts w:ascii="Times New Roman" w:hAnsi="Times New Roman" w:cs="Times New Roman"/>
        </w:rPr>
        <w:t xml:space="preserve"> конкурса рисунков «Закон глазами детей» среди несовершеннолетних ОО Брянского района, состоящих на учете в субъектах системы профилактики и требующих помощи со стороны государства (рук. Бобкова М.Г.) – приказ № 425-п от 03.11.2022 (Управление образования администрации Брянского района.</w:t>
      </w:r>
    </w:p>
    <w:p w:rsidR="00C04314" w:rsidRPr="001D4C5D" w:rsidRDefault="00C04314" w:rsidP="00C04314">
      <w:pPr>
        <w:spacing w:line="240" w:lineRule="auto"/>
        <w:jc w:val="both"/>
        <w:rPr>
          <w:rFonts w:ascii="Times New Roman" w:hAnsi="Times New Roman" w:cs="Times New Roman"/>
        </w:rPr>
      </w:pPr>
      <w:r w:rsidRPr="001D4C5D">
        <w:rPr>
          <w:rFonts w:ascii="Times New Roman" w:hAnsi="Times New Roman" w:cs="Times New Roman"/>
        </w:rPr>
        <w:t xml:space="preserve">6. Серпикова Анастасия (7) -  II место в </w:t>
      </w:r>
      <w:r w:rsidRPr="00B968B2">
        <w:rPr>
          <w:rFonts w:ascii="Times New Roman" w:hAnsi="Times New Roman" w:cs="Times New Roman"/>
          <w:b/>
        </w:rPr>
        <w:t>муниципальном этапе</w:t>
      </w:r>
      <w:r w:rsidRPr="001D4C5D">
        <w:rPr>
          <w:rFonts w:ascii="Times New Roman" w:hAnsi="Times New Roman" w:cs="Times New Roman"/>
        </w:rPr>
        <w:t xml:space="preserve"> конкурса детского рисунка «Охрана труда глазами детей - 2023» среди обучающихся ОО и воспитанников ДОУ (номинация: «Безопасный труд глазами детей») (рук. Бобкова М.Г.) - приказ № 148-п от 04.04.2023 г. (Управление образования администрации Брянского района).</w:t>
      </w:r>
    </w:p>
    <w:p w:rsidR="00C04314" w:rsidRPr="001D4C5D" w:rsidRDefault="00C04314" w:rsidP="00C04314">
      <w:pPr>
        <w:spacing w:line="240" w:lineRule="auto"/>
        <w:jc w:val="both"/>
        <w:rPr>
          <w:rFonts w:ascii="Times New Roman" w:hAnsi="Times New Roman" w:cs="Times New Roman"/>
        </w:rPr>
      </w:pPr>
      <w:r w:rsidRPr="001D4C5D">
        <w:rPr>
          <w:rFonts w:ascii="Times New Roman" w:hAnsi="Times New Roman" w:cs="Times New Roman"/>
        </w:rPr>
        <w:t xml:space="preserve">7. Чекурдаева Анна (7) -  II место в </w:t>
      </w:r>
      <w:r w:rsidRPr="00B968B2">
        <w:rPr>
          <w:rFonts w:ascii="Times New Roman" w:hAnsi="Times New Roman" w:cs="Times New Roman"/>
          <w:b/>
        </w:rPr>
        <w:t>муниципальном этапе</w:t>
      </w:r>
      <w:r w:rsidRPr="001D4C5D">
        <w:rPr>
          <w:rFonts w:ascii="Times New Roman" w:hAnsi="Times New Roman" w:cs="Times New Roman"/>
        </w:rPr>
        <w:t xml:space="preserve"> конкурса детского рисунка «Охрана труда глазами детей - 2023» среди обучающихся ОО и воспитанников ДОУ (номинация: «Охрана труда -  глазами детей») (рук. Бобкова М.Г.) - приказ № 148-п от 04.04.2023 г. (Управление образования администрации Брянского района).</w:t>
      </w:r>
    </w:p>
    <w:p w:rsidR="00C04314" w:rsidRPr="00AE2CA5" w:rsidRDefault="00C04314" w:rsidP="00C04314">
      <w:pPr>
        <w:spacing w:line="240" w:lineRule="auto"/>
        <w:jc w:val="both"/>
        <w:rPr>
          <w:rFonts w:ascii="Times New Roman" w:hAnsi="Times New Roman" w:cs="Times New Roman"/>
        </w:rPr>
      </w:pPr>
      <w:r w:rsidRPr="001D4C5D">
        <w:rPr>
          <w:rFonts w:ascii="Times New Roman" w:hAnsi="Times New Roman" w:cs="Times New Roman"/>
        </w:rPr>
        <w:t xml:space="preserve">8. Чуйко Анастасия (4) -  II место в </w:t>
      </w:r>
      <w:r w:rsidRPr="00B968B2">
        <w:rPr>
          <w:rFonts w:ascii="Times New Roman" w:hAnsi="Times New Roman" w:cs="Times New Roman"/>
          <w:b/>
        </w:rPr>
        <w:t>муниципальном этапе</w:t>
      </w:r>
      <w:r w:rsidRPr="001D4C5D">
        <w:rPr>
          <w:rFonts w:ascii="Times New Roman" w:hAnsi="Times New Roman" w:cs="Times New Roman"/>
        </w:rPr>
        <w:t xml:space="preserve"> конкурса детского рисунка «Охрана труда глазами детей - 2023» среди обучающихся ОО и воспитанников ДОУ (номинация: «Охрана труда -  шаг в будущее») (рук. Бобкова М.Г.) - приказ № 148-п от 04.04.2023 г. (Управление образования администрации Брянского района).</w:t>
      </w:r>
    </w:p>
    <w:p w:rsidR="00C04314" w:rsidRPr="00AE2CA5" w:rsidRDefault="00C04314" w:rsidP="00C04314">
      <w:pPr>
        <w:spacing w:line="240" w:lineRule="auto"/>
        <w:rPr>
          <w:rFonts w:ascii="Times New Roman" w:hAnsi="Times New Roman" w:cs="Times New Roman"/>
          <w:b/>
        </w:rPr>
      </w:pPr>
      <w:r w:rsidRPr="00AE2CA5">
        <w:rPr>
          <w:rFonts w:ascii="Times New Roman" w:hAnsi="Times New Roman" w:cs="Times New Roman"/>
          <w:b/>
        </w:rPr>
        <w:t xml:space="preserve">Грамоты педагога: </w:t>
      </w:r>
    </w:p>
    <w:p w:rsidR="00C04314" w:rsidRPr="00AE2CA5" w:rsidRDefault="00C04314" w:rsidP="00C04314">
      <w:pPr>
        <w:spacing w:line="240" w:lineRule="auto"/>
        <w:jc w:val="both"/>
        <w:rPr>
          <w:rFonts w:ascii="Times New Roman" w:hAnsi="Times New Roman" w:cs="Times New Roman"/>
        </w:rPr>
      </w:pPr>
      <w:r w:rsidRPr="00AE2CA5">
        <w:rPr>
          <w:rFonts w:ascii="Times New Roman" w:hAnsi="Times New Roman" w:cs="Times New Roman"/>
        </w:rPr>
        <w:t xml:space="preserve">1. Бобкова Мария Георгиевна – I место на </w:t>
      </w:r>
      <w:r w:rsidRPr="00B968B2">
        <w:rPr>
          <w:rFonts w:ascii="Times New Roman" w:hAnsi="Times New Roman" w:cs="Times New Roman"/>
          <w:b/>
        </w:rPr>
        <w:t>региональном этапе</w:t>
      </w:r>
      <w:r w:rsidRPr="00AE2CA5">
        <w:rPr>
          <w:rFonts w:ascii="Times New Roman" w:hAnsi="Times New Roman" w:cs="Times New Roman"/>
        </w:rPr>
        <w:t xml:space="preserve"> всероссийского конкурса детско – юношеского и молодежного творчества «Калейдоскоп «Школа безопасности» в номинации «Декоративно – прикладное творчество» - приказ № 1095 от 07.09.2022 г. (Департамент Образования и науки Брянской области)</w:t>
      </w:r>
    </w:p>
    <w:p w:rsidR="00C04314" w:rsidRDefault="00C04314" w:rsidP="00C04314">
      <w:pPr>
        <w:spacing w:line="240" w:lineRule="auto"/>
        <w:jc w:val="both"/>
        <w:rPr>
          <w:rFonts w:ascii="Times New Roman" w:hAnsi="Times New Roman" w:cs="Times New Roman"/>
        </w:rPr>
      </w:pPr>
      <w:r w:rsidRPr="00AE2CA5">
        <w:rPr>
          <w:rFonts w:ascii="Times New Roman" w:hAnsi="Times New Roman" w:cs="Times New Roman"/>
        </w:rPr>
        <w:t xml:space="preserve">2. Бобкова Мария </w:t>
      </w:r>
      <w:r>
        <w:rPr>
          <w:rFonts w:ascii="Times New Roman" w:hAnsi="Times New Roman" w:cs="Times New Roman"/>
        </w:rPr>
        <w:t xml:space="preserve">Георгиевна </w:t>
      </w:r>
      <w:r w:rsidRPr="00AE2CA5">
        <w:rPr>
          <w:rFonts w:ascii="Times New Roman" w:hAnsi="Times New Roman" w:cs="Times New Roman"/>
        </w:rPr>
        <w:t xml:space="preserve">- I место </w:t>
      </w:r>
      <w:r w:rsidRPr="00B968B2">
        <w:rPr>
          <w:rFonts w:ascii="Times New Roman" w:hAnsi="Times New Roman" w:cs="Times New Roman"/>
          <w:b/>
        </w:rPr>
        <w:t>во Всероссийском конкурсе</w:t>
      </w:r>
      <w:r w:rsidRPr="00AE2CA5">
        <w:rPr>
          <w:rFonts w:ascii="Times New Roman" w:hAnsi="Times New Roman" w:cs="Times New Roman"/>
        </w:rPr>
        <w:t>детско – юношеского и молодежного художественно – изобразительного и декоративно - прикладного творчества «Калейдоскоп «Школа безопасности»» (номинация «Декоративно – прикладное творчество») – 1 декабря 2022 г. (МЧС России, Министерство просвещения РФ)</w:t>
      </w:r>
    </w:p>
    <w:p w:rsidR="00C04314" w:rsidRPr="00D85198" w:rsidRDefault="00C04314" w:rsidP="00C04314">
      <w:pPr>
        <w:rPr>
          <w:rFonts w:ascii="Times New Roman" w:hAnsi="Times New Roman" w:cs="Times New Roman"/>
        </w:rPr>
      </w:pPr>
      <w:r>
        <w:rPr>
          <w:rFonts w:ascii="Times New Roman" w:hAnsi="Times New Roman" w:cs="Times New Roman"/>
          <w:b/>
        </w:rPr>
        <w:t>2.</w:t>
      </w:r>
      <w:r w:rsidRPr="00DE14C0">
        <w:rPr>
          <w:rFonts w:ascii="Times New Roman" w:hAnsi="Times New Roman" w:cs="Times New Roman"/>
          <w:b/>
        </w:rPr>
        <w:t>Романченкова Светлана Викторовна</w:t>
      </w:r>
      <w:r w:rsidRPr="00D85198">
        <w:rPr>
          <w:rFonts w:ascii="Times New Roman" w:hAnsi="Times New Roman" w:cs="Times New Roman"/>
        </w:rPr>
        <w:t>, учитель ИЗО «Снежская гимназия»</w:t>
      </w:r>
      <w:r>
        <w:rPr>
          <w:rFonts w:ascii="Times New Roman" w:hAnsi="Times New Roman" w:cs="Times New Roman"/>
        </w:rPr>
        <w:t xml:space="preserve"> </w:t>
      </w:r>
      <w:r w:rsidRPr="00D85198">
        <w:rPr>
          <w:rFonts w:ascii="Times New Roman" w:hAnsi="Times New Roman" w:cs="Times New Roman"/>
        </w:rPr>
        <w:t>Брянского района</w:t>
      </w:r>
    </w:p>
    <w:p w:rsidR="00C04314" w:rsidRDefault="00C04314" w:rsidP="00C04314">
      <w:pPr>
        <w:rPr>
          <w:rFonts w:ascii="Times New Roman" w:hAnsi="Times New Roman" w:cs="Times New Roman"/>
        </w:rPr>
      </w:pPr>
      <w:r w:rsidRPr="00DE14C0">
        <w:rPr>
          <w:rFonts w:ascii="Times New Roman" w:hAnsi="Times New Roman" w:cs="Times New Roman"/>
        </w:rPr>
        <w:t>Муниципальный уровень</w:t>
      </w:r>
      <w:r>
        <w:rPr>
          <w:rFonts w:ascii="Times New Roman" w:hAnsi="Times New Roman" w:cs="Times New Roman"/>
          <w:b/>
        </w:rPr>
        <w:t>:</w:t>
      </w:r>
    </w:p>
    <w:p w:rsidR="00C04314" w:rsidRDefault="00C04314" w:rsidP="00C04314">
      <w:pPr>
        <w:pStyle w:val="a7"/>
        <w:numPr>
          <w:ilvl w:val="0"/>
          <w:numId w:val="40"/>
        </w:numPr>
        <w:spacing w:after="160" w:line="259" w:lineRule="auto"/>
        <w:rPr>
          <w:rFonts w:ascii="Times New Roman" w:hAnsi="Times New Roman" w:cs="Times New Roman"/>
        </w:rPr>
      </w:pPr>
      <w:r w:rsidRPr="007936F1">
        <w:rPr>
          <w:rFonts w:ascii="Times New Roman" w:hAnsi="Times New Roman" w:cs="Times New Roman"/>
        </w:rPr>
        <w:t>Емельяненко София (9кл.)- 1 место в районном конкурсе рисунков «Бюджет Брянского района глазами детей» в номинации «Бюджет для граждан глазами детей» (Финансовое управление администрации Брянского района и управление образования администрации Брянского района).</w:t>
      </w:r>
    </w:p>
    <w:p w:rsidR="00C04314" w:rsidRDefault="00C04314" w:rsidP="00C04314">
      <w:pPr>
        <w:pStyle w:val="a7"/>
        <w:numPr>
          <w:ilvl w:val="0"/>
          <w:numId w:val="40"/>
        </w:numPr>
        <w:spacing w:after="160" w:line="259" w:lineRule="auto"/>
        <w:rPr>
          <w:rFonts w:ascii="Times New Roman" w:hAnsi="Times New Roman" w:cs="Times New Roman"/>
        </w:rPr>
      </w:pPr>
      <w:r>
        <w:rPr>
          <w:rFonts w:ascii="Times New Roman" w:hAnsi="Times New Roman" w:cs="Times New Roman"/>
        </w:rPr>
        <w:t>Музалева Виктория (9 кл.) – 1 место в муниципальном этапе конкурса изобразительного искусства «Детские фантазии» регионального детского фестиваля «Детство без границ» в номинации «То, что сердцу дорого».</w:t>
      </w:r>
    </w:p>
    <w:p w:rsidR="00C04314" w:rsidRDefault="00C04314" w:rsidP="00C04314">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rPr>
        <w:t>3.</w:t>
      </w:r>
      <w:r w:rsidRPr="00BA6696">
        <w:rPr>
          <w:rFonts w:ascii="Times New Roman" w:hAnsi="Times New Roman" w:cs="Times New Roman"/>
          <w:b/>
        </w:rPr>
        <w:t>Горнухова Наталья Викторовна</w:t>
      </w:r>
      <w:r w:rsidRPr="00FA4A4A">
        <w:rPr>
          <w:rFonts w:ascii="Times New Roman" w:eastAsia="Times New Roman" w:hAnsi="Times New Roman" w:cs="Times New Roman"/>
          <w:color w:val="000000"/>
          <w:sz w:val="24"/>
          <w:szCs w:val="24"/>
        </w:rPr>
        <w:t>МБОУ Гимназия №1 Брянского района</w:t>
      </w:r>
    </w:p>
    <w:p w:rsidR="00C04314" w:rsidRPr="00FA4A4A" w:rsidRDefault="00C04314" w:rsidP="00C04314">
      <w:pPr>
        <w:spacing w:after="0" w:line="240" w:lineRule="auto"/>
        <w:rPr>
          <w:rFonts w:ascii="Times New Roman" w:hAnsi="Times New Roman" w:cs="Times New Roman"/>
          <w:b/>
        </w:rPr>
      </w:pPr>
      <w:r w:rsidRPr="00FA4A4A">
        <w:rPr>
          <w:rFonts w:ascii="Times New Roman" w:hAnsi="Times New Roman" w:cs="Times New Roman"/>
          <w:b/>
        </w:rPr>
        <w:t xml:space="preserve"> Всероссийский уровень</w:t>
      </w:r>
      <w:r w:rsidRPr="00FA4A4A">
        <w:rPr>
          <w:rFonts w:ascii="Times New Roman" w:hAnsi="Times New Roman" w:cs="Times New Roman"/>
        </w:rPr>
        <w:t>:</w:t>
      </w:r>
    </w:p>
    <w:p w:rsidR="00C04314" w:rsidRPr="00FA4A4A" w:rsidRDefault="00C04314" w:rsidP="00C04314">
      <w:pPr>
        <w:pStyle w:val="a7"/>
        <w:numPr>
          <w:ilvl w:val="0"/>
          <w:numId w:val="41"/>
        </w:numPr>
        <w:spacing w:after="0" w:line="259" w:lineRule="auto"/>
        <w:rPr>
          <w:rFonts w:ascii="Times New Roman" w:hAnsi="Times New Roman" w:cs="Times New Roman"/>
        </w:rPr>
      </w:pPr>
      <w:r w:rsidRPr="00FA4A4A">
        <w:rPr>
          <w:rFonts w:ascii="Times New Roman" w:hAnsi="Times New Roman" w:cs="Times New Roman"/>
        </w:rPr>
        <w:t xml:space="preserve"> Победитель Машина Полина 8-а класс Всероссийский  конкурс экологических рисунков  » Руководител: Горнухова Наталья Викторовна приказ №148 от 04.04.3023 г.</w:t>
      </w:r>
    </w:p>
    <w:p w:rsidR="00C04314" w:rsidRPr="00FA4A4A" w:rsidRDefault="00C04314" w:rsidP="00C04314">
      <w:pPr>
        <w:pStyle w:val="a7"/>
        <w:numPr>
          <w:ilvl w:val="0"/>
          <w:numId w:val="41"/>
        </w:numPr>
        <w:spacing w:after="0" w:line="259" w:lineRule="auto"/>
        <w:rPr>
          <w:rFonts w:ascii="Times New Roman" w:hAnsi="Times New Roman" w:cs="Times New Roman"/>
        </w:rPr>
      </w:pPr>
      <w:r w:rsidRPr="00FA4A4A">
        <w:rPr>
          <w:rFonts w:ascii="Times New Roman" w:hAnsi="Times New Roman" w:cs="Times New Roman"/>
        </w:rPr>
        <w:t xml:space="preserve">  Победитель Хакина Ольга  8-а класс Всероссийский  конкурс экологических рисунков» Руководитель :Горнухова Наталья Викторовна  приказ №20 от 25.01.3022 г.</w:t>
      </w:r>
    </w:p>
    <w:p w:rsidR="00C04314" w:rsidRPr="00FA4A4A" w:rsidRDefault="00C04314" w:rsidP="00C04314">
      <w:pPr>
        <w:pStyle w:val="a7"/>
        <w:numPr>
          <w:ilvl w:val="0"/>
          <w:numId w:val="41"/>
        </w:numPr>
        <w:spacing w:after="0" w:line="259" w:lineRule="auto"/>
        <w:rPr>
          <w:rFonts w:ascii="Times New Roman" w:hAnsi="Times New Roman" w:cs="Times New Roman"/>
        </w:rPr>
      </w:pPr>
      <w:r w:rsidRPr="00FA4A4A">
        <w:rPr>
          <w:rFonts w:ascii="Times New Roman" w:hAnsi="Times New Roman" w:cs="Times New Roman"/>
        </w:rPr>
        <w:t>Призер Попков Иван 8-а класс Всероссийский  конкурс экологических рисунков» Руководитель:Горнухова Наталья Викторовна №148 от 04.04.3023 г.</w:t>
      </w:r>
    </w:p>
    <w:p w:rsidR="00C04314" w:rsidRPr="00FA4A4A" w:rsidRDefault="00C04314" w:rsidP="00C04314">
      <w:pPr>
        <w:pStyle w:val="a7"/>
        <w:numPr>
          <w:ilvl w:val="0"/>
          <w:numId w:val="41"/>
        </w:numPr>
        <w:spacing w:after="0" w:line="259" w:lineRule="auto"/>
        <w:rPr>
          <w:rFonts w:ascii="Times New Roman" w:hAnsi="Times New Roman" w:cs="Times New Roman"/>
        </w:rPr>
      </w:pPr>
    </w:p>
    <w:p w:rsidR="00C04314" w:rsidRPr="00FA4A4A" w:rsidRDefault="00C04314" w:rsidP="00C04314">
      <w:pPr>
        <w:pStyle w:val="a7"/>
        <w:numPr>
          <w:ilvl w:val="0"/>
          <w:numId w:val="41"/>
        </w:numPr>
        <w:spacing w:after="0" w:line="259" w:lineRule="auto"/>
        <w:rPr>
          <w:rFonts w:ascii="Times New Roman" w:hAnsi="Times New Roman" w:cs="Times New Roman"/>
        </w:rPr>
      </w:pPr>
      <w:r w:rsidRPr="00FA4A4A">
        <w:rPr>
          <w:rFonts w:ascii="Times New Roman" w:hAnsi="Times New Roman" w:cs="Times New Roman"/>
        </w:rPr>
        <w:t xml:space="preserve"> Призер Коржова Елизавета  8-а класс Всероссийский  конкурс экологических рисунков » Руководитель: Горнухова Наталья Викторовна №148 от 04.04.3023 г.</w:t>
      </w:r>
    </w:p>
    <w:p w:rsidR="00C04314" w:rsidRPr="00FA4A4A" w:rsidRDefault="00C04314" w:rsidP="00C04314">
      <w:pPr>
        <w:pStyle w:val="a7"/>
        <w:numPr>
          <w:ilvl w:val="0"/>
          <w:numId w:val="41"/>
        </w:numPr>
        <w:spacing w:after="0" w:line="259" w:lineRule="auto"/>
        <w:rPr>
          <w:rFonts w:ascii="Times New Roman" w:hAnsi="Times New Roman" w:cs="Times New Roman"/>
        </w:rPr>
      </w:pPr>
    </w:p>
    <w:p w:rsidR="00C04314" w:rsidRPr="00FA4A4A" w:rsidRDefault="00C04314" w:rsidP="00C04314">
      <w:pPr>
        <w:pStyle w:val="a7"/>
        <w:numPr>
          <w:ilvl w:val="0"/>
          <w:numId w:val="41"/>
        </w:numPr>
        <w:spacing w:after="0" w:line="259" w:lineRule="auto"/>
        <w:rPr>
          <w:rFonts w:ascii="Times New Roman" w:hAnsi="Times New Roman" w:cs="Times New Roman"/>
        </w:rPr>
      </w:pPr>
      <w:r w:rsidRPr="00FA4A4A">
        <w:rPr>
          <w:rFonts w:ascii="Times New Roman" w:hAnsi="Times New Roman" w:cs="Times New Roman"/>
          <w:b/>
        </w:rPr>
        <w:t>Областной уровень</w:t>
      </w:r>
      <w:r w:rsidRPr="00FA4A4A">
        <w:rPr>
          <w:rFonts w:ascii="Times New Roman" w:hAnsi="Times New Roman" w:cs="Times New Roman"/>
        </w:rPr>
        <w:t xml:space="preserve">: Коржова Елизавета  8-а класс «Охрана труда глазами детей» </w:t>
      </w:r>
    </w:p>
    <w:p w:rsidR="00C04314" w:rsidRPr="00FA4A4A" w:rsidRDefault="00C04314" w:rsidP="00C04314">
      <w:pPr>
        <w:pStyle w:val="a7"/>
        <w:numPr>
          <w:ilvl w:val="0"/>
          <w:numId w:val="41"/>
        </w:numPr>
        <w:spacing w:after="0" w:line="259" w:lineRule="auto"/>
        <w:rPr>
          <w:rFonts w:ascii="Times New Roman" w:hAnsi="Times New Roman" w:cs="Times New Roman"/>
          <w:b/>
        </w:rPr>
      </w:pPr>
      <w:r w:rsidRPr="00FA4A4A">
        <w:rPr>
          <w:rFonts w:ascii="Times New Roman" w:hAnsi="Times New Roman" w:cs="Times New Roman"/>
          <w:b/>
        </w:rPr>
        <w:t>Муниципальный уровень:</w:t>
      </w:r>
    </w:p>
    <w:p w:rsidR="00C04314" w:rsidRPr="00FA4A4A" w:rsidRDefault="00C04314" w:rsidP="00C04314">
      <w:pPr>
        <w:pStyle w:val="a7"/>
        <w:numPr>
          <w:ilvl w:val="0"/>
          <w:numId w:val="41"/>
        </w:numPr>
        <w:spacing w:after="0" w:line="259" w:lineRule="auto"/>
        <w:rPr>
          <w:rFonts w:ascii="Times New Roman" w:hAnsi="Times New Roman" w:cs="Times New Roman"/>
        </w:rPr>
      </w:pPr>
      <w:r w:rsidRPr="00FA4A4A">
        <w:rPr>
          <w:rFonts w:ascii="Times New Roman" w:hAnsi="Times New Roman" w:cs="Times New Roman"/>
        </w:rPr>
        <w:t xml:space="preserve"> Щербаков Леонид  8а кл. «Сделай свой выбор» 28.10.2022г.</w:t>
      </w:r>
    </w:p>
    <w:p w:rsidR="00C04314" w:rsidRPr="00FA4A4A" w:rsidRDefault="00C04314" w:rsidP="00C04314">
      <w:pPr>
        <w:pStyle w:val="a7"/>
        <w:numPr>
          <w:ilvl w:val="0"/>
          <w:numId w:val="41"/>
        </w:numPr>
        <w:spacing w:after="0" w:line="240" w:lineRule="auto"/>
        <w:rPr>
          <w:rFonts w:ascii="Times New Roman" w:hAnsi="Times New Roman" w:cs="Times New Roman"/>
        </w:rPr>
      </w:pPr>
      <w:r w:rsidRPr="00FA4A4A">
        <w:rPr>
          <w:rFonts w:ascii="Times New Roman" w:hAnsi="Times New Roman" w:cs="Times New Roman"/>
        </w:rPr>
        <w:t>( Комиссия по делам несовершеннолетних и защите их прав при администрации Брянского района- 2022)</w:t>
      </w:r>
    </w:p>
    <w:p w:rsidR="00C04314" w:rsidRPr="00FA4A4A" w:rsidRDefault="00C04314" w:rsidP="00C04314">
      <w:pPr>
        <w:pStyle w:val="a7"/>
        <w:numPr>
          <w:ilvl w:val="0"/>
          <w:numId w:val="41"/>
        </w:numPr>
        <w:spacing w:after="0" w:line="240" w:lineRule="auto"/>
        <w:rPr>
          <w:rFonts w:ascii="Times New Roman" w:hAnsi="Times New Roman" w:cs="Times New Roman"/>
        </w:rPr>
      </w:pPr>
      <w:r w:rsidRPr="00FA4A4A">
        <w:rPr>
          <w:rFonts w:ascii="Times New Roman" w:hAnsi="Times New Roman" w:cs="Times New Roman"/>
        </w:rPr>
        <w:t>ПОПКОВ ИВАН ( 8а кл.)- победитель муниципального этапа Всероссийского конкурса экологич. рисунков ( номинация в« По лесной тропинке», возрастная категория  10-14 лет) ( руковод. Горнухова Н.В. приказ № 35-п от 25.01.2023 г.( Управление администрации Брянского района)</w:t>
      </w:r>
    </w:p>
    <w:p w:rsidR="00C04314" w:rsidRPr="00FA4A4A" w:rsidRDefault="00C04314" w:rsidP="00C04314">
      <w:pPr>
        <w:pStyle w:val="a7"/>
        <w:numPr>
          <w:ilvl w:val="0"/>
          <w:numId w:val="41"/>
        </w:numPr>
        <w:spacing w:after="0" w:line="240" w:lineRule="auto"/>
        <w:rPr>
          <w:rFonts w:ascii="Times New Roman" w:hAnsi="Times New Roman" w:cs="Times New Roman"/>
        </w:rPr>
      </w:pPr>
      <w:r w:rsidRPr="00FA4A4A">
        <w:rPr>
          <w:rFonts w:ascii="Times New Roman" w:hAnsi="Times New Roman" w:cs="Times New Roman"/>
        </w:rPr>
        <w:t xml:space="preserve">Машина Полина  ( 8а кл.)-победитель муниципального этапа Всероссийского конкурса экологич. рисунков ( номинация « По лесной тропинке», возрастная категория 10-14 лет) (руковод. Горнухова Н.В.)-приказ №35-п от 25.01.2023( Управление образования администрации Брянского района). </w:t>
      </w:r>
    </w:p>
    <w:p w:rsidR="00C04314" w:rsidRPr="00FA4A4A" w:rsidRDefault="00C04314" w:rsidP="00C04314">
      <w:pPr>
        <w:pStyle w:val="a7"/>
        <w:numPr>
          <w:ilvl w:val="0"/>
          <w:numId w:val="41"/>
        </w:numPr>
        <w:spacing w:after="0" w:line="240" w:lineRule="auto"/>
        <w:rPr>
          <w:rFonts w:ascii="Times New Roman" w:hAnsi="Times New Roman" w:cs="Times New Roman"/>
        </w:rPr>
      </w:pPr>
      <w:r w:rsidRPr="00FA4A4A">
        <w:rPr>
          <w:rFonts w:ascii="Times New Roman" w:hAnsi="Times New Roman" w:cs="Times New Roman"/>
        </w:rPr>
        <w:t xml:space="preserve"> Коржова Елизавета ( 8а кл.)-победитель муниципального этапа «Охрана труда глазами детей-2023»( номинация «Безопасный труд глазами детей», возрастная категория 10-14 лет) (руковод. Горнухова Н.В.)-приказ №35-п от04.04.2023( Управление образования администрации Брянского района). </w:t>
      </w:r>
    </w:p>
    <w:p w:rsidR="00C04314" w:rsidRPr="009B66E6" w:rsidRDefault="00C04314" w:rsidP="00C04314">
      <w:pPr>
        <w:pStyle w:val="a7"/>
        <w:numPr>
          <w:ilvl w:val="0"/>
          <w:numId w:val="41"/>
        </w:numPr>
        <w:spacing w:after="0" w:line="240" w:lineRule="auto"/>
        <w:rPr>
          <w:rFonts w:ascii="Times New Roman" w:hAnsi="Times New Roman" w:cs="Times New Roman"/>
        </w:rPr>
      </w:pPr>
      <w:r w:rsidRPr="00FA4A4A">
        <w:rPr>
          <w:rFonts w:ascii="Times New Roman" w:hAnsi="Times New Roman" w:cs="Times New Roman"/>
        </w:rPr>
        <w:t>Коржова Елизавета ( 8а кл.)-призер муниципального этапа  ВСЕРОССИЙСКОГО КОНКУРСА Экологических рисунков возрастная категория 10-14 лет) (руковод. Горнухова Н.В.)-приказ №20-п от24 .01.2022( Управление образования администрации Брянского района).</w:t>
      </w:r>
    </w:p>
    <w:p w:rsidR="00C04314" w:rsidRPr="009B66E6" w:rsidRDefault="00C04314" w:rsidP="00C04314">
      <w:pPr>
        <w:pStyle w:val="a7"/>
        <w:numPr>
          <w:ilvl w:val="0"/>
          <w:numId w:val="41"/>
        </w:numPr>
        <w:spacing w:after="0" w:line="240" w:lineRule="auto"/>
        <w:rPr>
          <w:rFonts w:ascii="Times New Roman" w:hAnsi="Times New Roman" w:cs="Times New Roman"/>
        </w:rPr>
      </w:pPr>
      <w:r w:rsidRPr="00FA4A4A">
        <w:rPr>
          <w:rFonts w:ascii="Times New Roman" w:hAnsi="Times New Roman" w:cs="Times New Roman"/>
        </w:rPr>
        <w:t>Машина Полина  ( 8а кл.)-призер муниципального этапа Всероссийского конкурса «Бюджет для граждан», руковод. Горнухова Н.В.)-приказ №35-п от 25.01.2023( Управление образования администрации Брянского района).</w:t>
      </w:r>
    </w:p>
    <w:p w:rsidR="00C04314" w:rsidRPr="009B66E6" w:rsidRDefault="00C04314" w:rsidP="00C04314">
      <w:pPr>
        <w:pStyle w:val="a7"/>
        <w:numPr>
          <w:ilvl w:val="0"/>
          <w:numId w:val="41"/>
        </w:numPr>
        <w:spacing w:after="0" w:line="240" w:lineRule="auto"/>
        <w:rPr>
          <w:rFonts w:ascii="Times New Roman" w:hAnsi="Times New Roman" w:cs="Times New Roman"/>
        </w:rPr>
      </w:pPr>
      <w:r w:rsidRPr="00FA4A4A">
        <w:rPr>
          <w:rFonts w:ascii="Times New Roman" w:hAnsi="Times New Roman" w:cs="Times New Roman"/>
        </w:rPr>
        <w:t>Хобатнева Вера (9б класс) 1место  «Правила дорожного движения –</w:t>
      </w:r>
      <w:r>
        <w:rPr>
          <w:rFonts w:ascii="Times New Roman" w:hAnsi="Times New Roman" w:cs="Times New Roman"/>
        </w:rPr>
        <w:t xml:space="preserve"> </w:t>
      </w:r>
      <w:r w:rsidRPr="00FA4A4A">
        <w:rPr>
          <w:rFonts w:ascii="Times New Roman" w:hAnsi="Times New Roman" w:cs="Times New Roman"/>
        </w:rPr>
        <w:t>правила жизни!» 2022г. » Руководитель: Горнухова Наталья Викторовна</w:t>
      </w:r>
    </w:p>
    <w:p w:rsidR="00C04314" w:rsidRPr="009B66E6" w:rsidRDefault="00C04314" w:rsidP="00C04314">
      <w:pPr>
        <w:pStyle w:val="a7"/>
        <w:numPr>
          <w:ilvl w:val="0"/>
          <w:numId w:val="41"/>
        </w:numPr>
        <w:spacing w:after="0" w:line="240" w:lineRule="auto"/>
        <w:rPr>
          <w:rFonts w:ascii="Times New Roman" w:hAnsi="Times New Roman" w:cs="Times New Roman"/>
        </w:rPr>
      </w:pPr>
      <w:r w:rsidRPr="00FA4A4A">
        <w:rPr>
          <w:rFonts w:ascii="Times New Roman" w:hAnsi="Times New Roman" w:cs="Times New Roman"/>
        </w:rPr>
        <w:t xml:space="preserve">  Боханова Валентина (б9класс 3 место  «Правила дорожного движения –</w:t>
      </w:r>
      <w:r>
        <w:rPr>
          <w:rFonts w:ascii="Times New Roman" w:hAnsi="Times New Roman" w:cs="Times New Roman"/>
        </w:rPr>
        <w:t xml:space="preserve"> </w:t>
      </w:r>
      <w:r w:rsidRPr="00FA4A4A">
        <w:rPr>
          <w:rFonts w:ascii="Times New Roman" w:hAnsi="Times New Roman" w:cs="Times New Roman"/>
        </w:rPr>
        <w:t>правила жизни!»2022г. » Руководитель: Горнухова Наталья Викторовна</w:t>
      </w:r>
    </w:p>
    <w:p w:rsidR="00C04314" w:rsidRPr="009B66E6" w:rsidRDefault="00C04314" w:rsidP="00C04314">
      <w:pPr>
        <w:pStyle w:val="a7"/>
        <w:numPr>
          <w:ilvl w:val="0"/>
          <w:numId w:val="41"/>
        </w:numPr>
        <w:spacing w:after="0" w:line="240" w:lineRule="auto"/>
        <w:rPr>
          <w:rFonts w:ascii="Times New Roman" w:hAnsi="Times New Roman" w:cs="Times New Roman"/>
        </w:rPr>
      </w:pPr>
      <w:r w:rsidRPr="00FA4A4A">
        <w:rPr>
          <w:rFonts w:ascii="Times New Roman" w:hAnsi="Times New Roman" w:cs="Times New Roman"/>
        </w:rPr>
        <w:t>Геращенко София 7б класс  1 место « Детство без границ» Наталья Викторовна</w:t>
      </w:r>
    </w:p>
    <w:p w:rsidR="00C04314" w:rsidRPr="00180441" w:rsidRDefault="00C04314" w:rsidP="00C04314">
      <w:pPr>
        <w:pStyle w:val="a7"/>
        <w:numPr>
          <w:ilvl w:val="0"/>
          <w:numId w:val="41"/>
        </w:numPr>
        <w:spacing w:after="0" w:line="240" w:lineRule="auto"/>
        <w:rPr>
          <w:rFonts w:ascii="Times New Roman" w:hAnsi="Times New Roman" w:cs="Times New Roman"/>
        </w:rPr>
      </w:pPr>
      <w:r w:rsidRPr="00180441">
        <w:rPr>
          <w:rFonts w:ascii="Times New Roman" w:hAnsi="Times New Roman" w:cs="Times New Roman"/>
        </w:rPr>
        <w:t xml:space="preserve">Коржова Елизавета 8а класс  2 место «Детство без границ» Боханова Валентина 2 место «Детство без границ» </w:t>
      </w:r>
    </w:p>
    <w:p w:rsidR="00C04314" w:rsidRPr="00180441" w:rsidRDefault="00C04314" w:rsidP="00C04314">
      <w:pPr>
        <w:pStyle w:val="a7"/>
        <w:numPr>
          <w:ilvl w:val="0"/>
          <w:numId w:val="41"/>
        </w:numPr>
        <w:spacing w:after="0" w:line="240" w:lineRule="auto"/>
        <w:rPr>
          <w:rFonts w:ascii="Times New Roman" w:hAnsi="Times New Roman" w:cs="Times New Roman"/>
        </w:rPr>
      </w:pPr>
      <w:r w:rsidRPr="00180441">
        <w:rPr>
          <w:rFonts w:ascii="Times New Roman" w:hAnsi="Times New Roman" w:cs="Times New Roman"/>
        </w:rPr>
        <w:t xml:space="preserve">Косарева Валерия 8б класс  3 место  «Детство без границ» </w:t>
      </w:r>
    </w:p>
    <w:p w:rsidR="00C04314" w:rsidRDefault="00C04314" w:rsidP="00C04314">
      <w:pPr>
        <w:pStyle w:val="a7"/>
        <w:numPr>
          <w:ilvl w:val="0"/>
          <w:numId w:val="41"/>
        </w:numPr>
        <w:spacing w:after="0" w:line="240" w:lineRule="auto"/>
        <w:rPr>
          <w:rFonts w:ascii="Times New Roman" w:hAnsi="Times New Roman" w:cs="Times New Roman"/>
        </w:rPr>
      </w:pPr>
      <w:r w:rsidRPr="00180441">
        <w:rPr>
          <w:rFonts w:ascii="Times New Roman" w:hAnsi="Times New Roman" w:cs="Times New Roman"/>
        </w:rPr>
        <w:t>Благодарственное письмо  избирательной  комиссии  Брянской области  Горнуховой Наталье Викторовне за вклад в подготовку  участников конкурса  Брянской области «Краски выбора»2022</w:t>
      </w:r>
    </w:p>
    <w:p w:rsidR="00C04314" w:rsidRDefault="00C04314" w:rsidP="00C04314">
      <w:pPr>
        <w:pStyle w:val="a7"/>
        <w:ind w:left="0"/>
        <w:rPr>
          <w:rFonts w:ascii="Times New Roman" w:hAnsi="Times New Roman" w:cs="Times New Roman"/>
          <w:b/>
          <w:sz w:val="24"/>
          <w:szCs w:val="24"/>
        </w:rPr>
      </w:pPr>
      <w:r>
        <w:rPr>
          <w:rFonts w:ascii="Times New Roman" w:hAnsi="Times New Roman" w:cs="Times New Roman"/>
          <w:b/>
          <w:sz w:val="24"/>
          <w:szCs w:val="24"/>
        </w:rPr>
        <w:t xml:space="preserve">4. Ивашкина Майя </w:t>
      </w:r>
      <w:r w:rsidRPr="008A1872">
        <w:rPr>
          <w:rFonts w:ascii="Times New Roman" w:hAnsi="Times New Roman" w:cs="Times New Roman"/>
          <w:b/>
          <w:sz w:val="24"/>
          <w:szCs w:val="24"/>
        </w:rPr>
        <w:t xml:space="preserve">Викторовна </w:t>
      </w:r>
    </w:p>
    <w:p w:rsidR="00C04314" w:rsidRPr="00180441" w:rsidRDefault="00C04314" w:rsidP="00C04314">
      <w:pPr>
        <w:pStyle w:val="a7"/>
        <w:ind w:left="928"/>
        <w:rPr>
          <w:rFonts w:ascii="Times New Roman" w:hAnsi="Times New Roman" w:cs="Times New Roman"/>
          <w:sz w:val="24"/>
          <w:szCs w:val="24"/>
        </w:rPr>
      </w:pPr>
      <w:r w:rsidRPr="00180441">
        <w:rPr>
          <w:rFonts w:ascii="Times New Roman" w:hAnsi="Times New Roman" w:cs="Times New Roman"/>
          <w:sz w:val="24"/>
          <w:szCs w:val="24"/>
        </w:rPr>
        <w:t>МБОУ «Глинищевская СОШ» Брянского района</w:t>
      </w:r>
    </w:p>
    <w:p w:rsidR="00C04314" w:rsidRDefault="00C04314" w:rsidP="00C04314">
      <w:pPr>
        <w:pStyle w:val="a7"/>
        <w:spacing w:after="0" w:line="240" w:lineRule="auto"/>
        <w:ind w:left="928"/>
        <w:rPr>
          <w:rFonts w:ascii="Times New Roman" w:hAnsi="Times New Roman" w:cs="Times New Roman"/>
        </w:rPr>
      </w:pPr>
    </w:p>
    <w:tbl>
      <w:tblPr>
        <w:tblStyle w:val="ae"/>
        <w:tblW w:w="8647" w:type="dxa"/>
        <w:tblInd w:w="675" w:type="dxa"/>
        <w:tblLook w:val="04A0" w:firstRow="1" w:lastRow="0" w:firstColumn="1" w:lastColumn="0" w:noHBand="0" w:noVBand="1"/>
      </w:tblPr>
      <w:tblGrid>
        <w:gridCol w:w="2977"/>
        <w:gridCol w:w="5670"/>
      </w:tblGrid>
      <w:tr w:rsidR="00C04314" w:rsidTr="00D81703">
        <w:tc>
          <w:tcPr>
            <w:tcW w:w="2977" w:type="dxa"/>
          </w:tcPr>
          <w:p w:rsidR="00C04314" w:rsidRPr="00180441" w:rsidRDefault="00C04314" w:rsidP="00D81703">
            <w:pPr>
              <w:pStyle w:val="a7"/>
              <w:spacing w:after="0" w:line="240" w:lineRule="auto"/>
              <w:ind w:left="0"/>
              <w:rPr>
                <w:rFonts w:ascii="Times New Roman" w:hAnsi="Times New Roman" w:cs="Times New Roman"/>
                <w:sz w:val="20"/>
                <w:szCs w:val="20"/>
              </w:rPr>
            </w:pPr>
            <w:r>
              <w:rPr>
                <w:rFonts w:ascii="Times New Roman" w:hAnsi="Times New Roman" w:cs="Times New Roman"/>
                <w:sz w:val="20"/>
                <w:szCs w:val="20"/>
              </w:rPr>
              <w:t>1. «</w:t>
            </w:r>
            <w:r w:rsidRPr="00180441">
              <w:rPr>
                <w:rFonts w:ascii="Times New Roman" w:hAnsi="Times New Roman" w:cs="Times New Roman"/>
                <w:sz w:val="20"/>
                <w:szCs w:val="20"/>
              </w:rPr>
              <w:t>Волшебство детских рук</w:t>
            </w:r>
            <w:r>
              <w:rPr>
                <w:rFonts w:ascii="Times New Roman" w:hAnsi="Times New Roman" w:cs="Times New Roman"/>
                <w:sz w:val="20"/>
                <w:szCs w:val="20"/>
              </w:rPr>
              <w:t>»</w:t>
            </w:r>
          </w:p>
        </w:tc>
        <w:tc>
          <w:tcPr>
            <w:tcW w:w="5670" w:type="dxa"/>
          </w:tcPr>
          <w:p w:rsidR="00C04314" w:rsidRPr="00180441" w:rsidRDefault="00C04314" w:rsidP="00D81703">
            <w:pPr>
              <w:pStyle w:val="a7"/>
              <w:spacing w:after="0" w:line="240" w:lineRule="auto"/>
              <w:ind w:left="0"/>
              <w:rPr>
                <w:rFonts w:ascii="Times New Roman" w:hAnsi="Times New Roman" w:cs="Times New Roman"/>
                <w:sz w:val="20"/>
                <w:szCs w:val="20"/>
              </w:rPr>
            </w:pPr>
            <w:r w:rsidRPr="00180441">
              <w:rPr>
                <w:rFonts w:ascii="Times New Roman" w:hAnsi="Times New Roman" w:cs="Times New Roman"/>
                <w:sz w:val="20"/>
                <w:szCs w:val="20"/>
              </w:rPr>
              <w:t>1. Прусс Софья – призер, 6 кл.</w:t>
            </w:r>
          </w:p>
          <w:p w:rsidR="00C04314" w:rsidRPr="00180441" w:rsidRDefault="00C04314" w:rsidP="00D81703">
            <w:pPr>
              <w:pStyle w:val="a7"/>
              <w:spacing w:after="0" w:line="240" w:lineRule="auto"/>
              <w:ind w:left="0"/>
              <w:rPr>
                <w:rFonts w:ascii="Times New Roman" w:hAnsi="Times New Roman" w:cs="Times New Roman"/>
                <w:sz w:val="20"/>
                <w:szCs w:val="20"/>
              </w:rPr>
            </w:pPr>
            <w:r w:rsidRPr="00180441">
              <w:rPr>
                <w:rFonts w:ascii="Times New Roman" w:hAnsi="Times New Roman" w:cs="Times New Roman"/>
                <w:sz w:val="20"/>
                <w:szCs w:val="20"/>
              </w:rPr>
              <w:t>2. Прокопенкова Вероника-призер, 5 «б» кл.</w:t>
            </w:r>
          </w:p>
          <w:p w:rsidR="00C04314" w:rsidRPr="00180441" w:rsidRDefault="00C04314" w:rsidP="00D81703">
            <w:pPr>
              <w:pStyle w:val="a7"/>
              <w:spacing w:after="0" w:line="240" w:lineRule="auto"/>
              <w:ind w:left="0"/>
              <w:rPr>
                <w:rFonts w:ascii="Times New Roman" w:hAnsi="Times New Roman" w:cs="Times New Roman"/>
                <w:sz w:val="20"/>
                <w:szCs w:val="20"/>
              </w:rPr>
            </w:pPr>
            <w:r w:rsidRPr="00180441">
              <w:rPr>
                <w:rFonts w:ascii="Times New Roman" w:hAnsi="Times New Roman" w:cs="Times New Roman"/>
                <w:sz w:val="20"/>
                <w:szCs w:val="20"/>
              </w:rPr>
              <w:t>3. Шатунова Елизавета-победитель, 6 кл.</w:t>
            </w:r>
          </w:p>
        </w:tc>
      </w:tr>
      <w:tr w:rsidR="00C04314" w:rsidTr="00D81703">
        <w:tc>
          <w:tcPr>
            <w:tcW w:w="2977" w:type="dxa"/>
          </w:tcPr>
          <w:p w:rsidR="00C04314" w:rsidRPr="00180441" w:rsidRDefault="00C04314" w:rsidP="00D81703">
            <w:pPr>
              <w:pStyle w:val="a7"/>
              <w:spacing w:after="0" w:line="240" w:lineRule="auto"/>
              <w:ind w:left="0"/>
              <w:rPr>
                <w:rFonts w:ascii="Times New Roman" w:hAnsi="Times New Roman" w:cs="Times New Roman"/>
                <w:sz w:val="20"/>
                <w:szCs w:val="20"/>
              </w:rPr>
            </w:pPr>
            <w:r>
              <w:rPr>
                <w:rFonts w:ascii="Times New Roman" w:hAnsi="Times New Roman" w:cs="Times New Roman"/>
                <w:sz w:val="20"/>
                <w:szCs w:val="20"/>
              </w:rPr>
              <w:t>2. «Ступеньки мастерства»</w:t>
            </w:r>
          </w:p>
        </w:tc>
        <w:tc>
          <w:tcPr>
            <w:tcW w:w="5670" w:type="dxa"/>
          </w:tcPr>
          <w:p w:rsidR="00C04314" w:rsidRPr="00180441" w:rsidRDefault="00C04314" w:rsidP="00D81703">
            <w:pPr>
              <w:pStyle w:val="a7"/>
              <w:spacing w:after="0" w:line="240" w:lineRule="auto"/>
              <w:ind w:left="0"/>
              <w:rPr>
                <w:rFonts w:ascii="Times New Roman" w:hAnsi="Times New Roman" w:cs="Times New Roman"/>
                <w:sz w:val="20"/>
                <w:szCs w:val="20"/>
              </w:rPr>
            </w:pPr>
            <w:r w:rsidRPr="00180441">
              <w:rPr>
                <w:rFonts w:ascii="Times New Roman" w:hAnsi="Times New Roman" w:cs="Times New Roman"/>
                <w:sz w:val="20"/>
                <w:szCs w:val="20"/>
              </w:rPr>
              <w:t xml:space="preserve">Ивашкина Майя Викторовна  - учитель, 2 призовых  места </w:t>
            </w:r>
          </w:p>
        </w:tc>
      </w:tr>
      <w:tr w:rsidR="00C04314" w:rsidRPr="00093434" w:rsidTr="00D81703">
        <w:trPr>
          <w:trHeight w:val="751"/>
        </w:trPr>
        <w:tc>
          <w:tcPr>
            <w:tcW w:w="2977" w:type="dxa"/>
          </w:tcPr>
          <w:p w:rsidR="00C04314" w:rsidRPr="00180441" w:rsidRDefault="00C04314" w:rsidP="00D81703">
            <w:pPr>
              <w:pStyle w:val="a7"/>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3. </w:t>
            </w:r>
            <w:r w:rsidRPr="00180441">
              <w:rPr>
                <w:rFonts w:ascii="Times New Roman" w:hAnsi="Times New Roman" w:cs="Times New Roman"/>
                <w:sz w:val="20"/>
                <w:szCs w:val="20"/>
              </w:rPr>
              <w:t>Районный конкурс экологических плакатов</w:t>
            </w:r>
            <w:r>
              <w:rPr>
                <w:rFonts w:ascii="Times New Roman" w:hAnsi="Times New Roman" w:cs="Times New Roman"/>
                <w:sz w:val="20"/>
                <w:szCs w:val="20"/>
              </w:rPr>
              <w:t>.</w:t>
            </w:r>
          </w:p>
        </w:tc>
        <w:tc>
          <w:tcPr>
            <w:tcW w:w="5670" w:type="dxa"/>
          </w:tcPr>
          <w:p w:rsidR="00C04314" w:rsidRPr="00180441" w:rsidRDefault="00C04314" w:rsidP="00D81703">
            <w:pPr>
              <w:spacing w:after="0" w:line="240" w:lineRule="auto"/>
              <w:ind w:left="175" w:hanging="175"/>
              <w:rPr>
                <w:rFonts w:ascii="Times New Roman" w:hAnsi="Times New Roman" w:cs="Times New Roman"/>
                <w:sz w:val="20"/>
                <w:szCs w:val="20"/>
              </w:rPr>
            </w:pPr>
            <w:r w:rsidRPr="00180441">
              <w:rPr>
                <w:rFonts w:ascii="Times New Roman" w:hAnsi="Times New Roman" w:cs="Times New Roman"/>
                <w:sz w:val="20"/>
                <w:szCs w:val="20"/>
              </w:rPr>
              <w:t>1.Прусс Софья - , 6 кл.</w:t>
            </w:r>
          </w:p>
          <w:p w:rsidR="00C04314" w:rsidRPr="00180441" w:rsidRDefault="00C04314" w:rsidP="00D81703">
            <w:pPr>
              <w:pStyle w:val="a7"/>
              <w:spacing w:after="0" w:line="240" w:lineRule="auto"/>
              <w:ind w:left="175" w:hanging="175"/>
              <w:rPr>
                <w:rFonts w:ascii="Times New Roman" w:hAnsi="Times New Roman" w:cs="Times New Roman"/>
                <w:sz w:val="20"/>
                <w:szCs w:val="20"/>
              </w:rPr>
            </w:pPr>
            <w:r w:rsidRPr="00180441">
              <w:rPr>
                <w:rFonts w:ascii="Times New Roman" w:hAnsi="Times New Roman" w:cs="Times New Roman"/>
                <w:sz w:val="20"/>
                <w:szCs w:val="20"/>
              </w:rPr>
              <w:t>2.Беспрозванная Екатерина – 5 «б»кл.</w:t>
            </w:r>
          </w:p>
          <w:p w:rsidR="00C04314" w:rsidRPr="00180441" w:rsidRDefault="00C04314" w:rsidP="00D81703">
            <w:pPr>
              <w:pStyle w:val="a7"/>
              <w:spacing w:after="0" w:line="240" w:lineRule="auto"/>
              <w:ind w:left="175" w:hanging="175"/>
              <w:rPr>
                <w:rFonts w:ascii="Times New Roman" w:hAnsi="Times New Roman" w:cs="Times New Roman"/>
                <w:sz w:val="20"/>
                <w:szCs w:val="20"/>
              </w:rPr>
            </w:pPr>
            <w:r w:rsidRPr="00180441">
              <w:rPr>
                <w:rFonts w:ascii="Times New Roman" w:hAnsi="Times New Roman" w:cs="Times New Roman"/>
                <w:sz w:val="20"/>
                <w:szCs w:val="20"/>
              </w:rPr>
              <w:t xml:space="preserve">3. Лученкова Виктория – 7кл. </w:t>
            </w:r>
          </w:p>
          <w:p w:rsidR="00C04314" w:rsidRPr="00180441" w:rsidRDefault="00C04314" w:rsidP="00D81703">
            <w:pPr>
              <w:spacing w:after="0" w:line="240" w:lineRule="auto"/>
              <w:rPr>
                <w:rFonts w:ascii="Times New Roman" w:hAnsi="Times New Roman" w:cs="Times New Roman"/>
                <w:sz w:val="20"/>
                <w:szCs w:val="20"/>
              </w:rPr>
            </w:pPr>
          </w:p>
        </w:tc>
      </w:tr>
      <w:tr w:rsidR="00C04314" w:rsidTr="00D81703">
        <w:tc>
          <w:tcPr>
            <w:tcW w:w="2977" w:type="dxa"/>
          </w:tcPr>
          <w:p w:rsidR="00C04314" w:rsidRPr="00180441" w:rsidRDefault="00C04314" w:rsidP="00D81703">
            <w:pPr>
              <w:pStyle w:val="a7"/>
              <w:spacing w:after="0" w:line="240" w:lineRule="auto"/>
              <w:ind w:left="0"/>
              <w:rPr>
                <w:rFonts w:ascii="Times New Roman" w:hAnsi="Times New Roman" w:cs="Times New Roman"/>
                <w:sz w:val="20"/>
                <w:szCs w:val="20"/>
              </w:rPr>
            </w:pPr>
            <w:r>
              <w:rPr>
                <w:rFonts w:ascii="Times New Roman" w:hAnsi="Times New Roman" w:cs="Times New Roman"/>
                <w:sz w:val="20"/>
                <w:szCs w:val="20"/>
              </w:rPr>
              <w:t>4 .</w:t>
            </w:r>
            <w:r w:rsidRPr="00180441">
              <w:rPr>
                <w:rFonts w:ascii="Times New Roman" w:hAnsi="Times New Roman" w:cs="Times New Roman"/>
                <w:sz w:val="20"/>
                <w:szCs w:val="20"/>
              </w:rPr>
              <w:t>Районный конкурс рисунков «Охрана труда глазами детей»</w:t>
            </w:r>
          </w:p>
        </w:tc>
        <w:tc>
          <w:tcPr>
            <w:tcW w:w="5670" w:type="dxa"/>
          </w:tcPr>
          <w:p w:rsidR="00C04314" w:rsidRPr="00180441" w:rsidRDefault="00C04314" w:rsidP="00D81703">
            <w:pPr>
              <w:pStyle w:val="a7"/>
              <w:spacing w:after="0" w:line="240" w:lineRule="auto"/>
              <w:ind w:left="0"/>
              <w:rPr>
                <w:rFonts w:ascii="Times New Roman" w:hAnsi="Times New Roman" w:cs="Times New Roman"/>
                <w:sz w:val="20"/>
                <w:szCs w:val="20"/>
              </w:rPr>
            </w:pPr>
            <w:r w:rsidRPr="00180441">
              <w:rPr>
                <w:rFonts w:ascii="Times New Roman" w:hAnsi="Times New Roman" w:cs="Times New Roman"/>
                <w:sz w:val="20"/>
                <w:szCs w:val="20"/>
              </w:rPr>
              <w:t>1.Лабеко Софья – 5 «б» кл.</w:t>
            </w:r>
          </w:p>
          <w:p w:rsidR="00C04314" w:rsidRPr="00180441" w:rsidRDefault="00C04314" w:rsidP="00D81703">
            <w:pPr>
              <w:pStyle w:val="a7"/>
              <w:spacing w:after="0" w:line="240" w:lineRule="auto"/>
              <w:ind w:left="0"/>
              <w:rPr>
                <w:rFonts w:ascii="Times New Roman" w:hAnsi="Times New Roman" w:cs="Times New Roman"/>
                <w:sz w:val="20"/>
                <w:szCs w:val="20"/>
              </w:rPr>
            </w:pPr>
            <w:r w:rsidRPr="00180441">
              <w:rPr>
                <w:rFonts w:ascii="Times New Roman" w:hAnsi="Times New Roman" w:cs="Times New Roman"/>
                <w:sz w:val="20"/>
                <w:szCs w:val="20"/>
              </w:rPr>
              <w:t>2.Алдошина Анастасия –победитель, 5 «б» кл.</w:t>
            </w:r>
          </w:p>
        </w:tc>
      </w:tr>
      <w:tr w:rsidR="00C04314" w:rsidTr="00D81703">
        <w:tc>
          <w:tcPr>
            <w:tcW w:w="2977" w:type="dxa"/>
          </w:tcPr>
          <w:p w:rsidR="00C04314" w:rsidRPr="00180441" w:rsidRDefault="00C04314" w:rsidP="00D81703">
            <w:pPr>
              <w:pStyle w:val="a7"/>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5. </w:t>
            </w:r>
            <w:r w:rsidRPr="00180441">
              <w:rPr>
                <w:rFonts w:ascii="Times New Roman" w:hAnsi="Times New Roman" w:cs="Times New Roman"/>
                <w:sz w:val="20"/>
                <w:szCs w:val="20"/>
              </w:rPr>
              <w:t xml:space="preserve">Областной конкурс рисунков «Мы выбираем» </w:t>
            </w:r>
          </w:p>
        </w:tc>
        <w:tc>
          <w:tcPr>
            <w:tcW w:w="5670" w:type="dxa"/>
          </w:tcPr>
          <w:p w:rsidR="00C04314" w:rsidRPr="00180441" w:rsidRDefault="00C04314" w:rsidP="00D81703">
            <w:pPr>
              <w:pStyle w:val="a7"/>
              <w:spacing w:after="0" w:line="240" w:lineRule="auto"/>
              <w:ind w:left="0"/>
              <w:rPr>
                <w:rFonts w:ascii="Times New Roman" w:hAnsi="Times New Roman" w:cs="Times New Roman"/>
                <w:sz w:val="20"/>
                <w:szCs w:val="20"/>
              </w:rPr>
            </w:pPr>
            <w:r w:rsidRPr="00180441">
              <w:rPr>
                <w:rFonts w:ascii="Times New Roman" w:hAnsi="Times New Roman" w:cs="Times New Roman"/>
                <w:sz w:val="20"/>
                <w:szCs w:val="20"/>
              </w:rPr>
              <w:t>1.Беспрозванная Екатерина-победитель , 5 «б» кл.</w:t>
            </w:r>
          </w:p>
        </w:tc>
      </w:tr>
    </w:tbl>
    <w:p w:rsidR="00C04314" w:rsidRDefault="00C04314" w:rsidP="00C04314">
      <w:pPr>
        <w:pStyle w:val="a7"/>
        <w:spacing w:after="0" w:line="240" w:lineRule="auto"/>
        <w:ind w:left="928"/>
        <w:rPr>
          <w:rFonts w:ascii="Times New Roman" w:hAnsi="Times New Roman" w:cs="Times New Roman"/>
        </w:rPr>
      </w:pPr>
    </w:p>
    <w:p w:rsidR="00C04314" w:rsidRPr="001972D5" w:rsidRDefault="00C04314" w:rsidP="00C04314">
      <w:pPr>
        <w:rPr>
          <w:rFonts w:ascii="Times New Roman" w:hAnsi="Times New Roman" w:cs="Times New Roman"/>
        </w:rPr>
      </w:pPr>
      <w:r>
        <w:rPr>
          <w:rFonts w:ascii="Times New Roman" w:hAnsi="Times New Roman" w:cs="Times New Roman"/>
          <w:b/>
        </w:rPr>
        <w:t>5</w:t>
      </w:r>
      <w:r w:rsidRPr="00EE17F1">
        <w:rPr>
          <w:rFonts w:ascii="Times New Roman" w:hAnsi="Times New Roman" w:cs="Times New Roman"/>
          <w:b/>
        </w:rPr>
        <w:t>. Трапизон Виолетта Викторовна</w:t>
      </w:r>
      <w:r w:rsidRPr="0076060E">
        <w:rPr>
          <w:rFonts w:ascii="Times New Roman" w:hAnsi="Times New Roman" w:cs="Times New Roman"/>
        </w:rPr>
        <w:t>, учитель ИЗО МБОУ «Мичуринская СОШ»</w:t>
      </w:r>
    </w:p>
    <w:p w:rsidR="00C04314" w:rsidRDefault="00C04314" w:rsidP="00C04314">
      <w:pPr>
        <w:rPr>
          <w:rFonts w:ascii="Times New Roman" w:hAnsi="Times New Roman" w:cs="Times New Roman"/>
          <w:b/>
        </w:rPr>
      </w:pPr>
      <w:r w:rsidRPr="006D00A2">
        <w:rPr>
          <w:rFonts w:ascii="Times New Roman" w:hAnsi="Times New Roman" w:cs="Times New Roman"/>
          <w:b/>
        </w:rPr>
        <w:t>Муниципальный уровень</w:t>
      </w:r>
      <w:r>
        <w:rPr>
          <w:rFonts w:ascii="Times New Roman" w:hAnsi="Times New Roman" w:cs="Times New Roman"/>
          <w:b/>
        </w:rPr>
        <w:t>:</w:t>
      </w:r>
    </w:p>
    <w:p w:rsidR="00C04314" w:rsidRPr="00AF11FA" w:rsidRDefault="00C04314" w:rsidP="00C04314">
      <w:pPr>
        <w:spacing w:after="0"/>
        <w:rPr>
          <w:rFonts w:ascii="Times New Roman" w:hAnsi="Times New Roman" w:cs="Times New Roman"/>
        </w:rPr>
      </w:pPr>
      <w:r w:rsidRPr="00AF11FA">
        <w:rPr>
          <w:rFonts w:ascii="Times New Roman" w:hAnsi="Times New Roman" w:cs="Times New Roman"/>
        </w:rPr>
        <w:t>Исаенко Екатерина (8 кл.)- 1 место в районнойвыставке</w:t>
      </w:r>
    </w:p>
    <w:p w:rsidR="00C04314" w:rsidRDefault="00C04314" w:rsidP="00C04314">
      <w:pPr>
        <w:spacing w:after="0"/>
        <w:rPr>
          <w:rFonts w:ascii="Times New Roman" w:hAnsi="Times New Roman" w:cs="Times New Roman"/>
        </w:rPr>
      </w:pPr>
      <w:r w:rsidRPr="00AF11FA">
        <w:rPr>
          <w:rFonts w:ascii="Times New Roman" w:hAnsi="Times New Roman" w:cs="Times New Roman"/>
        </w:rPr>
        <w:t>Декаративно-прикладного искусства «Волшебство детских рук» ( руковод. Трапизон В.В. 2023г</w:t>
      </w:r>
      <w:r>
        <w:rPr>
          <w:rFonts w:ascii="Times New Roman" w:hAnsi="Times New Roman" w:cs="Times New Roman"/>
        </w:rPr>
        <w:t>)</w:t>
      </w:r>
    </w:p>
    <w:p w:rsidR="00C04314" w:rsidRDefault="00C04314" w:rsidP="00C04314">
      <w:pPr>
        <w:spacing w:after="0"/>
        <w:rPr>
          <w:rFonts w:ascii="Times New Roman" w:hAnsi="Times New Roman" w:cs="Times New Roman"/>
        </w:rPr>
      </w:pPr>
      <w:r w:rsidRPr="00AF11FA">
        <w:rPr>
          <w:rFonts w:ascii="Times New Roman" w:hAnsi="Times New Roman" w:cs="Times New Roman"/>
          <w:b/>
        </w:rPr>
        <w:t>Региональный уровень</w:t>
      </w:r>
      <w:r>
        <w:rPr>
          <w:rFonts w:ascii="Times New Roman" w:hAnsi="Times New Roman" w:cs="Times New Roman"/>
        </w:rPr>
        <w:t xml:space="preserve">: Касеко Дарья (10кл) – 2 место фестиваль «Детство без границ», конкурс рисунков «Детские фантазии».  </w:t>
      </w:r>
    </w:p>
    <w:p w:rsidR="00C04314" w:rsidRPr="00AF11FA" w:rsidRDefault="00C04314" w:rsidP="00C04314">
      <w:pPr>
        <w:spacing w:after="0"/>
        <w:rPr>
          <w:rFonts w:ascii="Times New Roman" w:hAnsi="Times New Roman" w:cs="Times New Roman"/>
        </w:rPr>
      </w:pPr>
      <w:r>
        <w:rPr>
          <w:rFonts w:ascii="Times New Roman" w:hAnsi="Times New Roman" w:cs="Times New Roman"/>
          <w:b/>
        </w:rPr>
        <w:t xml:space="preserve">6. </w:t>
      </w:r>
      <w:r w:rsidRPr="001B3C88">
        <w:rPr>
          <w:rFonts w:ascii="Times New Roman" w:hAnsi="Times New Roman" w:cs="Times New Roman"/>
          <w:b/>
        </w:rPr>
        <w:t>Макушина Юлия</w:t>
      </w:r>
    </w:p>
    <w:p w:rsidR="00C04314" w:rsidRPr="001B3C88" w:rsidRDefault="00C04314" w:rsidP="00C04314">
      <w:pPr>
        <w:rPr>
          <w:rFonts w:ascii="Times New Roman" w:hAnsi="Times New Roman" w:cs="Times New Roman"/>
        </w:rPr>
      </w:pPr>
      <w:r w:rsidRPr="001B3C88">
        <w:rPr>
          <w:rFonts w:ascii="Times New Roman" w:hAnsi="Times New Roman" w:cs="Times New Roman"/>
          <w:b/>
        </w:rPr>
        <w:t>Всероссийский уровень</w:t>
      </w:r>
      <w:r w:rsidRPr="001B3C88">
        <w:rPr>
          <w:rFonts w:ascii="Times New Roman" w:hAnsi="Times New Roman" w:cs="Times New Roman"/>
        </w:rPr>
        <w:t>: Нежданов Даниил 2 место за победу во Всероссийском творческом конкурсе рисунков карандашами «Цветные карандашики»,возрастная категория  от 11-12 лет</w:t>
      </w:r>
    </w:p>
    <w:p w:rsidR="00C04314" w:rsidRDefault="00C04314" w:rsidP="00C04314">
      <w:pPr>
        <w:rPr>
          <w:rFonts w:ascii="Times New Roman" w:hAnsi="Times New Roman" w:cs="Times New Roman"/>
        </w:rPr>
      </w:pPr>
      <w:r w:rsidRPr="001B3C88">
        <w:rPr>
          <w:rFonts w:ascii="Times New Roman" w:hAnsi="Times New Roman" w:cs="Times New Roman"/>
        </w:rPr>
        <w:t>Международный уровень: Небываева Дарья  1 место в международном творческом конкурсе «Есть такая профессия –Родину защищать!» название работы Открытка солдату,в номинации Плакат/открытка/фотоколлаж в возрастной категории обучающихся 5-8 класс</w:t>
      </w:r>
    </w:p>
    <w:p w:rsidR="00C04314" w:rsidRDefault="00C04314" w:rsidP="00C04314">
      <w:pPr>
        <w:spacing w:after="0"/>
        <w:rPr>
          <w:rFonts w:ascii="Times New Roman" w:hAnsi="Times New Roman" w:cs="Times New Roman"/>
          <w:b/>
        </w:rPr>
      </w:pPr>
      <w:r>
        <w:rPr>
          <w:rFonts w:ascii="Times New Roman" w:hAnsi="Times New Roman" w:cs="Times New Roman"/>
        </w:rPr>
        <w:t>7.</w:t>
      </w:r>
      <w:r w:rsidRPr="00D77F09">
        <w:rPr>
          <w:rFonts w:ascii="Times New Roman" w:hAnsi="Times New Roman" w:cs="Times New Roman"/>
        </w:rPr>
        <w:t xml:space="preserve"> </w:t>
      </w:r>
      <w:r>
        <w:rPr>
          <w:rFonts w:ascii="Times New Roman" w:hAnsi="Times New Roman" w:cs="Times New Roman"/>
        </w:rPr>
        <w:t xml:space="preserve">. </w:t>
      </w:r>
      <w:r w:rsidRPr="00840A3F">
        <w:rPr>
          <w:rFonts w:ascii="Times New Roman" w:hAnsi="Times New Roman" w:cs="Times New Roman"/>
          <w:b/>
        </w:rPr>
        <w:t>Чалых Ольга Николаевна</w:t>
      </w:r>
    </w:p>
    <w:p w:rsidR="00C04314" w:rsidRPr="001B3C88" w:rsidRDefault="00C04314" w:rsidP="00C04314">
      <w:pPr>
        <w:rPr>
          <w:rFonts w:ascii="Times New Roman" w:hAnsi="Times New Roman" w:cs="Times New Roman"/>
        </w:rPr>
      </w:pPr>
      <w:r w:rsidRPr="00A81C75">
        <w:rPr>
          <w:rFonts w:ascii="Times New Roman" w:hAnsi="Times New Roman" w:cs="Times New Roman"/>
        </w:rPr>
        <w:t>МБОУ «Лицей №1 Брянского района»</w:t>
      </w:r>
    </w:p>
    <w:p w:rsidR="00C04314" w:rsidRPr="00D77F09" w:rsidRDefault="00C04314" w:rsidP="00C04314">
      <w:pPr>
        <w:spacing w:after="0"/>
        <w:rPr>
          <w:rFonts w:ascii="Times New Roman" w:hAnsi="Times New Roman" w:cs="Times New Roman"/>
        </w:rPr>
      </w:pPr>
      <w:r w:rsidRPr="00D77F09">
        <w:rPr>
          <w:rFonts w:ascii="Times New Roman" w:eastAsia="Calibri" w:hAnsi="Times New Roman" w:cs="Times New Roman"/>
          <w:b/>
        </w:rPr>
        <w:t>Муниципальный</w:t>
      </w:r>
      <w:r w:rsidRPr="00D77F09">
        <w:rPr>
          <w:rFonts w:ascii="Times New Roman" w:eastAsia="Calibri" w:hAnsi="Times New Roman" w:cs="Times New Roman"/>
        </w:rPr>
        <w:t xml:space="preserve"> конкурс рисунков «Бюджет Брянского муниципального района глазами детей», номинация «Бюджет для граждан»</w:t>
      </w:r>
    </w:p>
    <w:p w:rsidR="00C04314" w:rsidRDefault="00C04314" w:rsidP="00C04314">
      <w:pPr>
        <w:spacing w:after="0"/>
        <w:rPr>
          <w:rFonts w:ascii="Times New Roman" w:hAnsi="Times New Roman" w:cs="Times New Roman"/>
        </w:rPr>
      </w:pPr>
      <w:r w:rsidRPr="00D77F09">
        <w:rPr>
          <w:rFonts w:ascii="Times New Roman" w:hAnsi="Times New Roman" w:cs="Times New Roman"/>
        </w:rPr>
        <w:t xml:space="preserve"> </w:t>
      </w:r>
      <w:r w:rsidRPr="00D77F09">
        <w:rPr>
          <w:rFonts w:ascii="Times New Roman" w:eastAsia="Calibri" w:hAnsi="Times New Roman" w:cs="Times New Roman"/>
        </w:rPr>
        <w:t>Усачева Яна</w:t>
      </w:r>
      <w:r>
        <w:rPr>
          <w:rFonts w:ascii="Times New Roman" w:hAnsi="Times New Roman" w:cs="Times New Roman"/>
        </w:rPr>
        <w:t xml:space="preserve"> 8а кл.; </w:t>
      </w:r>
      <w:r w:rsidRPr="00D77F09">
        <w:rPr>
          <w:rFonts w:ascii="Times New Roman" w:eastAsia="Calibri" w:hAnsi="Times New Roman" w:cs="Times New Roman"/>
        </w:rPr>
        <w:t>Клецкина Елизавета</w:t>
      </w:r>
      <w:r>
        <w:rPr>
          <w:rFonts w:ascii="Times New Roman" w:hAnsi="Times New Roman" w:cs="Times New Roman"/>
        </w:rPr>
        <w:t xml:space="preserve">, 8б кл.; </w:t>
      </w:r>
      <w:r w:rsidRPr="00D77F09">
        <w:rPr>
          <w:rFonts w:ascii="Times New Roman" w:eastAsia="Calibri" w:hAnsi="Times New Roman" w:cs="Times New Roman"/>
        </w:rPr>
        <w:t>Хроленко Дарья</w:t>
      </w:r>
      <w:r>
        <w:rPr>
          <w:rFonts w:ascii="Times New Roman" w:hAnsi="Times New Roman" w:cs="Times New Roman"/>
        </w:rPr>
        <w:t>, 8б кл.победители.</w:t>
      </w:r>
    </w:p>
    <w:p w:rsidR="00C04314" w:rsidRPr="00D77F09" w:rsidRDefault="00C04314" w:rsidP="00C04314">
      <w:pPr>
        <w:spacing w:after="0"/>
        <w:rPr>
          <w:rFonts w:ascii="Times New Roman" w:hAnsi="Times New Roman" w:cs="Times New Roman"/>
          <w:b/>
        </w:rPr>
      </w:pPr>
      <w:r w:rsidRPr="00D77F09">
        <w:rPr>
          <w:rFonts w:ascii="Times New Roman" w:hAnsi="Times New Roman" w:cs="Times New Roman"/>
          <w:b/>
        </w:rPr>
        <w:t>Всероссийский уровень:</w:t>
      </w:r>
    </w:p>
    <w:p w:rsidR="00C04314" w:rsidRDefault="00C04314" w:rsidP="00C04314">
      <w:pPr>
        <w:spacing w:after="0"/>
        <w:rPr>
          <w:rFonts w:ascii="Times New Roman" w:hAnsi="Times New Roman" w:cs="Times New Roman"/>
        </w:rPr>
      </w:pPr>
      <w:r w:rsidRPr="00D77F09">
        <w:rPr>
          <w:rFonts w:ascii="Times New Roman" w:eastAsia="Calibri" w:hAnsi="Times New Roman" w:cs="Times New Roman"/>
          <w:b/>
        </w:rPr>
        <w:t>Тарасов Евгений</w:t>
      </w:r>
      <w:r w:rsidRPr="00D77F09">
        <w:rPr>
          <w:rFonts w:ascii="Times New Roman" w:hAnsi="Times New Roman" w:cs="Times New Roman"/>
          <w:b/>
        </w:rPr>
        <w:t>,10б</w:t>
      </w:r>
      <w:r>
        <w:rPr>
          <w:rFonts w:ascii="Times New Roman" w:hAnsi="Times New Roman" w:cs="Times New Roman"/>
          <w:b/>
        </w:rPr>
        <w:t>,</w:t>
      </w:r>
      <w:r>
        <w:rPr>
          <w:rFonts w:ascii="Times New Roman" w:hAnsi="Times New Roman" w:cs="Times New Roman"/>
        </w:rPr>
        <w:t xml:space="preserve"> МБОУ «Лицей №1 Брянского района»</w:t>
      </w:r>
    </w:p>
    <w:p w:rsidR="00C04314" w:rsidRDefault="00C04314" w:rsidP="00C04314">
      <w:pPr>
        <w:spacing w:after="0"/>
        <w:rPr>
          <w:rFonts w:ascii="Times New Roman" w:hAnsi="Times New Roman" w:cs="Times New Roman"/>
        </w:rPr>
      </w:pPr>
      <w:r w:rsidRPr="00D77F09">
        <w:rPr>
          <w:rFonts w:ascii="Times New Roman" w:hAnsi="Times New Roman" w:cs="Times New Roman"/>
        </w:rPr>
        <w:t xml:space="preserve">  </w:t>
      </w:r>
      <w:r w:rsidRPr="00D77F09">
        <w:rPr>
          <w:rFonts w:ascii="Times New Roman" w:eastAsia="Calibri" w:hAnsi="Times New Roman" w:cs="Times New Roman"/>
        </w:rPr>
        <w:t>Всероссийский архитектурный открытый конкурс «АрхКонцепция», г. Санкт-Петербург, декабрь 2022</w:t>
      </w:r>
      <w:r>
        <w:rPr>
          <w:rFonts w:ascii="Times New Roman" w:hAnsi="Times New Roman" w:cs="Times New Roman"/>
        </w:rPr>
        <w:t>, призер</w:t>
      </w:r>
    </w:p>
    <w:p w:rsidR="00C04314" w:rsidRPr="00D77F09" w:rsidRDefault="00C04314" w:rsidP="00C04314">
      <w:pPr>
        <w:spacing w:after="0"/>
        <w:rPr>
          <w:rFonts w:ascii="Times New Roman" w:hAnsi="Times New Roman" w:cs="Times New Roman"/>
        </w:rPr>
      </w:pPr>
      <w:r w:rsidRPr="00D77F09">
        <w:rPr>
          <w:rFonts w:ascii="Times New Roman" w:eastAsia="Calibri" w:hAnsi="Times New Roman" w:cs="Times New Roman"/>
          <w:b/>
        </w:rPr>
        <w:t>Тарасов Евгений</w:t>
      </w:r>
      <w:r w:rsidRPr="00D77F09">
        <w:rPr>
          <w:rFonts w:ascii="Times New Roman" w:hAnsi="Times New Roman" w:cs="Times New Roman"/>
          <w:b/>
        </w:rPr>
        <w:t>,10б</w:t>
      </w:r>
      <w:r>
        <w:rPr>
          <w:rFonts w:ascii="Times New Roman" w:hAnsi="Times New Roman" w:cs="Times New Roman"/>
          <w:b/>
        </w:rPr>
        <w:t>,</w:t>
      </w:r>
      <w:r>
        <w:rPr>
          <w:rFonts w:ascii="Times New Roman" w:hAnsi="Times New Roman" w:cs="Times New Roman"/>
        </w:rPr>
        <w:t xml:space="preserve"> МБОУ «Лицей №1 Брянского района»</w:t>
      </w:r>
    </w:p>
    <w:p w:rsidR="00C04314" w:rsidRPr="00D77F09" w:rsidRDefault="00C04314" w:rsidP="00C04314">
      <w:pPr>
        <w:spacing w:after="0"/>
        <w:ind w:left="720"/>
        <w:rPr>
          <w:rFonts w:ascii="Times New Roman" w:hAnsi="Times New Roman" w:cs="Times New Roman"/>
          <w:sz w:val="20"/>
          <w:szCs w:val="20"/>
        </w:rPr>
      </w:pPr>
      <w:bookmarkStart w:id="7" w:name="_Hlk107815087"/>
      <w:bookmarkStart w:id="8" w:name="_Hlk107814763"/>
      <w:r w:rsidRPr="00D77F09">
        <w:rPr>
          <w:rFonts w:ascii="Times New Roman" w:hAnsi="Times New Roman" w:cs="Times New Roman"/>
          <w:b/>
          <w:bCs/>
          <w:sz w:val="20"/>
          <w:szCs w:val="20"/>
        </w:rPr>
        <w:t>сертификат победителя Всероссийского конкурса</w:t>
      </w:r>
      <w:r w:rsidRPr="00D77F09">
        <w:rPr>
          <w:rFonts w:ascii="Times New Roman" w:hAnsi="Times New Roman" w:cs="Times New Roman"/>
          <w:sz w:val="20"/>
          <w:szCs w:val="20"/>
        </w:rPr>
        <w:t xml:space="preserve"> Русского географического общества на участие в профильной образовательной программе МДЦ «Артек» «Профильная смена Русского географического общества «Мир открытий», Москва, 2022г.;</w:t>
      </w:r>
    </w:p>
    <w:bookmarkEnd w:id="7"/>
    <w:p w:rsidR="00C04314" w:rsidRPr="00D77F09" w:rsidRDefault="00C04314" w:rsidP="00C04314">
      <w:pPr>
        <w:spacing w:after="0"/>
        <w:ind w:left="720"/>
        <w:rPr>
          <w:rFonts w:ascii="Times New Roman" w:hAnsi="Times New Roman" w:cs="Times New Roman"/>
          <w:sz w:val="20"/>
          <w:szCs w:val="20"/>
        </w:rPr>
      </w:pPr>
      <w:r w:rsidRPr="00D77F09">
        <w:rPr>
          <w:rFonts w:ascii="Times New Roman" w:hAnsi="Times New Roman" w:cs="Times New Roman"/>
          <w:b/>
          <w:bCs/>
          <w:sz w:val="20"/>
          <w:szCs w:val="20"/>
        </w:rPr>
        <w:t>победитель отборочного этапа</w:t>
      </w:r>
      <w:r w:rsidRPr="00D77F09">
        <w:rPr>
          <w:rFonts w:ascii="Times New Roman" w:hAnsi="Times New Roman" w:cs="Times New Roman"/>
          <w:sz w:val="20"/>
          <w:szCs w:val="20"/>
        </w:rPr>
        <w:t xml:space="preserve"> олимпиады школьников по архитектуре среди 9-11 классов СПбГАСУ 2021/2022/2023 учебного;</w:t>
      </w:r>
    </w:p>
    <w:p w:rsidR="00C04314" w:rsidRPr="00D77F09" w:rsidRDefault="00C04314" w:rsidP="00C04314">
      <w:pPr>
        <w:spacing w:after="0"/>
        <w:ind w:left="720"/>
        <w:rPr>
          <w:rFonts w:ascii="Times New Roman" w:hAnsi="Times New Roman" w:cs="Times New Roman"/>
          <w:sz w:val="20"/>
          <w:szCs w:val="20"/>
        </w:rPr>
      </w:pPr>
      <w:r w:rsidRPr="00D77F09">
        <w:rPr>
          <w:rFonts w:ascii="Times New Roman" w:hAnsi="Times New Roman" w:cs="Times New Roman"/>
          <w:b/>
          <w:bCs/>
          <w:sz w:val="20"/>
          <w:szCs w:val="20"/>
        </w:rPr>
        <w:t>участник</w:t>
      </w:r>
      <w:r w:rsidRPr="00D77F09">
        <w:rPr>
          <w:rFonts w:ascii="Times New Roman" w:hAnsi="Times New Roman" w:cs="Times New Roman"/>
          <w:sz w:val="20"/>
          <w:szCs w:val="20"/>
        </w:rPr>
        <w:t xml:space="preserve"> заключительного этапа олимпиады школьников по архитектуре среди 9-11 классов СПбГАСУ  2021/2022 \2023учебного года ;</w:t>
      </w:r>
    </w:p>
    <w:bookmarkEnd w:id="8"/>
    <w:p w:rsidR="00C04314" w:rsidRPr="00D77F09" w:rsidRDefault="00C04314" w:rsidP="00C04314">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D77F09">
        <w:rPr>
          <w:rFonts w:ascii="Times New Roman" w:hAnsi="Times New Roman" w:cs="Times New Roman"/>
          <w:sz w:val="20"/>
          <w:szCs w:val="20"/>
        </w:rPr>
        <w:t xml:space="preserve">диплом I степени победителя V Брянской открытой областной олимпиады по изобразительному искусству в </w:t>
      </w:r>
      <w:r>
        <w:rPr>
          <w:rFonts w:ascii="Times New Roman" w:hAnsi="Times New Roman" w:cs="Times New Roman"/>
          <w:sz w:val="20"/>
          <w:szCs w:val="20"/>
        </w:rPr>
        <w:t xml:space="preserve">    </w:t>
      </w:r>
      <w:r w:rsidRPr="00D77F09">
        <w:rPr>
          <w:rFonts w:ascii="Times New Roman" w:hAnsi="Times New Roman" w:cs="Times New Roman"/>
          <w:sz w:val="20"/>
          <w:szCs w:val="20"/>
        </w:rPr>
        <w:t>номинации «композиция» старшей возрастной группы (13-16 лет) (Брянск, 28.03.2020)</w:t>
      </w:r>
    </w:p>
    <w:p w:rsidR="00C04314" w:rsidRPr="00D77F09" w:rsidRDefault="00C04314" w:rsidP="00C04314">
      <w:pPr>
        <w:pStyle w:val="a7"/>
        <w:spacing w:after="0"/>
        <w:rPr>
          <w:rFonts w:ascii="Times New Roman" w:hAnsi="Times New Roman" w:cs="Times New Roman"/>
          <w:sz w:val="20"/>
          <w:szCs w:val="20"/>
        </w:rPr>
      </w:pPr>
      <w:r w:rsidRPr="00D77F09">
        <w:rPr>
          <w:rFonts w:ascii="Times New Roman" w:hAnsi="Times New Roman" w:cs="Times New Roman"/>
          <w:sz w:val="20"/>
          <w:szCs w:val="20"/>
        </w:rPr>
        <w:t>Победитель учебно – исследовательского проекта «Рекреационные возможности Арктики» , приказ №17-у от 03.02.2023</w:t>
      </w:r>
    </w:p>
    <w:p w:rsidR="00C04314" w:rsidRPr="00D77F09" w:rsidRDefault="00C04314" w:rsidP="00C04314">
      <w:pPr>
        <w:pStyle w:val="a7"/>
        <w:spacing w:after="0"/>
        <w:rPr>
          <w:rFonts w:ascii="Times New Roman" w:hAnsi="Times New Roman" w:cs="Times New Roman"/>
          <w:sz w:val="20"/>
          <w:szCs w:val="20"/>
        </w:rPr>
      </w:pPr>
      <w:r w:rsidRPr="00D77F09">
        <w:rPr>
          <w:rFonts w:ascii="Times New Roman" w:hAnsi="Times New Roman" w:cs="Times New Roman"/>
          <w:sz w:val="20"/>
          <w:szCs w:val="20"/>
        </w:rPr>
        <w:t>Победитель школьного этапа ВСОШ по МХК от 19.10 .2022г</w:t>
      </w:r>
    </w:p>
    <w:p w:rsidR="00C04314" w:rsidRPr="00D77F09" w:rsidRDefault="00C04314" w:rsidP="00C04314">
      <w:pPr>
        <w:pStyle w:val="a7"/>
        <w:spacing w:after="0"/>
        <w:rPr>
          <w:rFonts w:ascii="Times New Roman" w:hAnsi="Times New Roman" w:cs="Times New Roman"/>
          <w:sz w:val="20"/>
          <w:szCs w:val="20"/>
        </w:rPr>
      </w:pPr>
      <w:r w:rsidRPr="00D77F09">
        <w:rPr>
          <w:rFonts w:ascii="Times New Roman" w:hAnsi="Times New Roman" w:cs="Times New Roman"/>
          <w:sz w:val="20"/>
          <w:szCs w:val="20"/>
        </w:rPr>
        <w:t xml:space="preserve">Дипломант </w:t>
      </w:r>
      <w:r w:rsidRPr="00D77F09">
        <w:rPr>
          <w:rFonts w:ascii="Times New Roman" w:hAnsi="Times New Roman" w:cs="Times New Roman"/>
          <w:sz w:val="20"/>
          <w:szCs w:val="20"/>
          <w:lang w:val="en-US"/>
        </w:rPr>
        <w:t>III</w:t>
      </w:r>
      <w:r w:rsidRPr="00D77F09">
        <w:rPr>
          <w:rFonts w:ascii="Times New Roman" w:hAnsi="Times New Roman" w:cs="Times New Roman"/>
          <w:sz w:val="20"/>
          <w:szCs w:val="20"/>
        </w:rPr>
        <w:t xml:space="preserve"> степени за проектное предложение по теме «Многофункциональный комплекс для Арктики»Всероссийского архитектурного открытого творческого конкурса «Архконцепция», 20.12.2022</w:t>
      </w:r>
    </w:p>
    <w:p w:rsidR="00C04314" w:rsidRPr="00D77F09" w:rsidRDefault="00C04314" w:rsidP="00C04314">
      <w:pPr>
        <w:pStyle w:val="a7"/>
        <w:spacing w:after="0"/>
        <w:rPr>
          <w:rFonts w:ascii="Times New Roman" w:hAnsi="Times New Roman" w:cs="Times New Roman"/>
          <w:sz w:val="20"/>
          <w:szCs w:val="20"/>
        </w:rPr>
      </w:pPr>
      <w:r w:rsidRPr="00D77F09">
        <w:rPr>
          <w:rFonts w:ascii="Times New Roman" w:hAnsi="Times New Roman" w:cs="Times New Roman"/>
          <w:sz w:val="20"/>
          <w:szCs w:val="20"/>
        </w:rPr>
        <w:t>Победитель всероссийского конкурса проектов «Лифт в будущее», сентябрь 2022г.</w:t>
      </w:r>
    </w:p>
    <w:p w:rsidR="00C04314" w:rsidRDefault="00C04314" w:rsidP="00C04314">
      <w:pPr>
        <w:rPr>
          <w:rFonts w:ascii="Times New Roman" w:hAnsi="Times New Roman" w:cs="Times New Roman"/>
        </w:rPr>
      </w:pPr>
    </w:p>
    <w:p w:rsidR="00C04314" w:rsidRPr="00AE2CA5" w:rsidRDefault="00C04314" w:rsidP="00C04314">
      <w:pPr>
        <w:rPr>
          <w:rFonts w:ascii="Times New Roman" w:hAnsi="Times New Roman" w:cs="Times New Roman"/>
        </w:rPr>
      </w:pPr>
      <w:r w:rsidRPr="00AE2CA5">
        <w:rPr>
          <w:rFonts w:ascii="Times New Roman" w:hAnsi="Times New Roman" w:cs="Times New Roman"/>
        </w:rPr>
        <w:t>6.  Дистанционное обучение по предмету:</w:t>
      </w:r>
    </w:p>
    <w:p w:rsidR="00C04314" w:rsidRPr="00AE2CA5" w:rsidRDefault="00C04314" w:rsidP="00C04314">
      <w:pPr>
        <w:rPr>
          <w:rFonts w:ascii="Times New Roman" w:hAnsi="Times New Roman" w:cs="Times New Roman"/>
        </w:rPr>
      </w:pPr>
      <w:r w:rsidRPr="00AE2CA5">
        <w:rPr>
          <w:rFonts w:ascii="Times New Roman" w:hAnsi="Times New Roman" w:cs="Times New Roman"/>
        </w:rPr>
        <w:t>7.Диагностика проблем.</w:t>
      </w:r>
    </w:p>
    <w:p w:rsidR="00C04314" w:rsidRPr="00AE2CA5" w:rsidRDefault="00C04314" w:rsidP="00C04314">
      <w:pPr>
        <w:rPr>
          <w:rFonts w:ascii="Times New Roman" w:hAnsi="Times New Roman" w:cs="Times New Roman"/>
        </w:rPr>
      </w:pPr>
      <w:r w:rsidRPr="00AE2CA5">
        <w:rPr>
          <w:rFonts w:ascii="Times New Roman" w:hAnsi="Times New Roman" w:cs="Times New Roman"/>
        </w:rPr>
        <w:t>8. Планирование работы РМО на 2023-2024 учебный год.</w:t>
      </w:r>
    </w:p>
    <w:p w:rsidR="00C04314" w:rsidRDefault="00C04314" w:rsidP="00C04314">
      <w:pPr>
        <w:rPr>
          <w:rFonts w:ascii="Times New Roman" w:hAnsi="Times New Roman" w:cs="Times New Roman"/>
        </w:rPr>
      </w:pPr>
      <w:r w:rsidRPr="00AE2CA5">
        <w:rPr>
          <w:rFonts w:ascii="Times New Roman" w:hAnsi="Times New Roman" w:cs="Times New Roman"/>
        </w:rPr>
        <w:t xml:space="preserve">Проблема: Составление рабочих программ 2, 6 классы в «Конструкторе» </w:t>
      </w:r>
    </w:p>
    <w:p w:rsidR="00C04314" w:rsidRPr="00AE2CA5" w:rsidRDefault="00C04314" w:rsidP="00C04314">
      <w:pPr>
        <w:rPr>
          <w:rFonts w:ascii="Times New Roman" w:hAnsi="Times New Roman" w:cs="Times New Roman"/>
        </w:rPr>
      </w:pPr>
    </w:p>
    <w:tbl>
      <w:tblPr>
        <w:tblStyle w:val="ae"/>
        <w:tblW w:w="10060" w:type="dxa"/>
        <w:tblLook w:val="04A0" w:firstRow="1" w:lastRow="0" w:firstColumn="1" w:lastColumn="0" w:noHBand="0" w:noVBand="1"/>
      </w:tblPr>
      <w:tblGrid>
        <w:gridCol w:w="426"/>
        <w:gridCol w:w="1667"/>
        <w:gridCol w:w="1559"/>
        <w:gridCol w:w="4111"/>
        <w:gridCol w:w="2297"/>
      </w:tblGrid>
      <w:tr w:rsidR="00C04314" w:rsidRPr="00AE2CA5" w:rsidTr="00D81703">
        <w:tc>
          <w:tcPr>
            <w:tcW w:w="10060" w:type="dxa"/>
            <w:gridSpan w:val="5"/>
          </w:tcPr>
          <w:p w:rsidR="00C04314" w:rsidRPr="00AE2CA5" w:rsidRDefault="00C04314" w:rsidP="00D81703">
            <w:pPr>
              <w:rPr>
                <w:rFonts w:ascii="Times New Roman" w:hAnsi="Times New Roman" w:cs="Times New Roman"/>
              </w:rPr>
            </w:pPr>
            <w:r w:rsidRPr="00AE2CA5">
              <w:rPr>
                <w:rFonts w:ascii="Times New Roman" w:hAnsi="Times New Roman" w:cs="Times New Roman"/>
              </w:rPr>
              <w:t>Предложения по планированию</w:t>
            </w:r>
          </w:p>
        </w:tc>
      </w:tr>
      <w:tr w:rsidR="00C04314" w:rsidRPr="00AE2CA5" w:rsidTr="00D81703">
        <w:tc>
          <w:tcPr>
            <w:tcW w:w="426" w:type="dxa"/>
          </w:tcPr>
          <w:p w:rsidR="00C04314" w:rsidRPr="00AE2CA5" w:rsidRDefault="00C04314" w:rsidP="00D81703">
            <w:pPr>
              <w:rPr>
                <w:rFonts w:ascii="Times New Roman" w:hAnsi="Times New Roman" w:cs="Times New Roman"/>
              </w:rPr>
            </w:pPr>
            <w:r w:rsidRPr="00AE2CA5">
              <w:rPr>
                <w:rFonts w:ascii="Times New Roman" w:hAnsi="Times New Roman" w:cs="Times New Roman"/>
              </w:rPr>
              <w:t>№</w:t>
            </w:r>
          </w:p>
        </w:tc>
        <w:tc>
          <w:tcPr>
            <w:tcW w:w="1667" w:type="dxa"/>
          </w:tcPr>
          <w:p w:rsidR="00C04314" w:rsidRDefault="00C04314" w:rsidP="00D81703">
            <w:pPr>
              <w:spacing w:after="0"/>
              <w:rPr>
                <w:rFonts w:ascii="Times New Roman" w:hAnsi="Times New Roman" w:cs="Times New Roman"/>
              </w:rPr>
            </w:pPr>
            <w:r w:rsidRPr="00AE2CA5">
              <w:rPr>
                <w:rFonts w:ascii="Times New Roman" w:hAnsi="Times New Roman" w:cs="Times New Roman"/>
              </w:rPr>
              <w:t>Занятие РМО</w:t>
            </w:r>
          </w:p>
          <w:p w:rsidR="00C04314" w:rsidRPr="00AE2CA5" w:rsidRDefault="00C04314" w:rsidP="00D81703">
            <w:pPr>
              <w:spacing w:after="0"/>
              <w:rPr>
                <w:rFonts w:ascii="Times New Roman" w:hAnsi="Times New Roman" w:cs="Times New Roman"/>
              </w:rPr>
            </w:pPr>
            <w:r w:rsidRPr="00AE2CA5">
              <w:rPr>
                <w:rFonts w:ascii="Times New Roman" w:hAnsi="Times New Roman" w:cs="Times New Roman"/>
              </w:rPr>
              <w:t>(форма, в т.ч. мастер-класс)</w:t>
            </w:r>
          </w:p>
        </w:tc>
        <w:tc>
          <w:tcPr>
            <w:tcW w:w="1559" w:type="dxa"/>
          </w:tcPr>
          <w:p w:rsidR="00C04314" w:rsidRPr="00AE2CA5" w:rsidRDefault="00C04314" w:rsidP="00D81703">
            <w:pPr>
              <w:rPr>
                <w:rFonts w:ascii="Times New Roman" w:hAnsi="Times New Roman" w:cs="Times New Roman"/>
              </w:rPr>
            </w:pPr>
            <w:r w:rsidRPr="00AE2CA5">
              <w:rPr>
                <w:rFonts w:ascii="Times New Roman" w:hAnsi="Times New Roman" w:cs="Times New Roman"/>
              </w:rPr>
              <w:t>Месяц</w:t>
            </w:r>
          </w:p>
        </w:tc>
        <w:tc>
          <w:tcPr>
            <w:tcW w:w="4111" w:type="dxa"/>
          </w:tcPr>
          <w:p w:rsidR="00C04314" w:rsidRPr="00AE2CA5" w:rsidRDefault="00C04314" w:rsidP="00D81703">
            <w:pPr>
              <w:rPr>
                <w:rFonts w:ascii="Times New Roman" w:hAnsi="Times New Roman" w:cs="Times New Roman"/>
              </w:rPr>
            </w:pPr>
            <w:r w:rsidRPr="00AE2CA5">
              <w:rPr>
                <w:rFonts w:ascii="Times New Roman" w:hAnsi="Times New Roman" w:cs="Times New Roman"/>
              </w:rPr>
              <w:t>Место проведения</w:t>
            </w:r>
          </w:p>
        </w:tc>
        <w:tc>
          <w:tcPr>
            <w:tcW w:w="2297" w:type="dxa"/>
          </w:tcPr>
          <w:p w:rsidR="00C04314" w:rsidRPr="00AE2CA5" w:rsidRDefault="00C04314" w:rsidP="00D81703">
            <w:pPr>
              <w:rPr>
                <w:rFonts w:ascii="Times New Roman" w:hAnsi="Times New Roman" w:cs="Times New Roman"/>
              </w:rPr>
            </w:pPr>
            <w:r w:rsidRPr="00AE2CA5">
              <w:rPr>
                <w:rFonts w:ascii="Times New Roman" w:hAnsi="Times New Roman" w:cs="Times New Roman"/>
              </w:rPr>
              <w:t>Тема</w:t>
            </w:r>
          </w:p>
        </w:tc>
      </w:tr>
      <w:tr w:rsidR="00C04314" w:rsidRPr="00AE2CA5" w:rsidTr="00D81703">
        <w:tc>
          <w:tcPr>
            <w:tcW w:w="426" w:type="dxa"/>
          </w:tcPr>
          <w:p w:rsidR="00C04314" w:rsidRPr="00AE2CA5" w:rsidRDefault="00C04314" w:rsidP="00D81703">
            <w:pPr>
              <w:rPr>
                <w:rFonts w:ascii="Times New Roman" w:hAnsi="Times New Roman" w:cs="Times New Roman"/>
              </w:rPr>
            </w:pPr>
            <w:r w:rsidRPr="00AE2CA5">
              <w:rPr>
                <w:rFonts w:ascii="Times New Roman" w:hAnsi="Times New Roman" w:cs="Times New Roman"/>
              </w:rPr>
              <w:t>1.</w:t>
            </w:r>
          </w:p>
        </w:tc>
        <w:tc>
          <w:tcPr>
            <w:tcW w:w="1667" w:type="dxa"/>
          </w:tcPr>
          <w:p w:rsidR="00C04314" w:rsidRPr="00AE2CA5" w:rsidRDefault="00C04314" w:rsidP="00D81703">
            <w:pPr>
              <w:rPr>
                <w:rFonts w:ascii="Times New Roman" w:hAnsi="Times New Roman" w:cs="Times New Roman"/>
              </w:rPr>
            </w:pPr>
            <w:r w:rsidRPr="00AE2CA5">
              <w:rPr>
                <w:rFonts w:ascii="Times New Roman" w:hAnsi="Times New Roman" w:cs="Times New Roman"/>
              </w:rPr>
              <w:t>Мастер-класс</w:t>
            </w:r>
          </w:p>
        </w:tc>
        <w:tc>
          <w:tcPr>
            <w:tcW w:w="1559" w:type="dxa"/>
          </w:tcPr>
          <w:p w:rsidR="00C04314" w:rsidRPr="00AE2CA5" w:rsidRDefault="00C04314" w:rsidP="00D81703">
            <w:pPr>
              <w:rPr>
                <w:rFonts w:ascii="Times New Roman" w:hAnsi="Times New Roman" w:cs="Times New Roman"/>
              </w:rPr>
            </w:pPr>
            <w:r w:rsidRPr="00AE2CA5">
              <w:rPr>
                <w:rFonts w:ascii="Times New Roman" w:hAnsi="Times New Roman" w:cs="Times New Roman"/>
              </w:rPr>
              <w:t>1 полугодие</w:t>
            </w:r>
          </w:p>
        </w:tc>
        <w:tc>
          <w:tcPr>
            <w:tcW w:w="4111" w:type="dxa"/>
          </w:tcPr>
          <w:p w:rsidR="00C04314" w:rsidRPr="001D4C5D" w:rsidRDefault="00C04314" w:rsidP="00D81703">
            <w:pPr>
              <w:rPr>
                <w:rFonts w:ascii="Times New Roman" w:hAnsi="Times New Roman" w:cs="Times New Roman"/>
              </w:rPr>
            </w:pPr>
            <w:r w:rsidRPr="001D4C5D">
              <w:rPr>
                <w:rFonts w:ascii="Times New Roman" w:hAnsi="Times New Roman" w:cs="Times New Roman"/>
              </w:rPr>
              <w:t>МБОУ «Супоневская СОШ № 1 им. Героя Советского Союза Н. И. Чувина» (или на базе другой школы)</w:t>
            </w:r>
          </w:p>
        </w:tc>
        <w:tc>
          <w:tcPr>
            <w:tcW w:w="2297" w:type="dxa"/>
          </w:tcPr>
          <w:p w:rsidR="00C04314" w:rsidRPr="00AE2CA5" w:rsidRDefault="00C04314" w:rsidP="00D81703">
            <w:pPr>
              <w:rPr>
                <w:rFonts w:ascii="Times New Roman" w:hAnsi="Times New Roman" w:cs="Times New Roman"/>
              </w:rPr>
            </w:pPr>
            <w:r w:rsidRPr="00AE2CA5">
              <w:rPr>
                <w:rFonts w:ascii="Times New Roman" w:hAnsi="Times New Roman" w:cs="Times New Roman"/>
              </w:rPr>
              <w:t>Декоративная графика</w:t>
            </w:r>
          </w:p>
        </w:tc>
      </w:tr>
      <w:tr w:rsidR="00C04314" w:rsidRPr="00AE2CA5" w:rsidTr="00D81703">
        <w:tc>
          <w:tcPr>
            <w:tcW w:w="426" w:type="dxa"/>
          </w:tcPr>
          <w:p w:rsidR="00C04314" w:rsidRPr="00AE2CA5" w:rsidRDefault="00C04314" w:rsidP="00D81703">
            <w:pPr>
              <w:rPr>
                <w:rFonts w:ascii="Times New Roman" w:hAnsi="Times New Roman" w:cs="Times New Roman"/>
              </w:rPr>
            </w:pPr>
            <w:r w:rsidRPr="00AE2CA5">
              <w:rPr>
                <w:rFonts w:ascii="Times New Roman" w:hAnsi="Times New Roman" w:cs="Times New Roman"/>
              </w:rPr>
              <w:t>2.</w:t>
            </w:r>
          </w:p>
        </w:tc>
        <w:tc>
          <w:tcPr>
            <w:tcW w:w="1667" w:type="dxa"/>
          </w:tcPr>
          <w:p w:rsidR="00C04314" w:rsidRPr="00AE2CA5" w:rsidRDefault="00C04314" w:rsidP="00D81703">
            <w:pPr>
              <w:rPr>
                <w:rFonts w:ascii="Times New Roman" w:hAnsi="Times New Roman" w:cs="Times New Roman"/>
              </w:rPr>
            </w:pPr>
            <w:r w:rsidRPr="00AE2CA5">
              <w:rPr>
                <w:rFonts w:ascii="Times New Roman" w:hAnsi="Times New Roman" w:cs="Times New Roman"/>
              </w:rPr>
              <w:t>Мастер-класс</w:t>
            </w:r>
          </w:p>
        </w:tc>
        <w:tc>
          <w:tcPr>
            <w:tcW w:w="1559" w:type="dxa"/>
          </w:tcPr>
          <w:p w:rsidR="00C04314" w:rsidRPr="00AE2CA5" w:rsidRDefault="00C04314" w:rsidP="00D81703">
            <w:pPr>
              <w:rPr>
                <w:rFonts w:ascii="Times New Roman" w:hAnsi="Times New Roman" w:cs="Times New Roman"/>
              </w:rPr>
            </w:pPr>
            <w:r w:rsidRPr="00AE2CA5">
              <w:rPr>
                <w:rFonts w:ascii="Times New Roman" w:hAnsi="Times New Roman" w:cs="Times New Roman"/>
              </w:rPr>
              <w:t>2 полугодие</w:t>
            </w:r>
          </w:p>
        </w:tc>
        <w:tc>
          <w:tcPr>
            <w:tcW w:w="4111" w:type="dxa"/>
          </w:tcPr>
          <w:p w:rsidR="00C04314" w:rsidRPr="001D4C5D" w:rsidRDefault="00C04314" w:rsidP="00D81703">
            <w:pPr>
              <w:rPr>
                <w:rFonts w:ascii="Times New Roman" w:hAnsi="Times New Roman" w:cs="Times New Roman"/>
              </w:rPr>
            </w:pPr>
            <w:r w:rsidRPr="001D4C5D">
              <w:rPr>
                <w:rFonts w:ascii="Times New Roman" w:hAnsi="Times New Roman" w:cs="Times New Roman"/>
              </w:rPr>
              <w:t>МБОУ «Супоневская СОШ № 1 им. Героя Советского Союза Н. И. Чувина» (или на базе другой школы)</w:t>
            </w:r>
          </w:p>
        </w:tc>
        <w:tc>
          <w:tcPr>
            <w:tcW w:w="2297" w:type="dxa"/>
          </w:tcPr>
          <w:p w:rsidR="00C04314" w:rsidRPr="00AE2CA5" w:rsidRDefault="00C04314" w:rsidP="00D81703">
            <w:pPr>
              <w:rPr>
                <w:rFonts w:ascii="Times New Roman" w:hAnsi="Times New Roman" w:cs="Times New Roman"/>
              </w:rPr>
            </w:pPr>
            <w:r w:rsidRPr="00AE2CA5">
              <w:rPr>
                <w:rFonts w:ascii="Times New Roman" w:hAnsi="Times New Roman" w:cs="Times New Roman"/>
              </w:rPr>
              <w:t>Нетрадиционные графические техники на уроках изобразительного искусства</w:t>
            </w:r>
          </w:p>
        </w:tc>
      </w:tr>
      <w:tr w:rsidR="00C04314" w:rsidRPr="00AE2CA5" w:rsidTr="00D81703">
        <w:tc>
          <w:tcPr>
            <w:tcW w:w="426" w:type="dxa"/>
          </w:tcPr>
          <w:p w:rsidR="00C04314" w:rsidRPr="003A7809" w:rsidRDefault="00C04314" w:rsidP="00D81703">
            <w:pPr>
              <w:spacing w:after="0"/>
              <w:rPr>
                <w:rFonts w:ascii="Times New Roman" w:hAnsi="Times New Roman" w:cs="Times New Roman"/>
              </w:rPr>
            </w:pPr>
            <w:r>
              <w:rPr>
                <w:rFonts w:ascii="Times New Roman" w:hAnsi="Times New Roman" w:cs="Times New Roman"/>
              </w:rPr>
              <w:t>3</w:t>
            </w:r>
            <w:r w:rsidRPr="003A7809">
              <w:rPr>
                <w:rFonts w:ascii="Times New Roman" w:hAnsi="Times New Roman" w:cs="Times New Roman"/>
              </w:rPr>
              <w:t>.</w:t>
            </w:r>
          </w:p>
        </w:tc>
        <w:tc>
          <w:tcPr>
            <w:tcW w:w="1667" w:type="dxa"/>
          </w:tcPr>
          <w:p w:rsidR="00C04314" w:rsidRPr="003A7809" w:rsidRDefault="00C04314" w:rsidP="00D81703">
            <w:pPr>
              <w:spacing w:after="0"/>
              <w:rPr>
                <w:rFonts w:ascii="Times New Roman" w:hAnsi="Times New Roman" w:cs="Times New Roman"/>
              </w:rPr>
            </w:pPr>
            <w:r w:rsidRPr="003A7809">
              <w:rPr>
                <w:rFonts w:ascii="Times New Roman" w:hAnsi="Times New Roman" w:cs="Times New Roman"/>
              </w:rPr>
              <w:t>Мастер-класс</w:t>
            </w:r>
          </w:p>
          <w:p w:rsidR="00C04314" w:rsidRPr="003A7809" w:rsidRDefault="00C04314" w:rsidP="00D81703">
            <w:pPr>
              <w:spacing w:after="0"/>
              <w:rPr>
                <w:rFonts w:ascii="Times New Roman" w:hAnsi="Times New Roman" w:cs="Times New Roman"/>
              </w:rPr>
            </w:pPr>
            <w:r w:rsidRPr="003A7809">
              <w:rPr>
                <w:rFonts w:ascii="Times New Roman" w:hAnsi="Times New Roman" w:cs="Times New Roman"/>
              </w:rPr>
              <w:t>уроки</w:t>
            </w:r>
          </w:p>
        </w:tc>
        <w:tc>
          <w:tcPr>
            <w:tcW w:w="1559" w:type="dxa"/>
          </w:tcPr>
          <w:p w:rsidR="00C04314" w:rsidRPr="003A7809" w:rsidRDefault="00C04314" w:rsidP="00D81703">
            <w:pPr>
              <w:spacing w:after="0"/>
              <w:rPr>
                <w:rFonts w:ascii="Times New Roman" w:hAnsi="Times New Roman" w:cs="Times New Roman"/>
              </w:rPr>
            </w:pPr>
            <w:r w:rsidRPr="003A7809">
              <w:rPr>
                <w:rFonts w:ascii="Times New Roman" w:hAnsi="Times New Roman" w:cs="Times New Roman"/>
              </w:rPr>
              <w:t>1 полугодие</w:t>
            </w:r>
          </w:p>
          <w:p w:rsidR="00C04314" w:rsidRPr="003A7809" w:rsidRDefault="00C04314" w:rsidP="00D81703">
            <w:pPr>
              <w:spacing w:after="0"/>
              <w:rPr>
                <w:rFonts w:ascii="Times New Roman" w:hAnsi="Times New Roman" w:cs="Times New Roman"/>
              </w:rPr>
            </w:pPr>
            <w:r w:rsidRPr="00974C18">
              <w:rPr>
                <w:rFonts w:ascii="Times New Roman" w:eastAsia="Calibri" w:hAnsi="Times New Roman" w:cs="Times New Roman"/>
                <w:sz w:val="24"/>
                <w:szCs w:val="24"/>
              </w:rPr>
              <w:t>(по плану РМО)</w:t>
            </w:r>
          </w:p>
        </w:tc>
        <w:tc>
          <w:tcPr>
            <w:tcW w:w="4111" w:type="dxa"/>
          </w:tcPr>
          <w:p w:rsidR="00C04314" w:rsidRPr="003A7809" w:rsidRDefault="00C04314" w:rsidP="00D81703">
            <w:pPr>
              <w:spacing w:after="0"/>
              <w:rPr>
                <w:rFonts w:ascii="Times New Roman" w:eastAsia="Calibri" w:hAnsi="Times New Roman" w:cs="Times New Roman"/>
                <w:sz w:val="24"/>
                <w:szCs w:val="24"/>
              </w:rPr>
            </w:pPr>
            <w:r w:rsidRPr="00974C18">
              <w:rPr>
                <w:rFonts w:ascii="Times New Roman" w:eastAsia="Calibri" w:hAnsi="Times New Roman" w:cs="Times New Roman"/>
                <w:sz w:val="24"/>
                <w:szCs w:val="24"/>
              </w:rPr>
              <w:t xml:space="preserve">На базе ОУ </w:t>
            </w:r>
          </w:p>
          <w:p w:rsidR="00C04314" w:rsidRPr="003A7809" w:rsidRDefault="00C04314" w:rsidP="00D81703">
            <w:pPr>
              <w:spacing w:after="0"/>
              <w:rPr>
                <w:rFonts w:ascii="Times New Roman" w:hAnsi="Times New Roman" w:cs="Times New Roman"/>
              </w:rPr>
            </w:pPr>
            <w:r w:rsidRPr="00974C18">
              <w:rPr>
                <w:rFonts w:ascii="Times New Roman" w:eastAsia="Calibri" w:hAnsi="Times New Roman" w:cs="Times New Roman"/>
                <w:sz w:val="24"/>
                <w:szCs w:val="24"/>
              </w:rPr>
              <w:t>у опытного преподавателя ИЗО</w:t>
            </w:r>
          </w:p>
        </w:tc>
        <w:tc>
          <w:tcPr>
            <w:tcW w:w="2297" w:type="dxa"/>
          </w:tcPr>
          <w:p w:rsidR="00C04314" w:rsidRPr="003A7809" w:rsidRDefault="00C04314" w:rsidP="00D81703">
            <w:pPr>
              <w:spacing w:after="0"/>
              <w:rPr>
                <w:rFonts w:ascii="Times New Roman" w:hAnsi="Times New Roman" w:cs="Times New Roman"/>
              </w:rPr>
            </w:pPr>
            <w:r w:rsidRPr="00974C18">
              <w:rPr>
                <w:rFonts w:ascii="Times New Roman" w:eastAsia="Calibri" w:hAnsi="Times New Roman" w:cs="Times New Roman"/>
                <w:sz w:val="24"/>
                <w:szCs w:val="24"/>
              </w:rPr>
              <w:t>(по плану РМО)</w:t>
            </w:r>
          </w:p>
        </w:tc>
      </w:tr>
      <w:tr w:rsidR="00C04314" w:rsidRPr="00AE2CA5" w:rsidTr="00D81703">
        <w:tc>
          <w:tcPr>
            <w:tcW w:w="426" w:type="dxa"/>
          </w:tcPr>
          <w:p w:rsidR="00C04314" w:rsidRPr="003A7809" w:rsidRDefault="00C04314" w:rsidP="00D81703">
            <w:pPr>
              <w:rPr>
                <w:rFonts w:ascii="Times New Roman" w:hAnsi="Times New Roman" w:cs="Times New Roman"/>
              </w:rPr>
            </w:pPr>
            <w:r>
              <w:rPr>
                <w:rFonts w:ascii="Times New Roman" w:hAnsi="Times New Roman" w:cs="Times New Roman"/>
              </w:rPr>
              <w:t>4</w:t>
            </w:r>
            <w:r w:rsidRPr="003A7809">
              <w:rPr>
                <w:rFonts w:ascii="Times New Roman" w:hAnsi="Times New Roman" w:cs="Times New Roman"/>
              </w:rPr>
              <w:t>.</w:t>
            </w:r>
          </w:p>
        </w:tc>
        <w:tc>
          <w:tcPr>
            <w:tcW w:w="1667" w:type="dxa"/>
          </w:tcPr>
          <w:p w:rsidR="00C04314" w:rsidRPr="003A7809" w:rsidRDefault="00C04314" w:rsidP="00D81703">
            <w:pPr>
              <w:rPr>
                <w:rFonts w:ascii="Times New Roman" w:hAnsi="Times New Roman" w:cs="Times New Roman"/>
              </w:rPr>
            </w:pPr>
          </w:p>
        </w:tc>
        <w:tc>
          <w:tcPr>
            <w:tcW w:w="1559" w:type="dxa"/>
          </w:tcPr>
          <w:p w:rsidR="00C04314" w:rsidRPr="003A7809" w:rsidRDefault="00C04314" w:rsidP="00D81703">
            <w:pPr>
              <w:rPr>
                <w:rFonts w:ascii="Times New Roman" w:hAnsi="Times New Roman" w:cs="Times New Roman"/>
              </w:rPr>
            </w:pPr>
            <w:r w:rsidRPr="003A7809">
              <w:rPr>
                <w:rFonts w:ascii="Times New Roman" w:hAnsi="Times New Roman" w:cs="Times New Roman"/>
              </w:rPr>
              <w:t>2 полугодие</w:t>
            </w:r>
          </w:p>
          <w:p w:rsidR="00C04314" w:rsidRPr="003A7809" w:rsidRDefault="00C04314" w:rsidP="00D81703">
            <w:pPr>
              <w:rPr>
                <w:rFonts w:ascii="Times New Roman" w:hAnsi="Times New Roman" w:cs="Times New Roman"/>
              </w:rPr>
            </w:pPr>
            <w:r w:rsidRPr="00974C18">
              <w:rPr>
                <w:rFonts w:ascii="Times New Roman" w:eastAsia="Calibri" w:hAnsi="Times New Roman" w:cs="Times New Roman"/>
                <w:sz w:val="24"/>
                <w:szCs w:val="24"/>
              </w:rPr>
              <w:t>(по плану РМО)</w:t>
            </w:r>
          </w:p>
        </w:tc>
        <w:tc>
          <w:tcPr>
            <w:tcW w:w="4111" w:type="dxa"/>
          </w:tcPr>
          <w:p w:rsidR="00C04314" w:rsidRPr="003A7809" w:rsidRDefault="00C04314" w:rsidP="00D81703">
            <w:pPr>
              <w:spacing w:after="0" w:line="240" w:lineRule="auto"/>
              <w:rPr>
                <w:rFonts w:ascii="Times New Roman" w:eastAsia="Calibri" w:hAnsi="Times New Roman" w:cs="Times New Roman"/>
                <w:sz w:val="24"/>
                <w:szCs w:val="24"/>
              </w:rPr>
            </w:pPr>
            <w:r w:rsidRPr="00974C18">
              <w:rPr>
                <w:rFonts w:ascii="Times New Roman" w:eastAsia="Calibri" w:hAnsi="Times New Roman" w:cs="Times New Roman"/>
                <w:sz w:val="24"/>
                <w:szCs w:val="24"/>
              </w:rPr>
              <w:t xml:space="preserve">На базе ОУ </w:t>
            </w:r>
          </w:p>
          <w:p w:rsidR="00C04314" w:rsidRPr="00974C18" w:rsidRDefault="00C04314" w:rsidP="00D81703">
            <w:pPr>
              <w:spacing w:after="0" w:line="240" w:lineRule="auto"/>
              <w:rPr>
                <w:rFonts w:ascii="Times New Roman" w:eastAsia="Calibri" w:hAnsi="Times New Roman" w:cs="Times New Roman"/>
                <w:sz w:val="24"/>
                <w:szCs w:val="24"/>
              </w:rPr>
            </w:pPr>
            <w:r w:rsidRPr="00974C18">
              <w:rPr>
                <w:rFonts w:ascii="Times New Roman" w:eastAsia="Calibri" w:hAnsi="Times New Roman" w:cs="Times New Roman"/>
                <w:sz w:val="24"/>
                <w:szCs w:val="24"/>
              </w:rPr>
              <w:t>у опытного преподавателя ИЗО</w:t>
            </w:r>
          </w:p>
        </w:tc>
        <w:tc>
          <w:tcPr>
            <w:tcW w:w="2297" w:type="dxa"/>
          </w:tcPr>
          <w:p w:rsidR="00C04314" w:rsidRPr="00974C18" w:rsidRDefault="00C04314" w:rsidP="00D81703">
            <w:pPr>
              <w:shd w:val="clear" w:color="auto" w:fill="FFFFFF"/>
              <w:spacing w:after="0" w:line="240" w:lineRule="auto"/>
              <w:rPr>
                <w:rFonts w:ascii="Times New Roman" w:eastAsia="Calibri" w:hAnsi="Times New Roman" w:cs="Times New Roman"/>
                <w:sz w:val="24"/>
                <w:szCs w:val="24"/>
              </w:rPr>
            </w:pPr>
            <w:r w:rsidRPr="00974C18">
              <w:rPr>
                <w:rFonts w:ascii="Times New Roman" w:eastAsia="Calibri" w:hAnsi="Times New Roman" w:cs="Times New Roman"/>
                <w:sz w:val="24"/>
                <w:szCs w:val="24"/>
              </w:rPr>
              <w:t>Обмен опытом работы преподавания ИЗО в 5 классе в условиях введения обновлённого ФГОС</w:t>
            </w:r>
          </w:p>
        </w:tc>
      </w:tr>
      <w:tr w:rsidR="00C04314" w:rsidRPr="00AE2CA5" w:rsidTr="00D81703">
        <w:tc>
          <w:tcPr>
            <w:tcW w:w="426" w:type="dxa"/>
          </w:tcPr>
          <w:p w:rsidR="00C04314" w:rsidRPr="00AF11FA" w:rsidRDefault="00C04314" w:rsidP="00D81703">
            <w:pPr>
              <w:rPr>
                <w:rFonts w:ascii="Times New Roman" w:hAnsi="Times New Roman" w:cs="Times New Roman"/>
              </w:rPr>
            </w:pPr>
            <w:r>
              <w:rPr>
                <w:rFonts w:ascii="Times New Roman" w:hAnsi="Times New Roman" w:cs="Times New Roman"/>
              </w:rPr>
              <w:t>5.</w:t>
            </w:r>
          </w:p>
        </w:tc>
        <w:tc>
          <w:tcPr>
            <w:tcW w:w="1667" w:type="dxa"/>
          </w:tcPr>
          <w:p w:rsidR="00C04314" w:rsidRPr="00AF11FA" w:rsidRDefault="00C04314" w:rsidP="00D81703">
            <w:pPr>
              <w:rPr>
                <w:rFonts w:ascii="Times New Roman" w:hAnsi="Times New Roman" w:cs="Times New Roman"/>
              </w:rPr>
            </w:pPr>
            <w:r>
              <w:rPr>
                <w:rFonts w:ascii="Times New Roman" w:hAnsi="Times New Roman" w:cs="Times New Roman"/>
              </w:rPr>
              <w:t>Мастер класс</w:t>
            </w:r>
          </w:p>
        </w:tc>
        <w:tc>
          <w:tcPr>
            <w:tcW w:w="1559" w:type="dxa"/>
          </w:tcPr>
          <w:p w:rsidR="00C04314" w:rsidRPr="00AF11FA" w:rsidRDefault="00C04314" w:rsidP="00D81703">
            <w:pPr>
              <w:rPr>
                <w:rFonts w:ascii="Times New Roman" w:hAnsi="Times New Roman" w:cs="Times New Roman"/>
              </w:rPr>
            </w:pPr>
            <w:r w:rsidRPr="00AF11FA">
              <w:rPr>
                <w:rFonts w:ascii="Times New Roman" w:hAnsi="Times New Roman" w:cs="Times New Roman"/>
              </w:rPr>
              <w:t>2 полугодие</w:t>
            </w:r>
          </w:p>
        </w:tc>
        <w:tc>
          <w:tcPr>
            <w:tcW w:w="4111" w:type="dxa"/>
          </w:tcPr>
          <w:p w:rsidR="00C04314" w:rsidRDefault="00C04314" w:rsidP="00D81703">
            <w:pPr>
              <w:spacing w:after="0"/>
              <w:rPr>
                <w:rFonts w:ascii="Times New Roman" w:hAnsi="Times New Roman" w:cs="Times New Roman"/>
              </w:rPr>
            </w:pPr>
            <w:r w:rsidRPr="001972D5">
              <w:rPr>
                <w:rFonts w:ascii="Times New Roman" w:hAnsi="Times New Roman" w:cs="Times New Roman"/>
              </w:rPr>
              <w:t>Трапизон Виолетта Викторовна</w:t>
            </w:r>
          </w:p>
          <w:p w:rsidR="00C04314" w:rsidRPr="001972D5" w:rsidRDefault="00C04314" w:rsidP="00D81703">
            <w:pPr>
              <w:spacing w:after="0"/>
              <w:rPr>
                <w:rFonts w:ascii="Times New Roman" w:hAnsi="Times New Roman" w:cs="Times New Roman"/>
              </w:rPr>
            </w:pPr>
            <w:r w:rsidRPr="0076060E">
              <w:rPr>
                <w:rFonts w:ascii="Times New Roman" w:hAnsi="Times New Roman" w:cs="Times New Roman"/>
              </w:rPr>
              <w:t>МБОУ «Мичуринская СОШ»</w:t>
            </w:r>
          </w:p>
        </w:tc>
        <w:tc>
          <w:tcPr>
            <w:tcW w:w="2297" w:type="dxa"/>
          </w:tcPr>
          <w:p w:rsidR="00C04314" w:rsidRDefault="00C04314" w:rsidP="00D81703">
            <w:pPr>
              <w:rPr>
                <w:rFonts w:ascii="Times New Roman" w:hAnsi="Times New Roman" w:cs="Times New Roman"/>
              </w:rPr>
            </w:pPr>
            <w:r w:rsidRPr="00AF11FA">
              <w:rPr>
                <w:rFonts w:ascii="Times New Roman" w:hAnsi="Times New Roman" w:cs="Times New Roman"/>
              </w:rPr>
              <w:t>«Декоративная графика»</w:t>
            </w:r>
          </w:p>
        </w:tc>
      </w:tr>
    </w:tbl>
    <w:p w:rsidR="00C04314" w:rsidRDefault="00C04314" w:rsidP="00C04314">
      <w:pPr>
        <w:rPr>
          <w:rFonts w:ascii="Times New Roman" w:hAnsi="Times New Roman" w:cs="Times New Roman"/>
        </w:rPr>
      </w:pPr>
    </w:p>
    <w:p w:rsidR="00B12989" w:rsidRDefault="00B12989" w:rsidP="00B12989">
      <w:pPr>
        <w:jc w:val="center"/>
        <w:rPr>
          <w:rFonts w:ascii="Times New Roman" w:hAnsi="Times New Roman" w:cs="Times New Roman"/>
          <w:b/>
          <w:bCs/>
          <w:sz w:val="24"/>
          <w:szCs w:val="24"/>
        </w:rPr>
      </w:pPr>
      <w:r w:rsidRPr="00EF1DEE">
        <w:rPr>
          <w:rFonts w:ascii="Times New Roman" w:hAnsi="Times New Roman" w:cs="Times New Roman"/>
          <w:b/>
          <w:bCs/>
          <w:sz w:val="24"/>
          <w:szCs w:val="24"/>
        </w:rPr>
        <w:t>Анализ методической деятельности</w:t>
      </w:r>
      <w:r>
        <w:rPr>
          <w:rFonts w:ascii="Times New Roman" w:hAnsi="Times New Roman" w:cs="Times New Roman"/>
          <w:b/>
          <w:bCs/>
          <w:sz w:val="24"/>
          <w:szCs w:val="24"/>
        </w:rPr>
        <w:t xml:space="preserve"> РМО учителей начальных классов</w:t>
      </w:r>
    </w:p>
    <w:p w:rsidR="00B12989" w:rsidRPr="00EF1DEE" w:rsidRDefault="00B12989" w:rsidP="00B12989">
      <w:pPr>
        <w:jc w:val="center"/>
        <w:rPr>
          <w:rFonts w:ascii="Times New Roman" w:hAnsi="Times New Roman" w:cs="Times New Roman"/>
          <w:b/>
          <w:bCs/>
          <w:sz w:val="24"/>
          <w:szCs w:val="24"/>
        </w:rPr>
      </w:pPr>
      <w:r w:rsidRPr="00EF1DEE">
        <w:rPr>
          <w:rFonts w:ascii="Times New Roman" w:hAnsi="Times New Roman" w:cs="Times New Roman"/>
          <w:b/>
          <w:bCs/>
          <w:sz w:val="24"/>
          <w:szCs w:val="24"/>
        </w:rPr>
        <w:t xml:space="preserve"> за 2022-2023 учебный год</w:t>
      </w:r>
    </w:p>
    <w:p w:rsidR="00B12989" w:rsidRPr="00EF1DEE" w:rsidRDefault="00B12989" w:rsidP="00B12989">
      <w:pPr>
        <w:jc w:val="center"/>
        <w:rPr>
          <w:rFonts w:ascii="Times New Roman" w:hAnsi="Times New Roman" w:cs="Times New Roman"/>
          <w:b/>
          <w:bCs/>
          <w:sz w:val="24"/>
          <w:szCs w:val="24"/>
        </w:rPr>
      </w:pPr>
    </w:p>
    <w:p w:rsidR="00B12989" w:rsidRPr="009A72F9" w:rsidRDefault="00B12989" w:rsidP="00B12989">
      <w:pPr>
        <w:pStyle w:val="a7"/>
        <w:numPr>
          <w:ilvl w:val="0"/>
          <w:numId w:val="42"/>
        </w:numPr>
        <w:spacing w:after="0" w:line="240" w:lineRule="auto"/>
        <w:jc w:val="both"/>
        <w:rPr>
          <w:rFonts w:ascii="Times New Roman" w:hAnsi="Times New Roman" w:cs="Times New Roman"/>
          <w:sz w:val="24"/>
          <w:szCs w:val="24"/>
        </w:rPr>
      </w:pPr>
      <w:r w:rsidRPr="009A72F9">
        <w:rPr>
          <w:rFonts w:ascii="Times New Roman" w:hAnsi="Times New Roman" w:cs="Times New Roman"/>
          <w:sz w:val="24"/>
          <w:szCs w:val="24"/>
        </w:rPr>
        <w:t>РМО учителей начальных классов, руководитель Лученкова М.Н.</w:t>
      </w:r>
    </w:p>
    <w:p w:rsidR="00B12989" w:rsidRPr="009A72F9" w:rsidRDefault="00B12989" w:rsidP="00B12989">
      <w:pPr>
        <w:pStyle w:val="a7"/>
        <w:spacing w:after="0" w:line="240" w:lineRule="auto"/>
        <w:jc w:val="both"/>
        <w:rPr>
          <w:rFonts w:ascii="Times New Roman" w:hAnsi="Times New Roman" w:cs="Times New Roman"/>
          <w:sz w:val="24"/>
          <w:szCs w:val="24"/>
        </w:rPr>
      </w:pPr>
      <w:r w:rsidRPr="009A72F9">
        <w:rPr>
          <w:rFonts w:ascii="Times New Roman" w:hAnsi="Times New Roman" w:cs="Times New Roman"/>
          <w:sz w:val="24"/>
          <w:szCs w:val="24"/>
        </w:rPr>
        <w:t>учитель начальных классов МБОУ «Гимназия №1 Брянского района»</w:t>
      </w:r>
    </w:p>
    <w:p w:rsidR="00B12989" w:rsidRPr="009A72F9" w:rsidRDefault="00B12989" w:rsidP="00B12989">
      <w:pPr>
        <w:rPr>
          <w:rFonts w:ascii="Times New Roman" w:hAnsi="Times New Roman" w:cs="Times New Roman"/>
          <w:sz w:val="24"/>
          <w:szCs w:val="24"/>
        </w:rPr>
      </w:pPr>
    </w:p>
    <w:p w:rsidR="00B12989" w:rsidRPr="009A72F9" w:rsidRDefault="00B12989" w:rsidP="00B12989">
      <w:pPr>
        <w:rPr>
          <w:rFonts w:ascii="Times New Roman" w:hAnsi="Times New Roman" w:cs="Times New Roman"/>
          <w:sz w:val="24"/>
          <w:szCs w:val="24"/>
        </w:rPr>
      </w:pPr>
      <w:r w:rsidRPr="009A72F9">
        <w:rPr>
          <w:rFonts w:ascii="Times New Roman" w:hAnsi="Times New Roman" w:cs="Times New Roman"/>
          <w:sz w:val="24"/>
          <w:szCs w:val="24"/>
        </w:rPr>
        <w:t>2.Кадровый состав:</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427"/>
        <w:gridCol w:w="1748"/>
        <w:gridCol w:w="1810"/>
        <w:gridCol w:w="1836"/>
      </w:tblGrid>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Образовательная организация</w:t>
            </w:r>
          </w:p>
        </w:tc>
        <w:tc>
          <w:tcPr>
            <w:tcW w:w="1444"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pStyle w:val="a7"/>
              <w:spacing w:after="0" w:line="240" w:lineRule="auto"/>
              <w:ind w:left="0"/>
              <w:jc w:val="center"/>
              <w:rPr>
                <w:rFonts w:ascii="Times New Roman" w:hAnsi="Times New Roman" w:cs="Times New Roman"/>
                <w:sz w:val="24"/>
                <w:szCs w:val="24"/>
              </w:rPr>
            </w:pPr>
            <w:r w:rsidRPr="009A72F9">
              <w:rPr>
                <w:rFonts w:ascii="Times New Roman" w:hAnsi="Times New Roman" w:cs="Times New Roman"/>
                <w:sz w:val="24"/>
                <w:szCs w:val="24"/>
              </w:rPr>
              <w:t>Количество</w:t>
            </w:r>
          </w:p>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членов МО</w:t>
            </w:r>
          </w:p>
        </w:tc>
        <w:tc>
          <w:tcPr>
            <w:tcW w:w="1973"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Возрастной состав</w:t>
            </w:r>
          </w:p>
        </w:tc>
        <w:tc>
          <w:tcPr>
            <w:tcW w:w="2018"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Уровень квалификации</w:t>
            </w:r>
          </w:p>
        </w:tc>
        <w:tc>
          <w:tcPr>
            <w:tcW w:w="2092"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Повышение квалификации</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 xml:space="preserve">МБОУ </w:t>
            </w:r>
          </w:p>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 xml:space="preserve">«Госомская ООШ» </w:t>
            </w:r>
          </w:p>
          <w:p w:rsidR="00B12989" w:rsidRPr="009A72F9" w:rsidRDefault="00B12989" w:rsidP="00D81703">
            <w:pP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2</w:t>
            </w:r>
          </w:p>
        </w:tc>
        <w:tc>
          <w:tcPr>
            <w:tcW w:w="1973"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-0</w:t>
            </w:r>
          </w:p>
        </w:tc>
        <w:tc>
          <w:tcPr>
            <w:tcW w:w="2018"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-2</w:t>
            </w:r>
          </w:p>
        </w:tc>
        <w:tc>
          <w:tcPr>
            <w:tcW w:w="2092"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2</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Свенская СОШ №1»</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4</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-2</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Высшая-1</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-1</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«Нетьинская СОШ им.Ю.Лёвкина»</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7</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специалисты-2</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-2</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Высшая-1</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-3</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5</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 xml:space="preserve">МБОУ </w:t>
            </w:r>
          </w:p>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 xml:space="preserve">"Мичуринская СОШ" </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6</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специалисты-1</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-1</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Высшая-1</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-3</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6</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 xml:space="preserve">МБОУ "Пальцовская СОШ имени Фёдора Владимировича Журавлёва" </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4</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-1</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Высшая-4</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-0</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2</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bCs/>
                <w:sz w:val="24"/>
                <w:szCs w:val="24"/>
              </w:rPr>
            </w:pPr>
            <w:r w:rsidRPr="009A72F9">
              <w:rPr>
                <w:rFonts w:ascii="Times New Roman" w:hAnsi="Times New Roman" w:cs="Times New Roman"/>
                <w:b/>
                <w:bCs/>
                <w:sz w:val="24"/>
                <w:szCs w:val="24"/>
              </w:rPr>
              <w:t>МБОУ «Колтовская ООШ»</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3</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-1</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-3</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3</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bCs/>
                <w:sz w:val="24"/>
                <w:szCs w:val="24"/>
              </w:rPr>
            </w:pPr>
            <w:r w:rsidRPr="009A72F9">
              <w:rPr>
                <w:rFonts w:ascii="Times New Roman" w:hAnsi="Times New Roman" w:cs="Times New Roman"/>
                <w:b/>
                <w:bCs/>
                <w:sz w:val="24"/>
                <w:szCs w:val="24"/>
              </w:rPr>
              <w:t>МБОУ «Меркульевская начальная школа – детский сад»</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2</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-1</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Высшая-1</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-1</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2</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bCs/>
                <w:sz w:val="24"/>
                <w:szCs w:val="24"/>
              </w:rPr>
            </w:pPr>
            <w:r w:rsidRPr="009A72F9">
              <w:rPr>
                <w:rFonts w:ascii="Times New Roman" w:hAnsi="Times New Roman" w:cs="Times New Roman"/>
                <w:b/>
                <w:sz w:val="24"/>
                <w:szCs w:val="24"/>
              </w:rPr>
              <w:t>МБОУ «Новодарковичская СОШ»</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Cs/>
                <w:sz w:val="24"/>
                <w:szCs w:val="24"/>
              </w:rPr>
            </w:pPr>
            <w:r w:rsidRPr="009A72F9">
              <w:rPr>
                <w:rFonts w:ascii="Times New Roman" w:hAnsi="Times New Roman" w:cs="Times New Roman"/>
                <w:bCs/>
                <w:sz w:val="24"/>
                <w:szCs w:val="24"/>
              </w:rPr>
              <w:t>7</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специалисты-2</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-2</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Высшая-4</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-1</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7</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«Лицей №1 Брянского района»</w:t>
            </w:r>
          </w:p>
          <w:p w:rsidR="00B12989" w:rsidRPr="009A72F9" w:rsidRDefault="00B12989" w:rsidP="00D81703">
            <w:pPr>
              <w:jc w:val="center"/>
              <w:rPr>
                <w:rFonts w:ascii="Times New Roman" w:hAnsi="Times New Roman" w:cs="Times New Roman"/>
                <w:b/>
                <w:sz w:val="24"/>
                <w:szCs w:val="24"/>
              </w:rPr>
            </w:pP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Cs/>
                <w:sz w:val="24"/>
                <w:szCs w:val="24"/>
              </w:rPr>
            </w:pPr>
            <w:r w:rsidRPr="009A72F9">
              <w:rPr>
                <w:rFonts w:ascii="Times New Roman" w:hAnsi="Times New Roman" w:cs="Times New Roman"/>
                <w:bCs/>
                <w:sz w:val="24"/>
                <w:szCs w:val="24"/>
              </w:rPr>
              <w:t>17</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-1</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 - 12</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- 3</w:t>
            </w:r>
          </w:p>
          <w:p w:rsidR="00B12989" w:rsidRPr="009A72F9" w:rsidRDefault="00B12989" w:rsidP="00D81703">
            <w:pPr>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12</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«Супоневская СОШ № 2»</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Cs/>
                <w:sz w:val="24"/>
                <w:szCs w:val="24"/>
              </w:rPr>
            </w:pPr>
            <w:r w:rsidRPr="009A72F9">
              <w:rPr>
                <w:rFonts w:ascii="Times New Roman" w:hAnsi="Times New Roman" w:cs="Times New Roman"/>
                <w:bCs/>
                <w:sz w:val="24"/>
                <w:szCs w:val="24"/>
              </w:rPr>
              <w:t>6</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специалисты-1</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-1</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Высшая-2</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-3</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6</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«Молотинская СОШ»</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p w:rsidR="00B12989" w:rsidRPr="009A72F9" w:rsidRDefault="00B12989" w:rsidP="00D81703">
            <w:pPr>
              <w:jc w:val="center"/>
              <w:rPr>
                <w:rFonts w:ascii="Times New Roman" w:hAnsi="Times New Roman" w:cs="Times New Roman"/>
                <w:bCs/>
                <w:sz w:val="24"/>
                <w:szCs w:val="24"/>
              </w:rPr>
            </w:pPr>
            <w:r w:rsidRPr="009A72F9">
              <w:rPr>
                <w:rFonts w:ascii="Times New Roman" w:hAnsi="Times New Roman" w:cs="Times New Roman"/>
                <w:sz w:val="24"/>
                <w:szCs w:val="24"/>
              </w:rPr>
              <w:t>3</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 - 0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-0</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Высшая- 0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- 3</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2</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«Новосельская СОШ »</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4</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 - 0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-4</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Высшая- 3</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- 1</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4</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«Глинищевская СОШ»</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8</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 - 1</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-3</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Высшая- 4</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- 2</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8</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«Снежская гимназия» Брянского района</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lang w:val="en-US"/>
              </w:rPr>
              <w:t>2</w:t>
            </w:r>
            <w:r w:rsidRPr="009A72F9">
              <w:rPr>
                <w:rFonts w:ascii="Times New Roman" w:hAnsi="Times New Roman" w:cs="Times New Roman"/>
                <w:sz w:val="24"/>
                <w:szCs w:val="24"/>
              </w:rPr>
              <w:t>8</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 - 7</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-5</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Высшая- 12</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- 6</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10</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«Супоневская СОШ № 1 им. Героя Советского Союза Н.И. Чувина»</w:t>
            </w:r>
          </w:p>
          <w:p w:rsidR="00B12989" w:rsidRPr="009A72F9" w:rsidRDefault="00B12989" w:rsidP="00D81703">
            <w:pPr>
              <w:jc w:val="center"/>
              <w:rPr>
                <w:rFonts w:ascii="Times New Roman" w:hAnsi="Times New Roman" w:cs="Times New Roman"/>
                <w:b/>
                <w:sz w:val="24"/>
                <w:szCs w:val="24"/>
              </w:rPr>
            </w:pPr>
          </w:p>
          <w:p w:rsidR="00B12989" w:rsidRPr="009A72F9" w:rsidRDefault="00B12989" w:rsidP="00D81703">
            <w:pPr>
              <w:jc w:val="center"/>
              <w:rPr>
                <w:rFonts w:ascii="Times New Roman" w:hAnsi="Times New Roman" w:cs="Times New Roman"/>
                <w:b/>
                <w:sz w:val="24"/>
                <w:szCs w:val="24"/>
              </w:rPr>
            </w:pP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8</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 - 0,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- 2</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Высшая-5</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-2</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8</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«Гимназия №1 Брянского района»</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8</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 - 0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-3</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Высшая- 2</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- 4</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2</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«Смольянская СОШ»</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3</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 - 0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-3</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Высшая- 0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- 2</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1</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color w:val="2C2D2E"/>
                <w:sz w:val="24"/>
                <w:szCs w:val="24"/>
                <w:shd w:val="clear" w:color="auto" w:fill="FFFFFF"/>
              </w:rPr>
              <w:t>МБОУ "Теменичская СОШ" </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4</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 - 0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-2</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Высшая- 2</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- 2</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3</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color w:val="2C2D2E"/>
                <w:sz w:val="24"/>
                <w:szCs w:val="24"/>
                <w:shd w:val="clear" w:color="auto" w:fill="FFFFFF"/>
              </w:rPr>
            </w:pPr>
            <w:r w:rsidRPr="009A72F9">
              <w:rPr>
                <w:rFonts w:ascii="Times New Roman" w:hAnsi="Times New Roman" w:cs="Times New Roman"/>
                <w:b/>
                <w:sz w:val="24"/>
                <w:szCs w:val="24"/>
              </w:rPr>
              <w:t>МБОУ «Домашовская СОШ»</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2</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 - 0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-2</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Высшая- 2</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- 0</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1</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 Титовская ООШ »</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6</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 xml:space="preserve">Специалисты - </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-3</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Высшая- 1</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- 4</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3</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pStyle w:val="2"/>
              <w:shd w:val="clear" w:color="auto" w:fill="FFFFFF"/>
              <w:spacing w:before="0"/>
              <w:jc w:val="center"/>
              <w:rPr>
                <w:rFonts w:ascii="Times New Roman" w:hAnsi="Times New Roman" w:cs="Times New Roman"/>
                <w:color w:val="2C2D2E"/>
                <w:sz w:val="24"/>
                <w:szCs w:val="24"/>
              </w:rPr>
            </w:pPr>
            <w:r w:rsidRPr="009A72F9">
              <w:rPr>
                <w:rFonts w:ascii="Times New Roman" w:hAnsi="Times New Roman" w:cs="Times New Roman"/>
                <w:sz w:val="24"/>
                <w:szCs w:val="24"/>
              </w:rPr>
              <w:t>МБОУ «</w:t>
            </w:r>
            <w:r w:rsidRPr="009A72F9">
              <w:rPr>
                <w:rFonts w:ascii="Times New Roman" w:hAnsi="Times New Roman" w:cs="Times New Roman"/>
                <w:color w:val="2C2D2E"/>
                <w:sz w:val="24"/>
                <w:szCs w:val="24"/>
              </w:rPr>
              <w:t>Малополпинская СОШ</w:t>
            </w:r>
            <w:r w:rsidRPr="009A72F9">
              <w:rPr>
                <w:rFonts w:ascii="Times New Roman" w:hAnsi="Times New Roman"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5</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 - 0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-1</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Высшая- 0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- 4</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1</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«Стекляннорадицкая СОШ»</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4</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 - 0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-3</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Высшая- 2</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- 2</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3</w:t>
            </w:r>
          </w:p>
        </w:tc>
      </w:tr>
      <w:tr w:rsidR="00B12989" w:rsidRPr="009A72F9" w:rsidTr="00D81703">
        <w:tc>
          <w:tcPr>
            <w:tcW w:w="27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«Отрадненская СОШ»</w:t>
            </w:r>
          </w:p>
        </w:tc>
        <w:tc>
          <w:tcPr>
            <w:tcW w:w="1444"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sz w:val="24"/>
                <w:szCs w:val="24"/>
              </w:rPr>
              <w:t>6</w:t>
            </w:r>
          </w:p>
        </w:tc>
        <w:tc>
          <w:tcPr>
            <w:tcW w:w="1973"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Молодые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Специалисты - 0</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Пенсионеры -2</w:t>
            </w:r>
          </w:p>
        </w:tc>
        <w:tc>
          <w:tcPr>
            <w:tcW w:w="201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Высшая- 3</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Первая - 1</w:t>
            </w:r>
          </w:p>
        </w:tc>
        <w:tc>
          <w:tcPr>
            <w:tcW w:w="209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4</w:t>
            </w:r>
          </w:p>
        </w:tc>
      </w:tr>
    </w:tbl>
    <w:p w:rsidR="00B12989" w:rsidRPr="009A72F9" w:rsidRDefault="00B12989" w:rsidP="00B12989">
      <w:pPr>
        <w:rPr>
          <w:rFonts w:ascii="Times New Roman" w:hAnsi="Times New Roman" w:cs="Times New Roman"/>
          <w:sz w:val="24"/>
          <w:szCs w:val="24"/>
        </w:rPr>
      </w:pPr>
    </w:p>
    <w:p w:rsidR="00B12989" w:rsidRPr="009A72F9" w:rsidRDefault="00B12989" w:rsidP="00B12989">
      <w:pPr>
        <w:rPr>
          <w:rFonts w:ascii="Times New Roman" w:hAnsi="Times New Roman" w:cs="Times New Roman"/>
          <w:sz w:val="24"/>
          <w:szCs w:val="24"/>
        </w:rPr>
      </w:pPr>
      <w:r w:rsidRPr="009A72F9">
        <w:rPr>
          <w:rFonts w:ascii="Times New Roman" w:hAnsi="Times New Roman" w:cs="Times New Roman"/>
          <w:sz w:val="24"/>
          <w:szCs w:val="24"/>
        </w:rPr>
        <w:t>3.Повышение квалификации: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970"/>
        <w:gridCol w:w="3032"/>
        <w:gridCol w:w="2611"/>
      </w:tblGrid>
      <w:tr w:rsidR="00B12989" w:rsidRPr="009A72F9" w:rsidTr="00D81703">
        <w:trPr>
          <w:trHeight w:val="857"/>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Образовательная организация</w:t>
            </w:r>
          </w:p>
        </w:tc>
        <w:tc>
          <w:tcPr>
            <w:tcW w:w="2508"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Семинары (количество, тематика, формы проведения, образовательные технологии)</w:t>
            </w:r>
          </w:p>
        </w:tc>
        <w:tc>
          <w:tcPr>
            <w:tcW w:w="3032"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Обобщение передового педагогического опыта (Ф.И.О. учителя, квалификация, школа)</w:t>
            </w:r>
          </w:p>
        </w:tc>
        <w:tc>
          <w:tcPr>
            <w:tcW w:w="1640"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ind w:right="300"/>
              <w:rPr>
                <w:rFonts w:ascii="Times New Roman" w:hAnsi="Times New Roman" w:cs="Times New Roman"/>
                <w:sz w:val="24"/>
                <w:szCs w:val="24"/>
              </w:rPr>
            </w:pPr>
            <w:r w:rsidRPr="009A72F9">
              <w:rPr>
                <w:rFonts w:ascii="Times New Roman" w:hAnsi="Times New Roman" w:cs="Times New Roman"/>
                <w:sz w:val="24"/>
                <w:szCs w:val="24"/>
              </w:rPr>
              <w:t>Вопросы, вызывающие затруднения</w:t>
            </w:r>
          </w:p>
        </w:tc>
      </w:tr>
      <w:tr w:rsidR="00B12989" w:rsidRPr="009A72F9" w:rsidTr="00D81703">
        <w:trPr>
          <w:trHeight w:val="280"/>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 xml:space="preserve">МБОУ </w:t>
            </w:r>
          </w:p>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 xml:space="preserve">«Госомская ООШ» </w:t>
            </w:r>
          </w:p>
          <w:p w:rsidR="00B12989" w:rsidRPr="009A72F9" w:rsidRDefault="00B12989" w:rsidP="00D81703">
            <w:pPr>
              <w:jc w:val="center"/>
              <w:rPr>
                <w:rFonts w:ascii="Times New Roman" w:hAnsi="Times New Roman" w:cs="Times New Roman"/>
                <w:sz w:val="24"/>
                <w:szCs w:val="24"/>
              </w:rPr>
            </w:pP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rPr>
          <w:trHeight w:val="280"/>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b/>
                <w:sz w:val="24"/>
                <w:szCs w:val="24"/>
              </w:rPr>
              <w:t>«МБОУ Свенская СОШ №1»</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rPr>
          <w:trHeight w:val="2549"/>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b/>
                <w:sz w:val="24"/>
                <w:szCs w:val="24"/>
              </w:rPr>
              <w:t>МБОУ «Нетьинская СОШ им.Ю.Лёвкина»</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pStyle w:val="a3"/>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Зеленина Е.Г.</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«Формирование функциональной грамотности у младшего школьника на уроках в начальной школе»</w:t>
            </w:r>
          </w:p>
          <w:p w:rsidR="00B12989" w:rsidRPr="009A72F9" w:rsidRDefault="00B12989" w:rsidP="00D81703">
            <w:pPr>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rPr>
          <w:trHeight w:val="280"/>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 xml:space="preserve">МБОУ </w:t>
            </w:r>
          </w:p>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b/>
                <w:sz w:val="24"/>
                <w:szCs w:val="24"/>
              </w:rPr>
              <w:t xml:space="preserve">"Мичуринская СОШ" </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u w:val="single"/>
              </w:rPr>
            </w:pP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1.ФОРМЫ РАБОТЫ С ДЕТЬМИ ОВЗ И ИНВАЛИДАМИ В УСЛОВИЯ ИКЛЮЗИИ 2.СИСТЕМА ОТСЛЕЖИВАНИЯ ОБРАЗОВАТЕЛЬНЫХ РЕЗУЛЬТАТОВ В УСЛОВИЯ ФГОС НОВОГО ПОКОЛЕНИЯ</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3.РАЗВИТИЕ ФУНКЦИОНАЛЬНОЙ ГРАМОТНОСТИ СРЕДИ ДЕТЕЙ МЛАДШЕГО ВОЗРАСТА</w:t>
            </w:r>
          </w:p>
        </w:tc>
      </w:tr>
      <w:tr w:rsidR="00B12989" w:rsidRPr="009A72F9" w:rsidTr="00D81703">
        <w:trPr>
          <w:trHeight w:val="280"/>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b/>
                <w:sz w:val="24"/>
                <w:szCs w:val="24"/>
              </w:rPr>
              <w:t xml:space="preserve">МБОУ "Пальцовская СОШ имени Фёдора Владимировича Журавлёва" </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rPr>
          <w:trHeight w:val="280"/>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b/>
                <w:bCs/>
                <w:sz w:val="24"/>
                <w:szCs w:val="24"/>
              </w:rPr>
              <w:t>МБОУ «Колтовская ООШ»</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Третьякова Г.Б.</w:t>
            </w:r>
          </w:p>
          <w:p w:rsidR="00B12989" w:rsidRPr="009A72F9" w:rsidRDefault="00B12989" w:rsidP="00D81703">
            <w:pPr>
              <w:rPr>
                <w:rFonts w:ascii="Times New Roman" w:hAnsi="Times New Roman" w:cs="Times New Roman"/>
                <w:sz w:val="24"/>
                <w:szCs w:val="24"/>
              </w:rPr>
            </w:pPr>
            <w:r w:rsidRPr="009A72F9">
              <w:rPr>
                <w:rStyle w:val="c131c7c104c62"/>
                <w:rFonts w:ascii="Times New Roman" w:hAnsi="Times New Roman" w:cs="Times New Roman"/>
                <w:sz w:val="24"/>
                <w:szCs w:val="24"/>
              </w:rPr>
              <w:t>«Введение новых ФГОС, разработка рабочих программ по предметам и плана воспитательной работы»</w:t>
            </w:r>
            <w:r w:rsidRPr="009A72F9">
              <w:rPr>
                <w:rFonts w:ascii="Times New Roman" w:hAnsi="Times New Roman" w:cs="Times New Roman"/>
                <w:sz w:val="24"/>
                <w:szCs w:val="24"/>
              </w:rPr>
              <w:t>»;</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Баранова В.Ф.</w:t>
            </w:r>
          </w:p>
          <w:p w:rsidR="00B12989" w:rsidRPr="009A72F9" w:rsidRDefault="00B12989" w:rsidP="00D81703">
            <w:pPr>
              <w:rPr>
                <w:rFonts w:ascii="Times New Roman" w:hAnsi="Times New Roman" w:cs="Times New Roman"/>
                <w:sz w:val="24"/>
                <w:szCs w:val="24"/>
              </w:rPr>
            </w:pPr>
            <w:r w:rsidRPr="009A72F9">
              <w:rPr>
                <w:rStyle w:val="c131c7c104c62"/>
                <w:rFonts w:ascii="Times New Roman" w:hAnsi="Times New Roman" w:cs="Times New Roman"/>
                <w:sz w:val="24"/>
                <w:szCs w:val="24"/>
              </w:rPr>
              <w:t>«Формы и приемы дифференцированного обучения».</w:t>
            </w:r>
            <w:r w:rsidRPr="009A72F9">
              <w:rPr>
                <w:rFonts w:ascii="Times New Roman" w:hAnsi="Times New Roman" w:cs="Times New Roman"/>
                <w:sz w:val="24"/>
                <w:szCs w:val="24"/>
              </w:rPr>
              <w:t xml:space="preserve">       </w:t>
            </w: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Составление рабочих программ по предметам по обновленным ФГОС</w:t>
            </w:r>
          </w:p>
        </w:tc>
      </w:tr>
      <w:tr w:rsidR="00B12989" w:rsidRPr="009A72F9" w:rsidTr="00D81703">
        <w:trPr>
          <w:trHeight w:val="280"/>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bCs/>
                <w:sz w:val="24"/>
                <w:szCs w:val="24"/>
              </w:rPr>
            </w:pPr>
            <w:r w:rsidRPr="009A72F9">
              <w:rPr>
                <w:rFonts w:ascii="Times New Roman" w:hAnsi="Times New Roman" w:cs="Times New Roman"/>
                <w:b/>
                <w:bCs/>
                <w:sz w:val="24"/>
                <w:szCs w:val="24"/>
              </w:rPr>
              <w:t>МБОУ «Меркульевская начальная школа – детский сад»</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rPr>
          <w:trHeight w:val="280"/>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b/>
                <w:sz w:val="24"/>
                <w:szCs w:val="24"/>
              </w:rPr>
              <w:t>МБОУ «Новодарковичская СОШ»</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Антошина Р.В.</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Марченко Е.А.</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Марусова О.Л.</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Якушева Н.Л.</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 Формирование функциональной грамотности у учащихся начальных классов»</w:t>
            </w: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rPr>
          <w:trHeight w:val="280"/>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«Лицей №1 Брянского района»</w:t>
            </w:r>
          </w:p>
          <w:p w:rsidR="00B12989" w:rsidRPr="009A72F9" w:rsidRDefault="00B12989" w:rsidP="00D81703">
            <w:pPr>
              <w:jc w:val="center"/>
              <w:rPr>
                <w:rFonts w:ascii="Times New Roman" w:hAnsi="Times New Roman" w:cs="Times New Roman"/>
                <w:sz w:val="24"/>
                <w:szCs w:val="24"/>
              </w:rPr>
            </w:pP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Ходунова М. В.</w:t>
            </w:r>
          </w:p>
          <w:p w:rsidR="00B12989" w:rsidRPr="009A72F9" w:rsidRDefault="00B12989" w:rsidP="00D81703">
            <w:pPr>
              <w:rPr>
                <w:rFonts w:ascii="Times New Roman" w:hAnsi="Times New Roman" w:cs="Times New Roman"/>
                <w:color w:val="000000"/>
                <w:sz w:val="24"/>
                <w:szCs w:val="24"/>
              </w:rPr>
            </w:pPr>
            <w:r w:rsidRPr="009A72F9">
              <w:rPr>
                <w:rFonts w:ascii="Times New Roman" w:hAnsi="Times New Roman" w:cs="Times New Roman"/>
                <w:color w:val="000000"/>
                <w:sz w:val="24"/>
                <w:szCs w:val="24"/>
              </w:rPr>
              <w:t>Областной семинар заместителей директоров по воспитательной работе. Федеральная программа «Орлята России». Трек «Орленок -Эрудит».Интеллектуальная игра «Что? Где? Когда?»</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Семеркова О. А.</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Театральная педагогика в начальной школе».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Золотенкова Ю. В</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«Организация проектной деятельности в начальной школе».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Шупыро Ю. И.</w:t>
            </w: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sz w:val="24"/>
                <w:szCs w:val="24"/>
              </w:rPr>
              <w:t>«Приемы рефлексии на уроках».</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Федотова К. В.</w:t>
            </w:r>
          </w:p>
          <w:p w:rsidR="00B12989" w:rsidRPr="009A72F9" w:rsidRDefault="00B12989" w:rsidP="00D81703">
            <w:pPr>
              <w:rPr>
                <w:rFonts w:ascii="Times New Roman" w:hAnsi="Times New Roman" w:cs="Times New Roman"/>
                <w:sz w:val="24"/>
                <w:szCs w:val="24"/>
                <w:u w:val="single"/>
              </w:rPr>
            </w:pPr>
            <w:r w:rsidRPr="009A72F9">
              <w:rPr>
                <w:rFonts w:ascii="Times New Roman" w:hAnsi="Times New Roman" w:cs="Times New Roman"/>
                <w:sz w:val="24"/>
                <w:szCs w:val="24"/>
              </w:rPr>
              <w:t>«Программа «Орлята России», как способ формирования личности каждого ребенка»</w:t>
            </w: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bCs/>
                <w:iCs/>
                <w:sz w:val="24"/>
                <w:szCs w:val="24"/>
              </w:rPr>
            </w:pPr>
          </w:p>
        </w:tc>
      </w:tr>
      <w:tr w:rsidR="00B12989" w:rsidRPr="009A72F9" w:rsidTr="00D81703">
        <w:trPr>
          <w:trHeight w:val="280"/>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«Молотинская СОШ»</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Кузьмина А.А</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Функциональная грамотность школьников как один из способов повышения качества обучения</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Горевая А.Н.</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Адаптация первоклассников к школе. Формирование читательской грамотности на уроках  русского языка и литературного чтения.</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Созыкина О.И.</w:t>
            </w:r>
          </w:p>
          <w:p w:rsidR="00B12989" w:rsidRPr="009A72F9" w:rsidRDefault="00B12989" w:rsidP="00D81703">
            <w:pPr>
              <w:rPr>
                <w:rFonts w:ascii="Times New Roman" w:hAnsi="Times New Roman" w:cs="Times New Roman"/>
                <w:sz w:val="24"/>
                <w:szCs w:val="24"/>
                <w:u w:val="single"/>
              </w:rPr>
            </w:pPr>
            <w:r w:rsidRPr="009A72F9">
              <w:rPr>
                <w:rFonts w:ascii="Times New Roman" w:hAnsi="Times New Roman" w:cs="Times New Roman"/>
                <w:sz w:val="24"/>
                <w:szCs w:val="24"/>
              </w:rPr>
              <w:t>Стандарты 3 поколения ФГОС в начальной школе.</w:t>
            </w: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bCs/>
                <w:iCs/>
                <w:sz w:val="24"/>
                <w:szCs w:val="24"/>
              </w:rPr>
            </w:pPr>
          </w:p>
        </w:tc>
      </w:tr>
      <w:tr w:rsidR="00B12989" w:rsidRPr="009A72F9" w:rsidTr="00D81703">
        <w:trPr>
          <w:trHeight w:val="280"/>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«Супоневская СОШ № 2»</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1.Абдулаева А.С</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«Воспитание творческой направленности личности младших школьников в условиях коллективной деятельности»</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2. Жук Ю. В.</w:t>
            </w:r>
          </w:p>
          <w:p w:rsidR="00B12989" w:rsidRPr="009A72F9" w:rsidRDefault="00B12989" w:rsidP="00D81703">
            <w:pPr>
              <w:rPr>
                <w:rFonts w:ascii="Times New Roman" w:eastAsia="Calibri" w:hAnsi="Times New Roman" w:cs="Times New Roman"/>
                <w:sz w:val="24"/>
                <w:szCs w:val="24"/>
                <w:lang w:eastAsia="en-US"/>
              </w:rPr>
            </w:pPr>
            <w:r w:rsidRPr="009A72F9">
              <w:rPr>
                <w:rFonts w:ascii="Times New Roman" w:eastAsia="Calibri" w:hAnsi="Times New Roman" w:cs="Times New Roman"/>
                <w:sz w:val="24"/>
                <w:szCs w:val="24"/>
                <w:lang w:eastAsia="en-US"/>
              </w:rPr>
              <w:t>«Взаимодействие игровой и учебно-познавательной деятельности»</w:t>
            </w:r>
          </w:p>
          <w:p w:rsidR="00B12989" w:rsidRPr="009A72F9" w:rsidRDefault="00B12989" w:rsidP="00D81703">
            <w:pPr>
              <w:rPr>
                <w:rFonts w:ascii="Times New Roman" w:hAnsi="Times New Roman" w:cs="Times New Roman"/>
                <w:sz w:val="24"/>
                <w:szCs w:val="24"/>
              </w:rPr>
            </w:pPr>
            <w:r w:rsidRPr="009A72F9">
              <w:rPr>
                <w:rFonts w:ascii="Times New Roman" w:eastAsia="Calibri" w:hAnsi="Times New Roman" w:cs="Times New Roman"/>
                <w:sz w:val="24"/>
                <w:szCs w:val="24"/>
                <w:lang w:eastAsia="en-US"/>
              </w:rPr>
              <w:t xml:space="preserve">3. </w:t>
            </w:r>
            <w:r w:rsidRPr="009A72F9">
              <w:rPr>
                <w:rFonts w:ascii="Times New Roman" w:hAnsi="Times New Roman" w:cs="Times New Roman"/>
                <w:sz w:val="24"/>
                <w:szCs w:val="24"/>
              </w:rPr>
              <w:t>Киселева Н.С</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w:t>
            </w:r>
            <w:r w:rsidRPr="009A72F9">
              <w:rPr>
                <w:rFonts w:ascii="Times New Roman" w:hAnsi="Times New Roman" w:cs="Times New Roman"/>
                <w:sz w:val="24"/>
                <w:szCs w:val="24"/>
                <w:lang w:val="en-US"/>
              </w:rPr>
              <w:t>QR</w:t>
            </w:r>
            <w:r w:rsidRPr="009A72F9">
              <w:rPr>
                <w:rFonts w:ascii="Times New Roman" w:hAnsi="Times New Roman" w:cs="Times New Roman"/>
                <w:sz w:val="24"/>
                <w:szCs w:val="24"/>
              </w:rPr>
              <w:t xml:space="preserve"> код – новый инструмент работы на уроке в начальной школе»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4. Матросова Т. С.</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«Формирование математической и читательской грамотности в урочной и внеурочной деятельности в начальной школе как средство повышения качества образования»</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5.  Петухова М.В.</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«Развитие орфографической зоркости на уроках русского языка в начальной школе»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6. Соловьёва И. С.</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«Развитие орфографической зоркости на уроках русского языка в начальной школе»</w:t>
            </w:r>
          </w:p>
          <w:p w:rsidR="00B12989" w:rsidRPr="009A72F9" w:rsidRDefault="00B12989" w:rsidP="00D81703">
            <w:pPr>
              <w:rPr>
                <w:rFonts w:ascii="Times New Roman" w:hAnsi="Times New Roman" w:cs="Times New Roman"/>
                <w:sz w:val="24"/>
                <w:szCs w:val="24"/>
                <w:u w:val="single"/>
              </w:rPr>
            </w:pPr>
          </w:p>
          <w:p w:rsidR="00B12989" w:rsidRPr="009A72F9" w:rsidRDefault="00B12989" w:rsidP="00D81703">
            <w:pPr>
              <w:rPr>
                <w:rFonts w:ascii="Times New Roman" w:hAnsi="Times New Roman" w:cs="Times New Roman"/>
                <w:sz w:val="24"/>
                <w:szCs w:val="24"/>
                <w:u w:val="single"/>
              </w:rPr>
            </w:pP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bCs/>
                <w:iCs/>
                <w:sz w:val="24"/>
                <w:szCs w:val="24"/>
              </w:rPr>
            </w:pPr>
          </w:p>
        </w:tc>
      </w:tr>
      <w:tr w:rsidR="00B12989" w:rsidRPr="009A72F9" w:rsidTr="00D81703">
        <w:trPr>
          <w:trHeight w:val="849"/>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«Новосельская СОШ »</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Увижева Е.М.</w:t>
            </w:r>
          </w:p>
          <w:p w:rsidR="00B12989" w:rsidRPr="009A72F9" w:rsidRDefault="00B12989" w:rsidP="00D81703">
            <w:pPr>
              <w:pStyle w:val="a7"/>
              <w:spacing w:after="0" w:line="240" w:lineRule="auto"/>
              <w:ind w:left="0"/>
              <w:rPr>
                <w:rFonts w:ascii="Times New Roman" w:hAnsi="Times New Roman" w:cs="Times New Roman"/>
                <w:sz w:val="24"/>
                <w:szCs w:val="24"/>
              </w:rPr>
            </w:pPr>
            <w:r w:rsidRPr="009A72F9">
              <w:rPr>
                <w:rFonts w:ascii="Times New Roman" w:hAnsi="Times New Roman" w:cs="Times New Roman"/>
                <w:sz w:val="24"/>
                <w:szCs w:val="24"/>
              </w:rPr>
              <w:t>«Совершенствование уровня профессиональной компетенции педагога как условие и средство обеспечения нового качества образования»</w:t>
            </w:r>
          </w:p>
          <w:p w:rsidR="00B12989" w:rsidRPr="009A72F9" w:rsidRDefault="00B12989" w:rsidP="00D81703">
            <w:pPr>
              <w:pStyle w:val="a7"/>
              <w:spacing w:after="0" w:line="240" w:lineRule="auto"/>
              <w:ind w:left="0"/>
              <w:rPr>
                <w:rFonts w:ascii="Times New Roman" w:hAnsi="Times New Roman" w:cs="Times New Roman"/>
                <w:sz w:val="24"/>
                <w:szCs w:val="24"/>
              </w:rPr>
            </w:pPr>
            <w:r w:rsidRPr="009A72F9">
              <w:rPr>
                <w:rFonts w:ascii="Times New Roman" w:hAnsi="Times New Roman" w:cs="Times New Roman"/>
                <w:sz w:val="24"/>
                <w:szCs w:val="24"/>
              </w:rPr>
              <w:t>Справцева В.В</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«Развитие критического мышления у младших школьников»</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Булагина Г.В.</w:t>
            </w:r>
          </w:p>
          <w:p w:rsidR="00B12989" w:rsidRPr="009A72F9" w:rsidRDefault="00B12989" w:rsidP="00D81703">
            <w:pPr>
              <w:pStyle w:val="a7"/>
              <w:spacing w:after="0" w:line="240" w:lineRule="auto"/>
              <w:ind w:left="0"/>
              <w:rPr>
                <w:rFonts w:ascii="Times New Roman" w:hAnsi="Times New Roman" w:cs="Times New Roman"/>
                <w:sz w:val="24"/>
                <w:szCs w:val="24"/>
              </w:rPr>
            </w:pPr>
            <w:r w:rsidRPr="009A72F9">
              <w:rPr>
                <w:rFonts w:ascii="Times New Roman" w:hAnsi="Times New Roman" w:cs="Times New Roman"/>
                <w:sz w:val="24"/>
                <w:szCs w:val="24"/>
              </w:rPr>
              <w:t>«Технология создания ситуации успеха для обучающихся в урочное и во внеурочное время.»</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Макарова О.Е.</w:t>
            </w:r>
          </w:p>
          <w:p w:rsidR="00B12989" w:rsidRPr="009A72F9" w:rsidRDefault="00B12989" w:rsidP="00D81703">
            <w:pPr>
              <w:rPr>
                <w:rFonts w:ascii="Times New Roman" w:hAnsi="Times New Roman" w:cs="Times New Roman"/>
                <w:sz w:val="24"/>
                <w:szCs w:val="24"/>
                <w:u w:val="single"/>
              </w:rPr>
            </w:pPr>
            <w:r w:rsidRPr="009A72F9">
              <w:rPr>
                <w:rFonts w:ascii="Times New Roman" w:hAnsi="Times New Roman" w:cs="Times New Roman"/>
                <w:sz w:val="24"/>
                <w:szCs w:val="24"/>
              </w:rPr>
              <w:t>«Формирование финансовой грамотности у младшего школьника»</w:t>
            </w: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bCs/>
                <w:iCs/>
                <w:sz w:val="24"/>
                <w:szCs w:val="24"/>
              </w:rPr>
            </w:pPr>
            <w:r w:rsidRPr="009A72F9">
              <w:rPr>
                <w:rFonts w:ascii="Times New Roman" w:hAnsi="Times New Roman" w:cs="Times New Roman"/>
                <w:sz w:val="24"/>
                <w:szCs w:val="24"/>
              </w:rPr>
              <w:t>Составление программ по ФГОС нового поколения</w:t>
            </w:r>
          </w:p>
        </w:tc>
      </w:tr>
      <w:tr w:rsidR="00B12989" w:rsidRPr="009A72F9" w:rsidTr="00D81703">
        <w:trPr>
          <w:trHeight w:val="849"/>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«Глинищевская СОШ»</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b/>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u w:val="single"/>
              </w:rPr>
            </w:pP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u w:val="single"/>
              </w:rPr>
            </w:pPr>
            <w:r w:rsidRPr="009A72F9">
              <w:rPr>
                <w:rFonts w:ascii="Times New Roman" w:hAnsi="Times New Roman" w:cs="Times New Roman"/>
                <w:sz w:val="24"/>
                <w:szCs w:val="24"/>
                <w:u w:val="single"/>
              </w:rPr>
              <w:t>1</w:t>
            </w:r>
            <w:r w:rsidRPr="009A72F9">
              <w:rPr>
                <w:rFonts w:ascii="Times New Roman" w:hAnsi="Times New Roman" w:cs="Times New Roman"/>
                <w:sz w:val="24"/>
                <w:szCs w:val="24"/>
              </w:rPr>
              <w:t>. Нет учебников по ФГОС 3 поколения.</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u w:val="single"/>
              </w:rPr>
              <w:t>2</w:t>
            </w:r>
            <w:r w:rsidRPr="009A72F9">
              <w:rPr>
                <w:rFonts w:ascii="Times New Roman" w:hAnsi="Times New Roman" w:cs="Times New Roman"/>
                <w:sz w:val="24"/>
                <w:szCs w:val="24"/>
              </w:rPr>
              <w:t>. Содержание новых программ (последовательность изучения тем, перераспределение тем по годам изучения) не соответствует учебникам, которые сейчас используем.</w:t>
            </w:r>
          </w:p>
        </w:tc>
      </w:tr>
      <w:tr w:rsidR="00B12989" w:rsidRPr="009A72F9" w:rsidTr="00D81703">
        <w:trPr>
          <w:trHeight w:val="550"/>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«Снежская гимназия» Брянского района</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Ячменева Елена Николаевна</w:t>
            </w:r>
          </w:p>
          <w:p w:rsidR="00B12989" w:rsidRPr="009A72F9" w:rsidRDefault="00B12989" w:rsidP="00D81703">
            <w:pPr>
              <w:rPr>
                <w:rFonts w:ascii="Times New Roman" w:hAnsi="Times New Roman" w:cs="Times New Roman"/>
                <w:sz w:val="24"/>
                <w:szCs w:val="24"/>
                <w:u w:val="single"/>
              </w:rPr>
            </w:pPr>
            <w:r w:rsidRPr="009A72F9">
              <w:rPr>
                <w:rFonts w:ascii="Times New Roman" w:hAnsi="Times New Roman" w:cs="Times New Roman"/>
                <w:sz w:val="24"/>
                <w:szCs w:val="24"/>
              </w:rPr>
              <w:t>«Наставничество как способ организации взаимных профессиональных связей для повышения качества образования»</w:t>
            </w: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 НОО</w:t>
            </w:r>
          </w:p>
        </w:tc>
      </w:tr>
      <w:tr w:rsidR="00B12989" w:rsidRPr="009A72F9" w:rsidTr="00D81703">
        <w:trPr>
          <w:trHeight w:val="849"/>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«Супоневская СОШ № 1 им. Героя Советского Союза Н.И. Чувина»</w:t>
            </w:r>
          </w:p>
          <w:p w:rsidR="00B12989" w:rsidRPr="009A72F9" w:rsidRDefault="00B12989" w:rsidP="00D81703">
            <w:pPr>
              <w:jc w:val="center"/>
              <w:rPr>
                <w:rFonts w:ascii="Times New Roman" w:hAnsi="Times New Roman" w:cs="Times New Roman"/>
                <w:b/>
                <w:sz w:val="24"/>
                <w:szCs w:val="24"/>
              </w:rPr>
            </w:pPr>
          </w:p>
          <w:p w:rsidR="00B12989" w:rsidRPr="009A72F9" w:rsidRDefault="00B12989" w:rsidP="00D81703">
            <w:pPr>
              <w:jc w:val="center"/>
              <w:rPr>
                <w:rFonts w:ascii="Times New Roman" w:hAnsi="Times New Roman" w:cs="Times New Roman"/>
                <w:b/>
                <w:sz w:val="24"/>
                <w:szCs w:val="24"/>
              </w:rPr>
            </w:pP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u w:val="single"/>
              </w:rPr>
            </w:pP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rPr>
          <w:trHeight w:val="849"/>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«Гимназия №1 Брянского района»</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u w:val="single"/>
              </w:rPr>
            </w:pP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rPr>
          <w:trHeight w:val="849"/>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«Смольянская СОШ»</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b/>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Кузина Любовь Алексеевна</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«Индивидуальный подход к обучению и воспитанию ребёнка младшего школьного возраста.»</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Балабко Лилия Георгиевна</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«Формирование личности ученика начальной школы.»</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Гречко Татьяна Фёдоровна</w:t>
            </w:r>
          </w:p>
          <w:p w:rsidR="00B12989" w:rsidRPr="009A72F9" w:rsidRDefault="00B12989" w:rsidP="00D81703">
            <w:pPr>
              <w:rPr>
                <w:rFonts w:ascii="Times New Roman" w:hAnsi="Times New Roman" w:cs="Times New Roman"/>
                <w:sz w:val="24"/>
                <w:szCs w:val="24"/>
                <w:u w:val="single"/>
              </w:rPr>
            </w:pPr>
            <w:r w:rsidRPr="009A72F9">
              <w:rPr>
                <w:rFonts w:ascii="Times New Roman" w:hAnsi="Times New Roman" w:cs="Times New Roman"/>
                <w:sz w:val="24"/>
                <w:szCs w:val="24"/>
              </w:rPr>
              <w:t>«Использование инновационных педагогических технологий на уроках в начальной школе в соответствии с ФГОС.»</w:t>
            </w: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rPr>
          <w:trHeight w:val="849"/>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color w:val="2C2D2E"/>
                <w:sz w:val="24"/>
                <w:szCs w:val="24"/>
                <w:shd w:val="clear" w:color="auto" w:fill="FFFFFF"/>
              </w:rPr>
              <w:t>МБОУ "Теменичская СОШ" </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pStyle w:val="a7"/>
              <w:ind w:left="0"/>
              <w:rPr>
                <w:rFonts w:ascii="Times New Roman" w:hAnsi="Times New Roman" w:cs="Times New Roman"/>
                <w:sz w:val="24"/>
                <w:szCs w:val="24"/>
                <w:u w:val="single"/>
              </w:rPr>
            </w:pP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rPr>
          <w:trHeight w:val="849"/>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color w:val="2C2D2E"/>
                <w:sz w:val="24"/>
                <w:szCs w:val="24"/>
                <w:shd w:val="clear" w:color="auto" w:fill="FFFFFF"/>
              </w:rPr>
            </w:pPr>
            <w:r w:rsidRPr="009A72F9">
              <w:rPr>
                <w:rFonts w:ascii="Times New Roman" w:hAnsi="Times New Roman" w:cs="Times New Roman"/>
                <w:b/>
                <w:sz w:val="24"/>
                <w:szCs w:val="24"/>
              </w:rPr>
              <w:t>МБОУ «Домашовская СОШ»</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u w:val="single"/>
              </w:rPr>
            </w:pP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rPr>
          <w:trHeight w:val="849"/>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 Титовская ООШ »</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bCs/>
                <w:iCs/>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Залогина Г.И.</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Системно – деятельностный подход в обучении младших школьников в условиях реализации ФГОС НОО.</w:t>
            </w: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color w:val="040C28"/>
                <w:sz w:val="24"/>
                <w:szCs w:val="24"/>
              </w:rPr>
              <w:t>Рабочие программы и  КТП по ФГОС третьего поколения. Использование информационных технологий в учебно – воспитательном процессе</w:t>
            </w:r>
          </w:p>
        </w:tc>
      </w:tr>
      <w:tr w:rsidR="00B12989" w:rsidRPr="009A72F9" w:rsidTr="00D81703">
        <w:trPr>
          <w:trHeight w:val="849"/>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w:t>
            </w:r>
            <w:r w:rsidRPr="009A72F9">
              <w:rPr>
                <w:rFonts w:ascii="Times New Roman" w:hAnsi="Times New Roman" w:cs="Times New Roman"/>
                <w:b/>
                <w:color w:val="2C2D2E"/>
                <w:sz w:val="24"/>
                <w:szCs w:val="24"/>
              </w:rPr>
              <w:t>Малополпинская СОШ</w:t>
            </w:r>
            <w:r w:rsidRPr="009A72F9">
              <w:rPr>
                <w:rFonts w:ascii="Times New Roman" w:hAnsi="Times New Roman" w:cs="Times New Roman"/>
                <w:b/>
                <w:sz w:val="24"/>
                <w:szCs w:val="24"/>
              </w:rPr>
              <w:t>»</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bCs/>
                <w:iCs/>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Олейник Наталия Петровна</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«Способы формирования УУД на уроках в начальной школе»</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Денисова Елена Васильевна</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«Формирование познавательного интереса младших школьников»</w:t>
            </w: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rPr>
          <w:trHeight w:val="849"/>
        </w:trPr>
        <w:tc>
          <w:tcPr>
            <w:tcW w:w="2601"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«Стекляннорадицкая СОШ»</w:t>
            </w:r>
          </w:p>
        </w:tc>
        <w:tc>
          <w:tcPr>
            <w:tcW w:w="2508"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bCs/>
                <w:iCs/>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u w:val="single"/>
              </w:rPr>
            </w:pPr>
          </w:p>
        </w:tc>
        <w:tc>
          <w:tcPr>
            <w:tcW w:w="1640"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r w:rsidR="00B12989" w:rsidRPr="009A72F9" w:rsidTr="00D81703">
        <w:trPr>
          <w:trHeight w:val="849"/>
        </w:trPr>
        <w:tc>
          <w:tcPr>
            <w:tcW w:w="2601" w:type="dxa"/>
            <w:tcBorders>
              <w:top w:val="single" w:sz="4" w:space="0" w:color="auto"/>
              <w:left w:val="single" w:sz="4" w:space="0" w:color="auto"/>
              <w:right w:val="single" w:sz="4" w:space="0" w:color="auto"/>
            </w:tcBorders>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«Отрадненская СОШ»</w:t>
            </w:r>
          </w:p>
        </w:tc>
        <w:tc>
          <w:tcPr>
            <w:tcW w:w="2508" w:type="dxa"/>
            <w:tcBorders>
              <w:top w:val="single" w:sz="4" w:space="0" w:color="auto"/>
              <w:left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Методический семинар учителей начальных классов образовательных организаций Брянского  района в рамках единого методического дня 23.03.2023</w:t>
            </w:r>
          </w:p>
        </w:tc>
        <w:tc>
          <w:tcPr>
            <w:tcW w:w="3032" w:type="dxa"/>
            <w:tcBorders>
              <w:top w:val="single" w:sz="4" w:space="0" w:color="auto"/>
              <w:left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Деничева Н.Н.</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«Раскрытие индивидуальных способностей и качеств личности через коллективную деятельность как фактор успешности в обучении и воспитании в рамках ФГОС НОО»</w:t>
            </w:r>
          </w:p>
        </w:tc>
        <w:tc>
          <w:tcPr>
            <w:tcW w:w="1640" w:type="dxa"/>
            <w:tcBorders>
              <w:top w:val="single" w:sz="4" w:space="0" w:color="auto"/>
              <w:left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bl>
    <w:p w:rsidR="00B12989" w:rsidRPr="009A72F9" w:rsidRDefault="00B12989" w:rsidP="00B12989">
      <w:pPr>
        <w:rPr>
          <w:rFonts w:ascii="Times New Roman" w:hAnsi="Times New Roman" w:cs="Times New Roman"/>
          <w:sz w:val="24"/>
          <w:szCs w:val="24"/>
        </w:rPr>
      </w:pPr>
    </w:p>
    <w:p w:rsidR="00B12989" w:rsidRPr="009A72F9" w:rsidRDefault="00B12989" w:rsidP="00B12989">
      <w:pPr>
        <w:rPr>
          <w:rFonts w:ascii="Times New Roman" w:hAnsi="Times New Roman" w:cs="Times New Roman"/>
          <w:sz w:val="24"/>
          <w:szCs w:val="24"/>
        </w:rPr>
      </w:pPr>
      <w:r w:rsidRPr="009A72F9">
        <w:rPr>
          <w:rFonts w:ascii="Times New Roman" w:hAnsi="Times New Roman" w:cs="Times New Roman"/>
          <w:sz w:val="24"/>
          <w:szCs w:val="24"/>
        </w:rPr>
        <w:t>4.Всероссийская олимпиада школьников: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B12989" w:rsidRPr="009A72F9" w:rsidTr="00D81703">
        <w:tc>
          <w:tcPr>
            <w:tcW w:w="2336"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Количество призовых мест в муниципальном туре</w:t>
            </w:r>
          </w:p>
        </w:tc>
        <w:tc>
          <w:tcPr>
            <w:tcW w:w="2336"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Количество призовых мест в региональном туре</w:t>
            </w:r>
          </w:p>
        </w:tc>
        <w:tc>
          <w:tcPr>
            <w:tcW w:w="2336"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Итоговая аттестация по предмету</w:t>
            </w:r>
          </w:p>
        </w:tc>
        <w:tc>
          <w:tcPr>
            <w:tcW w:w="2337" w:type="dxa"/>
            <w:tcBorders>
              <w:top w:val="single" w:sz="4" w:space="0" w:color="auto"/>
              <w:left w:val="single" w:sz="4" w:space="0" w:color="auto"/>
              <w:bottom w:val="single" w:sz="4" w:space="0" w:color="auto"/>
              <w:right w:val="single" w:sz="4" w:space="0" w:color="auto"/>
            </w:tcBorders>
            <w:hideMark/>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Динамика</w:t>
            </w:r>
          </w:p>
        </w:tc>
      </w:tr>
      <w:tr w:rsidR="00B12989" w:rsidRPr="009A72F9" w:rsidTr="00D81703">
        <w:tc>
          <w:tcPr>
            <w:tcW w:w="2336"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c>
          <w:tcPr>
            <w:tcW w:w="2336"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c>
          <w:tcPr>
            <w:tcW w:w="2336"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B12989" w:rsidRPr="009A72F9" w:rsidRDefault="00B12989" w:rsidP="00D81703">
            <w:pPr>
              <w:rPr>
                <w:rFonts w:ascii="Times New Roman" w:hAnsi="Times New Roman" w:cs="Times New Roman"/>
                <w:sz w:val="24"/>
                <w:szCs w:val="24"/>
              </w:rPr>
            </w:pPr>
          </w:p>
        </w:tc>
      </w:tr>
    </w:tbl>
    <w:p w:rsidR="00B12989" w:rsidRPr="009A72F9" w:rsidRDefault="00B12989" w:rsidP="00B12989">
      <w:pPr>
        <w:rPr>
          <w:rFonts w:ascii="Times New Roman" w:hAnsi="Times New Roman" w:cs="Times New Roman"/>
          <w:sz w:val="24"/>
          <w:szCs w:val="24"/>
        </w:rPr>
      </w:pPr>
      <w:r w:rsidRPr="009A72F9">
        <w:rPr>
          <w:rFonts w:ascii="Times New Roman" w:hAnsi="Times New Roman" w:cs="Times New Roman"/>
          <w:sz w:val="24"/>
          <w:szCs w:val="24"/>
        </w:rPr>
        <w:t>5.  Итоги участия в различных  предметных  конкурсах.</w:t>
      </w:r>
    </w:p>
    <w:tbl>
      <w:tblPr>
        <w:tblStyle w:val="ae"/>
        <w:tblW w:w="0" w:type="auto"/>
        <w:tblLook w:val="04A0" w:firstRow="1" w:lastRow="0" w:firstColumn="1" w:lastColumn="0" w:noHBand="0" w:noVBand="1"/>
      </w:tblPr>
      <w:tblGrid>
        <w:gridCol w:w="1699"/>
        <w:gridCol w:w="349"/>
        <w:gridCol w:w="7579"/>
      </w:tblGrid>
      <w:tr w:rsidR="00B12989" w:rsidRPr="009A72F9" w:rsidTr="00E0149B">
        <w:tc>
          <w:tcPr>
            <w:tcW w:w="1731"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Образовательная организация</w:t>
            </w:r>
          </w:p>
        </w:tc>
        <w:tc>
          <w:tcPr>
            <w:tcW w:w="7896" w:type="dxa"/>
            <w:gridSpan w:val="2"/>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Итоги участия в различных  предметных  конкурсах</w:t>
            </w:r>
          </w:p>
          <w:p w:rsidR="00B12989" w:rsidRPr="009A72F9" w:rsidRDefault="00B12989" w:rsidP="00D81703">
            <w:pPr>
              <w:rPr>
                <w:rFonts w:ascii="Times New Roman" w:hAnsi="Times New Roman" w:cs="Times New Roman"/>
                <w:sz w:val="24"/>
                <w:szCs w:val="24"/>
              </w:rPr>
            </w:pPr>
          </w:p>
        </w:tc>
      </w:tr>
      <w:tr w:rsidR="00B12989" w:rsidRPr="009A72F9" w:rsidTr="00E0149B">
        <w:tc>
          <w:tcPr>
            <w:tcW w:w="1731" w:type="dxa"/>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w:t>
            </w:r>
          </w:p>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«Госомская ООШ»</w:t>
            </w:r>
          </w:p>
          <w:p w:rsidR="00B12989" w:rsidRPr="009A72F9" w:rsidRDefault="00B12989" w:rsidP="00D81703">
            <w:pPr>
              <w:jc w:val="center"/>
              <w:rPr>
                <w:rFonts w:ascii="Times New Roman" w:hAnsi="Times New Roman" w:cs="Times New Roman"/>
                <w:sz w:val="24"/>
                <w:szCs w:val="24"/>
              </w:rPr>
            </w:pPr>
          </w:p>
        </w:tc>
        <w:tc>
          <w:tcPr>
            <w:tcW w:w="7896" w:type="dxa"/>
            <w:gridSpan w:val="2"/>
          </w:tcPr>
          <w:p w:rsidR="00B12989" w:rsidRPr="009A72F9" w:rsidRDefault="00B12989" w:rsidP="00D81703">
            <w:pPr>
              <w:rPr>
                <w:rFonts w:ascii="Times New Roman" w:hAnsi="Times New Roman" w:cs="Times New Roman"/>
                <w:sz w:val="24"/>
                <w:szCs w:val="24"/>
              </w:rPr>
            </w:pPr>
          </w:p>
        </w:tc>
      </w:tr>
      <w:tr w:rsidR="00B12989" w:rsidRPr="009A72F9" w:rsidTr="00E0149B">
        <w:tc>
          <w:tcPr>
            <w:tcW w:w="1731" w:type="dxa"/>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b/>
                <w:sz w:val="24"/>
                <w:szCs w:val="24"/>
              </w:rPr>
              <w:t>«МБОУ Свенская СОШ №1»</w:t>
            </w:r>
          </w:p>
        </w:tc>
        <w:tc>
          <w:tcPr>
            <w:tcW w:w="7896" w:type="dxa"/>
            <w:gridSpan w:val="2"/>
          </w:tcPr>
          <w:p w:rsidR="00B12989" w:rsidRPr="009A72F9" w:rsidRDefault="00B12989" w:rsidP="00D81703">
            <w:pPr>
              <w:rPr>
                <w:rFonts w:ascii="Times New Roman" w:hAnsi="Times New Roman" w:cs="Times New Roman"/>
                <w:sz w:val="24"/>
                <w:szCs w:val="24"/>
              </w:rPr>
            </w:pPr>
          </w:p>
        </w:tc>
      </w:tr>
      <w:tr w:rsidR="00B12989" w:rsidRPr="009A72F9" w:rsidTr="00E0149B">
        <w:tc>
          <w:tcPr>
            <w:tcW w:w="1731" w:type="dxa"/>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b/>
                <w:sz w:val="24"/>
                <w:szCs w:val="24"/>
              </w:rPr>
              <w:t>МБОУ «Нетьинская СОШ им.Ю.Лёвкина»</w:t>
            </w:r>
          </w:p>
        </w:tc>
        <w:tc>
          <w:tcPr>
            <w:tcW w:w="7896" w:type="dxa"/>
            <w:gridSpan w:val="2"/>
          </w:tcPr>
          <w:tbl>
            <w:tblPr>
              <w:tblW w:w="7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4"/>
              <w:gridCol w:w="3473"/>
              <w:gridCol w:w="2182"/>
            </w:tblGrid>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ФИО учителя</w:t>
                  </w:r>
                </w:p>
              </w:tc>
              <w:tc>
                <w:tcPr>
                  <w:tcW w:w="3546"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Название конкурса</w:t>
                  </w:r>
                </w:p>
              </w:tc>
              <w:tc>
                <w:tcPr>
                  <w:tcW w:w="2088"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ФИО победителей и призеров/класс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Зеленина Е.Г.</w:t>
                  </w: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Фомченкова О.В.</w:t>
                  </w: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Лобанова М.Н.</w:t>
                  </w: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Кошевая М.О.</w:t>
                  </w: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«Пою мое Отечество»</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«Финансы моей семьи»</w:t>
                  </w: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«Мир театра»</w:t>
                  </w: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 xml:space="preserve">«Рисуем Победу», </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«Детство без границ»</w:t>
                  </w: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«Юннат 2022»</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Вокальная группа «Россияне» ,12 ч. «По мое Отечество»2 м. район,4 кл</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Ковалев Д., 1м. район. «Добрые крышечки» «Благодарственное письмо» (Россия), 4кл</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5 ч. участие в региональном конкурсе,3-бкл</w:t>
                  </w: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5ч. участие во Всероссийском конкурсе</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Борисенко Е.,3м.район, 2 кл.</w:t>
                  </w: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3ч. участие, район, 1 кл.</w:t>
                  </w: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Много : акции РДДМ, «Орлята России», волонтерский отряд «Территория добра»</w:t>
                  </w:r>
                </w:p>
              </w:tc>
            </w:tr>
          </w:tbl>
          <w:p w:rsidR="00B12989" w:rsidRPr="009A72F9" w:rsidRDefault="00B12989" w:rsidP="00D81703">
            <w:pPr>
              <w:rPr>
                <w:rFonts w:ascii="Times New Roman" w:hAnsi="Times New Roman" w:cs="Times New Roman"/>
                <w:sz w:val="24"/>
                <w:szCs w:val="24"/>
              </w:rPr>
            </w:pPr>
          </w:p>
        </w:tc>
      </w:tr>
      <w:tr w:rsidR="00B12989" w:rsidRPr="009A72F9" w:rsidTr="00E0149B">
        <w:tc>
          <w:tcPr>
            <w:tcW w:w="1731" w:type="dxa"/>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w:t>
            </w:r>
          </w:p>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b/>
                <w:sz w:val="24"/>
                <w:szCs w:val="24"/>
              </w:rPr>
              <w:t>"Мичуринская СОШ"</w:t>
            </w:r>
          </w:p>
        </w:tc>
        <w:tc>
          <w:tcPr>
            <w:tcW w:w="7896" w:type="dxa"/>
            <w:gridSpan w:val="2"/>
          </w:tcPr>
          <w:tbl>
            <w:tblPr>
              <w:tblStyle w:val="ae"/>
              <w:tblW w:w="0" w:type="auto"/>
              <w:tblLook w:val="04A0" w:firstRow="1" w:lastRow="0" w:firstColumn="1" w:lastColumn="0" w:noHBand="0" w:noVBand="1"/>
            </w:tblPr>
            <w:tblGrid>
              <w:gridCol w:w="2557"/>
              <w:gridCol w:w="2571"/>
              <w:gridCol w:w="2574"/>
            </w:tblGrid>
            <w:tr w:rsidR="00B12989" w:rsidRPr="009A72F9" w:rsidTr="00D81703">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ФИО учителя</w:t>
                  </w:r>
                </w:p>
              </w:tc>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Название конкурса</w:t>
                  </w:r>
                </w:p>
              </w:tc>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ФИО победителей и призеров/класс</w:t>
                  </w:r>
                </w:p>
              </w:tc>
            </w:tr>
            <w:tr w:rsidR="00B12989" w:rsidRPr="009A72F9" w:rsidTr="00D81703">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Власенкова Е.В.</w:t>
                  </w:r>
                </w:p>
              </w:tc>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 xml:space="preserve">"Бумажная вселенная" </w:t>
                  </w:r>
                </w:p>
              </w:tc>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 xml:space="preserve"> Гришаева П.-4-а класс</w:t>
                  </w:r>
                </w:p>
              </w:tc>
            </w:tr>
            <w:tr w:rsidR="00B12989" w:rsidRPr="009A72F9" w:rsidTr="00D81703">
              <w:tc>
                <w:tcPr>
                  <w:tcW w:w="2602" w:type="dxa"/>
                </w:tcPr>
                <w:p w:rsidR="00B12989" w:rsidRPr="009A72F9" w:rsidRDefault="00B12989" w:rsidP="00D81703">
                  <w:pPr>
                    <w:rPr>
                      <w:rFonts w:ascii="Times New Roman" w:hAnsi="Times New Roman" w:cs="Times New Roman"/>
                      <w:sz w:val="24"/>
                      <w:szCs w:val="24"/>
                    </w:rPr>
                  </w:pPr>
                </w:p>
              </w:tc>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Зимушка-зима</w:t>
                  </w:r>
                </w:p>
              </w:tc>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Шпаков А, Шпаков М, Смольский Д, ,  Плясунова Д, Войцеховская А 4-а класс</w:t>
                  </w:r>
                </w:p>
              </w:tc>
            </w:tr>
            <w:tr w:rsidR="00B12989" w:rsidRPr="009A72F9" w:rsidTr="00D81703">
              <w:tc>
                <w:tcPr>
                  <w:tcW w:w="2602" w:type="dxa"/>
                </w:tcPr>
                <w:p w:rsidR="00B12989" w:rsidRPr="009A72F9" w:rsidRDefault="00B12989" w:rsidP="00D81703">
                  <w:pPr>
                    <w:rPr>
                      <w:rFonts w:ascii="Times New Roman" w:hAnsi="Times New Roman" w:cs="Times New Roman"/>
                      <w:sz w:val="24"/>
                      <w:szCs w:val="24"/>
                    </w:rPr>
                  </w:pPr>
                </w:p>
              </w:tc>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Всероссийская программа  РДШ «Орлята Россиии»</w:t>
                  </w:r>
                </w:p>
              </w:tc>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Гришаева П. Еракова Т, Никитченкова И, Новосельцев С, Шокало М, Шпаков А, Шпаков М, Смольский Д, Сухинина С,  Плясунова Д, Войцеховская А, Климова А,Черепко А. 4-а класс</w:t>
                  </w:r>
                </w:p>
              </w:tc>
            </w:tr>
            <w:tr w:rsidR="00B12989" w:rsidRPr="009A72F9" w:rsidTr="00D81703">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Савченкова Н.Н</w:t>
                  </w:r>
                </w:p>
              </w:tc>
              <w:tc>
                <w:tcPr>
                  <w:tcW w:w="2602" w:type="dxa"/>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 xml:space="preserve"> «Новогодний калейдоскоп»</w:t>
                  </w:r>
                </w:p>
              </w:tc>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Казимирова К</w:t>
                  </w:r>
                </w:p>
              </w:tc>
            </w:tr>
            <w:tr w:rsidR="00B12989" w:rsidRPr="009A72F9" w:rsidTr="00D81703">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Макарова О.П.</w:t>
                  </w:r>
                </w:p>
              </w:tc>
              <w:tc>
                <w:tcPr>
                  <w:tcW w:w="2602" w:type="dxa"/>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«Новогодний калейдоскоп»</w:t>
                  </w:r>
                </w:p>
              </w:tc>
              <w:tc>
                <w:tcPr>
                  <w:tcW w:w="2602" w:type="dxa"/>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Локтюшин Л., Лобырева М., Синяева А. 1а класс</w:t>
                  </w:r>
                </w:p>
              </w:tc>
            </w:tr>
            <w:tr w:rsidR="00B12989" w:rsidRPr="009A72F9" w:rsidTr="00D81703">
              <w:tc>
                <w:tcPr>
                  <w:tcW w:w="2602" w:type="dxa"/>
                </w:tcPr>
                <w:p w:rsidR="00B12989" w:rsidRPr="009A72F9" w:rsidRDefault="00B12989" w:rsidP="00D81703">
                  <w:pPr>
                    <w:rPr>
                      <w:rFonts w:ascii="Times New Roman" w:hAnsi="Times New Roman" w:cs="Times New Roman"/>
                      <w:sz w:val="24"/>
                      <w:szCs w:val="24"/>
                    </w:rPr>
                  </w:pPr>
                </w:p>
              </w:tc>
              <w:tc>
                <w:tcPr>
                  <w:tcW w:w="2602" w:type="dxa"/>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Всероссийский конкурс «Народные промысла России»</w:t>
                  </w: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Всероссийский конкурс рисунков и декоративно-прикладного искусства «Осенние чудеса»</w:t>
                  </w:r>
                </w:p>
              </w:tc>
              <w:tc>
                <w:tcPr>
                  <w:tcW w:w="2602" w:type="dxa"/>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Амплеева В. 1а класс</w:t>
                  </w: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Амплеева В. 1а класс</w:t>
                  </w: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tc>
            </w:tr>
            <w:tr w:rsidR="00B12989" w:rsidRPr="009A72F9" w:rsidTr="00D81703">
              <w:tc>
                <w:tcPr>
                  <w:tcW w:w="2602" w:type="dxa"/>
                </w:tcPr>
                <w:p w:rsidR="00B12989" w:rsidRPr="009A72F9" w:rsidRDefault="00B12989" w:rsidP="00D81703">
                  <w:pPr>
                    <w:rPr>
                      <w:rFonts w:ascii="Times New Roman" w:hAnsi="Times New Roman" w:cs="Times New Roman"/>
                      <w:sz w:val="24"/>
                      <w:szCs w:val="24"/>
                    </w:rPr>
                  </w:pPr>
                </w:p>
              </w:tc>
              <w:tc>
                <w:tcPr>
                  <w:tcW w:w="2602" w:type="dxa"/>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Всероссийский конкурс детского рисунка «Рисуем любимый город»</w:t>
                  </w:r>
                </w:p>
              </w:tc>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Амплеева В. 1а класс</w:t>
                  </w:r>
                </w:p>
              </w:tc>
            </w:tr>
            <w:tr w:rsidR="00B12989" w:rsidRPr="009A72F9" w:rsidTr="00D81703">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Тиханкова А.И</w:t>
                  </w:r>
                </w:p>
              </w:tc>
              <w:tc>
                <w:tcPr>
                  <w:tcW w:w="2602" w:type="dxa"/>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«Новогодний калейдоскоп»</w:t>
                  </w:r>
                </w:p>
                <w:p w:rsidR="00B12989" w:rsidRPr="009A72F9" w:rsidRDefault="00B12989" w:rsidP="00D81703">
                  <w:pPr>
                    <w:pStyle w:val="a7"/>
                    <w:ind w:left="0"/>
                    <w:rPr>
                      <w:rFonts w:ascii="Times New Roman" w:hAnsi="Times New Roman" w:cs="Times New Roman"/>
                      <w:sz w:val="24"/>
                      <w:szCs w:val="24"/>
                    </w:rPr>
                  </w:pPr>
                </w:p>
              </w:tc>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Глушонков Н, Майстрова Е,КосолаповаД, Свириденко М, Баранова А   2 класс</w:t>
                  </w:r>
                </w:p>
              </w:tc>
            </w:tr>
            <w:tr w:rsidR="00B12989" w:rsidRPr="009A72F9" w:rsidTr="00D81703">
              <w:tc>
                <w:tcPr>
                  <w:tcW w:w="2602" w:type="dxa"/>
                </w:tcPr>
                <w:p w:rsidR="00B12989" w:rsidRPr="009A72F9" w:rsidRDefault="00B12989" w:rsidP="00D81703">
                  <w:pPr>
                    <w:rPr>
                      <w:rFonts w:ascii="Times New Roman" w:hAnsi="Times New Roman" w:cs="Times New Roman"/>
                      <w:sz w:val="24"/>
                      <w:szCs w:val="24"/>
                    </w:rPr>
                  </w:pPr>
                </w:p>
              </w:tc>
              <w:tc>
                <w:tcPr>
                  <w:tcW w:w="2602" w:type="dxa"/>
                </w:tcPr>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"Бумажная вселенная"</w:t>
                  </w:r>
                </w:p>
              </w:tc>
              <w:tc>
                <w:tcPr>
                  <w:tcW w:w="2602" w:type="dxa"/>
                </w:tcPr>
                <w:p w:rsidR="00B12989" w:rsidRPr="009A72F9" w:rsidRDefault="00B12989" w:rsidP="00D81703">
                  <w:pPr>
                    <w:pStyle w:val="a7"/>
                    <w:ind w:left="0"/>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Глушонков Н. 2 класс</w:t>
                  </w:r>
                </w:p>
              </w:tc>
            </w:tr>
            <w:tr w:rsidR="00B12989" w:rsidRPr="009A72F9" w:rsidTr="00D81703">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Краснова О.Е</w:t>
                  </w:r>
                </w:p>
              </w:tc>
              <w:tc>
                <w:tcPr>
                  <w:tcW w:w="2602" w:type="dxa"/>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«Новогодний калейдоскоп»</w:t>
                  </w:r>
                </w:p>
                <w:p w:rsidR="00B12989" w:rsidRPr="009A72F9" w:rsidRDefault="00B12989" w:rsidP="00D81703">
                  <w:pPr>
                    <w:pStyle w:val="a7"/>
                    <w:ind w:left="0"/>
                    <w:rPr>
                      <w:rFonts w:ascii="Times New Roman" w:hAnsi="Times New Roman" w:cs="Times New Roman"/>
                      <w:sz w:val="24"/>
                      <w:szCs w:val="24"/>
                    </w:rPr>
                  </w:pPr>
                </w:p>
              </w:tc>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Метлова А   3 класс</w:t>
                  </w:r>
                </w:p>
              </w:tc>
            </w:tr>
            <w:tr w:rsidR="00B12989" w:rsidRPr="009A72F9" w:rsidTr="00D81703">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Сырокваша Т.В.</w:t>
                  </w:r>
                </w:p>
              </w:tc>
              <w:tc>
                <w:tcPr>
                  <w:tcW w:w="2602" w:type="dxa"/>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Зимушка-зима</w:t>
                  </w:r>
                </w:p>
              </w:tc>
              <w:tc>
                <w:tcPr>
                  <w:tcW w:w="2602" w:type="dxa"/>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Метлова А ,Дёмина В, Кириевский П, Решетнёва А, Дмитриков В, Горелова А, Ляпун .С,  3 класс</w:t>
                  </w:r>
                </w:p>
              </w:tc>
            </w:tr>
          </w:tbl>
          <w:p w:rsidR="00B12989" w:rsidRPr="009A72F9" w:rsidRDefault="00B12989" w:rsidP="00D81703">
            <w:pPr>
              <w:rPr>
                <w:rFonts w:ascii="Times New Roman" w:hAnsi="Times New Roman" w:cs="Times New Roman"/>
                <w:sz w:val="24"/>
                <w:szCs w:val="24"/>
              </w:rPr>
            </w:pPr>
          </w:p>
        </w:tc>
      </w:tr>
      <w:tr w:rsidR="00B12989" w:rsidRPr="009A72F9" w:rsidTr="00E0149B">
        <w:tc>
          <w:tcPr>
            <w:tcW w:w="1731" w:type="dxa"/>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b/>
                <w:sz w:val="24"/>
                <w:szCs w:val="24"/>
              </w:rPr>
              <w:t>МБОУ "Пальцовская СОШ имени Фёдора Владимировича Журавлёва"</w:t>
            </w:r>
          </w:p>
        </w:tc>
        <w:tc>
          <w:tcPr>
            <w:tcW w:w="7896" w:type="dxa"/>
            <w:gridSpan w:val="2"/>
          </w:tcPr>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5"/>
              <w:gridCol w:w="3546"/>
              <w:gridCol w:w="4964"/>
            </w:tblGrid>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ФИО учителя</w:t>
                  </w:r>
                </w:p>
              </w:tc>
              <w:tc>
                <w:tcPr>
                  <w:tcW w:w="3546"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Название конкурса</w:t>
                  </w:r>
                </w:p>
              </w:tc>
              <w:tc>
                <w:tcPr>
                  <w:tcW w:w="4964"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ФИО победителей и призеров/класс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Пугачева Елена Ильинична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Районный конкурс новогодней игрушки «Сказка глазами детей»</w:t>
                  </w: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Нагорный Артём Иванович (победитель),</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1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color w:val="000000"/>
                      <w:sz w:val="24"/>
                      <w:szCs w:val="24"/>
                    </w:rPr>
                    <w:t>Районная выставка «Волшебство детских рук»</w:t>
                  </w: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Нагорный Артём Иванович (призер),</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1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eastAsia="MS Mincho" w:hAnsi="Times New Roman" w:cs="Times New Roman"/>
                      <w:color w:val="181818"/>
                      <w:sz w:val="24"/>
                      <w:szCs w:val="24"/>
                      <w:lang w:eastAsia="ja-JP"/>
                    </w:rPr>
                    <w:t xml:space="preserve">Районный этап Всероссийского  конкурса аграриев «Юннат-2022», номинация </w:t>
                  </w:r>
                  <w:r w:rsidRPr="009A72F9">
                    <w:rPr>
                      <w:rFonts w:ascii="Times New Roman" w:hAnsi="Times New Roman" w:cs="Times New Roman"/>
                      <w:color w:val="1A1A1A"/>
                      <w:sz w:val="24"/>
                      <w:szCs w:val="24"/>
                      <w:shd w:val="clear" w:color="auto" w:fill="FFFFFF"/>
                    </w:rPr>
                    <w:t>«Цветоводство»</w:t>
                  </w: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Пугачев Аким Андреевич (призер), 7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Всероссийский конкурс экологических проектов «Волонтеры могут все».</w:t>
                  </w: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Пугачев Аким Андреевич (районный этап –призер, областной этап – призер), 7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Полунина Татьяна Леонидовна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Районная тематическая выставка «Хоровод любимых кукол»</w:t>
                  </w: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Власкин Михаил Юрьевич (призёр), 2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Конкурс фотографии «Мой домашний питомец»</w:t>
                  </w: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Глебова Елизавета Максимовна (призёр), 2 класс</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Нагорный Матвей Иванович (призёр), 2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Муниципальный этап областного конкурса «Охрана труда глазами детей – 2023»</w:t>
                  </w: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Усов Иван Сергеевич (призёр), 2 класс</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Чехонадская Дарья Александровна (призёр), 2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rPr>
                      <w:rFonts w:ascii="Times New Roman" w:hAnsi="Times New Roman" w:cs="Times New Roman"/>
                      <w:sz w:val="24"/>
                      <w:szCs w:val="24"/>
                    </w:rPr>
                  </w:pPr>
                  <w:r w:rsidRPr="009A72F9">
                    <w:rPr>
                      <w:rFonts w:ascii="Times New Roman" w:hAnsi="Times New Roman" w:cs="Times New Roman"/>
                      <w:sz w:val="24"/>
                      <w:szCs w:val="24"/>
                    </w:rPr>
                    <w:t>Областная заочная Акция «Ведут беседу двое: я и книга!»</w:t>
                  </w:r>
                </w:p>
                <w:p w:rsidR="00B12989" w:rsidRPr="009A72F9" w:rsidRDefault="00B12989" w:rsidP="00D81703">
                  <w:pPr>
                    <w:rPr>
                      <w:rFonts w:ascii="Times New Roman" w:hAnsi="Times New Roman" w:cs="Times New Roman"/>
                      <w:sz w:val="24"/>
                      <w:szCs w:val="24"/>
                    </w:rPr>
                  </w:pP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Чехонадская Дарья Александровна (призёр), 2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Горякина Ирина Валерьевна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Районный конкурс чтецов «Моя Родина»</w:t>
                  </w: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Михеев Матвей Андреевич (призёр), 3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Районный конкурс новогодней игрушки «Сказка глазами детей»</w:t>
                  </w: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Нагорный Егор Иванович (победитель), 3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rPr>
                      <w:rFonts w:ascii="Times New Roman" w:hAnsi="Times New Roman" w:cs="Times New Roman"/>
                      <w:sz w:val="24"/>
                      <w:szCs w:val="24"/>
                    </w:rPr>
                  </w:pPr>
                  <w:r w:rsidRPr="009A72F9">
                    <w:rPr>
                      <w:rFonts w:ascii="Times New Roman" w:hAnsi="Times New Roman" w:cs="Times New Roman"/>
                      <w:sz w:val="24"/>
                      <w:szCs w:val="24"/>
                    </w:rPr>
                    <w:t>Областная заочная Акция «Ведут беседу двое: я и книга!»</w:t>
                  </w: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Михеев Матвей Андреевич (призёр), 3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Ивина Наталья Владимировна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rPr>
                      <w:rFonts w:ascii="Times New Roman" w:hAnsi="Times New Roman" w:cs="Times New Roman"/>
                      <w:sz w:val="24"/>
                      <w:szCs w:val="24"/>
                    </w:rPr>
                  </w:pPr>
                  <w:r w:rsidRPr="009A72F9">
                    <w:rPr>
                      <w:rFonts w:ascii="Times New Roman" w:hAnsi="Times New Roman" w:cs="Times New Roman"/>
                      <w:sz w:val="24"/>
                      <w:szCs w:val="24"/>
                    </w:rPr>
                    <w:t xml:space="preserve"> Муниципальный этап конкурса патриотической песни «Пою моё Отечество»</w:t>
                  </w: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Дегтева Виктория Александровна (призёр), 4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rPr>
                      <w:rFonts w:ascii="Times New Roman" w:hAnsi="Times New Roman" w:cs="Times New Roman"/>
                      <w:sz w:val="24"/>
                      <w:szCs w:val="24"/>
                    </w:rPr>
                  </w:pPr>
                  <w:r w:rsidRPr="009A72F9">
                    <w:rPr>
                      <w:rFonts w:ascii="Times New Roman" w:hAnsi="Times New Roman" w:cs="Times New Roman"/>
                      <w:sz w:val="24"/>
                      <w:szCs w:val="24"/>
                    </w:rPr>
                    <w:t>Районный смотр самодеятельного художественного творчества, посвященного Году педагога и наставника «Я  вхожу в мир искусства»</w:t>
                  </w: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Дегтева Виктория Александровна (лауреат), 4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rPr>
                      <w:rFonts w:ascii="Times New Roman" w:hAnsi="Times New Roman" w:cs="Times New Roman"/>
                      <w:sz w:val="24"/>
                      <w:szCs w:val="24"/>
                    </w:rPr>
                  </w:pPr>
                  <w:r w:rsidRPr="009A72F9">
                    <w:rPr>
                      <w:rFonts w:ascii="Times New Roman" w:hAnsi="Times New Roman" w:cs="Times New Roman"/>
                      <w:sz w:val="24"/>
                      <w:szCs w:val="24"/>
                    </w:rPr>
                    <w:t xml:space="preserve">Областной заочный литературно-творческий конкурс «Мир сказок и рассказов К.Д. Ушинского» </w:t>
                  </w:r>
                </w:p>
              </w:tc>
              <w:tc>
                <w:tcPr>
                  <w:tcW w:w="4964"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Дегтева Виктория Александровна (победитель), 4 класс</w:t>
                  </w:r>
                </w:p>
              </w:tc>
            </w:tr>
          </w:tbl>
          <w:p w:rsidR="00B12989" w:rsidRPr="009A72F9" w:rsidRDefault="00B12989" w:rsidP="00D81703">
            <w:pPr>
              <w:rPr>
                <w:rFonts w:ascii="Times New Roman" w:hAnsi="Times New Roman" w:cs="Times New Roman"/>
                <w:sz w:val="24"/>
                <w:szCs w:val="24"/>
              </w:rPr>
            </w:pPr>
          </w:p>
        </w:tc>
      </w:tr>
      <w:tr w:rsidR="00B12989" w:rsidRPr="009A72F9" w:rsidTr="00E0149B">
        <w:tc>
          <w:tcPr>
            <w:tcW w:w="1731" w:type="dxa"/>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b/>
                <w:bCs/>
                <w:sz w:val="24"/>
                <w:szCs w:val="24"/>
              </w:rPr>
              <w:t>МБОУ «Колтовская ООШ»</w:t>
            </w:r>
          </w:p>
        </w:tc>
        <w:tc>
          <w:tcPr>
            <w:tcW w:w="7896" w:type="dxa"/>
            <w:gridSpan w:val="2"/>
          </w:tcPr>
          <w:tbl>
            <w:tblPr>
              <w:tblStyle w:val="ae"/>
              <w:tblW w:w="0" w:type="auto"/>
              <w:tblLook w:val="01E0" w:firstRow="1" w:lastRow="1" w:firstColumn="1" w:lastColumn="1" w:noHBand="0" w:noVBand="0"/>
            </w:tblPr>
            <w:tblGrid>
              <w:gridCol w:w="2490"/>
              <w:gridCol w:w="2490"/>
              <w:gridCol w:w="2722"/>
            </w:tblGrid>
            <w:tr w:rsidR="00B12989" w:rsidRPr="009A72F9" w:rsidTr="00D81703">
              <w:tc>
                <w:tcPr>
                  <w:tcW w:w="3060" w:type="dxa"/>
                </w:tcPr>
                <w:p w:rsidR="00B12989" w:rsidRPr="009A72F9" w:rsidRDefault="00B12989" w:rsidP="00D81703">
                  <w:pPr>
                    <w:spacing w:before="100" w:beforeAutospacing="1"/>
                    <w:contextualSpacing/>
                    <w:jc w:val="both"/>
                    <w:rPr>
                      <w:rFonts w:ascii="Times New Roman" w:hAnsi="Times New Roman" w:cs="Times New Roman"/>
                      <w:sz w:val="24"/>
                      <w:szCs w:val="24"/>
                    </w:rPr>
                  </w:pPr>
                  <w:r w:rsidRPr="009A72F9">
                    <w:rPr>
                      <w:rFonts w:ascii="Times New Roman" w:hAnsi="Times New Roman" w:cs="Times New Roman"/>
                      <w:sz w:val="24"/>
                      <w:szCs w:val="24"/>
                    </w:rPr>
                    <w:t>ФИО учителя</w:t>
                  </w:r>
                </w:p>
              </w:tc>
              <w:tc>
                <w:tcPr>
                  <w:tcW w:w="3240" w:type="dxa"/>
                </w:tcPr>
                <w:p w:rsidR="00B12989" w:rsidRPr="009A72F9" w:rsidRDefault="00B12989" w:rsidP="00D81703">
                  <w:pPr>
                    <w:spacing w:before="100" w:beforeAutospacing="1"/>
                    <w:contextualSpacing/>
                    <w:jc w:val="both"/>
                    <w:rPr>
                      <w:rFonts w:ascii="Times New Roman" w:hAnsi="Times New Roman" w:cs="Times New Roman"/>
                      <w:sz w:val="24"/>
                      <w:szCs w:val="24"/>
                    </w:rPr>
                  </w:pPr>
                  <w:r w:rsidRPr="009A72F9">
                    <w:rPr>
                      <w:rFonts w:ascii="Times New Roman" w:hAnsi="Times New Roman" w:cs="Times New Roman"/>
                      <w:sz w:val="24"/>
                      <w:szCs w:val="24"/>
                    </w:rPr>
                    <w:t>Название конкурса</w:t>
                  </w:r>
                </w:p>
              </w:tc>
              <w:tc>
                <w:tcPr>
                  <w:tcW w:w="3703" w:type="dxa"/>
                </w:tcPr>
                <w:p w:rsidR="00B12989" w:rsidRPr="009A72F9" w:rsidRDefault="00B12989" w:rsidP="00D81703">
                  <w:pPr>
                    <w:spacing w:before="100" w:beforeAutospacing="1"/>
                    <w:contextualSpacing/>
                    <w:jc w:val="both"/>
                    <w:rPr>
                      <w:rFonts w:ascii="Times New Roman" w:hAnsi="Times New Roman" w:cs="Times New Roman"/>
                      <w:sz w:val="24"/>
                      <w:szCs w:val="24"/>
                    </w:rPr>
                  </w:pPr>
                  <w:r w:rsidRPr="009A72F9">
                    <w:rPr>
                      <w:rFonts w:ascii="Times New Roman" w:hAnsi="Times New Roman" w:cs="Times New Roman"/>
                      <w:sz w:val="24"/>
                      <w:szCs w:val="24"/>
                    </w:rPr>
                    <w:t>ФИО победителей и призеров/ класс</w:t>
                  </w:r>
                </w:p>
              </w:tc>
            </w:tr>
            <w:tr w:rsidR="00B12989" w:rsidRPr="009A72F9" w:rsidTr="00D81703">
              <w:tc>
                <w:tcPr>
                  <w:tcW w:w="3060" w:type="dxa"/>
                </w:tcPr>
                <w:p w:rsidR="00B12989" w:rsidRPr="009A72F9" w:rsidRDefault="00B12989" w:rsidP="00D81703">
                  <w:pPr>
                    <w:spacing w:before="100" w:beforeAutospacing="1"/>
                    <w:contextualSpacing/>
                    <w:rPr>
                      <w:rFonts w:ascii="Times New Roman" w:hAnsi="Times New Roman" w:cs="Times New Roman"/>
                      <w:sz w:val="24"/>
                      <w:szCs w:val="24"/>
                    </w:rPr>
                  </w:pPr>
                  <w:r w:rsidRPr="009A72F9">
                    <w:rPr>
                      <w:rFonts w:ascii="Times New Roman" w:hAnsi="Times New Roman" w:cs="Times New Roman"/>
                      <w:sz w:val="24"/>
                      <w:szCs w:val="24"/>
                    </w:rPr>
                    <w:t>Баранова Валентина Федоровна</w:t>
                  </w:r>
                </w:p>
                <w:p w:rsidR="00B12989" w:rsidRPr="009A72F9" w:rsidRDefault="00B12989" w:rsidP="00D81703">
                  <w:pPr>
                    <w:spacing w:before="100" w:beforeAutospacing="1"/>
                    <w:contextualSpacing/>
                    <w:rPr>
                      <w:rFonts w:ascii="Times New Roman" w:hAnsi="Times New Roman" w:cs="Times New Roman"/>
                      <w:sz w:val="24"/>
                      <w:szCs w:val="24"/>
                    </w:rPr>
                  </w:pPr>
                </w:p>
                <w:p w:rsidR="00B12989" w:rsidRPr="009A72F9" w:rsidRDefault="00B12989" w:rsidP="00D81703">
                  <w:pPr>
                    <w:spacing w:before="100" w:beforeAutospacing="1"/>
                    <w:contextualSpacing/>
                    <w:rPr>
                      <w:rFonts w:ascii="Times New Roman" w:hAnsi="Times New Roman" w:cs="Times New Roman"/>
                      <w:sz w:val="24"/>
                      <w:szCs w:val="24"/>
                    </w:rPr>
                  </w:pPr>
                </w:p>
                <w:p w:rsidR="00B12989" w:rsidRPr="009A72F9" w:rsidRDefault="00B12989" w:rsidP="00D81703">
                  <w:pPr>
                    <w:spacing w:before="100" w:beforeAutospacing="1"/>
                    <w:contextualSpacing/>
                    <w:rPr>
                      <w:rFonts w:ascii="Times New Roman" w:hAnsi="Times New Roman" w:cs="Times New Roman"/>
                      <w:sz w:val="24"/>
                      <w:szCs w:val="24"/>
                    </w:rPr>
                  </w:pPr>
                </w:p>
                <w:p w:rsidR="00B12989" w:rsidRPr="009A72F9" w:rsidRDefault="00B12989" w:rsidP="00D81703">
                  <w:pPr>
                    <w:spacing w:before="100" w:beforeAutospacing="1"/>
                    <w:contextualSpacing/>
                    <w:rPr>
                      <w:rFonts w:ascii="Times New Roman" w:hAnsi="Times New Roman" w:cs="Times New Roman"/>
                      <w:sz w:val="24"/>
                      <w:szCs w:val="24"/>
                    </w:rPr>
                  </w:pPr>
                </w:p>
                <w:p w:rsidR="00B12989" w:rsidRPr="009A72F9" w:rsidRDefault="00B12989" w:rsidP="00D81703">
                  <w:pPr>
                    <w:spacing w:before="100" w:beforeAutospacing="1"/>
                    <w:contextualSpacing/>
                    <w:rPr>
                      <w:rFonts w:ascii="Times New Roman" w:hAnsi="Times New Roman" w:cs="Times New Roman"/>
                      <w:sz w:val="24"/>
                      <w:szCs w:val="24"/>
                    </w:rPr>
                  </w:pPr>
                  <w:r w:rsidRPr="009A72F9">
                    <w:rPr>
                      <w:rFonts w:ascii="Times New Roman" w:hAnsi="Times New Roman" w:cs="Times New Roman"/>
                      <w:sz w:val="24"/>
                      <w:szCs w:val="24"/>
                    </w:rPr>
                    <w:t>Третьякова Галина Борисовна</w:t>
                  </w:r>
                </w:p>
                <w:p w:rsidR="00B12989" w:rsidRPr="009A72F9" w:rsidRDefault="00B12989" w:rsidP="00D81703">
                  <w:pPr>
                    <w:spacing w:before="100" w:beforeAutospacing="1"/>
                    <w:contextualSpacing/>
                    <w:rPr>
                      <w:rFonts w:ascii="Times New Roman" w:hAnsi="Times New Roman" w:cs="Times New Roman"/>
                      <w:sz w:val="24"/>
                      <w:szCs w:val="24"/>
                    </w:rPr>
                  </w:pPr>
                  <w:r w:rsidRPr="009A72F9">
                    <w:rPr>
                      <w:rFonts w:ascii="Times New Roman" w:hAnsi="Times New Roman" w:cs="Times New Roman"/>
                      <w:sz w:val="24"/>
                      <w:szCs w:val="24"/>
                    </w:rPr>
                    <w:t>Ляпкало Лариса Александровна</w:t>
                  </w:r>
                </w:p>
                <w:p w:rsidR="00B12989" w:rsidRPr="009A72F9" w:rsidRDefault="00B12989" w:rsidP="00D81703">
                  <w:pPr>
                    <w:spacing w:before="100" w:beforeAutospacing="1"/>
                    <w:contextualSpacing/>
                    <w:rPr>
                      <w:rFonts w:ascii="Times New Roman" w:hAnsi="Times New Roman" w:cs="Times New Roman"/>
                      <w:sz w:val="24"/>
                      <w:szCs w:val="24"/>
                    </w:rPr>
                  </w:pPr>
                  <w:r w:rsidRPr="009A72F9">
                    <w:rPr>
                      <w:rFonts w:ascii="Times New Roman" w:hAnsi="Times New Roman" w:cs="Times New Roman"/>
                      <w:sz w:val="24"/>
                      <w:szCs w:val="24"/>
                    </w:rPr>
                    <w:t xml:space="preserve">                                                  Ляпкало Лариса Александровна (кл.рук.)</w:t>
                  </w:r>
                </w:p>
              </w:tc>
              <w:tc>
                <w:tcPr>
                  <w:tcW w:w="3240" w:type="dxa"/>
                </w:tcPr>
                <w:p w:rsidR="00B12989" w:rsidRPr="009A72F9" w:rsidRDefault="00B12989" w:rsidP="00D81703">
                  <w:pPr>
                    <w:spacing w:before="100" w:beforeAutospacing="1"/>
                    <w:contextualSpacing/>
                    <w:rPr>
                      <w:rFonts w:ascii="Times New Roman" w:hAnsi="Times New Roman" w:cs="Times New Roman"/>
                      <w:sz w:val="24"/>
                      <w:szCs w:val="24"/>
                    </w:rPr>
                  </w:pPr>
                  <w:r w:rsidRPr="009A72F9">
                    <w:rPr>
                      <w:rFonts w:ascii="Times New Roman" w:hAnsi="Times New Roman" w:cs="Times New Roman"/>
                      <w:sz w:val="24"/>
                      <w:szCs w:val="24"/>
                    </w:rPr>
                    <w:t>Районный конкурс  театрального искусства «Мир театра»</w:t>
                  </w:r>
                </w:p>
                <w:p w:rsidR="00B12989" w:rsidRPr="009A72F9" w:rsidRDefault="00B12989" w:rsidP="00D81703">
                  <w:pPr>
                    <w:spacing w:before="100" w:beforeAutospacing="1"/>
                    <w:contextualSpacing/>
                    <w:rPr>
                      <w:rFonts w:ascii="Times New Roman" w:hAnsi="Times New Roman" w:cs="Times New Roman"/>
                      <w:sz w:val="24"/>
                      <w:szCs w:val="24"/>
                    </w:rPr>
                  </w:pPr>
                </w:p>
                <w:p w:rsidR="00B12989" w:rsidRPr="009A72F9" w:rsidRDefault="00B12989" w:rsidP="00D81703">
                  <w:pPr>
                    <w:spacing w:before="100" w:beforeAutospacing="1"/>
                    <w:contextualSpacing/>
                    <w:rPr>
                      <w:rFonts w:ascii="Times New Roman" w:hAnsi="Times New Roman" w:cs="Times New Roman"/>
                      <w:sz w:val="24"/>
                      <w:szCs w:val="24"/>
                    </w:rPr>
                  </w:pPr>
                </w:p>
                <w:p w:rsidR="00B12989" w:rsidRPr="009A72F9" w:rsidRDefault="00B12989" w:rsidP="00D81703">
                  <w:pPr>
                    <w:spacing w:before="100" w:beforeAutospacing="1"/>
                    <w:contextualSpacing/>
                    <w:rPr>
                      <w:rFonts w:ascii="Times New Roman" w:hAnsi="Times New Roman" w:cs="Times New Roman"/>
                      <w:sz w:val="24"/>
                      <w:szCs w:val="24"/>
                    </w:rPr>
                  </w:pPr>
                </w:p>
                <w:p w:rsidR="00B12989" w:rsidRPr="009A72F9" w:rsidRDefault="00B12989" w:rsidP="00D81703">
                  <w:pPr>
                    <w:spacing w:before="100" w:beforeAutospacing="1"/>
                    <w:contextualSpacing/>
                    <w:rPr>
                      <w:rFonts w:ascii="Times New Roman" w:hAnsi="Times New Roman" w:cs="Times New Roman"/>
                      <w:sz w:val="24"/>
                      <w:szCs w:val="24"/>
                    </w:rPr>
                  </w:pPr>
                  <w:r w:rsidRPr="009A72F9">
                    <w:rPr>
                      <w:rFonts w:ascii="Times New Roman" w:hAnsi="Times New Roman" w:cs="Times New Roman"/>
                      <w:sz w:val="24"/>
                      <w:szCs w:val="24"/>
                    </w:rPr>
                    <w:t xml:space="preserve">                                                           «Орлята учатся летать»</w:t>
                  </w:r>
                </w:p>
                <w:p w:rsidR="00B12989" w:rsidRPr="009A72F9" w:rsidRDefault="00B12989" w:rsidP="00D81703">
                  <w:pPr>
                    <w:spacing w:before="100" w:beforeAutospacing="1"/>
                    <w:contextualSpacing/>
                    <w:rPr>
                      <w:rFonts w:ascii="Times New Roman" w:hAnsi="Times New Roman" w:cs="Times New Roman"/>
                      <w:sz w:val="24"/>
                      <w:szCs w:val="24"/>
                    </w:rPr>
                  </w:pPr>
                </w:p>
                <w:p w:rsidR="00B12989" w:rsidRPr="009A72F9" w:rsidRDefault="00B12989" w:rsidP="00D81703">
                  <w:pPr>
                    <w:spacing w:before="100" w:beforeAutospacing="1"/>
                    <w:contextualSpacing/>
                    <w:rPr>
                      <w:rFonts w:ascii="Times New Roman" w:hAnsi="Times New Roman" w:cs="Times New Roman"/>
                      <w:sz w:val="24"/>
                      <w:szCs w:val="24"/>
                    </w:rPr>
                  </w:pPr>
                  <w:r w:rsidRPr="009A72F9">
                    <w:rPr>
                      <w:rFonts w:ascii="Times New Roman" w:hAnsi="Times New Roman" w:cs="Times New Roman"/>
                      <w:sz w:val="24"/>
                      <w:szCs w:val="24"/>
                    </w:rPr>
                    <w:t>«Сказка глазами детей»</w:t>
                  </w:r>
                </w:p>
                <w:p w:rsidR="00B12989" w:rsidRPr="009A72F9" w:rsidRDefault="00B12989" w:rsidP="00D81703">
                  <w:pPr>
                    <w:spacing w:before="100" w:beforeAutospacing="1"/>
                    <w:contextualSpacing/>
                    <w:rPr>
                      <w:rFonts w:ascii="Times New Roman" w:hAnsi="Times New Roman" w:cs="Times New Roman"/>
                      <w:sz w:val="24"/>
                      <w:szCs w:val="24"/>
                    </w:rPr>
                  </w:pPr>
                  <w:r w:rsidRPr="009A72F9">
                    <w:rPr>
                      <w:rFonts w:ascii="Times New Roman" w:hAnsi="Times New Roman" w:cs="Times New Roman"/>
                      <w:sz w:val="24"/>
                      <w:szCs w:val="24"/>
                    </w:rPr>
                    <w:t xml:space="preserve">                                                             «Первенство Брянского района по лыжным гонкам»                                                                                 </w:t>
                  </w:r>
                </w:p>
              </w:tc>
              <w:tc>
                <w:tcPr>
                  <w:tcW w:w="3703" w:type="dxa"/>
                </w:tcPr>
                <w:p w:rsidR="00B12989" w:rsidRPr="009A72F9" w:rsidRDefault="00B12989" w:rsidP="00D81703">
                  <w:pPr>
                    <w:spacing w:before="100" w:beforeAutospacing="1"/>
                    <w:contextualSpacing/>
                    <w:rPr>
                      <w:rFonts w:ascii="Times New Roman" w:hAnsi="Times New Roman" w:cs="Times New Roman"/>
                      <w:sz w:val="24"/>
                      <w:szCs w:val="24"/>
                    </w:rPr>
                  </w:pPr>
                  <w:r w:rsidRPr="009A72F9">
                    <w:rPr>
                      <w:rFonts w:ascii="Times New Roman" w:hAnsi="Times New Roman" w:cs="Times New Roman"/>
                      <w:sz w:val="24"/>
                      <w:szCs w:val="24"/>
                    </w:rPr>
                    <w:t>Призеры конкурса:                                                         Мишина Дарина -1кл                                 Грибова Алиса-2кл                                        Бовкунов Марк-3кл                                       Бытин Всеволод-3кл                                  Коляева Екатерина-3кл                              Еловикова Татьяна-3кл                                     Кривонос Ксения-3кл                                  Волкова Ульяна-3кл                               Шевцова Ксения-4кл</w:t>
                  </w:r>
                </w:p>
                <w:p w:rsidR="00B12989" w:rsidRPr="009A72F9" w:rsidRDefault="00B12989" w:rsidP="00D81703">
                  <w:pPr>
                    <w:spacing w:before="100" w:beforeAutospacing="1"/>
                    <w:contextualSpacing/>
                    <w:rPr>
                      <w:rFonts w:ascii="Times New Roman" w:hAnsi="Times New Roman" w:cs="Times New Roman"/>
                      <w:sz w:val="24"/>
                      <w:szCs w:val="24"/>
                    </w:rPr>
                  </w:pPr>
                  <w:r w:rsidRPr="009A72F9">
                    <w:rPr>
                      <w:rFonts w:ascii="Times New Roman" w:hAnsi="Times New Roman" w:cs="Times New Roman"/>
                      <w:sz w:val="24"/>
                      <w:szCs w:val="24"/>
                    </w:rPr>
                    <w:t>Мишина Дарина-1кл –призер</w:t>
                  </w:r>
                </w:p>
                <w:p w:rsidR="00B12989" w:rsidRPr="009A72F9" w:rsidRDefault="00B12989" w:rsidP="00D81703">
                  <w:pPr>
                    <w:spacing w:before="100" w:beforeAutospacing="1"/>
                    <w:contextualSpacing/>
                    <w:rPr>
                      <w:rFonts w:ascii="Times New Roman" w:hAnsi="Times New Roman" w:cs="Times New Roman"/>
                      <w:sz w:val="24"/>
                      <w:szCs w:val="24"/>
                    </w:rPr>
                  </w:pPr>
                  <w:r w:rsidRPr="009A72F9">
                    <w:rPr>
                      <w:rFonts w:ascii="Times New Roman" w:hAnsi="Times New Roman" w:cs="Times New Roman"/>
                      <w:sz w:val="24"/>
                      <w:szCs w:val="24"/>
                    </w:rPr>
                    <w:t xml:space="preserve">                                                                                                                                       Ефимов Елисей 2кл-призер                     Шевцова Ксения-4кл-призер</w:t>
                  </w:r>
                </w:p>
                <w:p w:rsidR="00B12989" w:rsidRPr="009A72F9" w:rsidRDefault="00B12989" w:rsidP="00D81703">
                  <w:pPr>
                    <w:spacing w:before="100" w:beforeAutospacing="1"/>
                    <w:contextualSpacing/>
                    <w:rPr>
                      <w:rFonts w:ascii="Times New Roman" w:hAnsi="Times New Roman" w:cs="Times New Roman"/>
                      <w:sz w:val="24"/>
                      <w:szCs w:val="24"/>
                    </w:rPr>
                  </w:pPr>
                  <w:r w:rsidRPr="009A72F9">
                    <w:rPr>
                      <w:rFonts w:ascii="Times New Roman" w:hAnsi="Times New Roman" w:cs="Times New Roman"/>
                      <w:sz w:val="24"/>
                      <w:szCs w:val="24"/>
                    </w:rPr>
                    <w:t xml:space="preserve">                                                                Грибова Алиса -2кл (в составе команды)-призер</w:t>
                  </w:r>
                </w:p>
              </w:tc>
            </w:tr>
          </w:tbl>
          <w:p w:rsidR="00B12989" w:rsidRPr="009A72F9" w:rsidRDefault="00B12989" w:rsidP="00D81703">
            <w:pPr>
              <w:rPr>
                <w:rFonts w:ascii="Times New Roman" w:hAnsi="Times New Roman" w:cs="Times New Roman"/>
                <w:sz w:val="24"/>
                <w:szCs w:val="24"/>
              </w:rPr>
            </w:pPr>
          </w:p>
        </w:tc>
      </w:tr>
      <w:tr w:rsidR="00B12989" w:rsidRPr="009A72F9" w:rsidTr="00E0149B">
        <w:tc>
          <w:tcPr>
            <w:tcW w:w="1731" w:type="dxa"/>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b/>
                <w:bCs/>
                <w:sz w:val="24"/>
                <w:szCs w:val="24"/>
              </w:rPr>
              <w:t>МБОУ «Меркульевская начальная школа – детский сад»</w:t>
            </w:r>
          </w:p>
        </w:tc>
        <w:tc>
          <w:tcPr>
            <w:tcW w:w="7896" w:type="dxa"/>
            <w:gridSpan w:val="2"/>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w:t>
            </w:r>
          </w:p>
        </w:tc>
      </w:tr>
      <w:tr w:rsidR="00B12989" w:rsidRPr="009A72F9" w:rsidTr="00E0149B">
        <w:tc>
          <w:tcPr>
            <w:tcW w:w="1731" w:type="dxa"/>
          </w:tcPr>
          <w:p w:rsidR="00B12989" w:rsidRPr="009A72F9" w:rsidRDefault="00B12989" w:rsidP="00D81703">
            <w:pPr>
              <w:jc w:val="center"/>
              <w:rPr>
                <w:rFonts w:ascii="Times New Roman" w:hAnsi="Times New Roman" w:cs="Times New Roman"/>
                <w:sz w:val="24"/>
                <w:szCs w:val="24"/>
              </w:rPr>
            </w:pPr>
            <w:r w:rsidRPr="009A72F9">
              <w:rPr>
                <w:rFonts w:ascii="Times New Roman" w:hAnsi="Times New Roman" w:cs="Times New Roman"/>
                <w:b/>
                <w:sz w:val="24"/>
                <w:szCs w:val="24"/>
              </w:rPr>
              <w:t>МБОУ «Новодарковичская СОШ»</w:t>
            </w:r>
          </w:p>
        </w:tc>
        <w:tc>
          <w:tcPr>
            <w:tcW w:w="7896" w:type="dxa"/>
            <w:gridSpan w:val="2"/>
          </w:tcPr>
          <w:p w:rsidR="00B12989" w:rsidRPr="009A72F9" w:rsidRDefault="00B12989" w:rsidP="00D81703">
            <w:pPr>
              <w:pStyle w:val="a7"/>
              <w:spacing w:after="0" w:line="240" w:lineRule="auto"/>
              <w:jc w:val="both"/>
              <w:rPr>
                <w:rFonts w:ascii="Times New Roman" w:hAnsi="Times New Roman" w:cs="Times New Roman"/>
                <w:sz w:val="24"/>
                <w:szCs w:val="24"/>
              </w:rPr>
            </w:pPr>
            <w:r w:rsidRPr="009A72F9">
              <w:rPr>
                <w:rFonts w:ascii="Times New Roman" w:hAnsi="Times New Roman" w:cs="Times New Roman"/>
                <w:sz w:val="24"/>
                <w:szCs w:val="24"/>
              </w:rPr>
              <w:t>Областные конкурсы:</w:t>
            </w:r>
          </w:p>
          <w:p w:rsidR="00B12989" w:rsidRPr="009A72F9" w:rsidRDefault="00B12989" w:rsidP="00B12989">
            <w:pPr>
              <w:pStyle w:val="a7"/>
              <w:numPr>
                <w:ilvl w:val="0"/>
                <w:numId w:val="43"/>
              </w:numPr>
              <w:spacing w:after="0" w:line="240" w:lineRule="auto"/>
              <w:jc w:val="both"/>
              <w:rPr>
                <w:rFonts w:ascii="Times New Roman" w:hAnsi="Times New Roman" w:cs="Times New Roman"/>
                <w:sz w:val="24"/>
                <w:szCs w:val="24"/>
              </w:rPr>
            </w:pPr>
            <w:r w:rsidRPr="009A72F9">
              <w:rPr>
                <w:rFonts w:ascii="Times New Roman" w:hAnsi="Times New Roman" w:cs="Times New Roman"/>
                <w:sz w:val="24"/>
                <w:szCs w:val="24"/>
              </w:rPr>
              <w:t xml:space="preserve">Областной конкурс- участники проекта «Добрые крышечки» благотворительного фонда «Волонтеры в помощь детям сиротам» </w:t>
            </w:r>
          </w:p>
          <w:p w:rsidR="00B12989" w:rsidRPr="009A72F9" w:rsidRDefault="00B12989" w:rsidP="00D81703">
            <w:pPr>
              <w:jc w:val="both"/>
              <w:rPr>
                <w:rFonts w:ascii="Times New Roman" w:hAnsi="Times New Roman" w:cs="Times New Roman"/>
                <w:sz w:val="24"/>
                <w:szCs w:val="24"/>
              </w:rPr>
            </w:pP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sz w:val="24"/>
                <w:szCs w:val="24"/>
              </w:rPr>
              <w:t xml:space="preserve">           Районные конкурсы:</w:t>
            </w:r>
          </w:p>
          <w:p w:rsidR="00B12989" w:rsidRPr="009A72F9" w:rsidRDefault="00B12989" w:rsidP="00D81703">
            <w:pPr>
              <w:jc w:val="both"/>
              <w:rPr>
                <w:rFonts w:ascii="Times New Roman" w:hAnsi="Times New Roman" w:cs="Times New Roman"/>
                <w:sz w:val="24"/>
                <w:szCs w:val="24"/>
              </w:rPr>
            </w:pPr>
          </w:p>
          <w:p w:rsidR="00B12989" w:rsidRPr="009A72F9" w:rsidRDefault="00B12989" w:rsidP="00D81703">
            <w:pPr>
              <w:pStyle w:val="a7"/>
              <w:spacing w:after="0" w:line="240" w:lineRule="auto"/>
              <w:rPr>
                <w:rFonts w:ascii="Times New Roman" w:hAnsi="Times New Roman" w:cs="Times New Roman"/>
                <w:sz w:val="24"/>
                <w:szCs w:val="24"/>
              </w:rPr>
            </w:pPr>
            <w:r w:rsidRPr="009A72F9">
              <w:rPr>
                <w:rFonts w:ascii="Times New Roman" w:hAnsi="Times New Roman" w:cs="Times New Roman"/>
                <w:sz w:val="24"/>
                <w:szCs w:val="24"/>
              </w:rPr>
              <w:t>1.  Якушева Н.Л. Муниципальный этап конкурса чтецов «Моя Родина»  - призёр Ретевых Ярослав</w:t>
            </w:r>
          </w:p>
          <w:p w:rsidR="00B12989" w:rsidRPr="009A72F9" w:rsidRDefault="00B12989" w:rsidP="00D81703">
            <w:pPr>
              <w:pStyle w:val="a7"/>
              <w:spacing w:after="0" w:line="240" w:lineRule="auto"/>
              <w:rPr>
                <w:rFonts w:ascii="Times New Roman" w:hAnsi="Times New Roman" w:cs="Times New Roman"/>
                <w:sz w:val="24"/>
                <w:szCs w:val="24"/>
              </w:rPr>
            </w:pPr>
            <w:r w:rsidRPr="009A72F9">
              <w:rPr>
                <w:rFonts w:ascii="Times New Roman" w:hAnsi="Times New Roman" w:cs="Times New Roman"/>
                <w:sz w:val="24"/>
                <w:szCs w:val="24"/>
              </w:rPr>
              <w:t>2. Тризна К.А.«Волшебство детских рук» - призёр Нерезева Вера</w:t>
            </w:r>
          </w:p>
          <w:p w:rsidR="00B12989" w:rsidRPr="009A72F9" w:rsidRDefault="00B12989" w:rsidP="00D81703">
            <w:pPr>
              <w:pStyle w:val="a7"/>
              <w:spacing w:after="0" w:line="240" w:lineRule="auto"/>
              <w:rPr>
                <w:rFonts w:ascii="Times New Roman" w:hAnsi="Times New Roman" w:cs="Times New Roman"/>
                <w:sz w:val="24"/>
                <w:szCs w:val="24"/>
              </w:rPr>
            </w:pPr>
            <w:r w:rsidRPr="009A72F9">
              <w:rPr>
                <w:rFonts w:ascii="Times New Roman" w:hAnsi="Times New Roman" w:cs="Times New Roman"/>
                <w:sz w:val="24"/>
                <w:szCs w:val="24"/>
              </w:rPr>
              <w:t>3. МарусоваО.Л. Марченко Е.А.«Пою мое Отечество»- призеры, вокальная группа</w:t>
            </w:r>
          </w:p>
          <w:p w:rsidR="00B12989" w:rsidRPr="009A72F9" w:rsidRDefault="00B12989" w:rsidP="00D81703">
            <w:pPr>
              <w:jc w:val="both"/>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tc>
      </w:tr>
      <w:tr w:rsidR="00B12989" w:rsidRPr="009A72F9" w:rsidTr="00E0149B">
        <w:tc>
          <w:tcPr>
            <w:tcW w:w="1731" w:type="dxa"/>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«Лицей №1 Брянского района»</w:t>
            </w:r>
          </w:p>
          <w:p w:rsidR="00B12989" w:rsidRPr="009A72F9" w:rsidRDefault="00B12989" w:rsidP="00D81703">
            <w:pPr>
              <w:jc w:val="center"/>
              <w:rPr>
                <w:rFonts w:ascii="Times New Roman" w:hAnsi="Times New Roman" w:cs="Times New Roman"/>
                <w:b/>
                <w:sz w:val="24"/>
                <w:szCs w:val="24"/>
              </w:rPr>
            </w:pPr>
          </w:p>
        </w:tc>
        <w:tc>
          <w:tcPr>
            <w:tcW w:w="7896" w:type="dxa"/>
            <w:gridSpan w:val="2"/>
          </w:tcPr>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5"/>
              <w:gridCol w:w="4279"/>
              <w:gridCol w:w="4231"/>
            </w:tblGrid>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ФИО учителя</w:t>
                  </w:r>
                </w:p>
              </w:tc>
              <w:tc>
                <w:tcPr>
                  <w:tcW w:w="4279"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Название конкурса</w:t>
                  </w:r>
                </w:p>
              </w:tc>
              <w:tc>
                <w:tcPr>
                  <w:tcW w:w="4231"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ФИО победителей и призеров/класс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Ходунова М. 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Лицейский конкурс «Ученик года»</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Боровиков Егор, призер</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b/>
                      <w:bCs/>
                      <w:sz w:val="24"/>
                      <w:szCs w:val="24"/>
                    </w:rPr>
                  </w:pPr>
                  <w:r w:rsidRPr="009A72F9">
                    <w:rPr>
                      <w:rFonts w:ascii="Times New Roman" w:hAnsi="Times New Roman" w:cs="Times New Roman"/>
                      <w:sz w:val="24"/>
                      <w:szCs w:val="24"/>
                    </w:rPr>
                    <w:t>Ходунова М. 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Лицейский конкурс чтецов «Часовые Родины»</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sz w:val="24"/>
                      <w:szCs w:val="24"/>
                    </w:rPr>
                    <w:t>Боровиков Егор, победитель</w:t>
                  </w:r>
                </w:p>
                <w:p w:rsidR="00B12989" w:rsidRPr="009A72F9" w:rsidRDefault="00B12989" w:rsidP="00D81703">
                  <w:pPr>
                    <w:pStyle w:val="a7"/>
                    <w:ind w:left="0"/>
                    <w:jc w:val="both"/>
                    <w:rPr>
                      <w:rFonts w:ascii="Times New Roman" w:hAnsi="Times New Roman" w:cs="Times New Roman"/>
                      <w:sz w:val="24"/>
                      <w:szCs w:val="24"/>
                    </w:rPr>
                  </w:pP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Семеркова О. А.</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Лицейский конкурс чтецов «Моя Родина»</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 xml:space="preserve">Гарбузова Мария </w:t>
                  </w:r>
                  <w:r w:rsidRPr="009A72F9">
                    <w:rPr>
                      <w:rFonts w:ascii="Times New Roman" w:hAnsi="Times New Roman" w:cs="Times New Roman"/>
                      <w:b/>
                      <w:sz w:val="24"/>
                      <w:szCs w:val="24"/>
                    </w:rPr>
                    <w:t>, 1 место</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Семеркова О. А.</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Лицейский конкурс «Ученик года»</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Гарбузова Мария – призер</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Золотенкова Ю.В.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Лицейский конкурс «Ученик года»</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Кирюшин Александр, призер</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Политико Н. 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Лицейский конкурс чтецов «Часовые Родины»</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Федорин Алексей, победитель</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Красильникова С. Н.</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Лицейский конкурс «Ученик года»</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Семеркова Татьяна, победитель</w:t>
                  </w:r>
                </w:p>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Тушинский Владислав, Малявина Ульяна - призеры</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Федотова К. 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Районный конкурс лидеров детских и районных объединений и организаций  «Лидер XXI века в ДОО»</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 xml:space="preserve">Малявина Софья, 9б класс – I место </w:t>
                  </w:r>
                </w:p>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Коростин Егор, 9б класс – III  место</w:t>
                  </w:r>
                </w:p>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(Приказ УО №194-п от 12.05.2023)</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Федотова К. 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Областной конкурс лидеров детских и районных объединений и организаций  «Лидер XXI века в ДОО»</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 xml:space="preserve">Малявина Софья, 9б класс – II место </w:t>
                  </w:r>
                </w:p>
                <w:p w:rsidR="00B12989" w:rsidRPr="009A72F9" w:rsidRDefault="00B12989" w:rsidP="00D81703">
                  <w:pPr>
                    <w:pStyle w:val="a7"/>
                    <w:ind w:left="0"/>
                    <w:jc w:val="both"/>
                    <w:rPr>
                      <w:rFonts w:ascii="Times New Roman" w:hAnsi="Times New Roman" w:cs="Times New Roman"/>
                      <w:sz w:val="24"/>
                      <w:szCs w:val="24"/>
                    </w:rPr>
                  </w:pP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Федотова К. 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Лицейский конкурс чтецов «Часовые Родины»</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 xml:space="preserve">Марченков Аким, 1 г класс – </w:t>
                  </w:r>
                  <w:r w:rsidRPr="009A72F9">
                    <w:rPr>
                      <w:rFonts w:ascii="Times New Roman" w:hAnsi="Times New Roman" w:cs="Times New Roman"/>
                      <w:sz w:val="24"/>
                      <w:szCs w:val="24"/>
                      <w:lang w:val="en-US"/>
                    </w:rPr>
                    <w:t>III</w:t>
                  </w:r>
                  <w:r w:rsidRPr="009A72F9">
                    <w:rPr>
                      <w:rFonts w:ascii="Times New Roman" w:hAnsi="Times New Roman" w:cs="Times New Roman"/>
                      <w:sz w:val="24"/>
                      <w:szCs w:val="24"/>
                    </w:rPr>
                    <w:t xml:space="preserve"> место</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p>
              </w:tc>
            </w:tr>
            <w:tr w:rsidR="00B12989" w:rsidRPr="009A72F9" w:rsidTr="00D81703">
              <w:tc>
                <w:tcPr>
                  <w:tcW w:w="10605" w:type="dxa"/>
                  <w:gridSpan w:val="3"/>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b/>
                      <w:bCs/>
                      <w:sz w:val="24"/>
                      <w:szCs w:val="24"/>
                    </w:rPr>
                  </w:pPr>
                  <w:r w:rsidRPr="009A72F9">
                    <w:rPr>
                      <w:rFonts w:ascii="Times New Roman" w:hAnsi="Times New Roman" w:cs="Times New Roman"/>
                      <w:b/>
                      <w:bCs/>
                      <w:sz w:val="24"/>
                      <w:szCs w:val="24"/>
                    </w:rPr>
                    <w:t>ТВОРЧЕСКИЕ КОНКУРСЫ, ВЫСТАВКИ, СМОТРЫ</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Ходунова М. 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Областной конкурс творческих работ «Арт-елка 32», номинация «Авторская елка»</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 xml:space="preserve">Рыженков Александр, </w:t>
                  </w:r>
                  <w:r w:rsidRPr="009A72F9">
                    <w:rPr>
                      <w:rFonts w:ascii="Times New Roman" w:hAnsi="Times New Roman" w:cs="Times New Roman"/>
                      <w:sz w:val="24"/>
                      <w:szCs w:val="24"/>
                      <w:lang w:val="en-US"/>
                    </w:rPr>
                    <w:t>II</w:t>
                  </w:r>
                  <w:r w:rsidRPr="009A72F9">
                    <w:rPr>
                      <w:rFonts w:ascii="Times New Roman" w:hAnsi="Times New Roman" w:cs="Times New Roman"/>
                      <w:sz w:val="24"/>
                      <w:szCs w:val="24"/>
                    </w:rPr>
                    <w:t xml:space="preserve"> место </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Ходунова М. 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Областной конкурс творческих работ «Арт-елка 32», номинация «Новогодний декор»</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 xml:space="preserve">Боровиков Егор, </w:t>
                  </w:r>
                  <w:r w:rsidRPr="009A72F9">
                    <w:rPr>
                      <w:rFonts w:ascii="Times New Roman" w:hAnsi="Times New Roman" w:cs="Times New Roman"/>
                      <w:sz w:val="24"/>
                      <w:szCs w:val="24"/>
                      <w:lang w:val="en-US"/>
                    </w:rPr>
                    <w:t>III</w:t>
                  </w:r>
                  <w:r w:rsidRPr="009A72F9">
                    <w:rPr>
                      <w:rFonts w:ascii="Times New Roman" w:hAnsi="Times New Roman" w:cs="Times New Roman"/>
                      <w:sz w:val="24"/>
                      <w:szCs w:val="24"/>
                    </w:rPr>
                    <w:t xml:space="preserve"> место</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Ходунова М. 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Районная тематическая выставка «Хоровод любимых кукол»</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Прошин Кирилл, призер</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Семеркова О. А.</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b/>
                      <w:sz w:val="24"/>
                      <w:szCs w:val="24"/>
                    </w:rPr>
                    <w:t>Областной фестиваль</w:t>
                  </w:r>
                  <w:r w:rsidRPr="009A72F9">
                    <w:rPr>
                      <w:rFonts w:ascii="Times New Roman" w:hAnsi="Times New Roman" w:cs="Times New Roman"/>
                      <w:sz w:val="24"/>
                      <w:szCs w:val="24"/>
                    </w:rPr>
                    <w:t xml:space="preserve"> «Классика в классы»</w:t>
                  </w:r>
                </w:p>
                <w:p w:rsidR="00B12989" w:rsidRPr="009A72F9" w:rsidRDefault="00B12989" w:rsidP="00D81703">
                  <w:pPr>
                    <w:pStyle w:val="a7"/>
                    <w:ind w:left="0"/>
                    <w:jc w:val="both"/>
                    <w:rPr>
                      <w:rFonts w:ascii="Times New Roman" w:hAnsi="Times New Roman" w:cs="Times New Roman"/>
                      <w:sz w:val="24"/>
                      <w:szCs w:val="24"/>
                    </w:rPr>
                  </w:pP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Диплом в номинации «Лучшая сценогрвафия», 4 в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Семеркова О. А.</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b/>
                      <w:sz w:val="24"/>
                      <w:szCs w:val="24"/>
                    </w:rPr>
                    <w:t>Районный конкурс</w:t>
                  </w:r>
                  <w:r w:rsidRPr="009A72F9">
                    <w:rPr>
                      <w:rFonts w:ascii="Times New Roman" w:hAnsi="Times New Roman" w:cs="Times New Roman"/>
                      <w:sz w:val="24"/>
                      <w:szCs w:val="24"/>
                    </w:rPr>
                    <w:t xml:space="preserve"> театральных искусств «Классика в классы» </w:t>
                  </w:r>
                </w:p>
                <w:p w:rsidR="00B12989" w:rsidRPr="009A72F9" w:rsidRDefault="00B12989" w:rsidP="00D81703">
                  <w:pPr>
                    <w:jc w:val="both"/>
                    <w:rPr>
                      <w:rFonts w:ascii="Times New Roman" w:hAnsi="Times New Roman" w:cs="Times New Roman"/>
                      <w:b/>
                      <w:sz w:val="24"/>
                      <w:szCs w:val="24"/>
                    </w:rPr>
                  </w:pP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Грамота победителя, 4 в 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Политико Н. 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b/>
                      <w:sz w:val="24"/>
                      <w:szCs w:val="24"/>
                    </w:rPr>
                  </w:pPr>
                  <w:r w:rsidRPr="009A72F9">
                    <w:rPr>
                      <w:rFonts w:ascii="Times New Roman" w:hAnsi="Times New Roman" w:cs="Times New Roman"/>
                      <w:color w:val="000000"/>
                      <w:sz w:val="24"/>
                      <w:szCs w:val="24"/>
                    </w:rPr>
                    <w:t>Районная выставка декоративно-прикладного творчества «Волшебство детских рук»</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 xml:space="preserve">Гавриков Иван, </w:t>
                  </w:r>
                  <w:r w:rsidRPr="009A72F9">
                    <w:rPr>
                      <w:rFonts w:ascii="Times New Roman" w:hAnsi="Times New Roman" w:cs="Times New Roman"/>
                      <w:sz w:val="24"/>
                      <w:szCs w:val="24"/>
                      <w:lang w:val="en-US"/>
                    </w:rPr>
                    <w:t>I</w:t>
                  </w:r>
                  <w:r w:rsidRPr="009A72F9">
                    <w:rPr>
                      <w:rFonts w:ascii="Times New Roman" w:hAnsi="Times New Roman" w:cs="Times New Roman"/>
                      <w:sz w:val="24"/>
                      <w:szCs w:val="24"/>
                    </w:rPr>
                    <w:t xml:space="preserve"> место</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Рогова Н. Ю.</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b/>
                      <w:sz w:val="24"/>
                      <w:szCs w:val="24"/>
                    </w:rPr>
                  </w:pPr>
                  <w:r w:rsidRPr="009A72F9">
                    <w:rPr>
                      <w:rFonts w:ascii="Times New Roman" w:hAnsi="Times New Roman" w:cs="Times New Roman"/>
                      <w:sz w:val="24"/>
                      <w:szCs w:val="24"/>
                    </w:rPr>
                    <w:t xml:space="preserve">Открытый районный конкурс семейного творчества «Лучшая новогодняя ёлочная игрушка – 2023» </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Астахова Элеонора, диплом 2 степени</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Петчанина А. Г.</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bCs/>
                      <w:sz w:val="24"/>
                      <w:szCs w:val="24"/>
                    </w:rPr>
                  </w:pPr>
                  <w:r w:rsidRPr="009A72F9">
                    <w:rPr>
                      <w:rFonts w:ascii="Times New Roman" w:hAnsi="Times New Roman" w:cs="Times New Roman"/>
                      <w:sz w:val="24"/>
                      <w:szCs w:val="24"/>
                    </w:rPr>
                    <w:t>Всероссийского конкурса анималистических работ «Удивительный мир зверей и птиц», номинация «Авторская фотография»</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Чертков Глеб, 1 место</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Петчанина А. Г.</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b/>
                      <w:sz w:val="24"/>
                      <w:szCs w:val="24"/>
                    </w:rPr>
                  </w:pPr>
                  <w:r w:rsidRPr="009A72F9">
                    <w:rPr>
                      <w:rFonts w:ascii="Times New Roman" w:hAnsi="Times New Roman" w:cs="Times New Roman"/>
                      <w:sz w:val="24"/>
                      <w:szCs w:val="24"/>
                    </w:rPr>
                    <w:t>Областной конкурс творческих работ «Арт-елка 32», номинация «Авторская елка»</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 xml:space="preserve">Поддубиков Егор, </w:t>
                  </w:r>
                  <w:r w:rsidRPr="009A72F9">
                    <w:rPr>
                      <w:rFonts w:ascii="Times New Roman" w:hAnsi="Times New Roman" w:cs="Times New Roman"/>
                      <w:sz w:val="24"/>
                      <w:szCs w:val="24"/>
                      <w:lang w:val="en-US"/>
                    </w:rPr>
                    <w:t>II</w:t>
                  </w:r>
                  <w:r w:rsidRPr="009A72F9">
                    <w:rPr>
                      <w:rFonts w:ascii="Times New Roman" w:hAnsi="Times New Roman" w:cs="Times New Roman"/>
                      <w:sz w:val="24"/>
                      <w:szCs w:val="24"/>
                    </w:rPr>
                    <w:t xml:space="preserve"> место</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Цыбатова Т. И.</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b/>
                      <w:sz w:val="24"/>
                      <w:szCs w:val="24"/>
                    </w:rPr>
                  </w:pPr>
                  <w:r w:rsidRPr="009A72F9">
                    <w:rPr>
                      <w:rFonts w:ascii="Times New Roman" w:hAnsi="Times New Roman" w:cs="Times New Roman"/>
                      <w:color w:val="000000" w:themeColor="text1"/>
                      <w:sz w:val="24"/>
                      <w:szCs w:val="24"/>
                    </w:rPr>
                    <w:t>Конкурс театральных искусств «Мир театра»</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1 а класс, победитель</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Цыбатова Т. И</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b/>
                      <w:sz w:val="24"/>
                      <w:szCs w:val="24"/>
                    </w:rPr>
                  </w:pPr>
                  <w:r w:rsidRPr="009A72F9">
                    <w:rPr>
                      <w:rFonts w:ascii="Times New Roman" w:hAnsi="Times New Roman" w:cs="Times New Roman"/>
                      <w:color w:val="000000" w:themeColor="text1"/>
                      <w:sz w:val="24"/>
                      <w:szCs w:val="24"/>
                    </w:rPr>
                    <w:t>Региональный этап конкурса театрального мастерства «Мир театра -2023»</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 xml:space="preserve">1 а класс, </w:t>
                  </w:r>
                  <w:r w:rsidRPr="009A72F9">
                    <w:rPr>
                      <w:rFonts w:ascii="Times New Roman" w:hAnsi="Times New Roman" w:cs="Times New Roman"/>
                      <w:color w:val="000000" w:themeColor="text1"/>
                      <w:sz w:val="24"/>
                      <w:szCs w:val="24"/>
                    </w:rPr>
                    <w:t xml:space="preserve">лауреаты </w:t>
                  </w:r>
                  <w:r w:rsidRPr="009A72F9">
                    <w:rPr>
                      <w:rFonts w:ascii="Times New Roman" w:hAnsi="Times New Roman" w:cs="Times New Roman"/>
                      <w:color w:val="000000" w:themeColor="text1"/>
                      <w:sz w:val="24"/>
                      <w:szCs w:val="24"/>
                      <w:lang w:val="en-US"/>
                    </w:rPr>
                    <w:t>II</w:t>
                  </w:r>
                  <w:r w:rsidRPr="009A72F9">
                    <w:rPr>
                      <w:rFonts w:ascii="Times New Roman" w:hAnsi="Times New Roman" w:cs="Times New Roman"/>
                      <w:color w:val="000000" w:themeColor="text1"/>
                      <w:sz w:val="24"/>
                      <w:szCs w:val="24"/>
                    </w:rPr>
                    <w:t xml:space="preserve"> степени</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Карпикова А. 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color w:val="000000" w:themeColor="text1"/>
                      <w:sz w:val="24"/>
                      <w:szCs w:val="24"/>
                    </w:rPr>
                  </w:pPr>
                  <w:r w:rsidRPr="009A72F9">
                    <w:rPr>
                      <w:rFonts w:ascii="Times New Roman" w:hAnsi="Times New Roman" w:cs="Times New Roman"/>
                      <w:sz w:val="24"/>
                      <w:szCs w:val="24"/>
                    </w:rPr>
                    <w:t>Районный конкурс рисунков «Охрана труда глазами детей»</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 xml:space="preserve">Муратова Евдокия, победитель </w:t>
                  </w:r>
                </w:p>
                <w:p w:rsidR="00B12989" w:rsidRPr="009A72F9" w:rsidRDefault="00B12989" w:rsidP="00D81703">
                  <w:pPr>
                    <w:pStyle w:val="a7"/>
                    <w:ind w:left="0"/>
                    <w:jc w:val="both"/>
                    <w:rPr>
                      <w:rFonts w:ascii="Times New Roman" w:hAnsi="Times New Roman" w:cs="Times New Roman"/>
                      <w:sz w:val="24"/>
                      <w:szCs w:val="24"/>
                    </w:rPr>
                  </w:pPr>
                </w:p>
              </w:tc>
            </w:tr>
            <w:tr w:rsidR="00B12989" w:rsidRPr="009A72F9" w:rsidTr="00D81703">
              <w:tc>
                <w:tcPr>
                  <w:tcW w:w="10605" w:type="dxa"/>
                  <w:gridSpan w:val="3"/>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b/>
                      <w:bCs/>
                      <w:sz w:val="24"/>
                      <w:szCs w:val="24"/>
                    </w:rPr>
                  </w:pPr>
                  <w:r w:rsidRPr="009A72F9">
                    <w:rPr>
                      <w:rFonts w:ascii="Times New Roman" w:hAnsi="Times New Roman" w:cs="Times New Roman"/>
                      <w:b/>
                      <w:bCs/>
                      <w:sz w:val="24"/>
                      <w:szCs w:val="24"/>
                    </w:rPr>
                    <w:t>КОНКУРСЫ ИССЛЕДОВАТЕЛЬСКИХ РАБОТ</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Ходунова М. 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sz w:val="24"/>
                      <w:szCs w:val="24"/>
                    </w:rPr>
                    <w:t>Лицейская Зимняя сессия/ «Дрессировка домашних питомцев»</w:t>
                  </w:r>
                </w:p>
                <w:p w:rsidR="00B12989" w:rsidRPr="009A72F9" w:rsidRDefault="00B12989" w:rsidP="00D81703">
                  <w:pPr>
                    <w:pStyle w:val="a7"/>
                    <w:ind w:left="0"/>
                    <w:jc w:val="both"/>
                    <w:rPr>
                      <w:rFonts w:ascii="Times New Roman" w:hAnsi="Times New Roman" w:cs="Times New Roman"/>
                      <w:sz w:val="24"/>
                      <w:szCs w:val="24"/>
                    </w:rPr>
                  </w:pP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Боровиков Егор, победитель</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Семеркова О. А</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sz w:val="24"/>
                      <w:szCs w:val="24"/>
                    </w:rPr>
                    <w:t>Лицейская Зимняя сессия/ «История на фантиках от конфет»</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 xml:space="preserve">Литковская К., Гарбузова М - </w:t>
                  </w:r>
                  <w:r w:rsidRPr="009A72F9">
                    <w:rPr>
                      <w:rFonts w:ascii="Times New Roman" w:hAnsi="Times New Roman" w:cs="Times New Roman"/>
                      <w:b/>
                      <w:sz w:val="24"/>
                      <w:szCs w:val="24"/>
                    </w:rPr>
                    <w:t>победители</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Золотенкова Ю. В.</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sz w:val="24"/>
                      <w:szCs w:val="24"/>
                    </w:rPr>
                    <w:t>Региональный этап Всероссийского конкурса проектных и исследовательских работ «Горизонты открытий» Под алыми парусами</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 xml:space="preserve">Кирюшин Александр, диплом 2 степени  </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Красильникова С. Н.</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sz w:val="24"/>
                      <w:szCs w:val="24"/>
                    </w:rPr>
                    <w:t>Лицейская Зимняя сессия/ «От куны до рубля»</w:t>
                  </w:r>
                </w:p>
                <w:p w:rsidR="00B12989" w:rsidRPr="009A72F9" w:rsidRDefault="00B12989" w:rsidP="00D81703">
                  <w:pPr>
                    <w:jc w:val="both"/>
                    <w:rPr>
                      <w:rFonts w:ascii="Times New Roman" w:hAnsi="Times New Roman" w:cs="Times New Roman"/>
                      <w:sz w:val="24"/>
                      <w:szCs w:val="24"/>
                    </w:rPr>
                  </w:pP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3 а класс, победители</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Красильникова С. Н.</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sz w:val="24"/>
                      <w:szCs w:val="24"/>
                    </w:rPr>
                    <w:t>Лицейская Зимняя сессия/ «Матрешкины истории»</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3 а класс, призеры</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hAnsi="Times New Roman" w:cs="Times New Roman"/>
                      <w:sz w:val="24"/>
                      <w:szCs w:val="24"/>
                    </w:rPr>
                    <w:t>Цыбатова Т. И.</w:t>
                  </w:r>
                </w:p>
              </w:tc>
              <w:tc>
                <w:tcPr>
                  <w:tcW w:w="427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jc w:val="both"/>
                    <w:rPr>
                      <w:rFonts w:ascii="Times New Roman" w:hAnsi="Times New Roman" w:cs="Times New Roman"/>
                      <w:sz w:val="24"/>
                      <w:szCs w:val="24"/>
                    </w:rPr>
                  </w:pPr>
                  <w:r w:rsidRPr="009A72F9">
                    <w:rPr>
                      <w:rFonts w:ascii="Times New Roman" w:eastAsia="Calibri" w:hAnsi="Times New Roman" w:cs="Times New Roman"/>
                      <w:color w:val="000000" w:themeColor="text1"/>
                      <w:sz w:val="24"/>
                      <w:szCs w:val="24"/>
                    </w:rPr>
                    <w:t>Всероссийская олимпиада учебных и научно-исследовательских проектов детей и молодёжи «Созвездие-23»</w:t>
                  </w:r>
                </w:p>
              </w:tc>
              <w:tc>
                <w:tcPr>
                  <w:tcW w:w="423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jc w:val="both"/>
                    <w:rPr>
                      <w:rFonts w:ascii="Times New Roman" w:hAnsi="Times New Roman" w:cs="Times New Roman"/>
                      <w:sz w:val="24"/>
                      <w:szCs w:val="24"/>
                    </w:rPr>
                  </w:pPr>
                  <w:r w:rsidRPr="009A72F9">
                    <w:rPr>
                      <w:rFonts w:ascii="Times New Roman" w:eastAsia="Calibri" w:hAnsi="Times New Roman" w:cs="Times New Roman"/>
                      <w:color w:val="000000" w:themeColor="text1"/>
                      <w:sz w:val="24"/>
                      <w:szCs w:val="24"/>
                    </w:rPr>
                    <w:t>Шевчук Дмитрий, 3 место</w:t>
                  </w:r>
                </w:p>
              </w:tc>
            </w:tr>
          </w:tbl>
          <w:p w:rsidR="00B12989" w:rsidRPr="009A72F9" w:rsidRDefault="00B12989" w:rsidP="00D81703">
            <w:pPr>
              <w:jc w:val="both"/>
              <w:rPr>
                <w:rFonts w:ascii="Times New Roman" w:hAnsi="Times New Roman" w:cs="Times New Roman"/>
                <w:sz w:val="24"/>
                <w:szCs w:val="24"/>
              </w:rPr>
            </w:pPr>
          </w:p>
        </w:tc>
      </w:tr>
      <w:tr w:rsidR="00B12989" w:rsidRPr="009A72F9" w:rsidTr="00E0149B">
        <w:tc>
          <w:tcPr>
            <w:tcW w:w="1731" w:type="dxa"/>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«Супоневская СОШ № 2»</w:t>
            </w:r>
          </w:p>
        </w:tc>
        <w:tc>
          <w:tcPr>
            <w:tcW w:w="7896" w:type="dxa"/>
            <w:gridSpan w:val="2"/>
          </w:tcPr>
          <w:tbl>
            <w:tblPr>
              <w:tblW w:w="7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3969"/>
              <w:gridCol w:w="1951"/>
            </w:tblGrid>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ФИО учителя</w:t>
                  </w:r>
                </w:p>
              </w:tc>
              <w:tc>
                <w:tcPr>
                  <w:tcW w:w="3969"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Название конкурса</w:t>
                  </w:r>
                </w:p>
              </w:tc>
              <w:tc>
                <w:tcPr>
                  <w:tcW w:w="1951"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ФИО победителей и призеров/класс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Киселева Н.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b/>
                      <w:sz w:val="24"/>
                      <w:szCs w:val="24"/>
                    </w:rPr>
                    <w:t>Район,</w:t>
                  </w:r>
                  <w:r w:rsidRPr="009A72F9">
                    <w:rPr>
                      <w:rFonts w:ascii="Times New Roman" w:hAnsi="Times New Roman" w:cs="Times New Roman"/>
                      <w:sz w:val="24"/>
                      <w:szCs w:val="24"/>
                    </w:rPr>
                    <w:t xml:space="preserve"> «Юннат-2022»</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Пилосян Артем – призер, 2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Петухова М.В.</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b/>
                      <w:sz w:val="24"/>
                      <w:szCs w:val="24"/>
                    </w:rPr>
                    <w:t>Район,</w:t>
                  </w:r>
                  <w:r w:rsidRPr="009A72F9">
                    <w:rPr>
                      <w:rFonts w:ascii="Times New Roman" w:hAnsi="Times New Roman" w:cs="Times New Roman"/>
                      <w:sz w:val="24"/>
                      <w:szCs w:val="24"/>
                    </w:rPr>
                    <w:t xml:space="preserve"> «Юннат-2022»</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Сафаров Самир - победитель, 1а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Киселева Н.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b/>
                      <w:sz w:val="24"/>
                      <w:szCs w:val="24"/>
                    </w:rPr>
                    <w:t>Район,</w:t>
                  </w:r>
                  <w:r w:rsidRPr="009A72F9">
                    <w:rPr>
                      <w:rFonts w:ascii="Times New Roman" w:hAnsi="Times New Roman" w:cs="Times New Roman"/>
                      <w:sz w:val="24"/>
                      <w:szCs w:val="24"/>
                    </w:rPr>
                    <w:t xml:space="preserve"> конкурс чтецов «Моя Родина»</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Лукутина Ульяна – призер, 2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Киселева Н.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b/>
                      <w:sz w:val="24"/>
                      <w:szCs w:val="24"/>
                    </w:rPr>
                    <w:t>Район,</w:t>
                  </w:r>
                  <w:r w:rsidRPr="009A72F9">
                    <w:rPr>
                      <w:rFonts w:ascii="Times New Roman" w:hAnsi="Times New Roman" w:cs="Times New Roman"/>
                      <w:sz w:val="24"/>
                      <w:szCs w:val="24"/>
                    </w:rPr>
                    <w:t xml:space="preserve"> конкурс рисунков «Правила дорожного движения – правила жизни»</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Курнявцев Илья -  победитель, 2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Киселева Н.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b/>
                      <w:sz w:val="24"/>
                      <w:szCs w:val="24"/>
                    </w:rPr>
                    <w:t>Район</w:t>
                  </w:r>
                  <w:r w:rsidRPr="009A72F9">
                    <w:rPr>
                      <w:rFonts w:ascii="Times New Roman" w:hAnsi="Times New Roman" w:cs="Times New Roman"/>
                      <w:sz w:val="24"/>
                      <w:szCs w:val="24"/>
                    </w:rPr>
                    <w:t>, «Хоровод любимых кукол»</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Лукутина Ульяна – призер, 2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Киселева Н.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tabs>
                      <w:tab w:val="left" w:pos="795"/>
                    </w:tabs>
                    <w:rPr>
                      <w:rFonts w:ascii="Times New Roman" w:hAnsi="Times New Roman" w:cs="Times New Roman"/>
                      <w:sz w:val="24"/>
                      <w:szCs w:val="24"/>
                    </w:rPr>
                  </w:pPr>
                  <w:r w:rsidRPr="009A72F9">
                    <w:rPr>
                      <w:rFonts w:ascii="Times New Roman" w:hAnsi="Times New Roman" w:cs="Times New Roman"/>
                      <w:b/>
                      <w:sz w:val="24"/>
                      <w:szCs w:val="24"/>
                    </w:rPr>
                    <w:t>Район,</w:t>
                  </w:r>
                  <w:r w:rsidRPr="009A72F9">
                    <w:rPr>
                      <w:rFonts w:ascii="Times New Roman" w:hAnsi="Times New Roman" w:cs="Times New Roman"/>
                      <w:sz w:val="24"/>
                      <w:szCs w:val="24"/>
                    </w:rPr>
                    <w:t xml:space="preserve"> «Волшебство детских рук»</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Глазовская Полина – призер, 2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Пилосян Артем – призер, 2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Матросова Т.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tabs>
                      <w:tab w:val="left" w:pos="795"/>
                    </w:tabs>
                    <w:rPr>
                      <w:rFonts w:ascii="Times New Roman" w:hAnsi="Times New Roman" w:cs="Times New Roman"/>
                      <w:sz w:val="24"/>
                      <w:szCs w:val="24"/>
                    </w:rPr>
                  </w:pPr>
                  <w:r w:rsidRPr="009A72F9">
                    <w:rPr>
                      <w:rFonts w:ascii="Times New Roman" w:hAnsi="Times New Roman" w:cs="Times New Roman"/>
                      <w:b/>
                      <w:sz w:val="24"/>
                      <w:szCs w:val="24"/>
                    </w:rPr>
                    <w:t>Район,</w:t>
                  </w:r>
                  <w:r w:rsidRPr="009A72F9">
                    <w:rPr>
                      <w:rFonts w:ascii="Times New Roman" w:hAnsi="Times New Roman" w:cs="Times New Roman"/>
                      <w:sz w:val="24"/>
                      <w:szCs w:val="24"/>
                    </w:rPr>
                    <w:t xml:space="preserve"> «Волшебство детских рук»</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Сафарова София - 1 место, 3а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Матросова Т.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tabs>
                      <w:tab w:val="left" w:pos="795"/>
                    </w:tabs>
                    <w:rPr>
                      <w:rFonts w:ascii="Times New Roman" w:hAnsi="Times New Roman" w:cs="Times New Roman"/>
                      <w:sz w:val="24"/>
                      <w:szCs w:val="24"/>
                    </w:rPr>
                  </w:pPr>
                  <w:r w:rsidRPr="009A72F9">
                    <w:rPr>
                      <w:rFonts w:ascii="Times New Roman" w:hAnsi="Times New Roman" w:cs="Times New Roman"/>
                      <w:b/>
                      <w:sz w:val="24"/>
                      <w:szCs w:val="24"/>
                    </w:rPr>
                    <w:t xml:space="preserve">Район, </w:t>
                  </w:r>
                  <w:r w:rsidRPr="009A72F9">
                    <w:rPr>
                      <w:rFonts w:ascii="Times New Roman" w:hAnsi="Times New Roman" w:cs="Times New Roman"/>
                      <w:sz w:val="24"/>
                      <w:szCs w:val="24"/>
                    </w:rPr>
                    <w:t>конкурс рисунков «Детство без границ»</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Сафарова София - призёр, 3а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Киселева Н.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rPr>
                      <w:rFonts w:ascii="Times New Roman" w:hAnsi="Times New Roman" w:cs="Times New Roman"/>
                      <w:sz w:val="24"/>
                      <w:szCs w:val="24"/>
                    </w:rPr>
                  </w:pPr>
                  <w:r w:rsidRPr="009A72F9">
                    <w:rPr>
                      <w:rFonts w:ascii="Times New Roman" w:hAnsi="Times New Roman" w:cs="Times New Roman"/>
                      <w:b/>
                      <w:sz w:val="24"/>
                      <w:szCs w:val="24"/>
                    </w:rPr>
                    <w:t>Район, область</w:t>
                  </w:r>
                  <w:r w:rsidRPr="009A72F9">
                    <w:rPr>
                      <w:rFonts w:ascii="Times New Roman" w:hAnsi="Times New Roman" w:cs="Times New Roman"/>
                      <w:sz w:val="24"/>
                      <w:szCs w:val="24"/>
                    </w:rPr>
                    <w:t>, Конкурс тактильной рукодельной книги «Тепло сердец – тепло ладошек»</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Глазовская Полина – победитель муниципального и регионального этапов, 2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Киселева Н.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b/>
                      <w:sz w:val="24"/>
                      <w:szCs w:val="24"/>
                    </w:rPr>
                    <w:t>Область,</w:t>
                  </w:r>
                  <w:r w:rsidRPr="009A72F9">
                    <w:rPr>
                      <w:rFonts w:ascii="Times New Roman" w:hAnsi="Times New Roman" w:cs="Times New Roman"/>
                      <w:sz w:val="24"/>
                      <w:szCs w:val="24"/>
                    </w:rPr>
                    <w:t xml:space="preserve"> конкурс рисунков «Брянский край, навек любимый»</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Сафронова Дарья – победитель, 2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Петухова М.В.</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rPr>
                      <w:rFonts w:ascii="Times New Roman" w:hAnsi="Times New Roman" w:cs="Times New Roman"/>
                      <w:sz w:val="24"/>
                      <w:szCs w:val="24"/>
                    </w:rPr>
                  </w:pPr>
                  <w:r w:rsidRPr="009A72F9">
                    <w:rPr>
                      <w:rFonts w:ascii="Times New Roman" w:hAnsi="Times New Roman" w:cs="Times New Roman"/>
                      <w:b/>
                      <w:sz w:val="24"/>
                      <w:szCs w:val="24"/>
                    </w:rPr>
                    <w:t>Всероссийский,</w:t>
                  </w:r>
                  <w:r w:rsidRPr="009A72F9">
                    <w:rPr>
                      <w:rFonts w:ascii="Times New Roman" w:hAnsi="Times New Roman" w:cs="Times New Roman"/>
                      <w:sz w:val="24"/>
                      <w:szCs w:val="24"/>
                    </w:rPr>
                    <w:t xml:space="preserve"> «Эколята – молодые защитники природы»</w:t>
                  </w:r>
                </w:p>
                <w:p w:rsidR="00B12989" w:rsidRPr="009A72F9" w:rsidRDefault="00B12989" w:rsidP="00D81703">
                  <w:pPr>
                    <w:pStyle w:val="a7"/>
                    <w:ind w:left="0"/>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Емельяненко Арсений - победитель, 1а класс</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 xml:space="preserve">Ануфриев Владимир – призёр, 1а класс </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Батурина Виктория -  призёр, 1а класс</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 xml:space="preserve">Емельяненко Арсений - призёр, 1а класс  </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Карловская Анна - призёр, 1а класс</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Макеев Никита - призёр, 1а класс</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Сафаров Самир - призёр, 1а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Киселева Н.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rPr>
                      <w:rFonts w:ascii="Times New Roman" w:hAnsi="Times New Roman" w:cs="Times New Roman"/>
                      <w:sz w:val="24"/>
                      <w:szCs w:val="24"/>
                    </w:rPr>
                  </w:pPr>
                  <w:r w:rsidRPr="009A72F9">
                    <w:rPr>
                      <w:rFonts w:ascii="Times New Roman" w:hAnsi="Times New Roman" w:cs="Times New Roman"/>
                      <w:b/>
                      <w:sz w:val="24"/>
                      <w:szCs w:val="24"/>
                    </w:rPr>
                    <w:t>Всероссийский,</w:t>
                  </w:r>
                  <w:r w:rsidRPr="009A72F9">
                    <w:rPr>
                      <w:rFonts w:ascii="Times New Roman" w:hAnsi="Times New Roman" w:cs="Times New Roman"/>
                      <w:sz w:val="24"/>
                      <w:szCs w:val="24"/>
                    </w:rPr>
                    <w:t xml:space="preserve"> «Эколята – молодые защитники природы»</w:t>
                  </w:r>
                </w:p>
                <w:p w:rsidR="00B12989" w:rsidRPr="009A72F9" w:rsidRDefault="00B12989" w:rsidP="00D81703">
                  <w:pPr>
                    <w:pStyle w:val="a7"/>
                    <w:ind w:left="0"/>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Глазовская Полина – призер, 2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Конопелько Илья – призер, 2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Матросова Т.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tabs>
                      <w:tab w:val="left" w:pos="795"/>
                    </w:tabs>
                    <w:rPr>
                      <w:rFonts w:ascii="Times New Roman" w:hAnsi="Times New Roman" w:cs="Times New Roman"/>
                      <w:sz w:val="24"/>
                      <w:szCs w:val="24"/>
                    </w:rPr>
                  </w:pPr>
                  <w:r w:rsidRPr="009A72F9">
                    <w:rPr>
                      <w:rFonts w:ascii="Times New Roman" w:hAnsi="Times New Roman" w:cs="Times New Roman"/>
                      <w:b/>
                      <w:sz w:val="24"/>
                      <w:szCs w:val="24"/>
                    </w:rPr>
                    <w:t>Всероссийский</w:t>
                  </w:r>
                  <w:r w:rsidRPr="009A72F9">
                    <w:rPr>
                      <w:rFonts w:ascii="Times New Roman" w:hAnsi="Times New Roman" w:cs="Times New Roman"/>
                      <w:sz w:val="24"/>
                      <w:szCs w:val="24"/>
                    </w:rPr>
                    <w:t xml:space="preserve">, «Экодиктант» </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Сафарова София - призёр, 3а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Петухова М.В.</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b/>
                      <w:sz w:val="24"/>
                      <w:szCs w:val="24"/>
                    </w:rPr>
                    <w:t>Всероссийский</w:t>
                  </w:r>
                  <w:r w:rsidRPr="009A72F9">
                    <w:rPr>
                      <w:rFonts w:ascii="Times New Roman" w:hAnsi="Times New Roman" w:cs="Times New Roman"/>
                      <w:sz w:val="24"/>
                      <w:szCs w:val="24"/>
                    </w:rPr>
                    <w:t xml:space="preserve"> , «Победный май – великий май»</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Гапеева Алиса - победитель, 1а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Матросова Т.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tabs>
                      <w:tab w:val="left" w:pos="795"/>
                    </w:tabs>
                    <w:rPr>
                      <w:rFonts w:ascii="Times New Roman" w:hAnsi="Times New Roman" w:cs="Times New Roman"/>
                      <w:sz w:val="24"/>
                      <w:szCs w:val="24"/>
                    </w:rPr>
                  </w:pPr>
                  <w:r w:rsidRPr="009A72F9">
                    <w:rPr>
                      <w:rFonts w:ascii="Times New Roman" w:hAnsi="Times New Roman" w:cs="Times New Roman"/>
                      <w:b/>
                      <w:sz w:val="24"/>
                      <w:szCs w:val="24"/>
                    </w:rPr>
                    <w:t>Учи.ру</w:t>
                  </w:r>
                  <w:r w:rsidRPr="009A72F9">
                    <w:rPr>
                      <w:rFonts w:ascii="Times New Roman" w:hAnsi="Times New Roman" w:cs="Times New Roman"/>
                      <w:sz w:val="24"/>
                      <w:szCs w:val="24"/>
                    </w:rPr>
                    <w:t>, дистанционная олимпиада «Финансовая грамотность и предпринимательство»</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Сафарова София -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Хохлова Анастасия – победитель, 3а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Матросова Т.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tabs>
                      <w:tab w:val="left" w:pos="795"/>
                    </w:tabs>
                    <w:rPr>
                      <w:rFonts w:ascii="Times New Roman" w:hAnsi="Times New Roman" w:cs="Times New Roman"/>
                      <w:sz w:val="24"/>
                      <w:szCs w:val="24"/>
                    </w:rPr>
                  </w:pPr>
                  <w:r w:rsidRPr="009A72F9">
                    <w:rPr>
                      <w:rFonts w:ascii="Times New Roman" w:hAnsi="Times New Roman" w:cs="Times New Roman"/>
                      <w:b/>
                      <w:sz w:val="24"/>
                      <w:szCs w:val="24"/>
                    </w:rPr>
                    <w:t>Учи.ру</w:t>
                  </w:r>
                  <w:r w:rsidRPr="009A72F9">
                    <w:rPr>
                      <w:rFonts w:ascii="Times New Roman" w:hAnsi="Times New Roman" w:cs="Times New Roman"/>
                      <w:sz w:val="24"/>
                      <w:szCs w:val="24"/>
                    </w:rPr>
                    <w:t>, дистанционная олимпиада «Математика»</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Сафарова София -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Ноздря Мария –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Аршинов Матвей – 3а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Матросова Т.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tabs>
                      <w:tab w:val="left" w:pos="795"/>
                    </w:tabs>
                    <w:rPr>
                      <w:rFonts w:ascii="Times New Roman" w:hAnsi="Times New Roman" w:cs="Times New Roman"/>
                      <w:sz w:val="24"/>
                      <w:szCs w:val="24"/>
                    </w:rPr>
                  </w:pPr>
                  <w:r w:rsidRPr="009A72F9">
                    <w:rPr>
                      <w:rFonts w:ascii="Times New Roman" w:hAnsi="Times New Roman" w:cs="Times New Roman"/>
                      <w:b/>
                      <w:sz w:val="24"/>
                      <w:szCs w:val="24"/>
                    </w:rPr>
                    <w:t>Учи.ру</w:t>
                  </w:r>
                  <w:r w:rsidRPr="009A72F9">
                    <w:rPr>
                      <w:rFonts w:ascii="Times New Roman" w:hAnsi="Times New Roman" w:cs="Times New Roman"/>
                      <w:sz w:val="24"/>
                      <w:szCs w:val="24"/>
                    </w:rPr>
                    <w:t>, дистанционная олимпиада «Русский язык»</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Сафарова София -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Работина Анастасия –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Аршинов Матвей – победитель, 3а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Матросова Т.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tabs>
                      <w:tab w:val="left" w:pos="795"/>
                    </w:tabs>
                    <w:rPr>
                      <w:rFonts w:ascii="Times New Roman" w:hAnsi="Times New Roman" w:cs="Times New Roman"/>
                      <w:sz w:val="24"/>
                      <w:szCs w:val="24"/>
                    </w:rPr>
                  </w:pPr>
                  <w:r w:rsidRPr="009A72F9">
                    <w:rPr>
                      <w:rFonts w:ascii="Times New Roman" w:hAnsi="Times New Roman" w:cs="Times New Roman"/>
                      <w:b/>
                      <w:sz w:val="24"/>
                      <w:szCs w:val="24"/>
                    </w:rPr>
                    <w:t>Учи.ру</w:t>
                  </w:r>
                  <w:r w:rsidRPr="009A72F9">
                    <w:rPr>
                      <w:rFonts w:ascii="Times New Roman" w:hAnsi="Times New Roman" w:cs="Times New Roman"/>
                      <w:sz w:val="24"/>
                      <w:szCs w:val="24"/>
                    </w:rPr>
                    <w:t>, дистанционная олимпиада «Окружающий мир»</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Молчанова Алевтина-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Молчанов Артём – победитель, 3а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Матросова Т.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tabs>
                      <w:tab w:val="left" w:pos="795"/>
                    </w:tabs>
                    <w:rPr>
                      <w:rFonts w:ascii="Times New Roman" w:hAnsi="Times New Roman" w:cs="Times New Roman"/>
                      <w:sz w:val="24"/>
                      <w:szCs w:val="24"/>
                    </w:rPr>
                  </w:pPr>
                  <w:r w:rsidRPr="009A72F9">
                    <w:rPr>
                      <w:rFonts w:ascii="Times New Roman" w:hAnsi="Times New Roman" w:cs="Times New Roman"/>
                      <w:b/>
                      <w:sz w:val="24"/>
                      <w:szCs w:val="24"/>
                    </w:rPr>
                    <w:t>Учи.ру</w:t>
                  </w:r>
                  <w:r w:rsidRPr="009A72F9">
                    <w:rPr>
                      <w:rFonts w:ascii="Times New Roman" w:hAnsi="Times New Roman" w:cs="Times New Roman"/>
                      <w:sz w:val="24"/>
                      <w:szCs w:val="24"/>
                    </w:rPr>
                    <w:t>, дистанционная олимпиада «Безопасный интернет»</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Сафарова София -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Хохлова Анастасия –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Бортник Илья – победитель, 3а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Матросова Т.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tabs>
                      <w:tab w:val="left" w:pos="795"/>
                    </w:tabs>
                    <w:rPr>
                      <w:rFonts w:ascii="Times New Roman" w:hAnsi="Times New Roman" w:cs="Times New Roman"/>
                      <w:sz w:val="24"/>
                      <w:szCs w:val="24"/>
                    </w:rPr>
                  </w:pPr>
                  <w:r w:rsidRPr="009A72F9">
                    <w:rPr>
                      <w:rFonts w:ascii="Times New Roman" w:hAnsi="Times New Roman" w:cs="Times New Roman"/>
                      <w:b/>
                      <w:sz w:val="24"/>
                      <w:szCs w:val="24"/>
                    </w:rPr>
                    <w:t>Учи.ру</w:t>
                  </w:r>
                  <w:r w:rsidRPr="009A72F9">
                    <w:rPr>
                      <w:rFonts w:ascii="Times New Roman" w:hAnsi="Times New Roman" w:cs="Times New Roman"/>
                      <w:sz w:val="24"/>
                      <w:szCs w:val="24"/>
                    </w:rPr>
                    <w:t>, дистанционная олимпиада «Безопасные дороги»</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Сафарова София -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Работина Анастасия –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Аршинов Матвей –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Ноздря Мария –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Кудрявцев Тимофей –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Нежевенко Анна – победитель, 3 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Киселева Н.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3"/>
                    <w:tabs>
                      <w:tab w:val="left" w:pos="795"/>
                    </w:tabs>
                    <w:rPr>
                      <w:rFonts w:ascii="Times New Roman" w:hAnsi="Times New Roman" w:cs="Times New Roman"/>
                      <w:sz w:val="24"/>
                      <w:szCs w:val="24"/>
                    </w:rPr>
                  </w:pPr>
                  <w:r w:rsidRPr="009A72F9">
                    <w:rPr>
                      <w:rFonts w:ascii="Times New Roman" w:hAnsi="Times New Roman" w:cs="Times New Roman"/>
                      <w:b/>
                      <w:sz w:val="24"/>
                      <w:szCs w:val="24"/>
                    </w:rPr>
                    <w:t>Учи.ру</w:t>
                  </w:r>
                  <w:r w:rsidRPr="009A72F9">
                    <w:rPr>
                      <w:rFonts w:ascii="Times New Roman" w:hAnsi="Times New Roman" w:cs="Times New Roman"/>
                      <w:sz w:val="24"/>
                      <w:szCs w:val="24"/>
                    </w:rPr>
                    <w:t>, дистанционная олимпиада «Безопасные дороги»</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Глазовская Полина – призер, 2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Конопелько Илья – призер, 2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Петухова М.В.</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Всероссийский</w:t>
                  </w:r>
                  <w:r w:rsidRPr="009A72F9">
                    <w:rPr>
                      <w:rFonts w:ascii="Times New Roman" w:hAnsi="Times New Roman" w:cs="Times New Roman"/>
                      <w:sz w:val="24"/>
                      <w:szCs w:val="24"/>
                    </w:rPr>
                    <w:t>, «Клеверенок»</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 xml:space="preserve">Емельяненко Арсений – победитель,1 а  класс </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Сафаров Самир – победитель,1 а  класс</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Карловская Анна – победитель,1 а  класс</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Емельянов Кирилл – победитель,1 а  класс</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Шестакова Вероника – победитель,1 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Матросова Т. С.</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Всероссийский</w:t>
                  </w:r>
                  <w:r w:rsidRPr="009A72F9">
                    <w:rPr>
                      <w:rFonts w:ascii="Times New Roman" w:hAnsi="Times New Roman" w:cs="Times New Roman"/>
                      <w:sz w:val="24"/>
                      <w:szCs w:val="24"/>
                    </w:rPr>
                    <w:t>, «Белый мишка»</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Сафарова София - победитель, 3а класс</w:t>
                  </w:r>
                </w:p>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Хохлова Анастасия - призёр, 3а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Петухова М.В.</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Всероссийский</w:t>
                  </w:r>
                  <w:r w:rsidRPr="009A72F9">
                    <w:rPr>
                      <w:rFonts w:ascii="Times New Roman" w:hAnsi="Times New Roman" w:cs="Times New Roman"/>
                      <w:sz w:val="24"/>
                      <w:szCs w:val="24"/>
                    </w:rPr>
                    <w:t>, «Белый мишка»</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Сафаров Самир - призёр, 1а класс</w:t>
                  </w:r>
                </w:p>
              </w:tc>
            </w:tr>
            <w:tr w:rsidR="00B12989" w:rsidRPr="009A72F9" w:rsidTr="00D81703">
              <w:tc>
                <w:tcPr>
                  <w:tcW w:w="180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Петухова М.В.</w:t>
                  </w:r>
                </w:p>
              </w:tc>
              <w:tc>
                <w:tcPr>
                  <w:tcW w:w="3969"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Всероссийский</w:t>
                  </w:r>
                  <w:r w:rsidRPr="009A72F9">
                    <w:rPr>
                      <w:rFonts w:ascii="Times New Roman" w:hAnsi="Times New Roman" w:cs="Times New Roman"/>
                      <w:sz w:val="24"/>
                      <w:szCs w:val="24"/>
                    </w:rPr>
                    <w:t>, «За скобками »</w:t>
                  </w:r>
                </w:p>
              </w:tc>
              <w:tc>
                <w:tcPr>
                  <w:tcW w:w="1951"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Сафаров Самир - призёр, 1а класс</w:t>
                  </w:r>
                </w:p>
              </w:tc>
            </w:tr>
          </w:tbl>
          <w:p w:rsidR="00B12989" w:rsidRPr="009A72F9" w:rsidRDefault="00B12989" w:rsidP="00D81703">
            <w:pPr>
              <w:jc w:val="both"/>
              <w:rPr>
                <w:rFonts w:ascii="Times New Roman" w:hAnsi="Times New Roman" w:cs="Times New Roman"/>
                <w:sz w:val="24"/>
                <w:szCs w:val="24"/>
              </w:rPr>
            </w:pPr>
          </w:p>
        </w:tc>
      </w:tr>
      <w:tr w:rsidR="00B12989" w:rsidRPr="009A72F9" w:rsidTr="00E0149B">
        <w:tc>
          <w:tcPr>
            <w:tcW w:w="1731" w:type="dxa"/>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«Молотинская СОШ»</w:t>
            </w:r>
          </w:p>
        </w:tc>
        <w:tc>
          <w:tcPr>
            <w:tcW w:w="7896" w:type="dxa"/>
            <w:gridSpan w:val="2"/>
          </w:tcPr>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8"/>
              <w:gridCol w:w="3543"/>
              <w:gridCol w:w="4964"/>
            </w:tblGrid>
            <w:tr w:rsidR="00B12989" w:rsidRPr="009A72F9" w:rsidTr="00D81703">
              <w:tc>
                <w:tcPr>
                  <w:tcW w:w="2099"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ФИО учителя</w:t>
                  </w:r>
                </w:p>
              </w:tc>
              <w:tc>
                <w:tcPr>
                  <w:tcW w:w="3544"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Название конкурса</w:t>
                  </w:r>
                </w:p>
              </w:tc>
              <w:tc>
                <w:tcPr>
                  <w:tcW w:w="4962"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ind w:left="0"/>
                    <w:jc w:val="center"/>
                    <w:rPr>
                      <w:rFonts w:ascii="Times New Roman" w:hAnsi="Times New Roman" w:cs="Times New Roman"/>
                      <w:sz w:val="24"/>
                      <w:szCs w:val="24"/>
                    </w:rPr>
                  </w:pPr>
                  <w:r w:rsidRPr="009A72F9">
                    <w:rPr>
                      <w:rFonts w:ascii="Times New Roman" w:hAnsi="Times New Roman" w:cs="Times New Roman"/>
                      <w:sz w:val="24"/>
                      <w:szCs w:val="24"/>
                    </w:rPr>
                    <w:t>ФИО победителей и призеров/класс</w:t>
                  </w:r>
                </w:p>
              </w:tc>
            </w:tr>
            <w:tr w:rsidR="00B12989" w:rsidRPr="009A72F9" w:rsidTr="00D81703">
              <w:tc>
                <w:tcPr>
                  <w:tcW w:w="2099" w:type="dxa"/>
                  <w:tcBorders>
                    <w:top w:val="single" w:sz="4" w:space="0" w:color="000000"/>
                    <w:left w:val="single" w:sz="4" w:space="0" w:color="000000"/>
                    <w:bottom w:val="single" w:sz="4" w:space="0" w:color="000000"/>
                    <w:right w:val="single" w:sz="4" w:space="0" w:color="auto"/>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Созыкина О.И.</w:t>
                  </w:r>
                </w:p>
              </w:tc>
              <w:tc>
                <w:tcPr>
                  <w:tcW w:w="3544" w:type="dxa"/>
                  <w:tcBorders>
                    <w:top w:val="single" w:sz="4" w:space="0" w:color="000000"/>
                    <w:left w:val="single" w:sz="4" w:space="0" w:color="auto"/>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«Правила дорожного движения – правила жизни!»</w:t>
                  </w:r>
                </w:p>
              </w:tc>
              <w:tc>
                <w:tcPr>
                  <w:tcW w:w="4962"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ind w:left="0"/>
                    <w:rPr>
                      <w:rFonts w:ascii="Times New Roman" w:hAnsi="Times New Roman" w:cs="Times New Roman"/>
                      <w:sz w:val="24"/>
                      <w:szCs w:val="24"/>
                    </w:rPr>
                  </w:pPr>
                  <w:r w:rsidRPr="009A72F9">
                    <w:rPr>
                      <w:rFonts w:ascii="Times New Roman" w:hAnsi="Times New Roman" w:cs="Times New Roman"/>
                      <w:sz w:val="24"/>
                      <w:szCs w:val="24"/>
                    </w:rPr>
                    <w:t>Курашов Михаил ( 2-е место) , 2 класс</w:t>
                  </w:r>
                </w:p>
              </w:tc>
            </w:tr>
            <w:tr w:rsidR="00B12989" w:rsidRPr="009A72F9" w:rsidTr="00D81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2099" w:type="dxa"/>
                </w:tcPr>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sz w:val="24"/>
                      <w:szCs w:val="24"/>
                    </w:rPr>
                    <w:t>Кузьмина А.А</w:t>
                  </w:r>
                </w:p>
              </w:tc>
              <w:tc>
                <w:tcPr>
                  <w:tcW w:w="3540" w:type="dxa"/>
                </w:tcPr>
                <w:p w:rsidR="00B12989" w:rsidRPr="009A72F9" w:rsidRDefault="00B12989" w:rsidP="00D81703">
                  <w:pPr>
                    <w:ind w:left="108"/>
                    <w:jc w:val="both"/>
                    <w:rPr>
                      <w:rFonts w:ascii="Times New Roman" w:hAnsi="Times New Roman" w:cs="Times New Roman"/>
                      <w:sz w:val="24"/>
                      <w:szCs w:val="24"/>
                    </w:rPr>
                  </w:pPr>
                  <w:r w:rsidRPr="009A72F9">
                    <w:rPr>
                      <w:rFonts w:ascii="Times New Roman" w:hAnsi="Times New Roman" w:cs="Times New Roman"/>
                      <w:sz w:val="24"/>
                      <w:szCs w:val="24"/>
                    </w:rPr>
                    <w:t>«Сказка глазами детей»</w:t>
                  </w:r>
                </w:p>
              </w:tc>
              <w:tc>
                <w:tcPr>
                  <w:tcW w:w="4966" w:type="dxa"/>
                </w:tcPr>
                <w:p w:rsidR="00B12989" w:rsidRPr="009A72F9" w:rsidRDefault="00B12989" w:rsidP="00D81703">
                  <w:pPr>
                    <w:ind w:left="108"/>
                    <w:jc w:val="both"/>
                    <w:rPr>
                      <w:rFonts w:ascii="Times New Roman" w:hAnsi="Times New Roman" w:cs="Times New Roman"/>
                      <w:sz w:val="24"/>
                      <w:szCs w:val="24"/>
                    </w:rPr>
                  </w:pPr>
                  <w:r w:rsidRPr="009A72F9">
                    <w:rPr>
                      <w:rFonts w:ascii="Times New Roman" w:hAnsi="Times New Roman" w:cs="Times New Roman"/>
                      <w:sz w:val="24"/>
                      <w:szCs w:val="24"/>
                    </w:rPr>
                    <w:t xml:space="preserve">Шитикова Дарья ( победитель) </w:t>
                  </w:r>
                  <w:r w:rsidRPr="009A72F9">
                    <w:rPr>
                      <w:rFonts w:ascii="Times New Roman" w:hAnsi="Times New Roman" w:cs="Times New Roman"/>
                      <w:sz w:val="24"/>
                      <w:szCs w:val="24"/>
                      <w:lang w:val="en-US"/>
                    </w:rPr>
                    <w:t>,</w:t>
                  </w:r>
                  <w:r w:rsidRPr="009A72F9">
                    <w:rPr>
                      <w:rFonts w:ascii="Times New Roman" w:hAnsi="Times New Roman" w:cs="Times New Roman"/>
                      <w:sz w:val="24"/>
                      <w:szCs w:val="24"/>
                    </w:rPr>
                    <w:t xml:space="preserve"> 4 класс</w:t>
                  </w:r>
                </w:p>
              </w:tc>
            </w:tr>
          </w:tbl>
          <w:p w:rsidR="00B12989" w:rsidRPr="009A72F9" w:rsidRDefault="00B12989" w:rsidP="00D81703">
            <w:pPr>
              <w:jc w:val="both"/>
              <w:rPr>
                <w:rFonts w:ascii="Times New Roman" w:hAnsi="Times New Roman" w:cs="Times New Roman"/>
                <w:sz w:val="24"/>
                <w:szCs w:val="24"/>
              </w:rPr>
            </w:pPr>
          </w:p>
        </w:tc>
      </w:tr>
      <w:tr w:rsidR="00B12989" w:rsidRPr="009A72F9" w:rsidTr="00E0149B">
        <w:tc>
          <w:tcPr>
            <w:tcW w:w="1731" w:type="dxa"/>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«Новосельская СОШ »</w:t>
            </w:r>
          </w:p>
        </w:tc>
        <w:tc>
          <w:tcPr>
            <w:tcW w:w="7896" w:type="dxa"/>
            <w:gridSpan w:val="2"/>
          </w:tcPr>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3500"/>
              <w:gridCol w:w="5110"/>
            </w:tblGrid>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spacing w:after="0" w:line="240" w:lineRule="auto"/>
                    <w:ind w:left="0"/>
                    <w:jc w:val="center"/>
                    <w:rPr>
                      <w:rFonts w:ascii="Times New Roman" w:hAnsi="Times New Roman" w:cs="Times New Roman"/>
                      <w:sz w:val="24"/>
                      <w:szCs w:val="24"/>
                    </w:rPr>
                  </w:pPr>
                  <w:r w:rsidRPr="009A72F9">
                    <w:rPr>
                      <w:rFonts w:ascii="Times New Roman" w:hAnsi="Times New Roman" w:cs="Times New Roman"/>
                      <w:sz w:val="24"/>
                      <w:szCs w:val="24"/>
                    </w:rPr>
                    <w:t>ФИО учителя</w:t>
                  </w:r>
                </w:p>
              </w:tc>
              <w:tc>
                <w:tcPr>
                  <w:tcW w:w="3546"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spacing w:after="0" w:line="240" w:lineRule="auto"/>
                    <w:ind w:left="0"/>
                    <w:jc w:val="center"/>
                    <w:rPr>
                      <w:rFonts w:ascii="Times New Roman" w:hAnsi="Times New Roman" w:cs="Times New Roman"/>
                      <w:sz w:val="24"/>
                      <w:szCs w:val="24"/>
                    </w:rPr>
                  </w:pPr>
                  <w:r w:rsidRPr="009A72F9">
                    <w:rPr>
                      <w:rFonts w:ascii="Times New Roman" w:hAnsi="Times New Roman" w:cs="Times New Roman"/>
                      <w:sz w:val="24"/>
                      <w:szCs w:val="24"/>
                    </w:rPr>
                    <w:t>Название конкурса</w:t>
                  </w:r>
                </w:p>
              </w:tc>
              <w:tc>
                <w:tcPr>
                  <w:tcW w:w="5240"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spacing w:after="0"/>
                    <w:ind w:left="0"/>
                    <w:jc w:val="center"/>
                    <w:rPr>
                      <w:rFonts w:ascii="Times New Roman" w:hAnsi="Times New Roman" w:cs="Times New Roman"/>
                      <w:sz w:val="24"/>
                      <w:szCs w:val="24"/>
                    </w:rPr>
                  </w:pPr>
                  <w:r w:rsidRPr="009A72F9">
                    <w:rPr>
                      <w:rFonts w:ascii="Times New Roman" w:hAnsi="Times New Roman" w:cs="Times New Roman"/>
                      <w:sz w:val="24"/>
                      <w:szCs w:val="24"/>
                    </w:rPr>
                    <w:t>ФИО победителей и призеров/класс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r w:rsidRPr="009A72F9">
                    <w:rPr>
                      <w:rFonts w:ascii="Times New Roman" w:hAnsi="Times New Roman" w:cs="Times New Roman"/>
                      <w:sz w:val="24"/>
                      <w:szCs w:val="24"/>
                    </w:rPr>
                    <w:t>Увижева Е.М.</w:t>
                  </w: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Булагина Г.В.</w:t>
                  </w: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Справцева В.В.</w:t>
                  </w: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Макарова О.Е.</w:t>
                  </w:r>
                </w:p>
                <w:p w:rsidR="00B12989" w:rsidRPr="009A72F9" w:rsidRDefault="00B12989" w:rsidP="00D81703">
                  <w:pPr>
                    <w:jc w:val="both"/>
                    <w:rPr>
                      <w:rFonts w:ascii="Times New Roman" w:hAnsi="Times New Roman" w:cs="Times New Roman"/>
                      <w:b/>
                      <w:sz w:val="24"/>
                      <w:szCs w:val="24"/>
                    </w:rPr>
                  </w:pPr>
                </w:p>
                <w:p w:rsidR="00B12989" w:rsidRPr="009A72F9" w:rsidRDefault="00B12989" w:rsidP="00D81703">
                  <w:pPr>
                    <w:jc w:val="both"/>
                    <w:rPr>
                      <w:rFonts w:ascii="Times New Roman" w:hAnsi="Times New Roman" w:cs="Times New Roman"/>
                      <w:b/>
                      <w:sz w:val="24"/>
                      <w:szCs w:val="24"/>
                    </w:rPr>
                  </w:pPr>
                </w:p>
                <w:p w:rsidR="00B12989" w:rsidRPr="009A72F9" w:rsidRDefault="00B12989" w:rsidP="00D81703">
                  <w:pPr>
                    <w:jc w:val="both"/>
                    <w:rPr>
                      <w:rFonts w:ascii="Times New Roman" w:hAnsi="Times New Roman" w:cs="Times New Roman"/>
                      <w:b/>
                      <w:sz w:val="24"/>
                      <w:szCs w:val="24"/>
                    </w:rPr>
                  </w:pPr>
                  <w:r w:rsidRPr="009A72F9">
                    <w:rPr>
                      <w:rFonts w:ascii="Times New Roman" w:hAnsi="Times New Roman" w:cs="Times New Roman"/>
                      <w:b/>
                      <w:sz w:val="24"/>
                      <w:szCs w:val="24"/>
                    </w:rPr>
                    <w:t>Безопасные дороги</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Булагина Г.В.</w:t>
                  </w:r>
                </w:p>
                <w:p w:rsidR="00B12989" w:rsidRPr="009A72F9" w:rsidRDefault="00B12989" w:rsidP="00D81703">
                  <w:pPr>
                    <w:jc w:val="both"/>
                    <w:rPr>
                      <w:rFonts w:ascii="Times New Roman" w:hAnsi="Times New Roman" w:cs="Times New Roman"/>
                      <w:b/>
                      <w:sz w:val="24"/>
                      <w:szCs w:val="24"/>
                    </w:rPr>
                  </w:pP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Справцева В.В.</w:t>
                  </w:r>
                </w:p>
                <w:p w:rsidR="00B12989" w:rsidRPr="009A72F9" w:rsidRDefault="00B12989" w:rsidP="00D81703">
                  <w:pPr>
                    <w:jc w:val="both"/>
                    <w:rPr>
                      <w:rFonts w:ascii="Times New Roman" w:hAnsi="Times New Roman" w:cs="Times New Roman"/>
                      <w:sz w:val="24"/>
                      <w:szCs w:val="24"/>
                    </w:rPr>
                  </w:pP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sz w:val="24"/>
                      <w:szCs w:val="24"/>
                    </w:rPr>
                    <w:t>Макарова О.Е.</w:t>
                  </w: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sz w:val="24"/>
                      <w:szCs w:val="24"/>
                    </w:rPr>
                    <w:t>Увижева Е.М.</w:t>
                  </w:r>
                </w:p>
                <w:p w:rsidR="00B12989" w:rsidRPr="009A72F9" w:rsidRDefault="00B12989" w:rsidP="00D81703">
                  <w:pPr>
                    <w:jc w:val="both"/>
                    <w:rPr>
                      <w:rFonts w:ascii="Times New Roman" w:hAnsi="Times New Roman" w:cs="Times New Roman"/>
                      <w:b/>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 xml:space="preserve">Всероссийская онлайн олимпиада по финансовой грамотности </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«Юный предприниматель и финансовая грамотность</w:t>
                  </w:r>
                  <w:r w:rsidRPr="009A72F9">
                    <w:rPr>
                      <w:rFonts w:ascii="Times New Roman" w:hAnsi="Times New Roman" w:cs="Times New Roman"/>
                      <w:sz w:val="24"/>
                      <w:szCs w:val="24"/>
                    </w:rPr>
                    <w:t>»</w:t>
                  </w:r>
                </w:p>
                <w:p w:rsidR="00B12989" w:rsidRPr="009A72F9" w:rsidRDefault="00B12989" w:rsidP="00D81703">
                  <w:pPr>
                    <w:tabs>
                      <w:tab w:val="left" w:pos="2055"/>
                    </w:tabs>
                    <w:jc w:val="both"/>
                    <w:rPr>
                      <w:rFonts w:ascii="Times New Roman" w:hAnsi="Times New Roman" w:cs="Times New Roman"/>
                      <w:b/>
                      <w:sz w:val="24"/>
                      <w:szCs w:val="24"/>
                    </w:rPr>
                  </w:pPr>
                  <w:r w:rsidRPr="009A72F9">
                    <w:rPr>
                      <w:rFonts w:ascii="Times New Roman" w:hAnsi="Times New Roman" w:cs="Times New Roman"/>
                      <w:b/>
                      <w:sz w:val="24"/>
                      <w:szCs w:val="24"/>
                    </w:rPr>
                    <w:tab/>
                  </w:r>
                </w:p>
                <w:p w:rsidR="00B12989" w:rsidRPr="009A72F9" w:rsidRDefault="00B12989" w:rsidP="00D81703">
                  <w:pPr>
                    <w:jc w:val="both"/>
                    <w:rPr>
                      <w:rFonts w:ascii="Times New Roman" w:hAnsi="Times New Roman" w:cs="Times New Roman"/>
                      <w:b/>
                      <w:sz w:val="24"/>
                      <w:szCs w:val="24"/>
                    </w:rPr>
                  </w:pPr>
                </w:p>
                <w:p w:rsidR="00B12989" w:rsidRPr="009A72F9" w:rsidRDefault="00B12989" w:rsidP="00D81703">
                  <w:pPr>
                    <w:jc w:val="both"/>
                    <w:rPr>
                      <w:rFonts w:ascii="Times New Roman" w:hAnsi="Times New Roman" w:cs="Times New Roman"/>
                      <w:b/>
                      <w:sz w:val="24"/>
                      <w:szCs w:val="24"/>
                    </w:rPr>
                  </w:pPr>
                </w:p>
                <w:p w:rsidR="00B12989" w:rsidRPr="009A72F9" w:rsidRDefault="00B12989" w:rsidP="00D81703">
                  <w:pPr>
                    <w:jc w:val="both"/>
                    <w:rPr>
                      <w:rFonts w:ascii="Times New Roman" w:hAnsi="Times New Roman" w:cs="Times New Roman"/>
                      <w:b/>
                      <w:sz w:val="24"/>
                      <w:szCs w:val="24"/>
                    </w:rPr>
                  </w:pPr>
                </w:p>
                <w:p w:rsidR="00B12989" w:rsidRPr="009A72F9" w:rsidRDefault="00B12989" w:rsidP="00D81703">
                  <w:pPr>
                    <w:jc w:val="both"/>
                    <w:rPr>
                      <w:rFonts w:ascii="Times New Roman" w:hAnsi="Times New Roman" w:cs="Times New Roman"/>
                      <w:b/>
                      <w:sz w:val="24"/>
                      <w:szCs w:val="24"/>
                    </w:rPr>
                  </w:pPr>
                  <w:r w:rsidRPr="009A72F9">
                    <w:rPr>
                      <w:rFonts w:ascii="Times New Roman" w:hAnsi="Times New Roman" w:cs="Times New Roman"/>
                      <w:b/>
                      <w:sz w:val="24"/>
                      <w:szCs w:val="24"/>
                    </w:rPr>
                    <w:t>Онлайнолимпиада по математике</w:t>
                  </w:r>
                </w:p>
                <w:p w:rsidR="00B12989" w:rsidRPr="009A72F9" w:rsidRDefault="00B12989" w:rsidP="00D81703">
                  <w:pPr>
                    <w:tabs>
                      <w:tab w:val="left" w:pos="990"/>
                    </w:tabs>
                    <w:jc w:val="both"/>
                    <w:rPr>
                      <w:rFonts w:ascii="Times New Roman" w:hAnsi="Times New Roman" w:cs="Times New Roman"/>
                      <w:b/>
                      <w:sz w:val="24"/>
                      <w:szCs w:val="24"/>
                    </w:rPr>
                  </w:pPr>
                  <w:r w:rsidRPr="009A72F9">
                    <w:rPr>
                      <w:rFonts w:ascii="Times New Roman" w:hAnsi="Times New Roman" w:cs="Times New Roman"/>
                      <w:b/>
                      <w:sz w:val="24"/>
                      <w:szCs w:val="24"/>
                    </w:rPr>
                    <w:tab/>
                  </w:r>
                </w:p>
                <w:p w:rsidR="00B12989" w:rsidRPr="009A72F9" w:rsidRDefault="00B12989" w:rsidP="00D81703">
                  <w:pPr>
                    <w:jc w:val="both"/>
                    <w:rPr>
                      <w:rFonts w:ascii="Times New Roman" w:hAnsi="Times New Roman" w:cs="Times New Roman"/>
                      <w:b/>
                      <w:sz w:val="24"/>
                      <w:szCs w:val="24"/>
                    </w:rPr>
                  </w:pPr>
                </w:p>
                <w:p w:rsidR="00B12989" w:rsidRPr="009A72F9" w:rsidRDefault="00B12989" w:rsidP="00D81703">
                  <w:pPr>
                    <w:jc w:val="both"/>
                    <w:rPr>
                      <w:rFonts w:ascii="Times New Roman" w:hAnsi="Times New Roman" w:cs="Times New Roman"/>
                      <w:sz w:val="24"/>
                      <w:szCs w:val="24"/>
                    </w:rPr>
                  </w:pPr>
                </w:p>
                <w:p w:rsidR="00B12989" w:rsidRPr="009A72F9" w:rsidRDefault="00B12989" w:rsidP="00D81703">
                  <w:pPr>
                    <w:jc w:val="both"/>
                    <w:rPr>
                      <w:rFonts w:ascii="Times New Roman" w:hAnsi="Times New Roman" w:cs="Times New Roman"/>
                      <w:sz w:val="24"/>
                      <w:szCs w:val="24"/>
                    </w:rPr>
                  </w:pPr>
                </w:p>
                <w:p w:rsidR="00B12989" w:rsidRPr="009A72F9" w:rsidRDefault="00B12989" w:rsidP="00D81703">
                  <w:pPr>
                    <w:jc w:val="both"/>
                    <w:rPr>
                      <w:rFonts w:ascii="Times New Roman" w:hAnsi="Times New Roman" w:cs="Times New Roman"/>
                      <w:b/>
                      <w:sz w:val="24"/>
                      <w:szCs w:val="24"/>
                    </w:rPr>
                  </w:pPr>
                </w:p>
                <w:p w:rsidR="00B12989" w:rsidRPr="009A72F9" w:rsidRDefault="00B12989" w:rsidP="00D81703">
                  <w:pPr>
                    <w:jc w:val="both"/>
                    <w:rPr>
                      <w:rFonts w:ascii="Times New Roman" w:hAnsi="Times New Roman" w:cs="Times New Roman"/>
                      <w:b/>
                      <w:sz w:val="24"/>
                      <w:szCs w:val="24"/>
                    </w:rPr>
                  </w:pPr>
                </w:p>
                <w:p w:rsidR="00B12989" w:rsidRPr="009A72F9" w:rsidRDefault="00B12989" w:rsidP="00D81703">
                  <w:pPr>
                    <w:jc w:val="both"/>
                    <w:rPr>
                      <w:rFonts w:ascii="Times New Roman" w:hAnsi="Times New Roman" w:cs="Times New Roman"/>
                      <w:b/>
                      <w:sz w:val="24"/>
                      <w:szCs w:val="24"/>
                    </w:rPr>
                  </w:pPr>
                  <w:r w:rsidRPr="009A72F9">
                    <w:rPr>
                      <w:rFonts w:ascii="Times New Roman" w:hAnsi="Times New Roman" w:cs="Times New Roman"/>
                      <w:b/>
                      <w:sz w:val="24"/>
                      <w:szCs w:val="24"/>
                    </w:rPr>
                    <w:t>Онлайнолимпиада по русскому языку»</w:t>
                  </w:r>
                </w:p>
                <w:p w:rsidR="00B12989" w:rsidRPr="009A72F9" w:rsidRDefault="00B12989" w:rsidP="00D81703">
                  <w:pPr>
                    <w:jc w:val="both"/>
                    <w:rPr>
                      <w:rFonts w:ascii="Times New Roman" w:hAnsi="Times New Roman" w:cs="Times New Roman"/>
                      <w:b/>
                      <w:sz w:val="24"/>
                      <w:szCs w:val="24"/>
                    </w:rPr>
                  </w:pPr>
                  <w:r w:rsidRPr="009A72F9">
                    <w:rPr>
                      <w:rFonts w:ascii="Times New Roman" w:hAnsi="Times New Roman" w:cs="Times New Roman"/>
                      <w:b/>
                      <w:sz w:val="24"/>
                      <w:szCs w:val="24"/>
                    </w:rPr>
                    <w:t xml:space="preserve">1кл. дипломы- 5ч, грамоты -3ч.-  </w:t>
                  </w:r>
                  <w:r w:rsidRPr="009A72F9">
                    <w:rPr>
                      <w:rFonts w:ascii="Times New Roman" w:hAnsi="Times New Roman" w:cs="Times New Roman"/>
                      <w:sz w:val="24"/>
                      <w:szCs w:val="24"/>
                    </w:rPr>
                    <w:t>Справцева В.В</w:t>
                  </w:r>
                </w:p>
                <w:p w:rsidR="00B12989" w:rsidRPr="009A72F9" w:rsidRDefault="00B12989" w:rsidP="00D81703">
                  <w:pPr>
                    <w:jc w:val="both"/>
                    <w:rPr>
                      <w:rFonts w:ascii="Times New Roman" w:hAnsi="Times New Roman" w:cs="Times New Roman"/>
                      <w:b/>
                      <w:sz w:val="24"/>
                      <w:szCs w:val="24"/>
                    </w:rPr>
                  </w:pP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sz w:val="24"/>
                      <w:szCs w:val="24"/>
                    </w:rPr>
                    <w:t>.</w:t>
                  </w:r>
                </w:p>
                <w:p w:rsidR="00B12989" w:rsidRPr="009A72F9" w:rsidRDefault="00B12989" w:rsidP="00D81703">
                  <w:pPr>
                    <w:jc w:val="both"/>
                    <w:rPr>
                      <w:rFonts w:ascii="Times New Roman" w:hAnsi="Times New Roman" w:cs="Times New Roman"/>
                      <w:sz w:val="24"/>
                      <w:szCs w:val="24"/>
                    </w:rPr>
                  </w:pPr>
                </w:p>
                <w:p w:rsidR="00B12989" w:rsidRPr="009A72F9" w:rsidRDefault="00B12989" w:rsidP="00D81703">
                  <w:pPr>
                    <w:tabs>
                      <w:tab w:val="left" w:pos="990"/>
                    </w:tabs>
                    <w:jc w:val="both"/>
                    <w:rPr>
                      <w:rFonts w:ascii="Times New Roman" w:hAnsi="Times New Roman" w:cs="Times New Roman"/>
                      <w:b/>
                      <w:sz w:val="24"/>
                      <w:szCs w:val="24"/>
                    </w:rPr>
                  </w:pPr>
                  <w:r w:rsidRPr="009A72F9">
                    <w:rPr>
                      <w:rFonts w:ascii="Times New Roman" w:hAnsi="Times New Roman" w:cs="Times New Roman"/>
                      <w:b/>
                      <w:sz w:val="24"/>
                      <w:szCs w:val="24"/>
                    </w:rPr>
                    <w:t>Онлайнолимпиада по окружающему миру и экологии»</w:t>
                  </w:r>
                </w:p>
                <w:p w:rsidR="00B12989" w:rsidRPr="009A72F9" w:rsidRDefault="00B12989" w:rsidP="00D81703">
                  <w:pPr>
                    <w:tabs>
                      <w:tab w:val="left" w:pos="990"/>
                    </w:tabs>
                    <w:jc w:val="both"/>
                    <w:rPr>
                      <w:rFonts w:ascii="Times New Roman" w:hAnsi="Times New Roman" w:cs="Times New Roman"/>
                      <w:b/>
                      <w:sz w:val="24"/>
                      <w:szCs w:val="24"/>
                    </w:rPr>
                  </w:pPr>
                  <w:r w:rsidRPr="009A72F9">
                    <w:rPr>
                      <w:rFonts w:ascii="Times New Roman" w:hAnsi="Times New Roman" w:cs="Times New Roman"/>
                      <w:b/>
                      <w:sz w:val="24"/>
                      <w:szCs w:val="24"/>
                    </w:rPr>
                    <w:tab/>
                  </w:r>
                </w:p>
                <w:p w:rsidR="00B12989" w:rsidRPr="009A72F9" w:rsidRDefault="00B12989" w:rsidP="00D81703">
                  <w:pPr>
                    <w:jc w:val="both"/>
                    <w:rPr>
                      <w:rFonts w:ascii="Times New Roman" w:hAnsi="Times New Roman" w:cs="Times New Roman"/>
                      <w:b/>
                      <w:sz w:val="24"/>
                      <w:szCs w:val="24"/>
                    </w:rPr>
                  </w:pPr>
                </w:p>
                <w:p w:rsidR="00B12989" w:rsidRPr="009A72F9" w:rsidRDefault="00B12989" w:rsidP="00D81703">
                  <w:pPr>
                    <w:jc w:val="both"/>
                    <w:rPr>
                      <w:rFonts w:ascii="Times New Roman" w:hAnsi="Times New Roman" w:cs="Times New Roman"/>
                      <w:sz w:val="24"/>
                      <w:szCs w:val="24"/>
                    </w:rPr>
                  </w:pPr>
                </w:p>
                <w:p w:rsidR="00B12989" w:rsidRPr="009A72F9" w:rsidRDefault="00B12989" w:rsidP="00D81703">
                  <w:pPr>
                    <w:jc w:val="both"/>
                    <w:rPr>
                      <w:rFonts w:ascii="Times New Roman" w:hAnsi="Times New Roman" w:cs="Times New Roman"/>
                      <w:b/>
                      <w:sz w:val="24"/>
                      <w:szCs w:val="24"/>
                    </w:rPr>
                  </w:pPr>
                </w:p>
                <w:p w:rsidR="00B12989" w:rsidRPr="009A72F9" w:rsidRDefault="00B12989" w:rsidP="00D81703">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line="240" w:lineRule="auto"/>
                    <w:ind w:left="0"/>
                    <w:rPr>
                      <w:rFonts w:ascii="Times New Roman" w:hAnsi="Times New Roman" w:cs="Times New Roman"/>
                      <w:sz w:val="24"/>
                      <w:szCs w:val="24"/>
                    </w:rPr>
                  </w:pPr>
                  <w:r w:rsidRPr="009A72F9">
                    <w:rPr>
                      <w:rFonts w:ascii="Times New Roman" w:hAnsi="Times New Roman" w:cs="Times New Roman"/>
                      <w:sz w:val="24"/>
                      <w:szCs w:val="24"/>
                    </w:rPr>
                    <w:t>1.«Пою мое Отечество»</w:t>
                  </w:r>
                </w:p>
                <w:p w:rsidR="00B12989" w:rsidRPr="009A72F9" w:rsidRDefault="00B12989" w:rsidP="00D81703">
                  <w:pPr>
                    <w:pStyle w:val="a7"/>
                    <w:spacing w:after="0" w:line="240" w:lineRule="auto"/>
                    <w:ind w:left="0"/>
                    <w:rPr>
                      <w:rFonts w:ascii="Times New Roman" w:hAnsi="Times New Roman" w:cs="Times New Roman"/>
                      <w:sz w:val="24"/>
                      <w:szCs w:val="24"/>
                    </w:rPr>
                  </w:pPr>
                  <w:r w:rsidRPr="009A72F9">
                    <w:rPr>
                      <w:rFonts w:ascii="Times New Roman" w:hAnsi="Times New Roman" w:cs="Times New Roman"/>
                      <w:sz w:val="24"/>
                      <w:szCs w:val="24"/>
                    </w:rPr>
                    <w:t>2. «Я вхожу в мир искусства»</w:t>
                  </w:r>
                </w:p>
                <w:p w:rsidR="00B12989" w:rsidRPr="009A72F9" w:rsidRDefault="00B12989" w:rsidP="00D81703">
                  <w:pPr>
                    <w:pStyle w:val="a7"/>
                    <w:spacing w:after="0" w:line="240" w:lineRule="auto"/>
                    <w:ind w:left="0"/>
                    <w:rPr>
                      <w:rFonts w:ascii="Times New Roman" w:hAnsi="Times New Roman" w:cs="Times New Roman"/>
                      <w:sz w:val="24"/>
                      <w:szCs w:val="24"/>
                    </w:rPr>
                  </w:pPr>
                  <w:r w:rsidRPr="009A72F9">
                    <w:rPr>
                      <w:rFonts w:ascii="Times New Roman" w:hAnsi="Times New Roman" w:cs="Times New Roman"/>
                      <w:sz w:val="24"/>
                      <w:szCs w:val="24"/>
                    </w:rPr>
                    <w:t>3. «Орлята учатся летать»</w:t>
                  </w: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r w:rsidRPr="009A72F9">
                    <w:rPr>
                      <w:rFonts w:ascii="Times New Roman" w:hAnsi="Times New Roman" w:cs="Times New Roman"/>
                      <w:sz w:val="24"/>
                      <w:szCs w:val="24"/>
                    </w:rPr>
                    <w:t>4.</w:t>
                  </w:r>
                  <w:r w:rsidRPr="009A72F9">
                    <w:rPr>
                      <w:rFonts w:ascii="Times New Roman" w:hAnsi="Times New Roman" w:cs="Times New Roman"/>
                      <w:b/>
                      <w:sz w:val="24"/>
                      <w:szCs w:val="24"/>
                    </w:rPr>
                    <w:t>Хоровод любимых кукол</w:t>
                  </w:r>
                  <w:r w:rsidRPr="009A72F9">
                    <w:rPr>
                      <w:rFonts w:ascii="Times New Roman" w:hAnsi="Times New Roman" w:cs="Times New Roman"/>
                      <w:sz w:val="24"/>
                      <w:szCs w:val="24"/>
                    </w:rPr>
                    <w:t xml:space="preserve"> (район)</w:t>
                  </w: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r w:rsidRPr="009A72F9">
                    <w:rPr>
                      <w:rFonts w:ascii="Times New Roman" w:hAnsi="Times New Roman" w:cs="Times New Roman"/>
                      <w:sz w:val="24"/>
                      <w:szCs w:val="24"/>
                    </w:rPr>
                    <w:t>5</w:t>
                  </w:r>
                  <w:r w:rsidRPr="009A72F9">
                    <w:rPr>
                      <w:rFonts w:ascii="Times New Roman" w:hAnsi="Times New Roman" w:cs="Times New Roman"/>
                      <w:b/>
                      <w:sz w:val="24"/>
                      <w:szCs w:val="24"/>
                    </w:rPr>
                    <w:t>. «Волшебство детских рук»</w:t>
                  </w: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r w:rsidRPr="009A72F9">
                    <w:rPr>
                      <w:rFonts w:ascii="Times New Roman" w:hAnsi="Times New Roman" w:cs="Times New Roman"/>
                      <w:sz w:val="24"/>
                      <w:szCs w:val="24"/>
                    </w:rPr>
                    <w:t>6.</w:t>
                  </w:r>
                  <w:r w:rsidRPr="009A72F9">
                    <w:rPr>
                      <w:rFonts w:ascii="Times New Roman" w:hAnsi="Times New Roman" w:cs="Times New Roman"/>
                      <w:b/>
                      <w:sz w:val="24"/>
                      <w:szCs w:val="24"/>
                    </w:rPr>
                    <w:t>Бюджет Брянского района</w:t>
                  </w: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b/>
                      <w:sz w:val="24"/>
                      <w:szCs w:val="24"/>
                    </w:rPr>
                  </w:pPr>
                  <w:r w:rsidRPr="009A72F9">
                    <w:rPr>
                      <w:rFonts w:ascii="Times New Roman" w:hAnsi="Times New Roman" w:cs="Times New Roman"/>
                      <w:sz w:val="24"/>
                      <w:szCs w:val="24"/>
                    </w:rPr>
                    <w:t>7.</w:t>
                  </w:r>
                  <w:r w:rsidRPr="009A72F9">
                    <w:rPr>
                      <w:rFonts w:ascii="Times New Roman" w:hAnsi="Times New Roman" w:cs="Times New Roman"/>
                      <w:b/>
                      <w:sz w:val="24"/>
                      <w:szCs w:val="24"/>
                    </w:rPr>
                    <w:t>Всероссийский конкурс экологического рисунка</w:t>
                  </w:r>
                </w:p>
                <w:p w:rsidR="00B12989" w:rsidRPr="009A72F9" w:rsidRDefault="00B12989" w:rsidP="00D81703">
                  <w:pPr>
                    <w:pStyle w:val="a7"/>
                    <w:spacing w:after="0" w:line="240" w:lineRule="auto"/>
                    <w:ind w:left="0"/>
                    <w:rPr>
                      <w:rFonts w:ascii="Times New Roman" w:hAnsi="Times New Roman" w:cs="Times New Roman"/>
                      <w:b/>
                      <w:sz w:val="24"/>
                      <w:szCs w:val="24"/>
                    </w:rPr>
                  </w:pPr>
                  <w:r w:rsidRPr="009A72F9">
                    <w:rPr>
                      <w:rFonts w:ascii="Times New Roman" w:hAnsi="Times New Roman" w:cs="Times New Roman"/>
                      <w:b/>
                      <w:sz w:val="24"/>
                      <w:szCs w:val="24"/>
                    </w:rPr>
                    <w:t>(региональный этап)</w:t>
                  </w: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r w:rsidRPr="009A72F9">
                    <w:rPr>
                      <w:rFonts w:ascii="Times New Roman" w:hAnsi="Times New Roman" w:cs="Times New Roman"/>
                      <w:sz w:val="24"/>
                      <w:szCs w:val="24"/>
                    </w:rPr>
                    <w:t xml:space="preserve">8. </w:t>
                  </w:r>
                  <w:r w:rsidRPr="009A72F9">
                    <w:rPr>
                      <w:rFonts w:ascii="Times New Roman" w:hAnsi="Times New Roman" w:cs="Times New Roman"/>
                      <w:b/>
                      <w:sz w:val="24"/>
                      <w:szCs w:val="24"/>
                    </w:rPr>
                    <w:t>Основы православной культуры (олимпиада</w:t>
                  </w:r>
                  <w:r w:rsidRPr="009A72F9">
                    <w:rPr>
                      <w:rFonts w:ascii="Times New Roman" w:hAnsi="Times New Roman" w:cs="Times New Roman"/>
                      <w:sz w:val="24"/>
                      <w:szCs w:val="24"/>
                    </w:rPr>
                    <w:t>)</w:t>
                  </w: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b/>
                      <w:sz w:val="24"/>
                      <w:szCs w:val="24"/>
                    </w:rPr>
                  </w:pPr>
                  <w:r w:rsidRPr="009A72F9">
                    <w:rPr>
                      <w:rFonts w:ascii="Times New Roman" w:hAnsi="Times New Roman" w:cs="Times New Roman"/>
                      <w:sz w:val="24"/>
                      <w:szCs w:val="24"/>
                    </w:rPr>
                    <w:t xml:space="preserve">9. </w:t>
                  </w:r>
                  <w:r w:rsidRPr="009A72F9">
                    <w:rPr>
                      <w:rFonts w:ascii="Times New Roman" w:hAnsi="Times New Roman" w:cs="Times New Roman"/>
                      <w:b/>
                      <w:sz w:val="24"/>
                      <w:szCs w:val="24"/>
                    </w:rPr>
                    <w:t xml:space="preserve">«Охрана труда глазами детей» </w:t>
                  </w: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b/>
                      <w:sz w:val="24"/>
                      <w:szCs w:val="24"/>
                    </w:rPr>
                  </w:pPr>
                  <w:r w:rsidRPr="009A72F9">
                    <w:rPr>
                      <w:rFonts w:ascii="Times New Roman" w:hAnsi="Times New Roman" w:cs="Times New Roman"/>
                      <w:sz w:val="24"/>
                      <w:szCs w:val="24"/>
                    </w:rPr>
                    <w:t>10.</w:t>
                  </w:r>
                  <w:r w:rsidRPr="009A72F9">
                    <w:rPr>
                      <w:rFonts w:ascii="Times New Roman" w:hAnsi="Times New Roman" w:cs="Times New Roman"/>
                      <w:b/>
                      <w:sz w:val="24"/>
                      <w:szCs w:val="24"/>
                    </w:rPr>
                    <w:t xml:space="preserve"> Всероссийский конкурс «Здорово питаться- здорово!»</w:t>
                  </w:r>
                </w:p>
                <w:p w:rsidR="00B12989" w:rsidRPr="009A72F9" w:rsidRDefault="00B12989" w:rsidP="00D81703">
                  <w:pPr>
                    <w:pStyle w:val="a7"/>
                    <w:spacing w:after="0" w:line="240" w:lineRule="auto"/>
                    <w:ind w:left="0"/>
                    <w:rPr>
                      <w:rFonts w:ascii="Times New Roman" w:hAnsi="Times New Roman" w:cs="Times New Roman"/>
                      <w:b/>
                      <w:sz w:val="24"/>
                      <w:szCs w:val="24"/>
                    </w:rPr>
                  </w:pPr>
                  <w:r w:rsidRPr="009A72F9">
                    <w:rPr>
                      <w:rFonts w:ascii="Times New Roman" w:hAnsi="Times New Roman" w:cs="Times New Roman"/>
                      <w:b/>
                      <w:sz w:val="24"/>
                      <w:szCs w:val="24"/>
                    </w:rPr>
                    <w:t>(региональный этап)</w:t>
                  </w: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b/>
                      <w:sz w:val="24"/>
                      <w:szCs w:val="24"/>
                    </w:rPr>
                  </w:pPr>
                </w:p>
                <w:p w:rsidR="00B12989" w:rsidRPr="009A72F9" w:rsidRDefault="00B12989" w:rsidP="00D81703">
                  <w:pPr>
                    <w:pStyle w:val="a7"/>
                    <w:spacing w:after="0" w:line="240" w:lineRule="auto"/>
                    <w:ind w:left="0"/>
                    <w:rPr>
                      <w:rFonts w:ascii="Times New Roman" w:hAnsi="Times New Roman" w:cs="Times New Roman"/>
                      <w:b/>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r w:rsidRPr="009A72F9">
                    <w:rPr>
                      <w:rFonts w:ascii="Times New Roman" w:hAnsi="Times New Roman" w:cs="Times New Roman"/>
                      <w:b/>
                      <w:sz w:val="24"/>
                      <w:szCs w:val="24"/>
                    </w:rPr>
                    <w:t>1.Бюджет Брянского района</w:t>
                  </w: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pStyle w:val="a7"/>
                    <w:spacing w:after="0" w:line="240" w:lineRule="auto"/>
                    <w:ind w:left="0"/>
                    <w:rPr>
                      <w:rFonts w:ascii="Times New Roman" w:hAnsi="Times New Roman" w:cs="Times New Roman"/>
                      <w:b/>
                      <w:sz w:val="24"/>
                      <w:szCs w:val="24"/>
                    </w:rPr>
                  </w:pPr>
                </w:p>
                <w:p w:rsidR="00B12989" w:rsidRPr="009A72F9" w:rsidRDefault="00B12989" w:rsidP="00D81703">
                  <w:pPr>
                    <w:pStyle w:val="a7"/>
                    <w:spacing w:after="0" w:line="240" w:lineRule="auto"/>
                    <w:ind w:left="0"/>
                    <w:rPr>
                      <w:rFonts w:ascii="Times New Roman" w:hAnsi="Times New Roman" w:cs="Times New Roman"/>
                      <w:sz w:val="24"/>
                      <w:szCs w:val="24"/>
                    </w:rPr>
                  </w:pPr>
                  <w:r w:rsidRPr="009A72F9">
                    <w:rPr>
                      <w:rFonts w:ascii="Times New Roman" w:hAnsi="Times New Roman" w:cs="Times New Roman"/>
                      <w:b/>
                      <w:sz w:val="24"/>
                      <w:szCs w:val="24"/>
                    </w:rPr>
                    <w:t>1.Бюджет Брянского района</w:t>
                  </w:r>
                </w:p>
                <w:p w:rsidR="00B12989" w:rsidRPr="009A72F9" w:rsidRDefault="00B12989" w:rsidP="00D81703">
                  <w:pPr>
                    <w:pStyle w:val="a7"/>
                    <w:spacing w:after="0" w:line="240" w:lineRule="auto"/>
                    <w:ind w:left="0"/>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2.«Волшебство детских рук</w:t>
                  </w: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jc w:val="both"/>
                    <w:rPr>
                      <w:rFonts w:ascii="Times New Roman" w:hAnsi="Times New Roman" w:cs="Times New Roman"/>
                      <w:b/>
                      <w:sz w:val="24"/>
                      <w:szCs w:val="24"/>
                    </w:rPr>
                  </w:pPr>
                  <w:r w:rsidRPr="009A72F9">
                    <w:rPr>
                      <w:rFonts w:ascii="Times New Roman" w:hAnsi="Times New Roman" w:cs="Times New Roman"/>
                      <w:b/>
                      <w:sz w:val="24"/>
                      <w:szCs w:val="24"/>
                    </w:rPr>
                    <w:t xml:space="preserve">      Всероссийские Онлайнолимпиады на платформе «УЧИ.РУ»</w:t>
                  </w: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1кл. Почётные дипломы- 3ч, грамоты -2ч.</w:t>
                  </w:r>
                  <w:r w:rsidRPr="009A72F9">
                    <w:rPr>
                      <w:rFonts w:ascii="Times New Roman" w:hAnsi="Times New Roman" w:cs="Times New Roman"/>
                      <w:sz w:val="24"/>
                      <w:szCs w:val="24"/>
                    </w:rPr>
                    <w:t xml:space="preserve"> Булагина Г.В.</w:t>
                  </w:r>
                </w:p>
                <w:p w:rsidR="00B12989" w:rsidRPr="009A72F9" w:rsidRDefault="00B12989" w:rsidP="00D81703">
                  <w:pPr>
                    <w:rPr>
                      <w:rFonts w:ascii="Times New Roman" w:hAnsi="Times New Roman" w:cs="Times New Roman"/>
                      <w:b/>
                      <w:sz w:val="24"/>
                      <w:szCs w:val="24"/>
                    </w:rPr>
                  </w:pP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2кл. Почётные дипломы- 6ч, грамоты -4ч.-</w:t>
                  </w:r>
                  <w:r w:rsidRPr="009A72F9">
                    <w:rPr>
                      <w:rFonts w:ascii="Times New Roman" w:hAnsi="Times New Roman" w:cs="Times New Roman"/>
                      <w:sz w:val="24"/>
                      <w:szCs w:val="24"/>
                    </w:rPr>
                    <w:t>Справцева В.В.</w:t>
                  </w: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b/>
                      <w:sz w:val="24"/>
                      <w:szCs w:val="24"/>
                    </w:rPr>
                    <w:t>3кл. Почётные дипломы-7ч, грамоты -3ч.–</w:t>
                  </w:r>
                  <w:r w:rsidRPr="009A72F9">
                    <w:rPr>
                      <w:rFonts w:ascii="Times New Roman" w:hAnsi="Times New Roman" w:cs="Times New Roman"/>
                      <w:sz w:val="24"/>
                      <w:szCs w:val="24"/>
                    </w:rPr>
                    <w:t xml:space="preserve"> Макарова О.Е.</w:t>
                  </w: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b/>
                      <w:sz w:val="24"/>
                      <w:szCs w:val="24"/>
                    </w:rPr>
                    <w:t>4кл. Почётные дипломы-5ч, грамоты -2ч. -</w:t>
                  </w:r>
                  <w:r w:rsidRPr="009A72F9">
                    <w:rPr>
                      <w:rFonts w:ascii="Times New Roman" w:hAnsi="Times New Roman" w:cs="Times New Roman"/>
                      <w:sz w:val="24"/>
                      <w:szCs w:val="24"/>
                    </w:rPr>
                    <w:t>Увижева Е.М.</w:t>
                  </w: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1кл. дипломы- 4ч, грамоты -4ч.-</w:t>
                  </w:r>
                  <w:r w:rsidRPr="009A72F9">
                    <w:rPr>
                      <w:rFonts w:ascii="Times New Roman" w:hAnsi="Times New Roman" w:cs="Times New Roman"/>
                      <w:sz w:val="24"/>
                      <w:szCs w:val="24"/>
                    </w:rPr>
                    <w:t xml:space="preserve"> Булагина Г.В.</w:t>
                  </w:r>
                </w:p>
                <w:p w:rsidR="00B12989" w:rsidRPr="009A72F9" w:rsidRDefault="00B12989" w:rsidP="00D81703">
                  <w:pPr>
                    <w:jc w:val="both"/>
                    <w:rPr>
                      <w:rFonts w:ascii="Times New Roman" w:hAnsi="Times New Roman" w:cs="Times New Roman"/>
                      <w:b/>
                      <w:sz w:val="24"/>
                      <w:szCs w:val="24"/>
                    </w:rPr>
                  </w:pPr>
                  <w:r w:rsidRPr="009A72F9">
                    <w:rPr>
                      <w:rFonts w:ascii="Times New Roman" w:hAnsi="Times New Roman" w:cs="Times New Roman"/>
                      <w:b/>
                      <w:sz w:val="24"/>
                      <w:szCs w:val="24"/>
                    </w:rPr>
                    <w:t>2кл. дипломы- 6ч, грамоты -4ч.-</w:t>
                  </w:r>
                  <w:r w:rsidRPr="009A72F9">
                    <w:rPr>
                      <w:rFonts w:ascii="Times New Roman" w:hAnsi="Times New Roman" w:cs="Times New Roman"/>
                      <w:sz w:val="24"/>
                      <w:szCs w:val="24"/>
                    </w:rPr>
                    <w:t>Справцева В.В</w:t>
                  </w: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b/>
                      <w:sz w:val="24"/>
                      <w:szCs w:val="24"/>
                    </w:rPr>
                    <w:t>3кл. дипломы-5ч, грамоты -3ч. –</w:t>
                  </w:r>
                  <w:r w:rsidRPr="009A72F9">
                    <w:rPr>
                      <w:rFonts w:ascii="Times New Roman" w:hAnsi="Times New Roman" w:cs="Times New Roman"/>
                      <w:sz w:val="24"/>
                      <w:szCs w:val="24"/>
                    </w:rPr>
                    <w:t xml:space="preserve"> Макарова О.Е.</w:t>
                  </w: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b/>
                      <w:sz w:val="24"/>
                      <w:szCs w:val="24"/>
                    </w:rPr>
                    <w:t>4кл. дипломы-  5ч, грамоты -2ч. -</w:t>
                  </w:r>
                  <w:r w:rsidRPr="009A72F9">
                    <w:rPr>
                      <w:rFonts w:ascii="Times New Roman" w:hAnsi="Times New Roman" w:cs="Times New Roman"/>
                      <w:sz w:val="24"/>
                      <w:szCs w:val="24"/>
                    </w:rPr>
                    <w:t>Увижева Е.М.</w:t>
                  </w: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b/>
                      <w:sz w:val="24"/>
                      <w:szCs w:val="24"/>
                    </w:rPr>
                  </w:pPr>
                  <w:r w:rsidRPr="009A72F9">
                    <w:rPr>
                      <w:rFonts w:ascii="Times New Roman" w:hAnsi="Times New Roman" w:cs="Times New Roman"/>
                      <w:b/>
                      <w:sz w:val="24"/>
                      <w:szCs w:val="24"/>
                    </w:rPr>
                    <w:t xml:space="preserve">1кл. дипломы- 2ч, грамоты -3ч.-  </w:t>
                  </w:r>
                  <w:r w:rsidRPr="009A72F9">
                    <w:rPr>
                      <w:rFonts w:ascii="Times New Roman" w:hAnsi="Times New Roman" w:cs="Times New Roman"/>
                      <w:sz w:val="24"/>
                      <w:szCs w:val="24"/>
                    </w:rPr>
                    <w:t>Булагина Г.В.</w:t>
                  </w:r>
                </w:p>
                <w:p w:rsidR="00B12989" w:rsidRPr="009A72F9" w:rsidRDefault="00B12989" w:rsidP="00D81703">
                  <w:pPr>
                    <w:jc w:val="both"/>
                    <w:rPr>
                      <w:rFonts w:ascii="Times New Roman" w:hAnsi="Times New Roman" w:cs="Times New Roman"/>
                      <w:b/>
                      <w:sz w:val="24"/>
                      <w:szCs w:val="24"/>
                    </w:rPr>
                  </w:pPr>
                  <w:r w:rsidRPr="009A72F9">
                    <w:rPr>
                      <w:rFonts w:ascii="Times New Roman" w:hAnsi="Times New Roman" w:cs="Times New Roman"/>
                      <w:b/>
                      <w:sz w:val="24"/>
                      <w:szCs w:val="24"/>
                    </w:rPr>
                    <w:t xml:space="preserve">2кл. дипломы- 4ч, грамоты -5ч.-  </w:t>
                  </w:r>
                  <w:r w:rsidRPr="009A72F9">
                    <w:rPr>
                      <w:rFonts w:ascii="Times New Roman" w:hAnsi="Times New Roman" w:cs="Times New Roman"/>
                      <w:sz w:val="24"/>
                      <w:szCs w:val="24"/>
                    </w:rPr>
                    <w:t>Справцева В.В</w:t>
                  </w: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b/>
                      <w:sz w:val="24"/>
                      <w:szCs w:val="24"/>
                    </w:rPr>
                    <w:t xml:space="preserve">3кл. дипломы-4ч, грамоты -6ч. –  </w:t>
                  </w:r>
                  <w:r w:rsidRPr="009A72F9">
                    <w:rPr>
                      <w:rFonts w:ascii="Times New Roman" w:hAnsi="Times New Roman" w:cs="Times New Roman"/>
                      <w:sz w:val="24"/>
                      <w:szCs w:val="24"/>
                    </w:rPr>
                    <w:t xml:space="preserve"> Макарова О.Е.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 xml:space="preserve">4кл. дипломы-  5ч, грамоты -2ч. -    </w:t>
                  </w:r>
                  <w:r w:rsidRPr="009A72F9">
                    <w:rPr>
                      <w:rFonts w:ascii="Times New Roman" w:hAnsi="Times New Roman" w:cs="Times New Roman"/>
                      <w:sz w:val="24"/>
                      <w:szCs w:val="24"/>
                    </w:rPr>
                    <w:t>Увижева Е.М.</w:t>
                  </w: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 xml:space="preserve">1кл. дипломы- 2ч, грамоты -3ч.-  </w:t>
                  </w:r>
                  <w:r w:rsidRPr="009A72F9">
                    <w:rPr>
                      <w:rFonts w:ascii="Times New Roman" w:hAnsi="Times New Roman" w:cs="Times New Roman"/>
                      <w:sz w:val="24"/>
                      <w:szCs w:val="24"/>
                    </w:rPr>
                    <w:t>Булагина Г.В.</w:t>
                  </w:r>
                </w:p>
                <w:p w:rsidR="00B12989" w:rsidRPr="009A72F9" w:rsidRDefault="00B12989" w:rsidP="00D81703">
                  <w:pPr>
                    <w:jc w:val="both"/>
                    <w:rPr>
                      <w:rFonts w:ascii="Times New Roman" w:hAnsi="Times New Roman" w:cs="Times New Roman"/>
                      <w:b/>
                      <w:sz w:val="24"/>
                      <w:szCs w:val="24"/>
                    </w:rPr>
                  </w:pPr>
                  <w:r w:rsidRPr="009A72F9">
                    <w:rPr>
                      <w:rFonts w:ascii="Times New Roman" w:hAnsi="Times New Roman" w:cs="Times New Roman"/>
                      <w:b/>
                      <w:sz w:val="24"/>
                      <w:szCs w:val="24"/>
                    </w:rPr>
                    <w:t xml:space="preserve">2кл. дипломы- 5ч, грамоты -3ч.-  </w:t>
                  </w:r>
                  <w:r w:rsidRPr="009A72F9">
                    <w:rPr>
                      <w:rFonts w:ascii="Times New Roman" w:hAnsi="Times New Roman" w:cs="Times New Roman"/>
                      <w:sz w:val="24"/>
                      <w:szCs w:val="24"/>
                    </w:rPr>
                    <w:t>Справцева В.В</w:t>
                  </w: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b/>
                      <w:sz w:val="24"/>
                      <w:szCs w:val="24"/>
                    </w:rPr>
                    <w:t xml:space="preserve">3кл. дипломы-4ч, грамоты -2ч. –  </w:t>
                  </w:r>
                  <w:r w:rsidRPr="009A72F9">
                    <w:rPr>
                      <w:rFonts w:ascii="Times New Roman" w:hAnsi="Times New Roman" w:cs="Times New Roman"/>
                      <w:sz w:val="24"/>
                      <w:szCs w:val="24"/>
                    </w:rPr>
                    <w:t xml:space="preserve"> Макарова О.Е.</w:t>
                  </w: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b/>
                      <w:sz w:val="24"/>
                      <w:szCs w:val="24"/>
                    </w:rPr>
                    <w:t xml:space="preserve">4кл. дипломы-  4ч, грамоты -2ч. -    </w:t>
                  </w:r>
                  <w:r w:rsidRPr="009A72F9">
                    <w:rPr>
                      <w:rFonts w:ascii="Times New Roman" w:hAnsi="Times New Roman" w:cs="Times New Roman"/>
                      <w:sz w:val="24"/>
                      <w:szCs w:val="24"/>
                    </w:rPr>
                    <w:t>Увижева Е.М.</w:t>
                  </w: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 xml:space="preserve">1кл. дипломы- 3ч, грамоты -3ч.-  </w:t>
                  </w:r>
                  <w:r w:rsidRPr="009A72F9">
                    <w:rPr>
                      <w:rFonts w:ascii="Times New Roman" w:hAnsi="Times New Roman" w:cs="Times New Roman"/>
                      <w:sz w:val="24"/>
                      <w:szCs w:val="24"/>
                    </w:rPr>
                    <w:t>Булагина Г.В.</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 xml:space="preserve">2кл. дипломы- 4ч, грамоты -4ч.-  </w:t>
                  </w:r>
                  <w:r w:rsidRPr="009A72F9">
                    <w:rPr>
                      <w:rFonts w:ascii="Times New Roman" w:hAnsi="Times New Roman" w:cs="Times New Roman"/>
                      <w:sz w:val="24"/>
                      <w:szCs w:val="24"/>
                    </w:rPr>
                    <w:t>Справцева В.В</w:t>
                  </w:r>
                </w:p>
                <w:p w:rsidR="00B12989" w:rsidRPr="009A72F9" w:rsidRDefault="00B12989" w:rsidP="00D81703">
                  <w:pPr>
                    <w:jc w:val="both"/>
                    <w:rPr>
                      <w:rFonts w:ascii="Times New Roman" w:hAnsi="Times New Roman" w:cs="Times New Roman"/>
                      <w:sz w:val="24"/>
                      <w:szCs w:val="24"/>
                    </w:rPr>
                  </w:pPr>
                  <w:r w:rsidRPr="009A72F9">
                    <w:rPr>
                      <w:rFonts w:ascii="Times New Roman" w:hAnsi="Times New Roman" w:cs="Times New Roman"/>
                      <w:b/>
                      <w:sz w:val="24"/>
                      <w:szCs w:val="24"/>
                    </w:rPr>
                    <w:t xml:space="preserve">3кл. дипломы-6ч, грамоты -4ч. –  </w:t>
                  </w:r>
                  <w:r w:rsidRPr="009A72F9">
                    <w:rPr>
                      <w:rFonts w:ascii="Times New Roman" w:hAnsi="Times New Roman" w:cs="Times New Roman"/>
                      <w:sz w:val="24"/>
                      <w:szCs w:val="24"/>
                    </w:rPr>
                    <w:t xml:space="preserve"> Макарова О.Е.</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b/>
                      <w:sz w:val="24"/>
                      <w:szCs w:val="24"/>
                    </w:rPr>
                    <w:t xml:space="preserve">4кл. дипломы-  4ч, грамоты -3ч. -    </w:t>
                  </w:r>
                  <w:r w:rsidRPr="009A72F9">
                    <w:rPr>
                      <w:rFonts w:ascii="Times New Roman" w:hAnsi="Times New Roman" w:cs="Times New Roman"/>
                      <w:sz w:val="24"/>
                      <w:szCs w:val="24"/>
                    </w:rPr>
                    <w:t>Увижева Е.М.</w:t>
                  </w:r>
                </w:p>
              </w:tc>
              <w:tc>
                <w:tcPr>
                  <w:tcW w:w="5240"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Вокальная группа «Росинка» ,8 ч. «Пою мое Отечество» 1 м. район,4 кл</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Вокальная группа «Росинка» ,8 ч.«Я вхожу в мир искусства» 2м район, 4 кл</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Вокальная группа «Росинка» ,8 ч. «Орлята учатся летать» 3 м. район, 4 кл</w:t>
                  </w: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Азовский А. призёр 4 кл., Никишова Д. призёр.</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Увижева Е.М. –«Ступеньки Мастерства»- призёр</w:t>
                  </w: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Азовский А. призёр 4 кл.,</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Увижева Е.М. –«Ступеньки Мастерства»- призёр</w:t>
                  </w: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Азовский А. призёр 4 кл., Недодел Н. призёр 4кл.,Устинова Р.призёр.4кл</w:t>
                  </w: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Азовский А. 3м  4 кл., Недодел Н. 2м. 4 кл</w:t>
                  </w: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Недодел Н 1м в районе, Устинова Р.2м в районе</w:t>
                  </w: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Никишова Д. 1м в районе,  Капусто К. 2 м в районе</w:t>
                  </w: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Азовский А. 2место 4 кл</w:t>
                  </w: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Палкина К участие 1кл</w:t>
                  </w: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Боровик В.,2кл Кирюхина Т.2кл- участие</w:t>
                  </w: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Тарасова А.-2 м, 2кл.</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Ворон С. -участие</w:t>
                  </w:r>
                </w:p>
                <w:p w:rsidR="00B12989" w:rsidRPr="009A72F9" w:rsidRDefault="00B12989" w:rsidP="00D81703">
                  <w:pPr>
                    <w:pStyle w:val="a7"/>
                    <w:spacing w:after="0"/>
                    <w:ind w:left="0"/>
                    <w:rPr>
                      <w:rFonts w:ascii="Times New Roman" w:hAnsi="Times New Roman" w:cs="Times New Roman"/>
                      <w:sz w:val="24"/>
                      <w:szCs w:val="24"/>
                    </w:rPr>
                  </w:pP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 xml:space="preserve"> акции РДДМ, «Орлята России», </w:t>
                  </w: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дистанционно</w:t>
                  </w:r>
                </w:p>
              </w:tc>
            </w:tr>
          </w:tbl>
          <w:p w:rsidR="00B12989" w:rsidRPr="009A72F9" w:rsidRDefault="00B12989" w:rsidP="00D81703">
            <w:pPr>
              <w:jc w:val="both"/>
              <w:rPr>
                <w:rFonts w:ascii="Times New Roman" w:hAnsi="Times New Roman" w:cs="Times New Roman"/>
                <w:sz w:val="24"/>
                <w:szCs w:val="24"/>
              </w:rPr>
            </w:pPr>
          </w:p>
          <w:p w:rsidR="00B12989" w:rsidRPr="009A72F9" w:rsidRDefault="00B12989" w:rsidP="00D81703">
            <w:pPr>
              <w:rPr>
                <w:rFonts w:ascii="Times New Roman" w:hAnsi="Times New Roman" w:cs="Times New Roman"/>
                <w:i/>
                <w:sz w:val="24"/>
                <w:szCs w:val="24"/>
              </w:rPr>
            </w:pPr>
          </w:p>
        </w:tc>
      </w:tr>
      <w:tr w:rsidR="00B12989" w:rsidRPr="009A72F9" w:rsidTr="00E0149B">
        <w:tc>
          <w:tcPr>
            <w:tcW w:w="1731" w:type="dxa"/>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«Глинищевская СОШ»</w:t>
            </w:r>
          </w:p>
        </w:tc>
        <w:tc>
          <w:tcPr>
            <w:tcW w:w="7896" w:type="dxa"/>
            <w:gridSpan w:val="2"/>
          </w:tcPr>
          <w:tbl>
            <w:tblPr>
              <w:tblStyle w:val="ae"/>
              <w:tblW w:w="0" w:type="auto"/>
              <w:tblLook w:val="04A0" w:firstRow="1" w:lastRow="0" w:firstColumn="1" w:lastColumn="0" w:noHBand="0" w:noVBand="1"/>
            </w:tblPr>
            <w:tblGrid>
              <w:gridCol w:w="2541"/>
              <w:gridCol w:w="2609"/>
              <w:gridCol w:w="2552"/>
            </w:tblGrid>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ФИО учителя</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Название конкурса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ФИО победителей и призеров/класс</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Ивашкина Майя Викторовна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Районная выставка «Ступеньки мастерства»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 xml:space="preserve">Ивашкина Майя Викторовна, призер,учитель, </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Кошелева Елена Викторовна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Районная выставка «Ступеньки мастерства»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Кошелева Елена Викторовна, призер, учитель</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Кошелева Елена Викторовна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Муниципальный конкурс проектно-исследовательских работ</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Либухов Никита, призер, ученик 3А кл</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Кошелева Елена Викторовна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Муниципальный конкурс проектно-исследовательских работ</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Макаров Тихон, призер, ученик 3А класс</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 xml:space="preserve">Курсина Вероника Викторовна  </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Муниципальный конкурс проектно-исследовательских работ</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Кузьмин Илья, призер, 4 класс</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Синицина Ирина Валентиновна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Районная тематическая выставка «Хоровод любимых кукол»</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Медведева Варвара, призер, 1А класс</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 xml:space="preserve"> </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Синицина Ирина Валентиновна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Районная тематическая выставка «Хоровод любимых кукол»</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Синицина Ирина Валентиновна, призер, учитель</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Степичева Елена Александровна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Муниципальный конкурс проектно-исследовательских работ</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Савчук Артём, победитель, 1 кл.</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Степичева Елена Александровна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Муниципальный конкурс проектно-исследовательских работ</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Степичева Таисия, победитель,4 кл.</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Степичева Елена Александровна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Районный смотр самодеятельного художественного творчества «Я вхожу в мир искусства»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Степичева Таисия ,лауреат, 4 кл</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Степичева Елена Александровна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Районный конкурс чтецов «Моя Родина»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 xml:space="preserve">  Степичева Таисия , победитель,4 кл.</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Степичева Елена Александровна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Региональный конкурс чтецов «Моя Родина»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 xml:space="preserve">  Степичева Таисия ,дипломант, 4 кл</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Степичева Елена Александровна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 xml:space="preserve">Областной конкурс рисунков </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Лукьянович Варвара, призер, 3 место,1 кл.</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Ушкова Юлия Александровна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Муниципальный конкурс проектно-исследовательских работ</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Осин Савелий, победитель,3 Б кл.</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Чуркова Оксана Валерьевна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 xml:space="preserve">Областной конкурс  экологических рисунков </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Косых Кирилл, 2 место, 2 класс</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Чуркова Оксана Валерьевна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Муниципальный конкурс проектно-исследовательских работ</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Бесхлебный Савелий, победитель,2 кл.</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Чуркова Оксана Валерьевна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 xml:space="preserve">Волшебство детских рук  </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Лебедева Елизавета, 2 место, 2 класс</w:t>
                  </w:r>
                </w:p>
              </w:tc>
            </w:tr>
            <w:tr w:rsidR="00B12989" w:rsidRPr="009A72F9" w:rsidTr="00D81703">
              <w:tc>
                <w:tcPr>
                  <w:tcW w:w="2708"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Чуркова Оксана Валерьевна</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Районная тематическая выставка «Хоровод любимых кукол»</w:t>
                  </w:r>
                </w:p>
              </w:tc>
              <w:tc>
                <w:tcPr>
                  <w:tcW w:w="2709" w:type="dxa"/>
                </w:tcPr>
                <w:p w:rsidR="00B12989" w:rsidRPr="009A72F9" w:rsidRDefault="00B12989" w:rsidP="00D81703">
                  <w:pPr>
                    <w:pStyle w:val="13"/>
                    <w:tabs>
                      <w:tab w:val="left" w:pos="3180"/>
                    </w:tabs>
                    <w:jc w:val="center"/>
                    <w:rPr>
                      <w:rFonts w:ascii="Times New Roman" w:hAnsi="Times New Roman"/>
                      <w:sz w:val="24"/>
                      <w:szCs w:val="24"/>
                    </w:rPr>
                  </w:pPr>
                  <w:r w:rsidRPr="009A72F9">
                    <w:rPr>
                      <w:rFonts w:ascii="Times New Roman" w:hAnsi="Times New Roman"/>
                      <w:sz w:val="24"/>
                      <w:szCs w:val="24"/>
                    </w:rPr>
                    <w:t>Чуркова Оксана Валерьевна, призер,учитель</w:t>
                  </w:r>
                </w:p>
              </w:tc>
            </w:tr>
          </w:tbl>
          <w:p w:rsidR="00B12989" w:rsidRPr="009A72F9" w:rsidRDefault="00B12989" w:rsidP="00D81703">
            <w:pPr>
              <w:pStyle w:val="13"/>
              <w:tabs>
                <w:tab w:val="left" w:pos="3180"/>
              </w:tabs>
              <w:jc w:val="center"/>
              <w:rPr>
                <w:rFonts w:ascii="Times New Roman" w:hAnsi="Times New Roman"/>
                <w:sz w:val="24"/>
                <w:szCs w:val="24"/>
              </w:rPr>
            </w:pPr>
          </w:p>
        </w:tc>
      </w:tr>
      <w:tr w:rsidR="00B12989" w:rsidRPr="00EF1DEE" w:rsidTr="00E0149B">
        <w:tc>
          <w:tcPr>
            <w:tcW w:w="1731" w:type="dxa"/>
          </w:tcPr>
          <w:p w:rsidR="00B12989" w:rsidRPr="009A72F9" w:rsidRDefault="00B12989" w:rsidP="00D81703">
            <w:pPr>
              <w:jc w:val="center"/>
              <w:rPr>
                <w:rFonts w:ascii="Times New Roman" w:hAnsi="Times New Roman" w:cs="Times New Roman"/>
                <w:b/>
                <w:sz w:val="24"/>
                <w:szCs w:val="24"/>
              </w:rPr>
            </w:pPr>
            <w:r w:rsidRPr="009A72F9">
              <w:rPr>
                <w:rFonts w:ascii="Times New Roman" w:hAnsi="Times New Roman" w:cs="Times New Roman"/>
                <w:b/>
                <w:sz w:val="24"/>
                <w:szCs w:val="24"/>
              </w:rPr>
              <w:t>МБОУ «Снежская гимназия» Брянского района</w:t>
            </w:r>
          </w:p>
        </w:tc>
        <w:tc>
          <w:tcPr>
            <w:tcW w:w="7896" w:type="dxa"/>
            <w:gridSpan w:val="2"/>
          </w:tcPr>
          <w:tbl>
            <w:tblPr>
              <w:tblW w:w="7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5"/>
              <w:gridCol w:w="3546"/>
              <w:gridCol w:w="2088"/>
            </w:tblGrid>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spacing w:after="0"/>
                    <w:ind w:left="0"/>
                    <w:jc w:val="center"/>
                    <w:rPr>
                      <w:rFonts w:ascii="Times New Roman" w:hAnsi="Times New Roman" w:cs="Times New Roman"/>
                      <w:sz w:val="24"/>
                      <w:szCs w:val="24"/>
                    </w:rPr>
                  </w:pPr>
                  <w:r w:rsidRPr="009A72F9">
                    <w:rPr>
                      <w:rFonts w:ascii="Times New Roman" w:hAnsi="Times New Roman" w:cs="Times New Roman"/>
                      <w:sz w:val="24"/>
                      <w:szCs w:val="24"/>
                    </w:rPr>
                    <w:t>ФИО учителя</w:t>
                  </w:r>
                </w:p>
              </w:tc>
              <w:tc>
                <w:tcPr>
                  <w:tcW w:w="3546"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spacing w:after="0"/>
                    <w:ind w:left="0"/>
                    <w:jc w:val="center"/>
                    <w:rPr>
                      <w:rFonts w:ascii="Times New Roman" w:hAnsi="Times New Roman" w:cs="Times New Roman"/>
                      <w:sz w:val="24"/>
                      <w:szCs w:val="24"/>
                    </w:rPr>
                  </w:pPr>
                  <w:r w:rsidRPr="009A72F9">
                    <w:rPr>
                      <w:rFonts w:ascii="Times New Roman" w:hAnsi="Times New Roman" w:cs="Times New Roman"/>
                      <w:sz w:val="24"/>
                      <w:szCs w:val="24"/>
                    </w:rPr>
                    <w:t>Название конкурса</w:t>
                  </w:r>
                </w:p>
              </w:tc>
              <w:tc>
                <w:tcPr>
                  <w:tcW w:w="2088" w:type="dxa"/>
                  <w:tcBorders>
                    <w:top w:val="single" w:sz="4" w:space="0" w:color="000000"/>
                    <w:left w:val="single" w:sz="4" w:space="0" w:color="000000"/>
                    <w:bottom w:val="single" w:sz="4" w:space="0" w:color="000000"/>
                    <w:right w:val="single" w:sz="4" w:space="0" w:color="000000"/>
                  </w:tcBorders>
                  <w:hideMark/>
                </w:tcPr>
                <w:p w:rsidR="00B12989" w:rsidRPr="009A72F9" w:rsidRDefault="00B12989" w:rsidP="00D81703">
                  <w:pPr>
                    <w:pStyle w:val="a7"/>
                    <w:spacing w:after="0"/>
                    <w:ind w:left="0"/>
                    <w:jc w:val="center"/>
                    <w:rPr>
                      <w:rFonts w:ascii="Times New Roman" w:hAnsi="Times New Roman" w:cs="Times New Roman"/>
                      <w:sz w:val="24"/>
                      <w:szCs w:val="24"/>
                    </w:rPr>
                  </w:pPr>
                  <w:r w:rsidRPr="009A72F9">
                    <w:rPr>
                      <w:rFonts w:ascii="Times New Roman" w:hAnsi="Times New Roman" w:cs="Times New Roman"/>
                      <w:sz w:val="24"/>
                      <w:szCs w:val="24"/>
                    </w:rPr>
                    <w:t>ФИО победителей и призеров/класс</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Ровина Антонина Петровна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Всероссийская олимпиада для школьников «Белый мишка»</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Коротцов Макар, призёр 1 степени (математика, литературное чтение)</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Ровина Антонина Петровна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Всероссийская олимпиада для школьников «Белый мишка»</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Бовтюнь Дарья, призёр 1 степени (математика)</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Ровина Антонина Петровна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Областной конкурс видеороликов «Стихи любимой маме»</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Кальченко Мария, 3 место</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Ячменева Елена Николаевна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Областной конкурс детского творчества «Мой домашний питомец»</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1 место –Пафнутьева Варвара</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1 место – Сотникова Александра</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Ячменева Елена Николаевна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Региональный фестиваль «Детство без границ»</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2 место - Филькина Виктория</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Ячменева Елена Николаевна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Областной конкурс исследовательских и творческих работ по космонавтике «Звездные дали»</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2 место- Пыхтин Марк</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 xml:space="preserve">Ячменева Елена Николаевна </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Районный фестиваль «Детство без границ»</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1 место-Филькина Виктория</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2 место-Сотникова Александра</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Ячменева Елена Николаевна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Районный конкурс «Новогодняя сказка»</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Победитель –Хандожко Анна</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Феребкова Оксана Сергеевна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Районный конкурс «Мир театра»</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театральный коллектив «Улыбка» - призёр 2 степени</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Феребкова Оксана Сергеевна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Региональный конкурс «Мир театра»</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театральный коллектив «Улыбка» - призёр 2 степени</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Феребкова Оксана Сергеевна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«Звёздочки гимназии» номинация «Пение»</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Сафонова Алиса (победитель), Симкины Екатерина и Анастасия (призёры).</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Феребкова Оксана Сергеевна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«Звёздочки гимназии» номинация «Художественное слово»</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Серова Елизавета (победитель), Мищенко Захар (призёр).</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Ниценкова Лидия Алексеевна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Видеоролик ко Дню матери</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Малюк Михаил Александрович (приз зрительских симпатий)</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Чистякова Елена Анатольевна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Районная выставка «Хоровод любимых кукол»</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Трофимова Вера-призер</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Крутиченко Ульяна-призер</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Черевиченко Лиза-призер</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Чистякова Елена Анатольевна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Районный конкурс «Сказка глазами детей»</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Трофимова Вера- победитель</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Чистякова Елена Анатольевна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Областной конкурс «Удивительный мир техники»</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Химченков Михаил-призер</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Чистякова Елена Анатольевна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Районная выставка «Волшебство детских рук»</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Сиверцева София-призер</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Трофимова Вера-призер</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Чистякова Елена Анатольевна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Районный конкурс «Мир театра»</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Театральный коллектив «Волшебные куклы»-победитель</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Чистякова Елена Анатольевна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Региональный конкурс «Мир театра»</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Театральный коллектив «Волшебные куклы»-Лауреаты I степени</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Чистякова Елена Анатольевна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Всероссийская олимпиада по математике, русскому языку, окружающему миру «Белый мишка»</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Желнова Василиса-призер</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Сиверцева София-призер</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Химченков Михаил-призер</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Буров Андрей-призер</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Трофимова Вера-призер</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Чистякова Елена Анатольевна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Международный конкурс чтецов «Поэтическое вдохновение-2022»</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Шульпенков Лев-победитель</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Чистякова Елена Анатольевна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Международный конкурс «Волна успеха»</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Шульпенков Лев-Лауреат I степени</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 xml:space="preserve">Коростелева Светлана Алексеевна </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Видеоролик ко Дню матери</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Азаров Иван – победитель</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Захаренкова Кира - призер</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Хакина Марина Алексеевна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Всероссийская олимпиада школьников «Клеверенок»</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Носов Тимур- победитель (математика)</w:t>
                  </w:r>
                </w:p>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Баранов Сергей- победитель (русский, окружающий мир)</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Бурьян Елена Корнеевна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Региональный этап Всероссийского конкурса экологического рисунка в номинации «По лесной тропинке»</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Алексашова Дарья – 1 место</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Рябец Татьяна Петровна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Всероссийская олимпиада школьников (школьный этап)</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Азаровская Азалия Александровна, призёр (русский язык)</w:t>
                  </w:r>
                </w:p>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Склянный Никита Витальевич, призёр (русский язык)</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Рябец Татьяна Петровна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Муниципальный конкурс чтецов «Моя Родина»</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Щербакова Анастасия Юрьевна, призёр (2 место)</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Рябец Татьяна Петровна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Муниципальный этап конкурсов детского фестиваля «Детство без границ»</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Юханова Екатерина Дмитриевна, призёр (2 место)</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Рябец Татьяна Петровна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Муниципальный конкурс театрального искусства «Мир театра»</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Театральный коллектив «Улыбка», призёр (2 место)</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Рябец Татьяна Петровна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Региональный конкурс театрального искусства «Мир театра»</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Театральный коллектив «Улыбка», лауреат II степени</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Тасоева Ольга Михайловна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Районная творческая выставка «Хоровод любимых кукол»</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Иноземцева Вероника - призер</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Тасоева Ольга Михайловна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Районная творческая выставка «Хоровод любимых кукол»</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Архипова Виктория - призер</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Тасоева Ольга Михайловна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Районный конкурс ёлочной игрушки «Сказка глазами детей»</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Гончаров Михаил - победитель</w:t>
                  </w:r>
                </w:p>
              </w:tc>
            </w:tr>
            <w:tr w:rsidR="00B12989" w:rsidRPr="009A72F9"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 xml:space="preserve">Гетманенко Евгения Эдуардовна </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Районный конкурс ёлочной игрушки «Сказка глазами детей»</w:t>
                  </w:r>
                </w:p>
              </w:tc>
              <w:tc>
                <w:tcPr>
                  <w:tcW w:w="2088"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Петровицкий Артём - победитель</w:t>
                  </w:r>
                </w:p>
              </w:tc>
            </w:tr>
            <w:tr w:rsidR="00B12989" w:rsidRPr="00EF1DEE" w:rsidTr="00D81703">
              <w:tc>
                <w:tcPr>
                  <w:tcW w:w="2095"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pStyle w:val="a7"/>
                    <w:spacing w:after="0"/>
                    <w:ind w:left="0"/>
                    <w:rPr>
                      <w:rFonts w:ascii="Times New Roman" w:hAnsi="Times New Roman" w:cs="Times New Roman"/>
                      <w:sz w:val="24"/>
                      <w:szCs w:val="24"/>
                    </w:rPr>
                  </w:pPr>
                  <w:r w:rsidRPr="009A72F9">
                    <w:rPr>
                      <w:rFonts w:ascii="Times New Roman" w:hAnsi="Times New Roman" w:cs="Times New Roman"/>
                      <w:sz w:val="24"/>
                      <w:szCs w:val="24"/>
                    </w:rPr>
                    <w:t>Кривцова Лариса Ивановна</w:t>
                  </w:r>
                </w:p>
              </w:tc>
              <w:tc>
                <w:tcPr>
                  <w:tcW w:w="3546" w:type="dxa"/>
                  <w:tcBorders>
                    <w:top w:val="single" w:sz="4" w:space="0" w:color="000000"/>
                    <w:left w:val="single" w:sz="4" w:space="0" w:color="000000"/>
                    <w:bottom w:val="single" w:sz="4" w:space="0" w:color="000000"/>
                    <w:right w:val="single" w:sz="4" w:space="0" w:color="000000"/>
                  </w:tcBorders>
                </w:tcPr>
                <w:p w:rsidR="00B12989" w:rsidRPr="009A72F9"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Районная выставка декоративно-прикладного творчества «Волшебство детских рук» среди обучающихся образовательных организаций</w:t>
                  </w:r>
                </w:p>
              </w:tc>
              <w:tc>
                <w:tcPr>
                  <w:tcW w:w="2088" w:type="dxa"/>
                  <w:tcBorders>
                    <w:top w:val="single" w:sz="4" w:space="0" w:color="000000"/>
                    <w:left w:val="single" w:sz="4" w:space="0" w:color="000000"/>
                    <w:bottom w:val="single" w:sz="4" w:space="0" w:color="000000"/>
                    <w:right w:val="single" w:sz="4" w:space="0" w:color="000000"/>
                  </w:tcBorders>
                </w:tcPr>
                <w:p w:rsidR="00B12989" w:rsidRPr="00EF1DEE" w:rsidRDefault="00B12989" w:rsidP="00D81703">
                  <w:pPr>
                    <w:rPr>
                      <w:rFonts w:ascii="Times New Roman" w:hAnsi="Times New Roman" w:cs="Times New Roman"/>
                      <w:sz w:val="24"/>
                      <w:szCs w:val="24"/>
                    </w:rPr>
                  </w:pPr>
                  <w:r w:rsidRPr="009A72F9">
                    <w:rPr>
                      <w:rFonts w:ascii="Times New Roman" w:hAnsi="Times New Roman" w:cs="Times New Roman"/>
                      <w:sz w:val="24"/>
                      <w:szCs w:val="24"/>
                    </w:rPr>
                    <w:t>Пеиди София – 2 место</w:t>
                  </w:r>
                </w:p>
              </w:tc>
            </w:tr>
          </w:tbl>
          <w:p w:rsidR="00B12989" w:rsidRPr="00EF1DEE" w:rsidRDefault="00B12989" w:rsidP="00D81703">
            <w:pPr>
              <w:pStyle w:val="13"/>
              <w:tabs>
                <w:tab w:val="left" w:pos="3180"/>
              </w:tabs>
              <w:jc w:val="center"/>
              <w:rPr>
                <w:rFonts w:ascii="Times New Roman" w:hAnsi="Times New Roman"/>
                <w:sz w:val="24"/>
                <w:szCs w:val="24"/>
              </w:rPr>
            </w:pPr>
          </w:p>
        </w:tc>
      </w:tr>
      <w:tr w:rsidR="00B12989" w:rsidRPr="00EF1DEE" w:rsidTr="00E0149B">
        <w:tc>
          <w:tcPr>
            <w:tcW w:w="1731" w:type="dxa"/>
          </w:tcPr>
          <w:p w:rsidR="00B12989" w:rsidRPr="00EF1DEE" w:rsidRDefault="00B12989" w:rsidP="00D81703">
            <w:pPr>
              <w:jc w:val="center"/>
              <w:rPr>
                <w:rFonts w:ascii="Times New Roman" w:hAnsi="Times New Roman" w:cs="Times New Roman"/>
                <w:b/>
                <w:sz w:val="24"/>
                <w:szCs w:val="24"/>
              </w:rPr>
            </w:pPr>
            <w:r w:rsidRPr="00EF1DEE">
              <w:rPr>
                <w:rFonts w:ascii="Times New Roman" w:hAnsi="Times New Roman" w:cs="Times New Roman"/>
                <w:b/>
                <w:sz w:val="24"/>
                <w:szCs w:val="24"/>
              </w:rPr>
              <w:t>«Супоневская СОШ № 1 им. Героя Советского Союза Н.И. Чувина»</w:t>
            </w:r>
          </w:p>
          <w:p w:rsidR="00B12989" w:rsidRPr="00EF1DEE" w:rsidRDefault="00B12989" w:rsidP="00D81703">
            <w:pPr>
              <w:jc w:val="center"/>
              <w:rPr>
                <w:rFonts w:ascii="Times New Roman" w:hAnsi="Times New Roman" w:cs="Times New Roman"/>
                <w:b/>
                <w:sz w:val="24"/>
                <w:szCs w:val="24"/>
              </w:rPr>
            </w:pPr>
          </w:p>
          <w:p w:rsidR="00B12989" w:rsidRPr="00EF1DEE" w:rsidRDefault="00B12989" w:rsidP="00D81703">
            <w:pPr>
              <w:jc w:val="center"/>
              <w:rPr>
                <w:rFonts w:ascii="Times New Roman" w:hAnsi="Times New Roman" w:cs="Times New Roman"/>
                <w:b/>
                <w:sz w:val="24"/>
                <w:szCs w:val="24"/>
              </w:rPr>
            </w:pPr>
          </w:p>
        </w:tc>
        <w:tc>
          <w:tcPr>
            <w:tcW w:w="7896" w:type="dxa"/>
            <w:gridSpan w:val="2"/>
          </w:tcPr>
          <w:p w:rsidR="00B12989" w:rsidRPr="00EF1DEE" w:rsidRDefault="00B12989" w:rsidP="00D81703">
            <w:pPr>
              <w:rPr>
                <w:rFonts w:ascii="Times New Roman" w:hAnsi="Times New Roman" w:cs="Times New Roman"/>
                <w:b/>
                <w:sz w:val="24"/>
                <w:szCs w:val="24"/>
              </w:rPr>
            </w:pPr>
            <w:r w:rsidRPr="00EF1DEE">
              <w:rPr>
                <w:rFonts w:ascii="Times New Roman" w:hAnsi="Times New Roman" w:cs="Times New Roman"/>
                <w:b/>
                <w:sz w:val="24"/>
                <w:szCs w:val="24"/>
              </w:rPr>
              <w:t>Полина И.В.</w:t>
            </w:r>
          </w:p>
          <w:p w:rsidR="00B12989" w:rsidRPr="00EF1DEE" w:rsidRDefault="00B12989" w:rsidP="00D81703">
            <w:pPr>
              <w:jc w:val="both"/>
              <w:rPr>
                <w:rFonts w:ascii="Times New Roman" w:hAnsi="Times New Roman" w:cs="Times New Roman"/>
                <w:sz w:val="24"/>
                <w:szCs w:val="24"/>
              </w:rPr>
            </w:pPr>
            <w:r w:rsidRPr="00EF1DEE">
              <w:rPr>
                <w:rFonts w:ascii="Times New Roman" w:hAnsi="Times New Roman" w:cs="Times New Roman"/>
                <w:sz w:val="24"/>
                <w:szCs w:val="24"/>
              </w:rPr>
              <w:t>-</w:t>
            </w:r>
            <w:r w:rsidRPr="00EF1DEE">
              <w:rPr>
                <w:rFonts w:ascii="Times New Roman" w:hAnsi="Times New Roman" w:cs="Times New Roman"/>
                <w:b/>
                <w:i/>
                <w:sz w:val="24"/>
                <w:szCs w:val="24"/>
              </w:rPr>
              <w:t xml:space="preserve">     Барабанова А., Геращенков И., Кривошеева М., Лёвкина Е., Музыченко А., Петраков В., Помезков С., Сиротенко Р., Шитов Т., Смирнов Р. - победители </w:t>
            </w:r>
            <w:r w:rsidRPr="00EF1DEE">
              <w:rPr>
                <w:rFonts w:ascii="Times New Roman" w:hAnsi="Times New Roman" w:cs="Times New Roman"/>
                <w:bCs/>
                <w:iCs/>
                <w:sz w:val="24"/>
                <w:szCs w:val="24"/>
              </w:rPr>
              <w:t>Всероссийской онлайн-олимпиады «Финансовая грамотность и предпринимательство»</w:t>
            </w:r>
          </w:p>
          <w:p w:rsidR="00B12989" w:rsidRPr="00EF1DEE" w:rsidRDefault="00B12989" w:rsidP="00D81703">
            <w:pPr>
              <w:jc w:val="both"/>
              <w:rPr>
                <w:rFonts w:ascii="Times New Roman" w:hAnsi="Times New Roman" w:cs="Times New Roman"/>
                <w:color w:val="000000"/>
                <w:sz w:val="24"/>
                <w:szCs w:val="24"/>
                <w:shd w:val="clear" w:color="auto" w:fill="FAFAFA"/>
              </w:rPr>
            </w:pPr>
            <w:r w:rsidRPr="00EF1DEE">
              <w:rPr>
                <w:rFonts w:ascii="Times New Roman" w:hAnsi="Times New Roman" w:cs="Times New Roman"/>
                <w:b/>
                <w:i/>
                <w:sz w:val="24"/>
                <w:szCs w:val="24"/>
              </w:rPr>
              <w:t xml:space="preserve">- Васильева Варвара, Кузёмкина Алиса, Сазонов Иван, Кривошеева Мира, Музыченко Алиса, Смирнов Роман - победители </w:t>
            </w:r>
            <w:r w:rsidRPr="00EF1DEE">
              <w:rPr>
                <w:rFonts w:ascii="Times New Roman" w:hAnsi="Times New Roman" w:cs="Times New Roman"/>
                <w:color w:val="000000"/>
                <w:sz w:val="24"/>
                <w:szCs w:val="24"/>
                <w:shd w:val="clear" w:color="auto" w:fill="FAFAFA"/>
              </w:rPr>
              <w:t>осенней олимпиады «Безопасные дороги» 2022 г. для 2</w:t>
            </w:r>
            <w:r w:rsidRPr="00EF1DEE">
              <w:rPr>
                <w:rFonts w:ascii="Tahoma" w:hAnsi="Tahoma" w:cs="Tahoma"/>
                <w:color w:val="000000"/>
                <w:sz w:val="24"/>
                <w:szCs w:val="24"/>
                <w:shd w:val="clear" w:color="auto" w:fill="FAFAFA"/>
              </w:rPr>
              <w:t>﻿</w:t>
            </w:r>
            <w:r w:rsidRPr="00EF1DEE">
              <w:rPr>
                <w:rFonts w:ascii="Times New Roman" w:hAnsi="Times New Roman" w:cs="Times New Roman"/>
                <w:color w:val="000000"/>
                <w:sz w:val="24"/>
                <w:szCs w:val="24"/>
                <w:shd w:val="clear" w:color="auto" w:fill="FAFAFA"/>
              </w:rPr>
              <w:t>-</w:t>
            </w:r>
            <w:r w:rsidRPr="00EF1DEE">
              <w:rPr>
                <w:rFonts w:ascii="Tahoma" w:hAnsi="Tahoma" w:cs="Tahoma"/>
                <w:color w:val="000000"/>
                <w:sz w:val="24"/>
                <w:szCs w:val="24"/>
                <w:shd w:val="clear" w:color="auto" w:fill="FAFAFA"/>
              </w:rPr>
              <w:t>﻿</w:t>
            </w:r>
            <w:r w:rsidRPr="00EF1DEE">
              <w:rPr>
                <w:rFonts w:ascii="Times New Roman" w:hAnsi="Times New Roman" w:cs="Times New Roman"/>
                <w:color w:val="000000"/>
                <w:sz w:val="24"/>
                <w:szCs w:val="24"/>
                <w:shd w:val="clear" w:color="auto" w:fill="FAFAFA"/>
              </w:rPr>
              <w:t>го класса (ноябрь 2022)</w:t>
            </w:r>
          </w:p>
          <w:p w:rsidR="00B12989" w:rsidRPr="00EF1DEE" w:rsidRDefault="00B12989" w:rsidP="00D81703">
            <w:pPr>
              <w:jc w:val="both"/>
              <w:rPr>
                <w:rFonts w:ascii="Times New Roman" w:hAnsi="Times New Roman" w:cs="Times New Roman"/>
                <w:color w:val="000000"/>
                <w:sz w:val="24"/>
                <w:szCs w:val="24"/>
                <w:shd w:val="clear" w:color="auto" w:fill="FAFAFA"/>
              </w:rPr>
            </w:pPr>
            <w:r w:rsidRPr="00EF1DEE">
              <w:rPr>
                <w:rFonts w:ascii="Times New Roman" w:hAnsi="Times New Roman" w:cs="Times New Roman"/>
                <w:bCs/>
                <w:iCs/>
                <w:sz w:val="24"/>
                <w:szCs w:val="24"/>
              </w:rPr>
              <w:t>-</w:t>
            </w:r>
            <w:r w:rsidRPr="00EF1DEE">
              <w:rPr>
                <w:rFonts w:ascii="Times New Roman" w:hAnsi="Times New Roman" w:cs="Times New Roman"/>
                <w:b/>
                <w:i/>
                <w:color w:val="000000"/>
                <w:sz w:val="24"/>
                <w:szCs w:val="24"/>
                <w:shd w:val="clear" w:color="auto" w:fill="FAFAFA"/>
              </w:rPr>
              <w:t xml:space="preserve"> Смирнов Роман </w:t>
            </w:r>
            <w:r w:rsidRPr="00EF1DEE">
              <w:rPr>
                <w:rFonts w:ascii="Times New Roman" w:hAnsi="Times New Roman" w:cs="Times New Roman"/>
                <w:color w:val="000000"/>
                <w:sz w:val="24"/>
                <w:szCs w:val="24"/>
                <w:shd w:val="clear" w:color="auto" w:fill="FAFAFA"/>
              </w:rPr>
              <w:t xml:space="preserve">- </w:t>
            </w:r>
            <w:r w:rsidRPr="00EF1DEE">
              <w:rPr>
                <w:rFonts w:ascii="Times New Roman" w:hAnsi="Times New Roman" w:cs="Times New Roman"/>
                <w:b/>
                <w:i/>
                <w:sz w:val="24"/>
                <w:szCs w:val="24"/>
              </w:rPr>
              <w:t xml:space="preserve">победитель </w:t>
            </w:r>
            <w:r w:rsidRPr="00EF1DEE">
              <w:rPr>
                <w:rFonts w:ascii="Times New Roman" w:hAnsi="Times New Roman" w:cs="Times New Roman"/>
                <w:color w:val="000000"/>
                <w:sz w:val="24"/>
                <w:szCs w:val="24"/>
                <w:shd w:val="clear" w:color="auto" w:fill="FAFAFA"/>
              </w:rPr>
              <w:t>олимпиады «Безопасный интернет» 2022 г. для 2</w:t>
            </w:r>
            <w:r w:rsidRPr="00EF1DEE">
              <w:rPr>
                <w:rFonts w:ascii="Tahoma" w:hAnsi="Tahoma" w:cs="Tahoma"/>
                <w:color w:val="000000"/>
                <w:sz w:val="24"/>
                <w:szCs w:val="24"/>
                <w:shd w:val="clear" w:color="auto" w:fill="FAFAFA"/>
              </w:rPr>
              <w:t>﻿</w:t>
            </w:r>
            <w:r w:rsidRPr="00EF1DEE">
              <w:rPr>
                <w:rFonts w:ascii="Times New Roman" w:hAnsi="Times New Roman" w:cs="Times New Roman"/>
                <w:color w:val="000000"/>
                <w:sz w:val="24"/>
                <w:szCs w:val="24"/>
                <w:shd w:val="clear" w:color="auto" w:fill="FAFAFA"/>
              </w:rPr>
              <w:t>-</w:t>
            </w:r>
            <w:r w:rsidRPr="00EF1DEE">
              <w:rPr>
                <w:rFonts w:ascii="Tahoma" w:hAnsi="Tahoma" w:cs="Tahoma"/>
                <w:color w:val="000000"/>
                <w:sz w:val="24"/>
                <w:szCs w:val="24"/>
                <w:shd w:val="clear" w:color="auto" w:fill="FAFAFA"/>
              </w:rPr>
              <w:t>﻿</w:t>
            </w:r>
            <w:r w:rsidRPr="00EF1DEE">
              <w:rPr>
                <w:rFonts w:ascii="Times New Roman" w:hAnsi="Times New Roman" w:cs="Times New Roman"/>
                <w:color w:val="000000"/>
                <w:sz w:val="24"/>
                <w:szCs w:val="24"/>
                <w:shd w:val="clear" w:color="auto" w:fill="FAFAFA"/>
              </w:rPr>
              <w:t>го класса (декабрь 2022)</w:t>
            </w:r>
          </w:p>
          <w:p w:rsidR="00B12989" w:rsidRPr="00EF1DEE" w:rsidRDefault="00B12989" w:rsidP="00D81703">
            <w:pPr>
              <w:snapToGrid w:val="0"/>
              <w:jc w:val="both"/>
              <w:rPr>
                <w:rFonts w:ascii="Times New Roman" w:hAnsi="Times New Roman" w:cs="Times New Roman"/>
                <w:bCs/>
                <w:iCs/>
                <w:sz w:val="24"/>
                <w:szCs w:val="24"/>
              </w:rPr>
            </w:pPr>
            <w:r w:rsidRPr="00EF1DEE">
              <w:rPr>
                <w:rFonts w:ascii="Times New Roman" w:hAnsi="Times New Roman" w:cs="Times New Roman"/>
                <w:b/>
                <w:bCs/>
                <w:i/>
                <w:iCs/>
                <w:sz w:val="24"/>
                <w:szCs w:val="24"/>
              </w:rPr>
              <w:t xml:space="preserve">- Сиротенко Ростислав, Соловьёва Анна – </w:t>
            </w:r>
            <w:r w:rsidRPr="00EF1DEE">
              <w:rPr>
                <w:rFonts w:ascii="Times New Roman" w:hAnsi="Times New Roman" w:cs="Times New Roman"/>
                <w:bCs/>
                <w:iCs/>
                <w:sz w:val="24"/>
                <w:szCs w:val="24"/>
              </w:rPr>
              <w:t xml:space="preserve">диплом </w:t>
            </w:r>
            <w:r w:rsidRPr="00EF1DEE">
              <w:rPr>
                <w:rFonts w:ascii="Times New Roman" w:hAnsi="Times New Roman" w:cs="Times New Roman"/>
                <w:bCs/>
                <w:iCs/>
                <w:sz w:val="24"/>
                <w:szCs w:val="24"/>
                <w:lang w:val="en-US"/>
              </w:rPr>
              <w:t>I</w:t>
            </w:r>
            <w:r w:rsidRPr="00EF1DEE">
              <w:rPr>
                <w:rFonts w:ascii="Times New Roman" w:hAnsi="Times New Roman" w:cs="Times New Roman"/>
                <w:bCs/>
                <w:iCs/>
                <w:sz w:val="24"/>
                <w:szCs w:val="24"/>
              </w:rPr>
              <w:t xml:space="preserve"> степени в международном дистанционном конкурсе по русскому языку и литературе «Олимпис 2022-Осенняя сессия»</w:t>
            </w:r>
          </w:p>
          <w:p w:rsidR="00B12989" w:rsidRPr="00EF1DEE" w:rsidRDefault="00B12989" w:rsidP="00D81703">
            <w:pPr>
              <w:snapToGrid w:val="0"/>
              <w:jc w:val="both"/>
              <w:rPr>
                <w:rFonts w:ascii="Times New Roman" w:hAnsi="Times New Roman" w:cs="Times New Roman"/>
                <w:bCs/>
                <w:iCs/>
                <w:sz w:val="24"/>
                <w:szCs w:val="24"/>
              </w:rPr>
            </w:pPr>
            <w:r w:rsidRPr="00EF1DEE">
              <w:rPr>
                <w:rFonts w:ascii="Times New Roman" w:hAnsi="Times New Roman" w:cs="Times New Roman"/>
                <w:b/>
                <w:bCs/>
                <w:i/>
                <w:iCs/>
                <w:sz w:val="24"/>
                <w:szCs w:val="24"/>
              </w:rPr>
              <w:t xml:space="preserve">- Сиротенко Ростислав, Соловьёва Анна – </w:t>
            </w:r>
            <w:r w:rsidRPr="00EF1DEE">
              <w:rPr>
                <w:rFonts w:ascii="Times New Roman" w:hAnsi="Times New Roman" w:cs="Times New Roman"/>
                <w:bCs/>
                <w:iCs/>
                <w:sz w:val="24"/>
                <w:szCs w:val="24"/>
              </w:rPr>
              <w:t xml:space="preserve">диплом </w:t>
            </w:r>
            <w:r w:rsidRPr="00EF1DEE">
              <w:rPr>
                <w:rFonts w:ascii="Times New Roman" w:hAnsi="Times New Roman" w:cs="Times New Roman"/>
                <w:bCs/>
                <w:iCs/>
                <w:sz w:val="24"/>
                <w:szCs w:val="24"/>
                <w:lang w:val="en-US"/>
              </w:rPr>
              <w:t>I</w:t>
            </w:r>
            <w:r w:rsidRPr="00EF1DEE">
              <w:rPr>
                <w:rFonts w:ascii="Times New Roman" w:hAnsi="Times New Roman" w:cs="Times New Roman"/>
                <w:bCs/>
                <w:iCs/>
                <w:sz w:val="24"/>
                <w:szCs w:val="24"/>
              </w:rPr>
              <w:t xml:space="preserve"> степени в международном дистанционном конкурсе по математике «Олимпис 2022-Осенняя сессия»</w:t>
            </w:r>
          </w:p>
          <w:p w:rsidR="00B12989" w:rsidRPr="00EF1DEE" w:rsidRDefault="00B12989" w:rsidP="00D81703">
            <w:pPr>
              <w:snapToGrid w:val="0"/>
              <w:jc w:val="both"/>
              <w:rPr>
                <w:rFonts w:ascii="Times New Roman" w:hAnsi="Times New Roman" w:cs="Times New Roman"/>
                <w:bCs/>
                <w:iCs/>
                <w:sz w:val="24"/>
                <w:szCs w:val="24"/>
              </w:rPr>
            </w:pPr>
            <w:r w:rsidRPr="00EF1DEE">
              <w:rPr>
                <w:rFonts w:ascii="Times New Roman" w:hAnsi="Times New Roman" w:cs="Times New Roman"/>
                <w:b/>
                <w:bCs/>
                <w:i/>
                <w:iCs/>
                <w:sz w:val="24"/>
                <w:szCs w:val="24"/>
              </w:rPr>
              <w:t xml:space="preserve">- Сиротенко Ростислав, Соловьёва Анна – </w:t>
            </w:r>
            <w:r w:rsidRPr="00EF1DEE">
              <w:rPr>
                <w:rFonts w:ascii="Times New Roman" w:hAnsi="Times New Roman" w:cs="Times New Roman"/>
                <w:bCs/>
                <w:iCs/>
                <w:sz w:val="24"/>
                <w:szCs w:val="24"/>
              </w:rPr>
              <w:t xml:space="preserve">диплом </w:t>
            </w:r>
            <w:r w:rsidRPr="00EF1DEE">
              <w:rPr>
                <w:rFonts w:ascii="Times New Roman" w:hAnsi="Times New Roman" w:cs="Times New Roman"/>
                <w:bCs/>
                <w:iCs/>
                <w:sz w:val="24"/>
                <w:szCs w:val="24"/>
                <w:lang w:val="en-US"/>
              </w:rPr>
              <w:t>I</w:t>
            </w:r>
            <w:r w:rsidRPr="00EF1DEE">
              <w:rPr>
                <w:rFonts w:ascii="Times New Roman" w:hAnsi="Times New Roman" w:cs="Times New Roman"/>
                <w:bCs/>
                <w:iCs/>
                <w:sz w:val="24"/>
                <w:szCs w:val="24"/>
              </w:rPr>
              <w:t xml:space="preserve"> степени в международном дистанционном конкурсе по биологии и окружающему миру «Олимпис 2022-Осенняя сессия»</w:t>
            </w:r>
          </w:p>
          <w:p w:rsidR="00B12989" w:rsidRPr="00EF1DEE" w:rsidRDefault="00B12989" w:rsidP="00D81703">
            <w:pPr>
              <w:rPr>
                <w:rFonts w:ascii="Times New Roman" w:hAnsi="Times New Roman" w:cs="Times New Roman"/>
                <w:b/>
                <w:sz w:val="24"/>
                <w:szCs w:val="24"/>
              </w:rPr>
            </w:pPr>
            <w:r w:rsidRPr="00EF1DEE">
              <w:rPr>
                <w:rFonts w:ascii="Times New Roman" w:hAnsi="Times New Roman" w:cs="Times New Roman"/>
                <w:b/>
                <w:sz w:val="24"/>
                <w:szCs w:val="24"/>
              </w:rPr>
              <w:t>Проконина Г.М.</w:t>
            </w:r>
          </w:p>
          <w:p w:rsidR="00B12989" w:rsidRPr="00EF1DEE" w:rsidRDefault="00B12989" w:rsidP="00D81703">
            <w:pPr>
              <w:shd w:val="clear" w:color="auto" w:fill="FFFFFF"/>
              <w:rPr>
                <w:rFonts w:ascii="Times New Roman" w:hAnsi="Times New Roman" w:cs="Times New Roman"/>
                <w:color w:val="000000"/>
                <w:sz w:val="24"/>
                <w:szCs w:val="24"/>
              </w:rPr>
            </w:pPr>
            <w:r w:rsidRPr="00EF1DEE">
              <w:rPr>
                <w:rFonts w:ascii="Times New Roman" w:hAnsi="Times New Roman" w:cs="Times New Roman"/>
                <w:color w:val="000000"/>
                <w:sz w:val="24"/>
                <w:szCs w:val="24"/>
              </w:rPr>
              <w:t>1. Проконин Павел (6) – призер районной тематической выставки «Бумажная Вселенная» среди обучающихся и педагогических работников</w:t>
            </w:r>
          </w:p>
          <w:p w:rsidR="00B12989" w:rsidRPr="00EF1DEE" w:rsidRDefault="00B12989" w:rsidP="00D81703">
            <w:pPr>
              <w:shd w:val="clear" w:color="auto" w:fill="FFFFFF"/>
              <w:rPr>
                <w:rFonts w:ascii="Times New Roman" w:hAnsi="Times New Roman" w:cs="Times New Roman"/>
                <w:color w:val="000000"/>
                <w:sz w:val="24"/>
                <w:szCs w:val="24"/>
              </w:rPr>
            </w:pPr>
            <w:r w:rsidRPr="00EF1DEE">
              <w:rPr>
                <w:rFonts w:ascii="Times New Roman" w:hAnsi="Times New Roman" w:cs="Times New Roman"/>
                <w:color w:val="000000"/>
                <w:sz w:val="24"/>
                <w:szCs w:val="24"/>
              </w:rPr>
              <w:t>образовательных организаций (Номинация «Паперкрафт») (рук. Проконина Г.М.) - приказ № 377-п от 10.12.2021 г. (Управление образования</w:t>
            </w:r>
          </w:p>
          <w:p w:rsidR="00B12989" w:rsidRPr="00EF1DEE" w:rsidRDefault="00B12989" w:rsidP="00D81703">
            <w:pPr>
              <w:shd w:val="clear" w:color="auto" w:fill="FFFFFF"/>
              <w:rPr>
                <w:rFonts w:ascii="Times New Roman" w:hAnsi="Times New Roman" w:cs="Times New Roman"/>
                <w:color w:val="000000"/>
                <w:sz w:val="24"/>
                <w:szCs w:val="24"/>
              </w:rPr>
            </w:pPr>
            <w:r w:rsidRPr="00EF1DEE">
              <w:rPr>
                <w:rFonts w:ascii="Times New Roman" w:hAnsi="Times New Roman" w:cs="Times New Roman"/>
                <w:color w:val="000000"/>
                <w:sz w:val="24"/>
                <w:szCs w:val="24"/>
              </w:rPr>
              <w:t>администрации Брянского района)</w:t>
            </w:r>
          </w:p>
          <w:p w:rsidR="00B12989" w:rsidRPr="00EF1DEE" w:rsidRDefault="00B12989" w:rsidP="00D81703">
            <w:pPr>
              <w:shd w:val="clear" w:color="auto" w:fill="FFFFFF"/>
              <w:rPr>
                <w:rFonts w:ascii="Times New Roman" w:hAnsi="Times New Roman" w:cs="Times New Roman"/>
                <w:color w:val="000000"/>
                <w:sz w:val="24"/>
                <w:szCs w:val="24"/>
              </w:rPr>
            </w:pPr>
            <w:r w:rsidRPr="00EF1DEE">
              <w:rPr>
                <w:rFonts w:ascii="Times New Roman" w:hAnsi="Times New Roman" w:cs="Times New Roman"/>
                <w:sz w:val="24"/>
                <w:szCs w:val="24"/>
              </w:rPr>
              <w:t xml:space="preserve">2. </w:t>
            </w:r>
            <w:r w:rsidRPr="00EF1DEE">
              <w:rPr>
                <w:rFonts w:ascii="Times New Roman" w:hAnsi="Times New Roman" w:cs="Times New Roman"/>
                <w:color w:val="000000"/>
                <w:sz w:val="24"/>
                <w:szCs w:val="24"/>
              </w:rPr>
              <w:t>Бобкова Ульяна (2) – победитель районной выставки декоративно – прикладного творчества «Зеркало природы» (номинация: «Резервы»)</w:t>
            </w:r>
          </w:p>
          <w:p w:rsidR="00B12989" w:rsidRPr="00EF1DEE" w:rsidRDefault="00B12989" w:rsidP="00D81703">
            <w:pPr>
              <w:shd w:val="clear" w:color="auto" w:fill="FFFFFF"/>
              <w:rPr>
                <w:rFonts w:ascii="Times New Roman" w:hAnsi="Times New Roman" w:cs="Times New Roman"/>
                <w:color w:val="000000"/>
                <w:sz w:val="24"/>
                <w:szCs w:val="24"/>
              </w:rPr>
            </w:pPr>
            <w:r w:rsidRPr="00EF1DEE">
              <w:rPr>
                <w:rFonts w:ascii="Times New Roman" w:hAnsi="Times New Roman" w:cs="Times New Roman"/>
                <w:color w:val="000000"/>
                <w:sz w:val="24"/>
                <w:szCs w:val="24"/>
              </w:rPr>
              <w:t>(рук. Прокониа Г.М.) - приказ № 131-п от 29.03.2022 г. (Управление образования администрации Брянского района).</w:t>
            </w:r>
          </w:p>
          <w:p w:rsidR="00B12989" w:rsidRPr="00EF1DEE" w:rsidRDefault="00B12989" w:rsidP="00D81703">
            <w:pPr>
              <w:shd w:val="clear" w:color="auto" w:fill="FFFFFF"/>
              <w:rPr>
                <w:rFonts w:ascii="Times New Roman" w:hAnsi="Times New Roman" w:cs="Times New Roman"/>
                <w:color w:val="000000"/>
                <w:sz w:val="24"/>
                <w:szCs w:val="24"/>
              </w:rPr>
            </w:pPr>
            <w:r w:rsidRPr="00EF1DEE">
              <w:rPr>
                <w:rFonts w:ascii="Times New Roman" w:hAnsi="Times New Roman" w:cs="Times New Roman"/>
                <w:sz w:val="24"/>
                <w:szCs w:val="24"/>
              </w:rPr>
              <w:t xml:space="preserve">3. </w:t>
            </w:r>
            <w:r w:rsidRPr="00EF1DEE">
              <w:rPr>
                <w:rFonts w:ascii="Times New Roman" w:hAnsi="Times New Roman" w:cs="Times New Roman"/>
                <w:color w:val="000000"/>
                <w:sz w:val="24"/>
                <w:szCs w:val="24"/>
              </w:rPr>
              <w:t>Проконин Павел (6) – призер районной выставки декоративно – прикладного творчества «Волшебство детских рук» (номинация: «Роспись</w:t>
            </w:r>
          </w:p>
          <w:p w:rsidR="00B12989" w:rsidRPr="00EF1DEE" w:rsidRDefault="00B12989" w:rsidP="00D81703">
            <w:pPr>
              <w:shd w:val="clear" w:color="auto" w:fill="FFFFFF"/>
              <w:rPr>
                <w:rFonts w:ascii="Times New Roman" w:hAnsi="Times New Roman" w:cs="Times New Roman"/>
                <w:color w:val="000000"/>
                <w:sz w:val="24"/>
                <w:szCs w:val="24"/>
              </w:rPr>
            </w:pPr>
            <w:r w:rsidRPr="00EF1DEE">
              <w:rPr>
                <w:rFonts w:ascii="Times New Roman" w:hAnsi="Times New Roman" w:cs="Times New Roman"/>
                <w:color w:val="000000"/>
                <w:sz w:val="24"/>
                <w:szCs w:val="24"/>
              </w:rPr>
              <w:t>по дереву») (рук. Проконина Г.М.) - приказ № 131-п от 29.03.2022 г. (Управление образования администрации Брянского района)</w:t>
            </w:r>
          </w:p>
          <w:p w:rsidR="00B12989" w:rsidRPr="00EF1DEE" w:rsidRDefault="00B12989" w:rsidP="00D81703">
            <w:pPr>
              <w:rPr>
                <w:rFonts w:ascii="Times New Roman" w:hAnsi="Times New Roman" w:cs="Times New Roman"/>
                <w:b/>
                <w:sz w:val="24"/>
                <w:szCs w:val="24"/>
              </w:rPr>
            </w:pPr>
            <w:r w:rsidRPr="00EF1DEE">
              <w:rPr>
                <w:rFonts w:ascii="Times New Roman" w:hAnsi="Times New Roman" w:cs="Times New Roman"/>
                <w:b/>
                <w:sz w:val="24"/>
                <w:szCs w:val="24"/>
              </w:rPr>
              <w:t>Пыцкая С.В.</w:t>
            </w:r>
          </w:p>
          <w:p w:rsidR="00B12989" w:rsidRPr="00EF1DEE" w:rsidRDefault="00B12989" w:rsidP="00D81703">
            <w:pPr>
              <w:pStyle w:val="a7"/>
              <w:spacing w:after="0" w:line="240" w:lineRule="auto"/>
              <w:ind w:left="0"/>
              <w:jc w:val="both"/>
              <w:rPr>
                <w:rFonts w:ascii="Times New Roman" w:hAnsi="Times New Roman" w:cs="Times New Roman"/>
                <w:sz w:val="24"/>
                <w:szCs w:val="24"/>
              </w:rPr>
            </w:pPr>
            <w:r w:rsidRPr="00EF1DEE">
              <w:rPr>
                <w:rFonts w:ascii="Times New Roman" w:hAnsi="Times New Roman" w:cs="Times New Roman"/>
                <w:sz w:val="24"/>
                <w:szCs w:val="24"/>
              </w:rPr>
              <w:t xml:space="preserve">Кононова Златослава (1) - </w:t>
            </w:r>
            <w:r w:rsidRPr="00EF1DEE">
              <w:rPr>
                <w:rFonts w:ascii="Times New Roman" w:hAnsi="Times New Roman" w:cs="Times New Roman"/>
                <w:b/>
                <w:sz w:val="24"/>
                <w:szCs w:val="24"/>
              </w:rPr>
              <w:t>призер</w:t>
            </w:r>
            <w:r w:rsidRPr="00EF1DEE">
              <w:rPr>
                <w:rFonts w:ascii="Times New Roman" w:hAnsi="Times New Roman" w:cs="Times New Roman"/>
                <w:b/>
                <w:sz w:val="24"/>
                <w:szCs w:val="24"/>
                <w:u w:val="single"/>
              </w:rPr>
              <w:t xml:space="preserve"> районной </w:t>
            </w:r>
            <w:r w:rsidRPr="00EF1DEE">
              <w:rPr>
                <w:rFonts w:ascii="Times New Roman" w:hAnsi="Times New Roman" w:cs="Times New Roman"/>
                <w:sz w:val="24"/>
                <w:szCs w:val="24"/>
              </w:rPr>
              <w:t>тематической выставки «Хоровод любимых кукол» среди обучающихся и педагогических работников образовательных организаций Брянского района (номинация: народная, обережная кукла) (рук. Пыцкая С.В.) - приказ № 424-п от 03.11.2022 (Управление образования администрации Брянского района)</w:t>
            </w:r>
          </w:p>
          <w:p w:rsidR="00B12989" w:rsidRPr="00EF1DEE" w:rsidRDefault="00B12989" w:rsidP="00D81703">
            <w:pPr>
              <w:rPr>
                <w:rFonts w:ascii="Times New Roman" w:hAnsi="Times New Roman" w:cs="Times New Roman"/>
                <w:b/>
                <w:sz w:val="24"/>
                <w:szCs w:val="24"/>
              </w:rPr>
            </w:pPr>
            <w:r w:rsidRPr="00EF1DEE">
              <w:rPr>
                <w:rFonts w:ascii="Times New Roman" w:hAnsi="Times New Roman" w:cs="Times New Roman"/>
                <w:b/>
                <w:sz w:val="24"/>
                <w:szCs w:val="24"/>
              </w:rPr>
              <w:t>Сюрина М.П.</w:t>
            </w:r>
          </w:p>
          <w:p w:rsidR="00B12989" w:rsidRPr="00EF1DEE" w:rsidRDefault="00B12989" w:rsidP="00D81703">
            <w:pPr>
              <w:jc w:val="both"/>
              <w:rPr>
                <w:rFonts w:ascii="Times New Roman" w:hAnsi="Times New Roman" w:cs="Times New Roman"/>
                <w:sz w:val="24"/>
                <w:szCs w:val="24"/>
              </w:rPr>
            </w:pPr>
            <w:r w:rsidRPr="00EF1DEE">
              <w:rPr>
                <w:rFonts w:ascii="Times New Roman" w:hAnsi="Times New Roman" w:cs="Times New Roman"/>
                <w:sz w:val="24"/>
                <w:szCs w:val="24"/>
              </w:rPr>
              <w:t xml:space="preserve">-  Бодакина Серафима (4) - </w:t>
            </w:r>
            <w:r w:rsidRPr="00EF1DEE">
              <w:rPr>
                <w:rFonts w:ascii="Times New Roman" w:hAnsi="Times New Roman" w:cs="Times New Roman"/>
                <w:b/>
                <w:sz w:val="24"/>
                <w:szCs w:val="24"/>
              </w:rPr>
              <w:t>победитель</w:t>
            </w:r>
            <w:r w:rsidRPr="00EF1DEE">
              <w:rPr>
                <w:rFonts w:ascii="Times New Roman" w:hAnsi="Times New Roman" w:cs="Times New Roman"/>
                <w:b/>
                <w:sz w:val="24"/>
                <w:szCs w:val="24"/>
                <w:u w:val="single"/>
              </w:rPr>
              <w:t xml:space="preserve"> районного </w:t>
            </w:r>
            <w:r w:rsidRPr="00EF1DEE">
              <w:rPr>
                <w:rFonts w:ascii="Times New Roman" w:hAnsi="Times New Roman" w:cs="Times New Roman"/>
                <w:sz w:val="24"/>
                <w:szCs w:val="24"/>
              </w:rPr>
              <w:t>этапа конкурса новогодних игрушек «Сказка глазами детей» среди общеобразовательных учреждений Брянского района (рук. Сюрина М.П.) – приказ № 491-п от 13.12.2022 (Управление образования администрации Брянского района</w:t>
            </w:r>
          </w:p>
          <w:p w:rsidR="00B12989" w:rsidRPr="00EF1DEE" w:rsidRDefault="00B12989" w:rsidP="00D81703">
            <w:pPr>
              <w:snapToGrid w:val="0"/>
              <w:rPr>
                <w:rFonts w:ascii="Times New Roman" w:hAnsi="Times New Roman" w:cs="Times New Roman"/>
                <w:b/>
                <w:sz w:val="24"/>
                <w:szCs w:val="24"/>
              </w:rPr>
            </w:pPr>
            <w:r w:rsidRPr="00EF1DEE">
              <w:rPr>
                <w:rFonts w:ascii="Times New Roman" w:hAnsi="Times New Roman" w:cs="Times New Roman"/>
                <w:b/>
                <w:sz w:val="24"/>
                <w:szCs w:val="24"/>
              </w:rPr>
              <w:t>Тучина Е.Н.</w:t>
            </w:r>
          </w:p>
          <w:p w:rsidR="00B12989" w:rsidRPr="00EF1DEE" w:rsidRDefault="00B12989" w:rsidP="00D81703">
            <w:pPr>
              <w:rPr>
                <w:rFonts w:ascii="Times New Roman" w:hAnsi="Times New Roman" w:cs="Times New Roman"/>
                <w:sz w:val="24"/>
                <w:szCs w:val="24"/>
              </w:rPr>
            </w:pPr>
            <w:r w:rsidRPr="00EF1DEE">
              <w:rPr>
                <w:rFonts w:ascii="Times New Roman" w:hAnsi="Times New Roman" w:cs="Times New Roman"/>
                <w:sz w:val="24"/>
                <w:szCs w:val="24"/>
              </w:rPr>
              <w:t>Программа «Орлята России»</w:t>
            </w:r>
          </w:p>
          <w:p w:rsidR="00B12989" w:rsidRPr="00EF1DEE" w:rsidRDefault="00B12989" w:rsidP="00D81703">
            <w:pPr>
              <w:rPr>
                <w:rFonts w:ascii="Times New Roman" w:hAnsi="Times New Roman" w:cs="Times New Roman"/>
                <w:sz w:val="24"/>
                <w:szCs w:val="24"/>
              </w:rPr>
            </w:pPr>
            <w:r w:rsidRPr="00EF1DEE">
              <w:rPr>
                <w:rFonts w:ascii="Times New Roman" w:hAnsi="Times New Roman" w:cs="Times New Roman"/>
                <w:b/>
                <w:sz w:val="24"/>
                <w:szCs w:val="24"/>
              </w:rPr>
              <w:t>Цыганков А. Н</w:t>
            </w:r>
            <w:r w:rsidRPr="00EF1DEE">
              <w:rPr>
                <w:rFonts w:ascii="Times New Roman" w:hAnsi="Times New Roman" w:cs="Times New Roman"/>
                <w:sz w:val="24"/>
                <w:szCs w:val="24"/>
              </w:rPr>
              <w:t>.</w:t>
            </w:r>
          </w:p>
          <w:p w:rsidR="00B12989" w:rsidRPr="00EF1DEE" w:rsidRDefault="00B12989" w:rsidP="00D81703">
            <w:pPr>
              <w:pStyle w:val="a7"/>
              <w:spacing w:after="0" w:line="240" w:lineRule="auto"/>
              <w:ind w:left="0"/>
              <w:jc w:val="both"/>
              <w:rPr>
                <w:rFonts w:ascii="Times New Roman" w:hAnsi="Times New Roman" w:cs="Times New Roman"/>
                <w:b/>
                <w:sz w:val="24"/>
                <w:szCs w:val="24"/>
              </w:rPr>
            </w:pPr>
            <w:r w:rsidRPr="00EF1DEE">
              <w:rPr>
                <w:rFonts w:ascii="Times New Roman" w:hAnsi="Times New Roman" w:cs="Times New Roman"/>
                <w:sz w:val="24"/>
                <w:szCs w:val="24"/>
              </w:rPr>
              <w:t xml:space="preserve">Тришкин Егор (1) - </w:t>
            </w:r>
            <w:r w:rsidRPr="00EF1DEE">
              <w:rPr>
                <w:rFonts w:ascii="Times New Roman" w:hAnsi="Times New Roman" w:cs="Times New Roman"/>
                <w:b/>
                <w:sz w:val="24"/>
                <w:szCs w:val="24"/>
              </w:rPr>
              <w:t>призер</w:t>
            </w:r>
            <w:r w:rsidRPr="00EF1DEE">
              <w:rPr>
                <w:rFonts w:ascii="Times New Roman" w:hAnsi="Times New Roman" w:cs="Times New Roman"/>
                <w:b/>
                <w:sz w:val="24"/>
                <w:szCs w:val="24"/>
                <w:u w:val="single"/>
              </w:rPr>
              <w:t xml:space="preserve"> районной </w:t>
            </w:r>
            <w:r w:rsidRPr="00EF1DEE">
              <w:rPr>
                <w:rFonts w:ascii="Times New Roman" w:hAnsi="Times New Roman" w:cs="Times New Roman"/>
                <w:sz w:val="24"/>
                <w:szCs w:val="24"/>
              </w:rPr>
              <w:t>тематической выставки «Хоровод любимых кукол» среди обучающихся и педагогических работников образовательных организаций Брянского района (номинация: вязаная кукла) (рук. Цыганков А.Н.) - приказ № 424-п от 03.11.2022 (Управление образования администрации Брянского района</w:t>
            </w:r>
          </w:p>
          <w:p w:rsidR="00B12989" w:rsidRPr="00EF1DEE" w:rsidRDefault="00B12989" w:rsidP="00D81703">
            <w:pPr>
              <w:pStyle w:val="a7"/>
              <w:spacing w:after="0" w:line="240" w:lineRule="auto"/>
              <w:ind w:left="0"/>
              <w:jc w:val="both"/>
              <w:rPr>
                <w:rFonts w:ascii="Times New Roman" w:hAnsi="Times New Roman" w:cs="Times New Roman"/>
                <w:b/>
                <w:sz w:val="24"/>
                <w:szCs w:val="24"/>
              </w:rPr>
            </w:pPr>
            <w:r w:rsidRPr="00EF1DEE">
              <w:rPr>
                <w:rFonts w:ascii="Times New Roman" w:hAnsi="Times New Roman" w:cs="Times New Roman"/>
                <w:b/>
                <w:sz w:val="24"/>
                <w:szCs w:val="24"/>
              </w:rPr>
              <w:t>Прохоренкова Н. С.</w:t>
            </w:r>
          </w:p>
          <w:p w:rsidR="00B12989" w:rsidRPr="00EF1DEE" w:rsidRDefault="00B12989" w:rsidP="00D81703">
            <w:pPr>
              <w:shd w:val="clear" w:color="auto" w:fill="FFFFFF"/>
              <w:jc w:val="both"/>
              <w:rPr>
                <w:rFonts w:ascii="Times New Roman" w:hAnsi="Times New Roman" w:cs="Times New Roman"/>
                <w:color w:val="1A1A1A"/>
                <w:sz w:val="24"/>
                <w:szCs w:val="24"/>
              </w:rPr>
            </w:pPr>
            <w:r w:rsidRPr="00EF1DEE">
              <w:rPr>
                <w:rFonts w:ascii="Times New Roman" w:hAnsi="Times New Roman" w:cs="Times New Roman"/>
                <w:color w:val="1A1A1A"/>
                <w:sz w:val="24"/>
                <w:szCs w:val="24"/>
              </w:rPr>
              <w:t xml:space="preserve">Сударикова Полина - </w:t>
            </w:r>
            <w:r w:rsidRPr="00EF1DEE">
              <w:rPr>
                <w:rFonts w:ascii="Times New Roman" w:hAnsi="Times New Roman" w:cs="Times New Roman"/>
                <w:b/>
                <w:color w:val="1A1A1A"/>
                <w:sz w:val="24"/>
                <w:szCs w:val="24"/>
              </w:rPr>
              <w:t xml:space="preserve">призер </w:t>
            </w:r>
            <w:r w:rsidRPr="00EF1DEE">
              <w:rPr>
                <w:rFonts w:ascii="Times New Roman" w:hAnsi="Times New Roman" w:cs="Times New Roman"/>
                <w:b/>
                <w:color w:val="1A1A1A"/>
                <w:sz w:val="24"/>
                <w:szCs w:val="24"/>
                <w:u w:val="single"/>
              </w:rPr>
              <w:t>районной</w:t>
            </w:r>
            <w:r w:rsidRPr="00EF1DEE">
              <w:rPr>
                <w:rFonts w:ascii="Times New Roman" w:hAnsi="Times New Roman" w:cs="Times New Roman"/>
                <w:color w:val="1A1A1A"/>
                <w:sz w:val="24"/>
                <w:szCs w:val="24"/>
              </w:rPr>
              <w:t xml:space="preserve"> тематической выставки «Хоровод любимых кукол» среди обучающихся и педагогических работников образовательных организаций Брянского района (номинация: авторская, игровая кукла) (рук. Прохоренкова Н.С.) - приказ № 424-п от 03.11.2022 (Управление образования администрации Брянского района)</w:t>
            </w:r>
          </w:p>
          <w:p w:rsidR="00B12989" w:rsidRPr="00EF1DEE" w:rsidRDefault="00B12989" w:rsidP="00D81703">
            <w:pPr>
              <w:shd w:val="clear" w:color="auto" w:fill="FFFFFF"/>
              <w:jc w:val="both"/>
              <w:rPr>
                <w:rFonts w:ascii="Times New Roman" w:hAnsi="Times New Roman" w:cs="Times New Roman"/>
                <w:color w:val="1A1A1A"/>
                <w:sz w:val="24"/>
                <w:szCs w:val="24"/>
              </w:rPr>
            </w:pPr>
            <w:r w:rsidRPr="00EF1DEE">
              <w:rPr>
                <w:rFonts w:ascii="Times New Roman" w:hAnsi="Times New Roman" w:cs="Times New Roman"/>
                <w:color w:val="1A1A1A"/>
                <w:sz w:val="24"/>
                <w:szCs w:val="24"/>
              </w:rPr>
              <w:t xml:space="preserve">Усанов Игорь - </w:t>
            </w:r>
            <w:r w:rsidRPr="00EF1DEE">
              <w:rPr>
                <w:rFonts w:ascii="Times New Roman" w:hAnsi="Times New Roman" w:cs="Times New Roman"/>
                <w:b/>
                <w:color w:val="1A1A1A"/>
                <w:sz w:val="24"/>
                <w:szCs w:val="24"/>
              </w:rPr>
              <w:t xml:space="preserve">призер </w:t>
            </w:r>
            <w:r w:rsidRPr="00EF1DEE">
              <w:rPr>
                <w:rFonts w:ascii="Times New Roman" w:hAnsi="Times New Roman" w:cs="Times New Roman"/>
                <w:b/>
                <w:color w:val="1A1A1A"/>
                <w:sz w:val="24"/>
                <w:szCs w:val="24"/>
                <w:u w:val="single"/>
              </w:rPr>
              <w:t>районной</w:t>
            </w:r>
            <w:r w:rsidRPr="00EF1DEE">
              <w:rPr>
                <w:rFonts w:ascii="Times New Roman" w:hAnsi="Times New Roman" w:cs="Times New Roman"/>
                <w:color w:val="1A1A1A"/>
                <w:sz w:val="24"/>
                <w:szCs w:val="24"/>
                <w:u w:val="single"/>
              </w:rPr>
              <w:t xml:space="preserve"> </w:t>
            </w:r>
            <w:r w:rsidRPr="00EF1DEE">
              <w:rPr>
                <w:rFonts w:ascii="Times New Roman" w:hAnsi="Times New Roman" w:cs="Times New Roman"/>
                <w:color w:val="1A1A1A"/>
                <w:sz w:val="24"/>
                <w:szCs w:val="24"/>
              </w:rPr>
              <w:t>тематической выставки «Хоровод любимых кукол» среди обучающихся и педагогических работников образовательных организаций Брянского района (номинация: соломенные, деревянные куклы) (рук. Прохоренкова Н.С.) - приказ № 424-п от 03.11.2022 (Управление образования администрации Брянского района)</w:t>
            </w:r>
          </w:p>
        </w:tc>
      </w:tr>
      <w:tr w:rsidR="00E0149B" w:rsidRPr="00EF1DEE" w:rsidTr="00E0149B">
        <w:tc>
          <w:tcPr>
            <w:tcW w:w="1788" w:type="dxa"/>
            <w:gridSpan w:val="2"/>
          </w:tcPr>
          <w:p w:rsidR="00E0149B" w:rsidRPr="00EF1DEE" w:rsidRDefault="00E0149B" w:rsidP="00D81703">
            <w:pPr>
              <w:jc w:val="center"/>
              <w:rPr>
                <w:rFonts w:ascii="Times New Roman" w:hAnsi="Times New Roman" w:cs="Times New Roman"/>
                <w:b/>
                <w:sz w:val="24"/>
                <w:szCs w:val="24"/>
              </w:rPr>
            </w:pPr>
            <w:r w:rsidRPr="00EF1DEE">
              <w:rPr>
                <w:rFonts w:ascii="Times New Roman" w:hAnsi="Times New Roman" w:cs="Times New Roman"/>
                <w:b/>
                <w:sz w:val="24"/>
                <w:szCs w:val="24"/>
              </w:rPr>
              <w:t>МБОУ «Гимназия №1 Брянского района»</w:t>
            </w:r>
          </w:p>
        </w:tc>
        <w:tc>
          <w:tcPr>
            <w:tcW w:w="7839" w:type="dxa"/>
          </w:tcPr>
          <w:tbl>
            <w:tblPr>
              <w:tblStyle w:val="ae"/>
              <w:tblW w:w="0" w:type="auto"/>
              <w:tblLook w:val="04A0" w:firstRow="1" w:lastRow="0" w:firstColumn="1" w:lastColumn="0" w:noHBand="0" w:noVBand="1"/>
            </w:tblPr>
            <w:tblGrid>
              <w:gridCol w:w="921"/>
              <w:gridCol w:w="1712"/>
              <w:gridCol w:w="1783"/>
              <w:gridCol w:w="1410"/>
              <w:gridCol w:w="1527"/>
            </w:tblGrid>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Класс</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ФИ обучающегося</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Название конкурса</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 xml:space="preserve">Место </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Учитель</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1б</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Напреенко Полина</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Открытый районный конкурс семейного творчества Лучшая новогодняя ёлочная игрушка – 2023»</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лауреат</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Медведева Г.В.</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1б</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Музыка Маргарита</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Районный конкурс новогодних игрушек «Сказка глазами детей»</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победитель</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Медведева Г.В.</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2а</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 xml:space="preserve">Куртаметов Егор </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Районный конкурс «Краски выбора»</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победитель</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Полуешкина Н.В.</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2а</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 xml:space="preserve">Куртаметов Егор </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Областной конкурс «Краски выбора»</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призёр</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Полуешкина Н.В.</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2б</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Сафронов Максим</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Районный конкурс новогодних игрушек «Сказка глазами детей»</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победитель</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Лученкова М.Н.</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2б</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Тябокин Роман</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Районный конкурс новогодних игрушек «Сказка глазами детей»</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призёр</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Лученкова М.Н.</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2б</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 xml:space="preserve">Стёпин Тимофей </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Районная тематическая выставка «Хоровод любимых кукол»</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призёр</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Лученкова М.Н.</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3а</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Повесма Ксения</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Районный конкурс чтецов «Моя Родина»</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призёр</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Драп О.В.</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 xml:space="preserve">3а </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Весь класс</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Региональная смена Содружества Орлят Брянской области</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победитель</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Драп О.В.</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3б</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Мачехина Анна</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Районная тематическая выставка «Хоровод любимых кукол»</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призёр</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Афонасьева Н.В.</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3б</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Творческая группа</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Всероссийский конкурс «Спектакль для мамы»</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победитель</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Афонасьева Н.В.</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 xml:space="preserve">4а </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Ладыгина София</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Районная тематическая выставка «Хоровод любимых кукол»</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победитель</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Хаулина Л.П.</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4а</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Егоренков Вадим</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Районная тематическая выставка «Хоровод любимых кукол»</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лауреат</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Хаулина Л.П.</w:t>
                  </w:r>
                </w:p>
              </w:tc>
            </w:tr>
            <w:tr w:rsidR="00E0149B" w:rsidRPr="00EF1DEE" w:rsidTr="00D81703">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4б</w:t>
                  </w:r>
                </w:p>
              </w:tc>
              <w:tc>
                <w:tcPr>
                  <w:tcW w:w="1587"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Жилина Анна</w:t>
                  </w:r>
                </w:p>
              </w:tc>
              <w:tc>
                <w:tcPr>
                  <w:tcW w:w="1803"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Районный конкурс новогодних игрушек «Сказка глазами детей»</w:t>
                  </w:r>
                </w:p>
              </w:tc>
              <w:tc>
                <w:tcPr>
                  <w:tcW w:w="1561"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победитель</w:t>
                  </w:r>
                </w:p>
              </w:tc>
              <w:tc>
                <w:tcPr>
                  <w:tcW w:w="1562" w:type="dxa"/>
                </w:tcPr>
                <w:p w:rsidR="00E0149B" w:rsidRPr="00EF1DEE" w:rsidRDefault="00E0149B" w:rsidP="00D81703">
                  <w:pPr>
                    <w:rPr>
                      <w:rFonts w:ascii="Times New Roman" w:hAnsi="Times New Roman" w:cs="Times New Roman"/>
                      <w:b/>
                      <w:sz w:val="24"/>
                      <w:szCs w:val="24"/>
                    </w:rPr>
                  </w:pPr>
                  <w:r w:rsidRPr="00EF1DEE">
                    <w:rPr>
                      <w:rFonts w:ascii="Times New Roman" w:hAnsi="Times New Roman" w:cs="Times New Roman"/>
                      <w:sz w:val="24"/>
                      <w:szCs w:val="24"/>
                    </w:rPr>
                    <w:t>Солонцова Н.Н.</w:t>
                  </w:r>
                </w:p>
              </w:tc>
            </w:tr>
          </w:tbl>
          <w:p w:rsidR="00E0149B" w:rsidRPr="00EF1DEE" w:rsidRDefault="00E0149B" w:rsidP="00D81703">
            <w:pPr>
              <w:rPr>
                <w:rFonts w:ascii="Times New Roman" w:hAnsi="Times New Roman" w:cs="Times New Roman"/>
                <w:b/>
                <w:sz w:val="24"/>
                <w:szCs w:val="24"/>
              </w:rPr>
            </w:pPr>
          </w:p>
        </w:tc>
      </w:tr>
      <w:tr w:rsidR="00E0149B" w:rsidRPr="00EF1DEE" w:rsidTr="00E0149B">
        <w:tc>
          <w:tcPr>
            <w:tcW w:w="1788" w:type="dxa"/>
            <w:gridSpan w:val="2"/>
          </w:tcPr>
          <w:p w:rsidR="00E0149B" w:rsidRPr="00EF1DEE" w:rsidRDefault="00E0149B" w:rsidP="00D81703">
            <w:pPr>
              <w:jc w:val="center"/>
              <w:rPr>
                <w:rFonts w:ascii="Times New Roman" w:hAnsi="Times New Roman" w:cs="Times New Roman"/>
                <w:b/>
                <w:sz w:val="24"/>
                <w:szCs w:val="24"/>
              </w:rPr>
            </w:pPr>
            <w:r w:rsidRPr="00EF1DEE">
              <w:rPr>
                <w:rFonts w:ascii="Times New Roman" w:hAnsi="Times New Roman" w:cs="Times New Roman"/>
                <w:b/>
                <w:sz w:val="24"/>
                <w:szCs w:val="24"/>
              </w:rPr>
              <w:t>МБОУ «Смольянская СОШ»</w:t>
            </w:r>
          </w:p>
        </w:tc>
        <w:tc>
          <w:tcPr>
            <w:tcW w:w="7839" w:type="dxa"/>
          </w:tcPr>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5"/>
              <w:gridCol w:w="3546"/>
              <w:gridCol w:w="4964"/>
            </w:tblGrid>
            <w:tr w:rsidR="00E0149B" w:rsidRPr="00EF1DEE" w:rsidTr="00D81703">
              <w:tc>
                <w:tcPr>
                  <w:tcW w:w="2093" w:type="dxa"/>
                  <w:tcBorders>
                    <w:top w:val="single" w:sz="4" w:space="0" w:color="000000"/>
                    <w:left w:val="single" w:sz="4" w:space="0" w:color="000000"/>
                    <w:bottom w:val="single" w:sz="4" w:space="0" w:color="000000"/>
                    <w:right w:val="single" w:sz="4" w:space="0" w:color="000000"/>
                  </w:tcBorders>
                  <w:hideMark/>
                </w:tcPr>
                <w:p w:rsidR="00E0149B" w:rsidRPr="00EF1DEE" w:rsidRDefault="00E0149B" w:rsidP="00D81703">
                  <w:pPr>
                    <w:pStyle w:val="a7"/>
                    <w:ind w:left="0"/>
                    <w:jc w:val="center"/>
                    <w:rPr>
                      <w:rFonts w:ascii="Times New Roman" w:hAnsi="Times New Roman" w:cs="Times New Roman"/>
                      <w:sz w:val="24"/>
                      <w:szCs w:val="24"/>
                    </w:rPr>
                  </w:pPr>
                  <w:r w:rsidRPr="00EF1DEE">
                    <w:rPr>
                      <w:rFonts w:ascii="Times New Roman" w:hAnsi="Times New Roman" w:cs="Times New Roman"/>
                      <w:sz w:val="24"/>
                      <w:szCs w:val="24"/>
                    </w:rPr>
                    <w:t>ФИО учителя</w:t>
                  </w:r>
                </w:p>
              </w:tc>
              <w:tc>
                <w:tcPr>
                  <w:tcW w:w="3544" w:type="dxa"/>
                  <w:tcBorders>
                    <w:top w:val="single" w:sz="4" w:space="0" w:color="000000"/>
                    <w:left w:val="single" w:sz="4" w:space="0" w:color="000000"/>
                    <w:bottom w:val="single" w:sz="4" w:space="0" w:color="000000"/>
                    <w:right w:val="single" w:sz="4" w:space="0" w:color="000000"/>
                  </w:tcBorders>
                  <w:hideMark/>
                </w:tcPr>
                <w:p w:rsidR="00E0149B" w:rsidRPr="00EF1DEE" w:rsidRDefault="00E0149B" w:rsidP="00D81703">
                  <w:pPr>
                    <w:pStyle w:val="a7"/>
                    <w:ind w:left="0"/>
                    <w:jc w:val="center"/>
                    <w:rPr>
                      <w:rFonts w:ascii="Times New Roman" w:hAnsi="Times New Roman" w:cs="Times New Roman"/>
                      <w:sz w:val="24"/>
                      <w:szCs w:val="24"/>
                    </w:rPr>
                  </w:pPr>
                  <w:r w:rsidRPr="00EF1DEE">
                    <w:rPr>
                      <w:rFonts w:ascii="Times New Roman" w:hAnsi="Times New Roman" w:cs="Times New Roman"/>
                      <w:sz w:val="24"/>
                      <w:szCs w:val="24"/>
                    </w:rPr>
                    <w:t>Название конкурса</w:t>
                  </w:r>
                </w:p>
              </w:tc>
              <w:tc>
                <w:tcPr>
                  <w:tcW w:w="4961" w:type="dxa"/>
                  <w:tcBorders>
                    <w:top w:val="single" w:sz="4" w:space="0" w:color="000000"/>
                    <w:left w:val="single" w:sz="4" w:space="0" w:color="000000"/>
                    <w:bottom w:val="single" w:sz="4" w:space="0" w:color="000000"/>
                    <w:right w:val="single" w:sz="4" w:space="0" w:color="000000"/>
                  </w:tcBorders>
                  <w:hideMark/>
                </w:tcPr>
                <w:p w:rsidR="00E0149B" w:rsidRPr="00EF1DEE" w:rsidRDefault="00E0149B" w:rsidP="00D81703">
                  <w:pPr>
                    <w:pStyle w:val="a7"/>
                    <w:ind w:left="0"/>
                    <w:jc w:val="center"/>
                    <w:rPr>
                      <w:rFonts w:ascii="Times New Roman" w:hAnsi="Times New Roman" w:cs="Times New Roman"/>
                      <w:sz w:val="24"/>
                      <w:szCs w:val="24"/>
                    </w:rPr>
                  </w:pPr>
                  <w:r w:rsidRPr="00EF1DEE">
                    <w:rPr>
                      <w:rFonts w:ascii="Times New Roman" w:hAnsi="Times New Roman" w:cs="Times New Roman"/>
                      <w:sz w:val="24"/>
                      <w:szCs w:val="24"/>
                    </w:rPr>
                    <w:t>ФИО победителей и призеров/класс</w:t>
                  </w:r>
                </w:p>
              </w:tc>
            </w:tr>
            <w:tr w:rsidR="00E0149B" w:rsidRPr="00EF1DEE" w:rsidTr="00D81703">
              <w:tc>
                <w:tcPr>
                  <w:tcW w:w="2093" w:type="dxa"/>
                  <w:tcBorders>
                    <w:top w:val="single" w:sz="4" w:space="0" w:color="000000"/>
                    <w:left w:val="single" w:sz="4" w:space="0" w:color="000000"/>
                    <w:bottom w:val="single" w:sz="4" w:space="0" w:color="000000"/>
                    <w:right w:val="single" w:sz="4" w:space="0" w:color="000000"/>
                  </w:tcBorders>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Кузина Любовь Алексеевна</w:t>
                  </w:r>
                </w:p>
              </w:tc>
              <w:tc>
                <w:tcPr>
                  <w:tcW w:w="3544" w:type="dxa"/>
                  <w:tcBorders>
                    <w:top w:val="single" w:sz="4" w:space="0" w:color="000000"/>
                    <w:left w:val="single" w:sz="4" w:space="0" w:color="000000"/>
                    <w:bottom w:val="single" w:sz="4" w:space="0" w:color="000000"/>
                    <w:right w:val="single" w:sz="4" w:space="0" w:color="000000"/>
                  </w:tcBorders>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«Юннат 2023»</w:t>
                  </w:r>
                </w:p>
              </w:tc>
              <w:tc>
                <w:tcPr>
                  <w:tcW w:w="4961" w:type="dxa"/>
                  <w:tcBorders>
                    <w:top w:val="single" w:sz="4" w:space="0" w:color="000000"/>
                    <w:left w:val="single" w:sz="4" w:space="0" w:color="000000"/>
                    <w:bottom w:val="single" w:sz="4" w:space="0" w:color="000000"/>
                    <w:right w:val="single" w:sz="4" w:space="0" w:color="000000"/>
                  </w:tcBorders>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Толкачёв Сергей – 3 класс</w:t>
                  </w:r>
                </w:p>
              </w:tc>
            </w:tr>
            <w:tr w:rsidR="00E0149B" w:rsidRPr="00EF1DEE" w:rsidTr="00D81703">
              <w:tc>
                <w:tcPr>
                  <w:tcW w:w="2093" w:type="dxa"/>
                  <w:tcBorders>
                    <w:top w:val="single" w:sz="4" w:space="0" w:color="000000"/>
                    <w:left w:val="single" w:sz="4" w:space="0" w:color="000000"/>
                    <w:bottom w:val="single" w:sz="4" w:space="0" w:color="000000"/>
                    <w:right w:val="single" w:sz="4" w:space="0" w:color="000000"/>
                  </w:tcBorders>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Балабко Лилия Георгиевна</w:t>
                  </w:r>
                </w:p>
              </w:tc>
              <w:tc>
                <w:tcPr>
                  <w:tcW w:w="3544" w:type="dxa"/>
                  <w:tcBorders>
                    <w:top w:val="single" w:sz="4" w:space="0" w:color="000000"/>
                    <w:left w:val="single" w:sz="4" w:space="0" w:color="000000"/>
                    <w:bottom w:val="single" w:sz="4" w:space="0" w:color="000000"/>
                    <w:right w:val="single" w:sz="4" w:space="0" w:color="000000"/>
                  </w:tcBorders>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«Бумажная вселенная»</w:t>
                  </w:r>
                </w:p>
              </w:tc>
              <w:tc>
                <w:tcPr>
                  <w:tcW w:w="4961" w:type="dxa"/>
                  <w:tcBorders>
                    <w:top w:val="single" w:sz="4" w:space="0" w:color="000000"/>
                    <w:left w:val="single" w:sz="4" w:space="0" w:color="000000"/>
                    <w:bottom w:val="single" w:sz="4" w:space="0" w:color="000000"/>
                    <w:right w:val="single" w:sz="4" w:space="0" w:color="000000"/>
                  </w:tcBorders>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Кузнецов Дмитрий – 4 класс</w:t>
                  </w: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Радковец Максим – 4 класс</w:t>
                  </w:r>
                </w:p>
              </w:tc>
            </w:tr>
            <w:tr w:rsidR="00E0149B" w:rsidRPr="00EF1DEE" w:rsidTr="00D81703">
              <w:tc>
                <w:tcPr>
                  <w:tcW w:w="2093" w:type="dxa"/>
                  <w:tcBorders>
                    <w:top w:val="single" w:sz="4" w:space="0" w:color="000000"/>
                    <w:left w:val="single" w:sz="4" w:space="0" w:color="000000"/>
                    <w:bottom w:val="single" w:sz="4" w:space="0" w:color="000000"/>
                    <w:right w:val="single" w:sz="4" w:space="0" w:color="000000"/>
                  </w:tcBorders>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Гречко Татьяна Фёдоровна</w:t>
                  </w:r>
                </w:p>
              </w:tc>
              <w:tc>
                <w:tcPr>
                  <w:tcW w:w="3544" w:type="dxa"/>
                  <w:tcBorders>
                    <w:top w:val="single" w:sz="4" w:space="0" w:color="000000"/>
                    <w:left w:val="single" w:sz="4" w:space="0" w:color="000000"/>
                    <w:bottom w:val="single" w:sz="4" w:space="0" w:color="000000"/>
                    <w:right w:val="single" w:sz="4" w:space="0" w:color="000000"/>
                  </w:tcBorders>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«Наши таланты тебе, Россия»</w:t>
                  </w: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«Волшебство детских рук»</w:t>
                  </w:r>
                </w:p>
              </w:tc>
              <w:tc>
                <w:tcPr>
                  <w:tcW w:w="4961" w:type="dxa"/>
                  <w:tcBorders>
                    <w:top w:val="single" w:sz="4" w:space="0" w:color="000000"/>
                    <w:left w:val="single" w:sz="4" w:space="0" w:color="000000"/>
                    <w:bottom w:val="single" w:sz="4" w:space="0" w:color="000000"/>
                    <w:right w:val="single" w:sz="4" w:space="0" w:color="000000"/>
                  </w:tcBorders>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Круглов Савелий – 2 класс</w:t>
                  </w: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Круглов Савелий – 2 класс</w:t>
                  </w:r>
                </w:p>
              </w:tc>
            </w:tr>
          </w:tbl>
          <w:p w:rsidR="00E0149B" w:rsidRPr="00EF1DEE" w:rsidRDefault="00E0149B" w:rsidP="00D81703">
            <w:pPr>
              <w:rPr>
                <w:rFonts w:ascii="Times New Roman" w:hAnsi="Times New Roman" w:cs="Times New Roman"/>
                <w:sz w:val="24"/>
                <w:szCs w:val="24"/>
              </w:rPr>
            </w:pPr>
          </w:p>
        </w:tc>
      </w:tr>
      <w:tr w:rsidR="00E0149B" w:rsidRPr="00EF1DEE" w:rsidTr="00E0149B">
        <w:tc>
          <w:tcPr>
            <w:tcW w:w="1788" w:type="dxa"/>
            <w:gridSpan w:val="2"/>
          </w:tcPr>
          <w:p w:rsidR="00E0149B" w:rsidRPr="00EF1DEE" w:rsidRDefault="00E0149B" w:rsidP="00D81703">
            <w:pPr>
              <w:jc w:val="center"/>
              <w:rPr>
                <w:rFonts w:ascii="Times New Roman" w:hAnsi="Times New Roman" w:cs="Times New Roman"/>
                <w:b/>
                <w:sz w:val="24"/>
                <w:szCs w:val="24"/>
              </w:rPr>
            </w:pPr>
            <w:r w:rsidRPr="00EF1DEE">
              <w:rPr>
                <w:rFonts w:ascii="Times New Roman" w:hAnsi="Times New Roman" w:cs="Times New Roman"/>
                <w:b/>
                <w:color w:val="2C2D2E"/>
                <w:sz w:val="24"/>
                <w:szCs w:val="24"/>
                <w:shd w:val="clear" w:color="auto" w:fill="FFFFFF"/>
              </w:rPr>
              <w:t>МБОУ "Теменичская СОШ" </w:t>
            </w:r>
          </w:p>
        </w:tc>
        <w:tc>
          <w:tcPr>
            <w:tcW w:w="7839" w:type="dxa"/>
          </w:tcPr>
          <w:p w:rsidR="00E0149B" w:rsidRPr="00EF1DEE" w:rsidRDefault="00E0149B" w:rsidP="00D81703">
            <w:pPr>
              <w:pStyle w:val="a7"/>
              <w:rPr>
                <w:rFonts w:ascii="Times New Roman" w:hAnsi="Times New Roman" w:cs="Times New Roman"/>
                <w:sz w:val="24"/>
                <w:szCs w:val="24"/>
              </w:rPr>
            </w:pPr>
          </w:p>
        </w:tc>
      </w:tr>
      <w:tr w:rsidR="00E0149B" w:rsidRPr="00EF1DEE" w:rsidTr="00E0149B">
        <w:tc>
          <w:tcPr>
            <w:tcW w:w="1788" w:type="dxa"/>
            <w:gridSpan w:val="2"/>
          </w:tcPr>
          <w:p w:rsidR="00E0149B" w:rsidRPr="00EF1DEE" w:rsidRDefault="00E0149B" w:rsidP="00D81703">
            <w:pPr>
              <w:jc w:val="center"/>
              <w:rPr>
                <w:rFonts w:ascii="Times New Roman" w:hAnsi="Times New Roman" w:cs="Times New Roman"/>
                <w:b/>
                <w:color w:val="2C2D2E"/>
                <w:sz w:val="24"/>
                <w:szCs w:val="24"/>
                <w:shd w:val="clear" w:color="auto" w:fill="FFFFFF"/>
              </w:rPr>
            </w:pPr>
            <w:r w:rsidRPr="00EF1DEE">
              <w:rPr>
                <w:rFonts w:ascii="Times New Roman" w:hAnsi="Times New Roman" w:cs="Times New Roman"/>
                <w:b/>
                <w:sz w:val="24"/>
                <w:szCs w:val="24"/>
              </w:rPr>
              <w:t>МБОУ «Домашовская СОШ»</w:t>
            </w:r>
          </w:p>
        </w:tc>
        <w:tc>
          <w:tcPr>
            <w:tcW w:w="7839" w:type="dxa"/>
          </w:tcPr>
          <w:p w:rsidR="00E0149B" w:rsidRPr="00EF1DEE" w:rsidRDefault="00E0149B" w:rsidP="00D81703">
            <w:pPr>
              <w:rPr>
                <w:rFonts w:ascii="Times New Roman" w:hAnsi="Times New Roman" w:cs="Times New Roman"/>
                <w:sz w:val="24"/>
                <w:szCs w:val="24"/>
              </w:rPr>
            </w:pPr>
          </w:p>
        </w:tc>
      </w:tr>
      <w:tr w:rsidR="00E0149B" w:rsidRPr="00EF1DEE" w:rsidTr="00E0149B">
        <w:tc>
          <w:tcPr>
            <w:tcW w:w="1788" w:type="dxa"/>
            <w:gridSpan w:val="2"/>
          </w:tcPr>
          <w:p w:rsidR="00E0149B" w:rsidRPr="00EF1DEE" w:rsidRDefault="00E0149B" w:rsidP="00D81703">
            <w:pPr>
              <w:jc w:val="center"/>
              <w:rPr>
                <w:rFonts w:ascii="Times New Roman" w:hAnsi="Times New Roman" w:cs="Times New Roman"/>
                <w:b/>
                <w:sz w:val="24"/>
                <w:szCs w:val="24"/>
              </w:rPr>
            </w:pPr>
            <w:r w:rsidRPr="00EF1DEE">
              <w:rPr>
                <w:rFonts w:ascii="Times New Roman" w:hAnsi="Times New Roman" w:cs="Times New Roman"/>
                <w:b/>
                <w:sz w:val="24"/>
                <w:szCs w:val="24"/>
              </w:rPr>
              <w:t xml:space="preserve">МБОУ </w:t>
            </w:r>
          </w:p>
          <w:p w:rsidR="00E0149B" w:rsidRPr="00EF1DEE" w:rsidRDefault="00E0149B" w:rsidP="00D81703">
            <w:pPr>
              <w:jc w:val="center"/>
              <w:rPr>
                <w:rFonts w:ascii="Times New Roman" w:hAnsi="Times New Roman" w:cs="Times New Roman"/>
                <w:b/>
                <w:sz w:val="24"/>
                <w:szCs w:val="24"/>
              </w:rPr>
            </w:pPr>
            <w:r w:rsidRPr="00EF1DEE">
              <w:rPr>
                <w:rFonts w:ascii="Times New Roman" w:hAnsi="Times New Roman" w:cs="Times New Roman"/>
                <w:b/>
                <w:sz w:val="24"/>
                <w:szCs w:val="24"/>
              </w:rPr>
              <w:t>«Титовская ООШ »</w:t>
            </w:r>
          </w:p>
        </w:tc>
        <w:tc>
          <w:tcPr>
            <w:tcW w:w="7839" w:type="dxa"/>
          </w:tcPr>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5"/>
              <w:gridCol w:w="3546"/>
              <w:gridCol w:w="4964"/>
            </w:tblGrid>
            <w:tr w:rsidR="00E0149B" w:rsidRPr="00EF1DEE" w:rsidTr="00D81703">
              <w:tc>
                <w:tcPr>
                  <w:tcW w:w="2093" w:type="dxa"/>
                  <w:tcBorders>
                    <w:top w:val="single" w:sz="4" w:space="0" w:color="000000"/>
                    <w:left w:val="single" w:sz="4" w:space="0" w:color="000000"/>
                    <w:bottom w:val="single" w:sz="4" w:space="0" w:color="000000"/>
                    <w:right w:val="single" w:sz="4" w:space="0" w:color="000000"/>
                  </w:tcBorders>
                  <w:hideMark/>
                </w:tcPr>
                <w:p w:rsidR="00E0149B" w:rsidRPr="00EF1DEE" w:rsidRDefault="00E0149B" w:rsidP="00D81703">
                  <w:pPr>
                    <w:pStyle w:val="a7"/>
                    <w:ind w:left="0"/>
                    <w:jc w:val="center"/>
                    <w:rPr>
                      <w:rFonts w:ascii="Times New Roman" w:hAnsi="Times New Roman" w:cs="Times New Roman"/>
                      <w:sz w:val="24"/>
                      <w:szCs w:val="24"/>
                    </w:rPr>
                  </w:pPr>
                  <w:r w:rsidRPr="00EF1DEE">
                    <w:rPr>
                      <w:rFonts w:ascii="Times New Roman" w:hAnsi="Times New Roman" w:cs="Times New Roman"/>
                      <w:sz w:val="24"/>
                      <w:szCs w:val="24"/>
                    </w:rPr>
                    <w:t>ФИО учителя</w:t>
                  </w:r>
                </w:p>
              </w:tc>
              <w:tc>
                <w:tcPr>
                  <w:tcW w:w="3544" w:type="dxa"/>
                  <w:tcBorders>
                    <w:top w:val="single" w:sz="4" w:space="0" w:color="000000"/>
                    <w:left w:val="single" w:sz="4" w:space="0" w:color="000000"/>
                    <w:bottom w:val="single" w:sz="4" w:space="0" w:color="000000"/>
                    <w:right w:val="single" w:sz="4" w:space="0" w:color="000000"/>
                  </w:tcBorders>
                  <w:hideMark/>
                </w:tcPr>
                <w:p w:rsidR="00E0149B" w:rsidRPr="00EF1DEE" w:rsidRDefault="00E0149B" w:rsidP="00D81703">
                  <w:pPr>
                    <w:pStyle w:val="a7"/>
                    <w:ind w:left="0"/>
                    <w:jc w:val="center"/>
                    <w:rPr>
                      <w:rFonts w:ascii="Times New Roman" w:hAnsi="Times New Roman" w:cs="Times New Roman"/>
                      <w:sz w:val="24"/>
                      <w:szCs w:val="24"/>
                    </w:rPr>
                  </w:pPr>
                  <w:r w:rsidRPr="00EF1DEE">
                    <w:rPr>
                      <w:rFonts w:ascii="Times New Roman" w:hAnsi="Times New Roman" w:cs="Times New Roman"/>
                      <w:sz w:val="24"/>
                      <w:szCs w:val="24"/>
                    </w:rPr>
                    <w:t>Название конкурса</w:t>
                  </w:r>
                </w:p>
              </w:tc>
              <w:tc>
                <w:tcPr>
                  <w:tcW w:w="4961" w:type="dxa"/>
                  <w:tcBorders>
                    <w:top w:val="single" w:sz="4" w:space="0" w:color="000000"/>
                    <w:left w:val="single" w:sz="4" w:space="0" w:color="000000"/>
                    <w:bottom w:val="single" w:sz="4" w:space="0" w:color="000000"/>
                    <w:right w:val="single" w:sz="4" w:space="0" w:color="000000"/>
                  </w:tcBorders>
                  <w:hideMark/>
                </w:tcPr>
                <w:p w:rsidR="00E0149B" w:rsidRPr="00EF1DEE" w:rsidRDefault="00E0149B" w:rsidP="00D81703">
                  <w:pPr>
                    <w:pStyle w:val="a7"/>
                    <w:ind w:left="0"/>
                    <w:jc w:val="center"/>
                    <w:rPr>
                      <w:rFonts w:ascii="Times New Roman" w:hAnsi="Times New Roman" w:cs="Times New Roman"/>
                      <w:sz w:val="24"/>
                      <w:szCs w:val="24"/>
                    </w:rPr>
                  </w:pPr>
                  <w:r w:rsidRPr="00EF1DEE">
                    <w:rPr>
                      <w:rFonts w:ascii="Times New Roman" w:hAnsi="Times New Roman" w:cs="Times New Roman"/>
                      <w:sz w:val="24"/>
                      <w:szCs w:val="24"/>
                    </w:rPr>
                    <w:t>ФИО победителей и призеров/класс</w:t>
                  </w:r>
                </w:p>
              </w:tc>
            </w:tr>
            <w:tr w:rsidR="00E0149B" w:rsidRPr="00EF1DEE" w:rsidTr="00D81703">
              <w:tc>
                <w:tcPr>
                  <w:tcW w:w="2093" w:type="dxa"/>
                  <w:tcBorders>
                    <w:top w:val="single" w:sz="4" w:space="0" w:color="000000"/>
                    <w:left w:val="single" w:sz="4" w:space="0" w:color="000000"/>
                    <w:bottom w:val="single" w:sz="4" w:space="0" w:color="000000"/>
                    <w:right w:val="single" w:sz="4" w:space="0" w:color="000000"/>
                  </w:tcBorders>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Сальникова Е.С.</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Шаболдина К.В.</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Зиновкина Т.В.</w:t>
                  </w:r>
                </w:p>
              </w:tc>
              <w:tc>
                <w:tcPr>
                  <w:tcW w:w="3544" w:type="dxa"/>
                  <w:tcBorders>
                    <w:top w:val="single" w:sz="4" w:space="0" w:color="000000"/>
                    <w:left w:val="single" w:sz="4" w:space="0" w:color="000000"/>
                    <w:bottom w:val="single" w:sz="4" w:space="0" w:color="000000"/>
                    <w:right w:val="single" w:sz="4" w:space="0" w:color="000000"/>
                  </w:tcBorders>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 xml:space="preserve">Районный конкурс новогодних игрушек «Сказка глазами детей» </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Районный конкурс чтецов</w:t>
                  </w: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 xml:space="preserve">Районный конкурс новогодних игрушек «Сказка глазами детей» </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Районный конкурс чтецов «А что у вас?»</w:t>
                  </w: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Всероссийский патриотический конкурс «Помним! Чтим! Гордимся!»</w:t>
                  </w: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Всероссийский патриотический конкурс «Помним! Чтим! Гордимся!»</w:t>
                  </w:r>
                </w:p>
                <w:p w:rsidR="00E0149B" w:rsidRPr="00EF1DEE" w:rsidRDefault="00E0149B" w:rsidP="00D81703">
                  <w:pPr>
                    <w:pStyle w:val="a7"/>
                    <w:ind w:left="0"/>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Манулина Д. (призер) 2 класс</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Федин П. (призер) 4 класс</w:t>
                  </w: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Филипова В. (победитель) 4 класс</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Иванютин А. (лауреат) детский сад</w:t>
                  </w: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Синицина К. (лауреат) детский сад</w:t>
                  </w: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Тиховодов К. (2 место) детский сад</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Иванютин А. (1 место) детский сад</w:t>
                  </w:r>
                </w:p>
              </w:tc>
            </w:tr>
          </w:tbl>
          <w:p w:rsidR="00E0149B" w:rsidRPr="00EF1DEE" w:rsidRDefault="00E0149B" w:rsidP="00D81703">
            <w:pPr>
              <w:rPr>
                <w:rFonts w:ascii="Times New Roman" w:hAnsi="Times New Roman" w:cs="Times New Roman"/>
                <w:sz w:val="24"/>
                <w:szCs w:val="24"/>
              </w:rPr>
            </w:pPr>
          </w:p>
        </w:tc>
      </w:tr>
      <w:tr w:rsidR="00E0149B" w:rsidRPr="00EF1DEE" w:rsidTr="00E0149B">
        <w:tc>
          <w:tcPr>
            <w:tcW w:w="1788" w:type="dxa"/>
            <w:gridSpan w:val="2"/>
          </w:tcPr>
          <w:p w:rsidR="00E0149B" w:rsidRPr="00EF1DEE" w:rsidRDefault="00E0149B" w:rsidP="00D81703">
            <w:pPr>
              <w:jc w:val="center"/>
              <w:rPr>
                <w:rFonts w:ascii="Times New Roman" w:hAnsi="Times New Roman" w:cs="Times New Roman"/>
                <w:b/>
                <w:sz w:val="24"/>
                <w:szCs w:val="24"/>
              </w:rPr>
            </w:pPr>
            <w:r w:rsidRPr="00EF1DEE">
              <w:rPr>
                <w:rFonts w:ascii="Times New Roman" w:hAnsi="Times New Roman" w:cs="Times New Roman"/>
                <w:b/>
                <w:sz w:val="24"/>
                <w:szCs w:val="24"/>
              </w:rPr>
              <w:t>МБОУ «</w:t>
            </w:r>
            <w:r w:rsidRPr="00EF1DEE">
              <w:rPr>
                <w:rFonts w:ascii="Times New Roman" w:hAnsi="Times New Roman" w:cs="Times New Roman"/>
                <w:b/>
                <w:color w:val="2C2D2E"/>
                <w:sz w:val="24"/>
                <w:szCs w:val="24"/>
              </w:rPr>
              <w:t>Малополпинская СОШ</w:t>
            </w:r>
            <w:r w:rsidRPr="00EF1DEE">
              <w:rPr>
                <w:rFonts w:ascii="Times New Roman" w:hAnsi="Times New Roman" w:cs="Times New Roman"/>
                <w:b/>
                <w:sz w:val="24"/>
                <w:szCs w:val="24"/>
              </w:rPr>
              <w:t>»</w:t>
            </w:r>
          </w:p>
        </w:tc>
        <w:tc>
          <w:tcPr>
            <w:tcW w:w="7839" w:type="dxa"/>
          </w:tcPr>
          <w:tbl>
            <w:tblPr>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5"/>
              <w:gridCol w:w="2057"/>
              <w:gridCol w:w="1777"/>
              <w:gridCol w:w="1581"/>
              <w:gridCol w:w="1672"/>
              <w:gridCol w:w="1597"/>
            </w:tblGrid>
            <w:tr w:rsidR="00E0149B" w:rsidRPr="00EF1DEE" w:rsidTr="00D81703">
              <w:tc>
                <w:tcPr>
                  <w:tcW w:w="2093"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ФИО учителя</w:t>
                  </w:r>
                </w:p>
              </w:tc>
              <w:tc>
                <w:tcPr>
                  <w:tcW w:w="2077"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Название конкурса</w:t>
                  </w:r>
                </w:p>
              </w:tc>
              <w:tc>
                <w:tcPr>
                  <w:tcW w:w="1777"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ФИО победителей и призеров/класс</w:t>
                  </w:r>
                </w:p>
              </w:tc>
              <w:tc>
                <w:tcPr>
                  <w:tcW w:w="1541"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федеральный уровень</w:t>
                  </w:r>
                </w:p>
              </w:tc>
              <w:tc>
                <w:tcPr>
                  <w:tcW w:w="1638"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региональный уровень</w:t>
                  </w:r>
                </w:p>
              </w:tc>
              <w:tc>
                <w:tcPr>
                  <w:tcW w:w="1613"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районный уровень</w:t>
                  </w:r>
                </w:p>
              </w:tc>
            </w:tr>
            <w:tr w:rsidR="00E0149B" w:rsidRPr="00EF1DEE" w:rsidTr="00D81703">
              <w:tc>
                <w:tcPr>
                  <w:tcW w:w="2093"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Олейник Н.П.</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Кузина Т.Н.</w:t>
                  </w:r>
                </w:p>
                <w:p w:rsidR="00E0149B" w:rsidRPr="00EF1DEE" w:rsidRDefault="00E0149B" w:rsidP="00D81703">
                  <w:pPr>
                    <w:pStyle w:val="a7"/>
                    <w:ind w:left="0"/>
                    <w:rPr>
                      <w:rFonts w:ascii="Times New Roman" w:hAnsi="Times New Roman" w:cs="Times New Roman"/>
                      <w:sz w:val="24"/>
                      <w:szCs w:val="24"/>
                    </w:rPr>
                  </w:pPr>
                </w:p>
              </w:tc>
              <w:tc>
                <w:tcPr>
                  <w:tcW w:w="2077"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«Волшебство детских рук»</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 xml:space="preserve">Конкурс чтецов </w:t>
                  </w: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«Моя Родина»</w:t>
                  </w:r>
                </w:p>
                <w:p w:rsidR="00E0149B" w:rsidRPr="00EF1DEE" w:rsidRDefault="00E0149B" w:rsidP="00D81703">
                  <w:pPr>
                    <w:pStyle w:val="a7"/>
                    <w:ind w:left="0"/>
                    <w:rPr>
                      <w:rFonts w:ascii="Times New Roman" w:hAnsi="Times New Roman" w:cs="Times New Roman"/>
                      <w:sz w:val="24"/>
                      <w:szCs w:val="24"/>
                    </w:rPr>
                  </w:pPr>
                </w:p>
              </w:tc>
              <w:tc>
                <w:tcPr>
                  <w:tcW w:w="1777"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Старенький Т.. – 1 кл, Рожкова А.-5 класс</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Тимофеева К.- 4 класс</w:t>
                  </w:r>
                </w:p>
                <w:p w:rsidR="00E0149B" w:rsidRPr="00EF1DEE" w:rsidRDefault="00E0149B" w:rsidP="00D81703">
                  <w:pPr>
                    <w:pStyle w:val="a7"/>
                    <w:ind w:left="0"/>
                    <w:rPr>
                      <w:rFonts w:ascii="Times New Roman" w:hAnsi="Times New Roman" w:cs="Times New Roman"/>
                      <w:sz w:val="24"/>
                      <w:szCs w:val="24"/>
                    </w:rPr>
                  </w:pPr>
                </w:p>
              </w:tc>
              <w:tc>
                <w:tcPr>
                  <w:tcW w:w="1541" w:type="dxa"/>
                </w:tcPr>
                <w:p w:rsidR="00E0149B" w:rsidRPr="00EF1DEE" w:rsidRDefault="00E0149B" w:rsidP="00D81703">
                  <w:pPr>
                    <w:pStyle w:val="a7"/>
                    <w:ind w:left="0"/>
                    <w:rPr>
                      <w:rFonts w:ascii="Times New Roman" w:hAnsi="Times New Roman" w:cs="Times New Roman"/>
                      <w:sz w:val="24"/>
                      <w:szCs w:val="24"/>
                    </w:rPr>
                  </w:pPr>
                </w:p>
              </w:tc>
              <w:tc>
                <w:tcPr>
                  <w:tcW w:w="1638" w:type="dxa"/>
                </w:tcPr>
                <w:p w:rsidR="00E0149B" w:rsidRPr="00EF1DEE" w:rsidRDefault="00E0149B" w:rsidP="00D81703">
                  <w:pPr>
                    <w:pStyle w:val="a7"/>
                    <w:ind w:left="0"/>
                    <w:rPr>
                      <w:rFonts w:ascii="Times New Roman" w:hAnsi="Times New Roman" w:cs="Times New Roman"/>
                      <w:sz w:val="24"/>
                      <w:szCs w:val="24"/>
                    </w:rPr>
                  </w:pPr>
                </w:p>
              </w:tc>
              <w:tc>
                <w:tcPr>
                  <w:tcW w:w="1613"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w:t>
                  </w:r>
                </w:p>
              </w:tc>
            </w:tr>
            <w:tr w:rsidR="00E0149B" w:rsidRPr="00EF1DEE" w:rsidTr="00D81703">
              <w:tc>
                <w:tcPr>
                  <w:tcW w:w="2093"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Денисова Е.В.</w:t>
                  </w:r>
                </w:p>
              </w:tc>
              <w:tc>
                <w:tcPr>
                  <w:tcW w:w="2077"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Выставка фотографий</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«Звезда спасения»</w:t>
                  </w:r>
                </w:p>
                <w:p w:rsidR="00E0149B" w:rsidRPr="00EF1DEE" w:rsidRDefault="00E0149B" w:rsidP="00D81703">
                  <w:pPr>
                    <w:pStyle w:val="a7"/>
                    <w:ind w:left="0"/>
                    <w:rPr>
                      <w:rFonts w:ascii="Times New Roman" w:hAnsi="Times New Roman" w:cs="Times New Roman"/>
                      <w:sz w:val="24"/>
                      <w:szCs w:val="24"/>
                    </w:rPr>
                  </w:pPr>
                </w:p>
              </w:tc>
              <w:tc>
                <w:tcPr>
                  <w:tcW w:w="1777"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Дюков А. - 1 класс</w:t>
                  </w:r>
                </w:p>
              </w:tc>
              <w:tc>
                <w:tcPr>
                  <w:tcW w:w="1541" w:type="dxa"/>
                </w:tcPr>
                <w:p w:rsidR="00E0149B" w:rsidRPr="00EF1DEE" w:rsidRDefault="00E0149B" w:rsidP="00D81703">
                  <w:pPr>
                    <w:pStyle w:val="a7"/>
                    <w:ind w:left="0"/>
                    <w:rPr>
                      <w:rFonts w:ascii="Times New Roman" w:hAnsi="Times New Roman" w:cs="Times New Roman"/>
                      <w:sz w:val="24"/>
                      <w:szCs w:val="24"/>
                    </w:rPr>
                  </w:pPr>
                </w:p>
              </w:tc>
              <w:tc>
                <w:tcPr>
                  <w:tcW w:w="1638"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w:t>
                  </w:r>
                </w:p>
              </w:tc>
              <w:tc>
                <w:tcPr>
                  <w:tcW w:w="1613"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tc>
            </w:tr>
            <w:tr w:rsidR="00E0149B" w:rsidRPr="00EF1DEE" w:rsidTr="00D81703">
              <w:tc>
                <w:tcPr>
                  <w:tcW w:w="2093"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Новицкая А. В.</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p>
              </w:tc>
              <w:tc>
                <w:tcPr>
                  <w:tcW w:w="2077"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Волшебство детских рук</w:t>
                  </w: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«Звезда спасения»</w:t>
                  </w:r>
                </w:p>
              </w:tc>
              <w:tc>
                <w:tcPr>
                  <w:tcW w:w="1777"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Мазуров В.- 1 класс</w:t>
                  </w:r>
                </w:p>
                <w:p w:rsidR="00E0149B" w:rsidRPr="00EF1DEE" w:rsidRDefault="00E0149B" w:rsidP="00D81703">
                  <w:pPr>
                    <w:pStyle w:val="a7"/>
                    <w:ind w:left="0"/>
                    <w:rPr>
                      <w:rFonts w:ascii="Times New Roman" w:hAnsi="Times New Roman" w:cs="Times New Roman"/>
                      <w:sz w:val="24"/>
                      <w:szCs w:val="24"/>
                    </w:rPr>
                  </w:pPr>
                </w:p>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Новицкий М.-3 класс</w:t>
                  </w:r>
                </w:p>
              </w:tc>
              <w:tc>
                <w:tcPr>
                  <w:tcW w:w="1541" w:type="dxa"/>
                </w:tcPr>
                <w:p w:rsidR="00E0149B" w:rsidRPr="00EF1DEE" w:rsidRDefault="00E0149B" w:rsidP="00D81703">
                  <w:pPr>
                    <w:pStyle w:val="a7"/>
                    <w:ind w:left="0"/>
                    <w:rPr>
                      <w:rFonts w:ascii="Times New Roman" w:hAnsi="Times New Roman" w:cs="Times New Roman"/>
                      <w:sz w:val="24"/>
                      <w:szCs w:val="24"/>
                    </w:rPr>
                  </w:pPr>
                </w:p>
              </w:tc>
              <w:tc>
                <w:tcPr>
                  <w:tcW w:w="1638" w:type="dxa"/>
                </w:tcPr>
                <w:p w:rsidR="00E0149B" w:rsidRPr="00EF1DEE" w:rsidRDefault="00E0149B" w:rsidP="00D81703">
                  <w:pPr>
                    <w:pStyle w:val="a7"/>
                    <w:ind w:left="0"/>
                    <w:rPr>
                      <w:rFonts w:ascii="Times New Roman" w:hAnsi="Times New Roman" w:cs="Times New Roman"/>
                      <w:sz w:val="24"/>
                      <w:szCs w:val="24"/>
                    </w:rPr>
                  </w:pPr>
                </w:p>
              </w:tc>
              <w:tc>
                <w:tcPr>
                  <w:tcW w:w="1613" w:type="dxa"/>
                </w:tcPr>
                <w:p w:rsidR="00E0149B" w:rsidRPr="00EF1DEE" w:rsidRDefault="00E0149B" w:rsidP="00D81703">
                  <w:pPr>
                    <w:pStyle w:val="a7"/>
                    <w:ind w:left="0"/>
                    <w:rPr>
                      <w:rFonts w:ascii="Times New Roman" w:hAnsi="Times New Roman" w:cs="Times New Roman"/>
                      <w:sz w:val="24"/>
                      <w:szCs w:val="24"/>
                    </w:rPr>
                  </w:pPr>
                  <w:r w:rsidRPr="00EF1DEE">
                    <w:rPr>
                      <w:rFonts w:ascii="Times New Roman" w:hAnsi="Times New Roman" w:cs="Times New Roman"/>
                      <w:sz w:val="24"/>
                      <w:szCs w:val="24"/>
                    </w:rPr>
                    <w:t>+</w:t>
                  </w:r>
                </w:p>
              </w:tc>
            </w:tr>
          </w:tbl>
          <w:p w:rsidR="00E0149B" w:rsidRPr="00EF1DEE" w:rsidRDefault="00E0149B" w:rsidP="00D81703">
            <w:pPr>
              <w:rPr>
                <w:rFonts w:ascii="Times New Roman" w:hAnsi="Times New Roman" w:cs="Times New Roman"/>
                <w:sz w:val="24"/>
                <w:szCs w:val="24"/>
              </w:rPr>
            </w:pPr>
          </w:p>
        </w:tc>
      </w:tr>
      <w:tr w:rsidR="00E0149B" w:rsidRPr="00EF1DEE" w:rsidTr="00E0149B">
        <w:tc>
          <w:tcPr>
            <w:tcW w:w="1788" w:type="dxa"/>
            <w:gridSpan w:val="2"/>
          </w:tcPr>
          <w:p w:rsidR="00E0149B" w:rsidRPr="00EF1DEE" w:rsidRDefault="00E0149B" w:rsidP="00D81703">
            <w:pPr>
              <w:jc w:val="center"/>
              <w:rPr>
                <w:rFonts w:ascii="Times New Roman" w:hAnsi="Times New Roman" w:cs="Times New Roman"/>
                <w:b/>
                <w:sz w:val="24"/>
                <w:szCs w:val="24"/>
              </w:rPr>
            </w:pPr>
            <w:r w:rsidRPr="00EF1DEE">
              <w:rPr>
                <w:rFonts w:ascii="Times New Roman" w:hAnsi="Times New Roman" w:cs="Times New Roman"/>
                <w:b/>
                <w:sz w:val="24"/>
                <w:szCs w:val="24"/>
              </w:rPr>
              <w:t>МБОУ «Стекляннорадицкая СОШ»</w:t>
            </w:r>
          </w:p>
        </w:tc>
        <w:tc>
          <w:tcPr>
            <w:tcW w:w="7839" w:type="dxa"/>
          </w:tcPr>
          <w:p w:rsidR="00E0149B" w:rsidRPr="00EF1DEE" w:rsidRDefault="00E0149B" w:rsidP="00D81703">
            <w:pPr>
              <w:ind w:left="360"/>
              <w:contextualSpacing/>
              <w:rPr>
                <w:rFonts w:ascii="Times New Roman" w:hAnsi="Times New Roman" w:cs="Times New Roman"/>
                <w:b/>
                <w:bCs/>
                <w:color w:val="000000"/>
                <w:sz w:val="24"/>
                <w:szCs w:val="24"/>
                <w:shd w:val="clear" w:color="auto" w:fill="FAFAFA"/>
              </w:rPr>
            </w:pPr>
            <w:r w:rsidRPr="00EF1DEE">
              <w:rPr>
                <w:rFonts w:ascii="Times New Roman" w:hAnsi="Times New Roman" w:cs="Times New Roman"/>
                <w:b/>
                <w:bCs/>
                <w:color w:val="000000"/>
                <w:sz w:val="24"/>
                <w:szCs w:val="24"/>
                <w:shd w:val="clear" w:color="auto" w:fill="FAFAFA"/>
              </w:rPr>
              <w:t>1 класс: (Кулешова Ольга Николаевна)</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 xml:space="preserve">1.Областной новогодний конкурс «Символ года» </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sz w:val="24"/>
                <w:szCs w:val="24"/>
              </w:rPr>
              <w:t>2. участие в олимпиаде «Безопасные дороги»</w:t>
            </w:r>
            <w:r w:rsidRPr="00EF1DEE">
              <w:rPr>
                <w:rFonts w:ascii="Times New Roman" w:hAnsi="Times New Roman" w:cs="Times New Roman"/>
                <w:color w:val="000000"/>
                <w:sz w:val="24"/>
                <w:szCs w:val="24"/>
                <w:shd w:val="clear" w:color="auto" w:fill="FAFAFA"/>
              </w:rPr>
              <w:t xml:space="preserve">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sz w:val="24"/>
                <w:szCs w:val="24"/>
              </w:rPr>
              <w:t xml:space="preserve"> (диплом победителя – 1)</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sz w:val="24"/>
                <w:szCs w:val="24"/>
              </w:rPr>
              <w:t>3. участие в олимпиаде «Безопасный интернет»</w:t>
            </w:r>
            <w:r w:rsidRPr="00EF1DEE">
              <w:rPr>
                <w:rFonts w:ascii="Times New Roman" w:hAnsi="Times New Roman" w:cs="Times New Roman"/>
                <w:color w:val="000000"/>
                <w:sz w:val="24"/>
                <w:szCs w:val="24"/>
                <w:shd w:val="clear" w:color="auto" w:fill="FAFAFA"/>
              </w:rPr>
              <w:t xml:space="preserve">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4. Диплом победителя в весенней олимпиаде «Финансовая грамотность и предпринимательство» для 1</w:t>
            </w:r>
            <w:r w:rsidRPr="00EF1DEE">
              <w:rPr>
                <w:rFonts w:ascii="Tahoma" w:hAnsi="Tahoma" w:cs="Tahoma"/>
                <w:color w:val="000000"/>
                <w:sz w:val="24"/>
                <w:szCs w:val="24"/>
                <w:shd w:val="clear" w:color="auto" w:fill="FAFAFA"/>
              </w:rPr>
              <w:t>﻿</w:t>
            </w:r>
            <w:r w:rsidRPr="00EF1DEE">
              <w:rPr>
                <w:rFonts w:ascii="Times New Roman" w:hAnsi="Times New Roman" w:cs="Times New Roman"/>
                <w:color w:val="000000"/>
                <w:sz w:val="24"/>
                <w:szCs w:val="24"/>
                <w:shd w:val="clear" w:color="auto" w:fill="FAFAFA"/>
              </w:rPr>
              <w:t>-</w:t>
            </w:r>
            <w:r w:rsidRPr="00EF1DEE">
              <w:rPr>
                <w:rFonts w:ascii="Tahoma" w:hAnsi="Tahoma" w:cs="Tahoma"/>
                <w:color w:val="000000"/>
                <w:sz w:val="24"/>
                <w:szCs w:val="24"/>
                <w:shd w:val="clear" w:color="auto" w:fill="FAFAFA"/>
              </w:rPr>
              <w:t>﻿</w:t>
            </w:r>
            <w:r w:rsidRPr="00EF1DEE">
              <w:rPr>
                <w:rFonts w:ascii="Times New Roman" w:hAnsi="Times New Roman" w:cs="Times New Roman"/>
                <w:color w:val="000000"/>
                <w:sz w:val="24"/>
                <w:szCs w:val="24"/>
                <w:shd w:val="clear" w:color="auto" w:fill="FAFAFA"/>
              </w:rPr>
              <w:t>го класса</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4. Похвальная грамота за участие в зимней олимпиаде по окружающему миру для 1</w:t>
            </w:r>
            <w:r w:rsidRPr="00EF1DEE">
              <w:rPr>
                <w:rFonts w:ascii="Tahoma" w:hAnsi="Tahoma" w:cs="Tahoma"/>
                <w:color w:val="000000"/>
                <w:sz w:val="24"/>
                <w:szCs w:val="24"/>
                <w:shd w:val="clear" w:color="auto" w:fill="FAFAFA"/>
              </w:rPr>
              <w:t>﻿</w:t>
            </w:r>
            <w:r w:rsidRPr="00EF1DEE">
              <w:rPr>
                <w:rFonts w:ascii="Times New Roman" w:hAnsi="Times New Roman" w:cs="Times New Roman"/>
                <w:color w:val="000000"/>
                <w:sz w:val="24"/>
                <w:szCs w:val="24"/>
                <w:shd w:val="clear" w:color="auto" w:fill="FAFAFA"/>
              </w:rPr>
              <w:t>-</w:t>
            </w:r>
            <w:r w:rsidRPr="00EF1DEE">
              <w:rPr>
                <w:rFonts w:ascii="Tahoma" w:hAnsi="Tahoma" w:cs="Tahoma"/>
                <w:color w:val="000000"/>
                <w:sz w:val="24"/>
                <w:szCs w:val="24"/>
                <w:shd w:val="clear" w:color="auto" w:fill="FAFAFA"/>
              </w:rPr>
              <w:t>﻿</w:t>
            </w:r>
            <w:r w:rsidRPr="00EF1DEE">
              <w:rPr>
                <w:rFonts w:ascii="Times New Roman" w:hAnsi="Times New Roman" w:cs="Times New Roman"/>
                <w:color w:val="000000"/>
                <w:sz w:val="24"/>
                <w:szCs w:val="24"/>
                <w:shd w:val="clear" w:color="auto" w:fill="FAFAFA"/>
              </w:rPr>
              <w:t>го класса</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sz w:val="24"/>
                <w:szCs w:val="24"/>
              </w:rPr>
              <w:t>4.</w:t>
            </w:r>
            <w:r w:rsidRPr="00EF1DEE">
              <w:rPr>
                <w:rFonts w:ascii="Times New Roman" w:hAnsi="Times New Roman" w:cs="Times New Roman"/>
                <w:color w:val="000000"/>
                <w:sz w:val="24"/>
                <w:szCs w:val="24"/>
                <w:shd w:val="clear" w:color="auto" w:fill="FAFAFA"/>
              </w:rPr>
              <w:t xml:space="preserve"> Участие в школьном конкурсе патриотической песни </w:t>
            </w:r>
          </w:p>
          <w:p w:rsidR="00E0149B" w:rsidRPr="00EF1DEE" w:rsidRDefault="00E0149B" w:rsidP="00D81703">
            <w:pPr>
              <w:ind w:left="-284"/>
              <w:contextualSpacing/>
              <w:rPr>
                <w:rFonts w:ascii="Times New Roman" w:hAnsi="Times New Roman" w:cs="Times New Roman"/>
                <w:sz w:val="24"/>
                <w:szCs w:val="24"/>
              </w:rPr>
            </w:pPr>
            <w:r w:rsidRPr="00EF1DEE">
              <w:rPr>
                <w:rFonts w:ascii="Times New Roman" w:hAnsi="Times New Roman" w:cs="Times New Roman"/>
                <w:sz w:val="24"/>
                <w:szCs w:val="24"/>
              </w:rPr>
              <w:t xml:space="preserve">5. </w:t>
            </w:r>
            <w:r w:rsidRPr="00EF1DEE">
              <w:rPr>
                <w:rFonts w:ascii="Times New Roman" w:hAnsi="Times New Roman" w:cs="Times New Roman"/>
                <w:color w:val="000000"/>
                <w:sz w:val="24"/>
                <w:szCs w:val="24"/>
                <w:shd w:val="clear" w:color="auto" w:fill="FAFAFA"/>
              </w:rPr>
              <w:t>Участие в школьном конкурсе чтецов</w:t>
            </w:r>
          </w:p>
          <w:p w:rsidR="00E0149B" w:rsidRPr="00EF1DEE" w:rsidRDefault="00E0149B" w:rsidP="00D81703">
            <w:pPr>
              <w:contextualSpacing/>
              <w:rPr>
                <w:rFonts w:ascii="Times New Roman" w:hAnsi="Times New Roman" w:cs="Times New Roman"/>
                <w:b/>
                <w:bCs/>
                <w:sz w:val="24"/>
                <w:szCs w:val="24"/>
              </w:rPr>
            </w:pPr>
            <w:r w:rsidRPr="00EF1DEE">
              <w:rPr>
                <w:rFonts w:ascii="Times New Roman" w:hAnsi="Times New Roman" w:cs="Times New Roman"/>
                <w:sz w:val="24"/>
                <w:szCs w:val="24"/>
              </w:rPr>
              <w:t xml:space="preserve">               </w:t>
            </w:r>
            <w:r w:rsidRPr="00EF1DEE">
              <w:rPr>
                <w:rFonts w:ascii="Times New Roman" w:hAnsi="Times New Roman" w:cs="Times New Roman"/>
                <w:b/>
                <w:bCs/>
                <w:sz w:val="24"/>
                <w:szCs w:val="24"/>
              </w:rPr>
              <w:t>2  класс (Колбасова Лидия Геннадьевна)</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sz w:val="24"/>
                <w:szCs w:val="24"/>
              </w:rPr>
              <w:t>1.  участие в олимпиаде «Безопасные дороги»</w:t>
            </w:r>
            <w:r w:rsidRPr="00EF1DEE">
              <w:rPr>
                <w:rFonts w:ascii="Times New Roman" w:hAnsi="Times New Roman" w:cs="Times New Roman"/>
                <w:color w:val="000000"/>
                <w:sz w:val="24"/>
                <w:szCs w:val="24"/>
                <w:shd w:val="clear" w:color="auto" w:fill="FAFAFA"/>
              </w:rPr>
              <w:t xml:space="preserve">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(похвальная грамота – 3, диплом победителя – 2)</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sz w:val="24"/>
                <w:szCs w:val="24"/>
              </w:rPr>
              <w:t>2. участие в олимпиаде «Безопасный интернет»</w:t>
            </w:r>
            <w:r w:rsidRPr="00EF1DEE">
              <w:rPr>
                <w:rFonts w:ascii="Times New Roman" w:hAnsi="Times New Roman" w:cs="Times New Roman"/>
                <w:color w:val="000000"/>
                <w:sz w:val="24"/>
                <w:szCs w:val="24"/>
                <w:shd w:val="clear" w:color="auto" w:fill="FAFAFA"/>
              </w:rPr>
              <w:t xml:space="preserve">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(похвальная грамота – 3, диплом победителя – 3)</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 xml:space="preserve">3. </w:t>
            </w:r>
            <w:bookmarkStart w:id="9" w:name="_Hlk137532702"/>
            <w:r w:rsidRPr="00EF1DEE">
              <w:rPr>
                <w:rFonts w:ascii="Times New Roman" w:hAnsi="Times New Roman" w:cs="Times New Roman"/>
                <w:color w:val="000000"/>
                <w:sz w:val="24"/>
                <w:szCs w:val="24"/>
                <w:shd w:val="clear" w:color="auto" w:fill="FAFAFA"/>
              </w:rPr>
              <w:t>участие в олимпиаде по русскому языку 2023 года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(похвальная грамота – 2, диплом победителя – 1)</w:t>
            </w:r>
            <w:bookmarkEnd w:id="9"/>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4. участие в олимпиаде по окружающему миру 2023 года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(похвальная грамота –1, диплом победителя – 1)</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5. участие в олимпиаде по английскому языку 2023 года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(похвальная грамота –1)</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 xml:space="preserve">6. Областной новогодний конкурс «Символ года» </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7. Участие в школьном конкурсе патриотической песни (1 место)</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8. Участие в районном конкурсе патриотической песни (1 место)</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9. Участие в школьном конкурсе чтецов «Моя Родина»(1 место)</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10. Участие в муниципальном конкурсе чтецов «Моя Родина»</w:t>
            </w:r>
          </w:p>
          <w:p w:rsidR="00E0149B" w:rsidRPr="00EF1DEE" w:rsidRDefault="00E0149B" w:rsidP="00D81703">
            <w:pPr>
              <w:ind w:left="360"/>
              <w:contextualSpacing/>
              <w:rPr>
                <w:rFonts w:ascii="Times New Roman" w:hAnsi="Times New Roman" w:cs="Times New Roman"/>
                <w:b/>
                <w:bCs/>
                <w:sz w:val="24"/>
                <w:szCs w:val="24"/>
              </w:rPr>
            </w:pPr>
            <w:r w:rsidRPr="00EF1DEE">
              <w:rPr>
                <w:rFonts w:ascii="Times New Roman" w:hAnsi="Times New Roman" w:cs="Times New Roman"/>
                <w:b/>
                <w:bCs/>
                <w:sz w:val="24"/>
                <w:szCs w:val="24"/>
              </w:rPr>
              <w:t>3 Класс (Алешина Елена Владимировна)</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sz w:val="24"/>
                <w:szCs w:val="24"/>
              </w:rPr>
              <w:t>1.  Участие в олимпиаде «Безопасные дороги»</w:t>
            </w:r>
            <w:r w:rsidRPr="00EF1DEE">
              <w:rPr>
                <w:rFonts w:ascii="Times New Roman" w:hAnsi="Times New Roman" w:cs="Times New Roman"/>
                <w:color w:val="000000"/>
                <w:sz w:val="24"/>
                <w:szCs w:val="24"/>
                <w:shd w:val="clear" w:color="auto" w:fill="FAFAFA"/>
              </w:rPr>
              <w:t xml:space="preserve">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sz w:val="24"/>
                <w:szCs w:val="24"/>
              </w:rPr>
              <w:t xml:space="preserve">2. </w:t>
            </w:r>
            <w:r w:rsidRPr="00EF1DEE">
              <w:rPr>
                <w:rFonts w:ascii="Times New Roman" w:hAnsi="Times New Roman" w:cs="Times New Roman"/>
                <w:color w:val="000000"/>
                <w:sz w:val="24"/>
                <w:szCs w:val="24"/>
                <w:shd w:val="clear" w:color="auto" w:fill="FAFAFA"/>
              </w:rPr>
              <w:t>Участие в олимпиаде по окружающему миру 2023 года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(похвальная грамота –1)</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sz w:val="24"/>
                <w:szCs w:val="24"/>
              </w:rPr>
              <w:t>3.</w:t>
            </w:r>
            <w:r w:rsidRPr="00EF1DEE">
              <w:rPr>
                <w:rFonts w:ascii="Times New Roman" w:hAnsi="Times New Roman" w:cs="Times New Roman"/>
                <w:color w:val="000000"/>
                <w:sz w:val="24"/>
                <w:szCs w:val="24"/>
                <w:shd w:val="clear" w:color="auto" w:fill="FAFAFA"/>
              </w:rPr>
              <w:t xml:space="preserve"> Грамота за второе место класса по школе в марафоне «Навстречу знаниям»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4. Грамота лидера марафона «Мистические Бермуды»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5. участие в зимней олимпиаде по русскому языку 2023 года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6. Грамота лидера марафона «Цветущие Гавайи»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7. Грамота лидера марафона «Весеннее пробуждение»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8. Участие в весенней олимпиаде «Финансовая грамотность и предпринимательство» 2023 года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9. Сертификат участника весенней олимпиады по английскому языку для 3</w:t>
            </w:r>
            <w:r w:rsidRPr="00EF1DEE">
              <w:rPr>
                <w:rFonts w:ascii="Tahoma" w:hAnsi="Tahoma" w:cs="Tahoma"/>
                <w:color w:val="000000"/>
                <w:sz w:val="24"/>
                <w:szCs w:val="24"/>
                <w:shd w:val="clear" w:color="auto" w:fill="FAFAFA"/>
              </w:rPr>
              <w:t>﻿</w:t>
            </w:r>
            <w:r w:rsidRPr="00EF1DEE">
              <w:rPr>
                <w:rFonts w:ascii="Times New Roman" w:hAnsi="Times New Roman" w:cs="Times New Roman"/>
                <w:color w:val="000000"/>
                <w:sz w:val="24"/>
                <w:szCs w:val="24"/>
                <w:shd w:val="clear" w:color="auto" w:fill="FAFAFA"/>
              </w:rPr>
              <w:t>-</w:t>
            </w:r>
            <w:r w:rsidRPr="00EF1DEE">
              <w:rPr>
                <w:rFonts w:ascii="Tahoma" w:hAnsi="Tahoma" w:cs="Tahoma"/>
                <w:color w:val="000000"/>
                <w:sz w:val="24"/>
                <w:szCs w:val="24"/>
                <w:shd w:val="clear" w:color="auto" w:fill="FAFAFA"/>
              </w:rPr>
              <w:t>﻿</w:t>
            </w:r>
            <w:r w:rsidRPr="00EF1DEE">
              <w:rPr>
                <w:rFonts w:ascii="Times New Roman" w:hAnsi="Times New Roman" w:cs="Times New Roman"/>
                <w:color w:val="000000"/>
                <w:sz w:val="24"/>
                <w:szCs w:val="24"/>
                <w:shd w:val="clear" w:color="auto" w:fill="FAFAFA"/>
              </w:rPr>
              <w:t>го класса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10.</w:t>
            </w:r>
            <w:r w:rsidRPr="00EF1DEE">
              <w:rPr>
                <w:rFonts w:ascii="Times New Roman" w:hAnsi="Times New Roman" w:cs="Times New Roman"/>
                <w:sz w:val="24"/>
                <w:szCs w:val="24"/>
              </w:rPr>
              <w:t xml:space="preserve"> </w:t>
            </w:r>
            <w:r w:rsidRPr="00EF1DEE">
              <w:rPr>
                <w:rFonts w:ascii="Times New Roman" w:hAnsi="Times New Roman" w:cs="Times New Roman"/>
                <w:color w:val="000000"/>
                <w:sz w:val="24"/>
                <w:szCs w:val="24"/>
                <w:shd w:val="clear" w:color="auto" w:fill="FAFAFA"/>
              </w:rPr>
              <w:t>Грамота за второе место по школе в марафоне «Поход к знаниям»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11. Диплом за результаты в игре Счёт на лету «Умножение»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 xml:space="preserve">12. </w:t>
            </w:r>
            <w:bookmarkStart w:id="10" w:name="_Hlk106101896"/>
            <w:r w:rsidRPr="00EF1DEE">
              <w:rPr>
                <w:rFonts w:ascii="Times New Roman" w:hAnsi="Times New Roman" w:cs="Times New Roman"/>
                <w:color w:val="000000"/>
                <w:sz w:val="24"/>
                <w:szCs w:val="24"/>
                <w:shd w:val="clear" w:color="auto" w:fill="FAFAFA"/>
              </w:rPr>
              <w:t xml:space="preserve">Областной новогодний конкурс «Символ года» </w:t>
            </w:r>
            <w:bookmarkEnd w:id="10"/>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 xml:space="preserve">13. </w:t>
            </w:r>
            <w:bookmarkStart w:id="11" w:name="_Hlk106102029"/>
            <w:r w:rsidRPr="00EF1DEE">
              <w:rPr>
                <w:rFonts w:ascii="Times New Roman" w:hAnsi="Times New Roman" w:cs="Times New Roman"/>
                <w:color w:val="000000"/>
                <w:sz w:val="24"/>
                <w:szCs w:val="24"/>
                <w:shd w:val="clear" w:color="auto" w:fill="FAFAFA"/>
              </w:rPr>
              <w:t xml:space="preserve">Участие в школьном конкурсе патриотической песни </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 xml:space="preserve">14. </w:t>
            </w:r>
            <w:bookmarkEnd w:id="11"/>
            <w:r w:rsidRPr="00EF1DEE">
              <w:rPr>
                <w:rFonts w:ascii="Times New Roman" w:hAnsi="Times New Roman" w:cs="Times New Roman"/>
                <w:color w:val="000000"/>
                <w:sz w:val="24"/>
                <w:szCs w:val="24"/>
                <w:shd w:val="clear" w:color="auto" w:fill="FAFAFA"/>
              </w:rPr>
              <w:t>Участие в школьном конкурсе чтецов(1 место)</w:t>
            </w:r>
          </w:p>
          <w:p w:rsidR="00E0149B" w:rsidRPr="00EF1DEE" w:rsidRDefault="00E0149B" w:rsidP="00D81703">
            <w:pPr>
              <w:ind w:left="360"/>
              <w:contextualSpacing/>
              <w:rPr>
                <w:rFonts w:ascii="Times New Roman" w:hAnsi="Times New Roman" w:cs="Times New Roman"/>
                <w:b/>
                <w:bCs/>
                <w:sz w:val="24"/>
                <w:szCs w:val="24"/>
              </w:rPr>
            </w:pPr>
            <w:r w:rsidRPr="00EF1DEE">
              <w:rPr>
                <w:rFonts w:ascii="Times New Roman" w:hAnsi="Times New Roman" w:cs="Times New Roman"/>
                <w:b/>
                <w:bCs/>
                <w:sz w:val="24"/>
                <w:szCs w:val="24"/>
              </w:rPr>
              <w:t>4 Класс (Пономарева Татьяна Ивановна)</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sz w:val="24"/>
                <w:szCs w:val="24"/>
              </w:rPr>
              <w:t>1.  участие в олимпиаде «Безопасные дороги»</w:t>
            </w:r>
            <w:r w:rsidRPr="00EF1DEE">
              <w:rPr>
                <w:rFonts w:ascii="Times New Roman" w:hAnsi="Times New Roman" w:cs="Times New Roman"/>
                <w:color w:val="000000"/>
                <w:sz w:val="24"/>
                <w:szCs w:val="24"/>
                <w:shd w:val="clear" w:color="auto" w:fill="FAFAFA"/>
              </w:rPr>
              <w:t xml:space="preserve">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(похвальная грамота – 3, диплом победителя – 2)</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sz w:val="24"/>
                <w:szCs w:val="24"/>
              </w:rPr>
              <w:t>2. участие в олимпиаде «Безопасный интернет»</w:t>
            </w:r>
            <w:r w:rsidRPr="00EF1DEE">
              <w:rPr>
                <w:rFonts w:ascii="Times New Roman" w:hAnsi="Times New Roman" w:cs="Times New Roman"/>
                <w:color w:val="000000"/>
                <w:sz w:val="24"/>
                <w:szCs w:val="24"/>
                <w:shd w:val="clear" w:color="auto" w:fill="FAFAFA"/>
              </w:rPr>
              <w:t xml:space="preserve"> (Учи.ру)</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(похвальная грамота – 3, диплом победителя – 3)</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 xml:space="preserve">6. Областной новогодний конкурс «Символ года» </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 xml:space="preserve">7. Участие в школьном конкурсе патриотической песни </w:t>
            </w:r>
          </w:p>
          <w:p w:rsidR="00E0149B" w:rsidRPr="00EF1DEE" w:rsidRDefault="00E0149B" w:rsidP="00D81703">
            <w:pPr>
              <w:ind w:left="-284"/>
              <w:contextualSpacing/>
              <w:rPr>
                <w:rFonts w:ascii="Times New Roman" w:hAnsi="Times New Roman" w:cs="Times New Roman"/>
                <w:color w:val="000000"/>
                <w:sz w:val="24"/>
                <w:szCs w:val="24"/>
                <w:shd w:val="clear" w:color="auto" w:fill="FAFAFA"/>
              </w:rPr>
            </w:pPr>
            <w:r w:rsidRPr="00EF1DEE">
              <w:rPr>
                <w:rFonts w:ascii="Times New Roman" w:hAnsi="Times New Roman" w:cs="Times New Roman"/>
                <w:color w:val="000000"/>
                <w:sz w:val="24"/>
                <w:szCs w:val="24"/>
                <w:shd w:val="clear" w:color="auto" w:fill="FAFAFA"/>
              </w:rPr>
              <w:t>8. Участие в школьном конкурсе чтецов «Моя Родина»</w:t>
            </w:r>
          </w:p>
          <w:p w:rsidR="00E0149B" w:rsidRPr="00EF1DEE" w:rsidRDefault="00E0149B" w:rsidP="00D81703">
            <w:pPr>
              <w:ind w:left="720"/>
              <w:contextualSpacing/>
              <w:rPr>
                <w:rFonts w:ascii="Times New Roman" w:hAnsi="Times New Roman" w:cs="Times New Roman"/>
                <w:color w:val="000000"/>
                <w:sz w:val="24"/>
                <w:szCs w:val="24"/>
                <w:shd w:val="clear" w:color="auto" w:fill="FAFAFA"/>
              </w:rPr>
            </w:pPr>
          </w:p>
        </w:tc>
      </w:tr>
      <w:tr w:rsidR="00E0149B" w:rsidRPr="00EF1DEE" w:rsidTr="00E0149B">
        <w:tc>
          <w:tcPr>
            <w:tcW w:w="1788" w:type="dxa"/>
            <w:gridSpan w:val="2"/>
          </w:tcPr>
          <w:p w:rsidR="00E0149B" w:rsidRPr="00EF1DEE" w:rsidRDefault="00E0149B" w:rsidP="00D81703">
            <w:pPr>
              <w:jc w:val="center"/>
              <w:rPr>
                <w:rFonts w:ascii="Times New Roman" w:hAnsi="Times New Roman" w:cs="Times New Roman"/>
                <w:b/>
                <w:sz w:val="24"/>
                <w:szCs w:val="24"/>
              </w:rPr>
            </w:pPr>
            <w:r w:rsidRPr="00EF1DEE">
              <w:rPr>
                <w:rFonts w:ascii="Times New Roman" w:hAnsi="Times New Roman" w:cs="Times New Roman"/>
                <w:b/>
                <w:sz w:val="24"/>
                <w:szCs w:val="24"/>
              </w:rPr>
              <w:t>МБОУ «Отрадненская СОШ»</w:t>
            </w:r>
          </w:p>
        </w:tc>
        <w:tc>
          <w:tcPr>
            <w:tcW w:w="7839" w:type="dxa"/>
          </w:tcPr>
          <w:tbl>
            <w:tblPr>
              <w:tblW w:w="7600" w:type="dxa"/>
              <w:shd w:val="clear" w:color="auto" w:fill="FFFFFF"/>
              <w:tblCellMar>
                <w:left w:w="0" w:type="dxa"/>
                <w:right w:w="0" w:type="dxa"/>
              </w:tblCellMar>
              <w:tblLook w:val="04A0" w:firstRow="1" w:lastRow="0" w:firstColumn="1" w:lastColumn="0" w:noHBand="0" w:noVBand="1"/>
            </w:tblPr>
            <w:tblGrid>
              <w:gridCol w:w="1505"/>
              <w:gridCol w:w="2537"/>
              <w:gridCol w:w="3558"/>
            </w:tblGrid>
            <w:tr w:rsidR="00E0149B" w:rsidRPr="00EF1DEE" w:rsidTr="00D81703">
              <w:trPr>
                <w:trHeight w:val="243"/>
              </w:trPr>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149B" w:rsidRPr="00EF1DEE" w:rsidRDefault="00E0149B" w:rsidP="00D81703">
                  <w:pPr>
                    <w:spacing w:line="253" w:lineRule="atLeast"/>
                    <w:jc w:val="center"/>
                    <w:rPr>
                      <w:rFonts w:ascii="Times New Roman" w:hAnsi="Times New Roman" w:cs="Times New Roman"/>
                      <w:color w:val="2C2D2E"/>
                      <w:sz w:val="24"/>
                      <w:szCs w:val="24"/>
                    </w:rPr>
                  </w:pPr>
                  <w:r w:rsidRPr="00EF1DEE">
                    <w:rPr>
                      <w:rFonts w:ascii="Times New Roman" w:hAnsi="Times New Roman" w:cs="Times New Roman"/>
                      <w:color w:val="2C2D2E"/>
                      <w:sz w:val="24"/>
                      <w:szCs w:val="24"/>
                    </w:rPr>
                    <w:t>ФИО учителя</w:t>
                  </w:r>
                </w:p>
              </w:tc>
              <w:tc>
                <w:tcPr>
                  <w:tcW w:w="25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149B" w:rsidRPr="00EF1DEE" w:rsidRDefault="00E0149B" w:rsidP="00D81703">
                  <w:pPr>
                    <w:spacing w:line="253" w:lineRule="atLeast"/>
                    <w:jc w:val="center"/>
                    <w:rPr>
                      <w:rFonts w:ascii="Times New Roman" w:hAnsi="Times New Roman" w:cs="Times New Roman"/>
                      <w:color w:val="2C2D2E"/>
                      <w:sz w:val="24"/>
                      <w:szCs w:val="24"/>
                    </w:rPr>
                  </w:pPr>
                  <w:r w:rsidRPr="00EF1DEE">
                    <w:rPr>
                      <w:rFonts w:ascii="Times New Roman" w:hAnsi="Times New Roman" w:cs="Times New Roman"/>
                      <w:color w:val="2C2D2E"/>
                      <w:sz w:val="24"/>
                      <w:szCs w:val="24"/>
                    </w:rPr>
                    <w:t>Название конкурса</w:t>
                  </w:r>
                </w:p>
              </w:tc>
              <w:tc>
                <w:tcPr>
                  <w:tcW w:w="35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149B" w:rsidRPr="00EF1DEE" w:rsidRDefault="00E0149B" w:rsidP="00D81703">
                  <w:pPr>
                    <w:spacing w:line="253" w:lineRule="atLeast"/>
                    <w:jc w:val="center"/>
                    <w:rPr>
                      <w:rFonts w:ascii="Times New Roman" w:hAnsi="Times New Roman" w:cs="Times New Roman"/>
                      <w:color w:val="2C2D2E"/>
                      <w:sz w:val="24"/>
                      <w:szCs w:val="24"/>
                    </w:rPr>
                  </w:pPr>
                  <w:r w:rsidRPr="00EF1DEE">
                    <w:rPr>
                      <w:rFonts w:ascii="Times New Roman" w:hAnsi="Times New Roman" w:cs="Times New Roman"/>
                      <w:color w:val="2C2D2E"/>
                      <w:sz w:val="24"/>
                      <w:szCs w:val="24"/>
                    </w:rPr>
                    <w:t>ФИО победителей и призеров/класс</w:t>
                  </w:r>
                </w:p>
              </w:tc>
            </w:tr>
            <w:tr w:rsidR="00E0149B" w:rsidRPr="00EF1DEE" w:rsidTr="00D81703">
              <w:trPr>
                <w:trHeight w:val="987"/>
              </w:trPr>
              <w:tc>
                <w:tcPr>
                  <w:tcW w:w="15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149B" w:rsidRPr="00EF1DEE" w:rsidRDefault="00E0149B" w:rsidP="00D81703">
                  <w:pPr>
                    <w:spacing w:line="253" w:lineRule="atLeast"/>
                    <w:rPr>
                      <w:rFonts w:ascii="Times New Roman" w:hAnsi="Times New Roman" w:cs="Times New Roman"/>
                      <w:color w:val="2C2D2E"/>
                      <w:sz w:val="24"/>
                      <w:szCs w:val="24"/>
                    </w:rPr>
                  </w:pPr>
                  <w:r w:rsidRPr="00EF1DEE">
                    <w:rPr>
                      <w:rFonts w:ascii="Times New Roman" w:hAnsi="Times New Roman" w:cs="Times New Roman"/>
                      <w:color w:val="2C2D2E"/>
                      <w:sz w:val="24"/>
                      <w:szCs w:val="24"/>
                    </w:rPr>
                    <w:t>Кандоба М.М</w:t>
                  </w:r>
                </w:p>
              </w:tc>
              <w:tc>
                <w:tcPr>
                  <w:tcW w:w="2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149B" w:rsidRPr="00EF1DEE" w:rsidRDefault="00E0149B" w:rsidP="00D81703">
                  <w:pPr>
                    <w:spacing w:line="253" w:lineRule="atLeast"/>
                    <w:jc w:val="both"/>
                    <w:rPr>
                      <w:rFonts w:ascii="Times New Roman" w:hAnsi="Times New Roman" w:cs="Times New Roman"/>
                      <w:color w:val="2C2D2E"/>
                      <w:sz w:val="24"/>
                      <w:szCs w:val="24"/>
                    </w:rPr>
                  </w:pPr>
                  <w:r w:rsidRPr="00EF1DEE">
                    <w:rPr>
                      <w:rFonts w:ascii="Times New Roman" w:hAnsi="Times New Roman" w:cs="Times New Roman"/>
                      <w:color w:val="2C2D2E"/>
                      <w:sz w:val="24"/>
                      <w:szCs w:val="24"/>
                    </w:rPr>
                    <w:t>1. «Пою моё Отечество»</w:t>
                  </w:r>
                </w:p>
                <w:p w:rsidR="00E0149B" w:rsidRPr="00EF1DEE" w:rsidRDefault="00E0149B" w:rsidP="00D81703">
                  <w:pPr>
                    <w:spacing w:line="253" w:lineRule="atLeast"/>
                    <w:jc w:val="both"/>
                    <w:rPr>
                      <w:rFonts w:ascii="Times New Roman" w:hAnsi="Times New Roman" w:cs="Times New Roman"/>
                      <w:color w:val="2C2D2E"/>
                      <w:sz w:val="24"/>
                      <w:szCs w:val="24"/>
                    </w:rPr>
                  </w:pPr>
                  <w:r w:rsidRPr="00EF1DEE">
                    <w:rPr>
                      <w:rFonts w:ascii="Times New Roman" w:hAnsi="Times New Roman" w:cs="Times New Roman"/>
                      <w:color w:val="2C2D2E"/>
                      <w:sz w:val="24"/>
                      <w:szCs w:val="24"/>
                    </w:rPr>
                    <w:t>2. «Вхожу в мир искусства»</w:t>
                  </w:r>
                </w:p>
                <w:p w:rsidR="00E0149B" w:rsidRPr="00EF1DEE" w:rsidRDefault="00E0149B" w:rsidP="00D81703">
                  <w:pPr>
                    <w:spacing w:line="253" w:lineRule="atLeast"/>
                    <w:jc w:val="both"/>
                    <w:rPr>
                      <w:rFonts w:ascii="Times New Roman" w:hAnsi="Times New Roman" w:cs="Times New Roman"/>
                      <w:color w:val="2C2D2E"/>
                      <w:sz w:val="24"/>
                      <w:szCs w:val="24"/>
                    </w:rPr>
                  </w:pPr>
                  <w:r w:rsidRPr="00EF1DEE">
                    <w:rPr>
                      <w:rFonts w:ascii="Times New Roman" w:hAnsi="Times New Roman" w:cs="Times New Roman"/>
                      <w:color w:val="2C2D2E"/>
                      <w:sz w:val="24"/>
                      <w:szCs w:val="24"/>
                    </w:rPr>
                    <w:t> </w:t>
                  </w:r>
                </w:p>
                <w:p w:rsidR="00E0149B" w:rsidRPr="00EF1DEE" w:rsidRDefault="00E0149B" w:rsidP="00D81703">
                  <w:pPr>
                    <w:spacing w:line="253" w:lineRule="atLeast"/>
                    <w:jc w:val="both"/>
                    <w:rPr>
                      <w:rFonts w:ascii="Times New Roman" w:hAnsi="Times New Roman" w:cs="Times New Roman"/>
                      <w:color w:val="2C2D2E"/>
                      <w:sz w:val="24"/>
                      <w:szCs w:val="24"/>
                    </w:rPr>
                  </w:pPr>
                  <w:r w:rsidRPr="00EF1DEE">
                    <w:rPr>
                      <w:rFonts w:ascii="Times New Roman" w:hAnsi="Times New Roman" w:cs="Times New Roman"/>
                      <w:color w:val="2C2D2E"/>
                      <w:sz w:val="24"/>
                      <w:szCs w:val="24"/>
                    </w:rPr>
                    <w:t>3. «Орлята России»</w:t>
                  </w:r>
                </w:p>
              </w:tc>
              <w:tc>
                <w:tcPr>
                  <w:tcW w:w="3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149B" w:rsidRPr="00EF1DEE" w:rsidRDefault="00E0149B" w:rsidP="00D81703">
                  <w:pPr>
                    <w:spacing w:line="253" w:lineRule="atLeast"/>
                    <w:rPr>
                      <w:rFonts w:ascii="Times New Roman" w:hAnsi="Times New Roman" w:cs="Times New Roman"/>
                      <w:color w:val="2C2D2E"/>
                      <w:sz w:val="24"/>
                      <w:szCs w:val="24"/>
                    </w:rPr>
                  </w:pPr>
                  <w:r w:rsidRPr="00EF1DEE">
                    <w:rPr>
                      <w:rFonts w:ascii="Times New Roman" w:hAnsi="Times New Roman" w:cs="Times New Roman"/>
                      <w:color w:val="2C2D2E"/>
                      <w:sz w:val="24"/>
                      <w:szCs w:val="24"/>
                    </w:rPr>
                    <w:t>Хор, 3 место</w:t>
                  </w:r>
                </w:p>
                <w:p w:rsidR="00E0149B" w:rsidRPr="00EF1DEE" w:rsidRDefault="00E0149B" w:rsidP="00D81703">
                  <w:pPr>
                    <w:spacing w:line="253" w:lineRule="atLeast"/>
                    <w:rPr>
                      <w:rFonts w:ascii="Times New Roman" w:hAnsi="Times New Roman" w:cs="Times New Roman"/>
                      <w:color w:val="2C2D2E"/>
                      <w:sz w:val="24"/>
                      <w:szCs w:val="24"/>
                    </w:rPr>
                  </w:pPr>
                  <w:r w:rsidRPr="00EF1DEE">
                    <w:rPr>
                      <w:rFonts w:ascii="Times New Roman" w:hAnsi="Times New Roman" w:cs="Times New Roman"/>
                      <w:color w:val="2C2D2E"/>
                      <w:sz w:val="24"/>
                      <w:szCs w:val="24"/>
                    </w:rPr>
                    <w:t>Хор «Вдохновение», 1 место район, 1 место область</w:t>
                  </w:r>
                </w:p>
                <w:p w:rsidR="00E0149B" w:rsidRPr="00EF1DEE" w:rsidRDefault="00E0149B" w:rsidP="00D81703">
                  <w:pPr>
                    <w:spacing w:line="253" w:lineRule="atLeast"/>
                    <w:rPr>
                      <w:rFonts w:ascii="Times New Roman" w:hAnsi="Times New Roman" w:cs="Times New Roman"/>
                      <w:color w:val="2C2D2E"/>
                      <w:sz w:val="24"/>
                      <w:szCs w:val="24"/>
                    </w:rPr>
                  </w:pPr>
                  <w:r w:rsidRPr="00EF1DEE">
                    <w:rPr>
                      <w:rFonts w:ascii="Times New Roman" w:hAnsi="Times New Roman" w:cs="Times New Roman"/>
                      <w:color w:val="2C2D2E"/>
                      <w:sz w:val="24"/>
                      <w:szCs w:val="24"/>
                    </w:rPr>
                    <w:t>Вокальная группа младших школьников, лауреат</w:t>
                  </w:r>
                </w:p>
              </w:tc>
            </w:tr>
          </w:tbl>
          <w:p w:rsidR="00E0149B" w:rsidRPr="00EF1DEE" w:rsidRDefault="00E0149B" w:rsidP="00D81703">
            <w:pPr>
              <w:contextualSpacing/>
              <w:rPr>
                <w:rFonts w:ascii="Times New Roman" w:hAnsi="Times New Roman" w:cs="Times New Roman"/>
                <w:b/>
                <w:bCs/>
                <w:sz w:val="24"/>
                <w:szCs w:val="24"/>
              </w:rPr>
            </w:pPr>
          </w:p>
        </w:tc>
      </w:tr>
    </w:tbl>
    <w:p w:rsidR="00E0149B" w:rsidRPr="00EF1DEE" w:rsidRDefault="00E0149B" w:rsidP="00E0149B">
      <w:pPr>
        <w:rPr>
          <w:rFonts w:ascii="Times New Roman" w:hAnsi="Times New Roman" w:cs="Times New Roman"/>
          <w:sz w:val="24"/>
          <w:szCs w:val="24"/>
        </w:rPr>
      </w:pPr>
      <w:r w:rsidRPr="00EF1DEE">
        <w:rPr>
          <w:rFonts w:ascii="Times New Roman" w:hAnsi="Times New Roman" w:cs="Times New Roman"/>
          <w:sz w:val="24"/>
          <w:szCs w:val="24"/>
        </w:rPr>
        <w:t>7.  Диагностика проблем.</w:t>
      </w:r>
    </w:p>
    <w:p w:rsidR="00E0149B" w:rsidRPr="00EF1DEE" w:rsidRDefault="00E0149B" w:rsidP="00E0149B">
      <w:pPr>
        <w:rPr>
          <w:rFonts w:ascii="Times New Roman" w:hAnsi="Times New Roman" w:cs="Times New Roman"/>
          <w:sz w:val="24"/>
          <w:szCs w:val="24"/>
        </w:rPr>
      </w:pPr>
      <w:r w:rsidRPr="00EF1DEE">
        <w:rPr>
          <w:rFonts w:ascii="Times New Roman" w:hAnsi="Times New Roman" w:cs="Times New Roman"/>
          <w:sz w:val="24"/>
          <w:szCs w:val="24"/>
        </w:rPr>
        <w:t xml:space="preserve">1.Активизировать работу по выявлению, обобщению, распространению передового педагогического опыта творчески работающих педагогов. </w:t>
      </w:r>
    </w:p>
    <w:p w:rsidR="00E0149B" w:rsidRPr="00EF1DEE" w:rsidRDefault="00E0149B" w:rsidP="00E0149B">
      <w:pPr>
        <w:rPr>
          <w:rFonts w:ascii="Times New Roman" w:hAnsi="Times New Roman" w:cs="Times New Roman"/>
          <w:sz w:val="24"/>
          <w:szCs w:val="24"/>
        </w:rPr>
      </w:pPr>
      <w:r w:rsidRPr="00EF1DEE">
        <w:rPr>
          <w:rFonts w:ascii="Times New Roman" w:hAnsi="Times New Roman" w:cs="Times New Roman"/>
          <w:color w:val="000000"/>
          <w:sz w:val="24"/>
          <w:szCs w:val="24"/>
        </w:rPr>
        <w:t>2.Продолжить работу по освоению электронного ресурса «Конструктора рабочих программ»;</w:t>
      </w:r>
    </w:p>
    <w:p w:rsidR="00E0149B" w:rsidRPr="00EF1DEE" w:rsidRDefault="00E0149B" w:rsidP="00E0149B">
      <w:pPr>
        <w:rPr>
          <w:rFonts w:ascii="Times New Roman" w:hAnsi="Times New Roman" w:cs="Times New Roman"/>
          <w:sz w:val="24"/>
          <w:szCs w:val="24"/>
        </w:rPr>
      </w:pPr>
      <w:r w:rsidRPr="00EF1DEE">
        <w:rPr>
          <w:rFonts w:ascii="Times New Roman" w:hAnsi="Times New Roman" w:cs="Times New Roman"/>
          <w:sz w:val="24"/>
          <w:szCs w:val="24"/>
        </w:rPr>
        <w:t>8. Планирование работы РМО на 2023-2024 учебный год.</w:t>
      </w:r>
    </w:p>
    <w:p w:rsidR="00E0149B" w:rsidRPr="007E1E3B" w:rsidRDefault="00E0149B" w:rsidP="00E0149B">
      <w:pPr>
        <w:rPr>
          <w:rFonts w:ascii="Times New Roman" w:hAnsi="Times New Roman" w:cs="Times New Roman"/>
          <w:sz w:val="24"/>
          <w:szCs w:val="24"/>
        </w:rPr>
      </w:pPr>
      <w:r>
        <w:rPr>
          <w:rFonts w:ascii="Times New Roman" w:hAnsi="Times New Roman" w:cs="Times New Roman"/>
          <w:sz w:val="24"/>
          <w:szCs w:val="24"/>
        </w:rPr>
        <w:t xml:space="preserve">Проблема: </w:t>
      </w:r>
      <w:r w:rsidRPr="00EF1DEE">
        <w:rPr>
          <w:rFonts w:ascii="Times New Roman" w:hAnsi="Times New Roman" w:cs="Times New Roman"/>
          <w:sz w:val="24"/>
          <w:szCs w:val="24"/>
        </w:rPr>
        <w:t xml:space="preserve">«Совершенствование качества образования, обновление содержания и педагогических технологий при реализации обновленного </w:t>
      </w:r>
      <w:r>
        <w:rPr>
          <w:rFonts w:ascii="Times New Roman" w:hAnsi="Times New Roman" w:cs="Times New Roman"/>
          <w:sz w:val="24"/>
          <w:szCs w:val="24"/>
        </w:rPr>
        <w:t>ФГОС НОО»</w:t>
      </w:r>
    </w:p>
    <w:p w:rsidR="0009490F" w:rsidRPr="0009490F" w:rsidRDefault="0009490F" w:rsidP="0009490F">
      <w:pPr>
        <w:spacing w:after="0" w:line="240" w:lineRule="auto"/>
        <w:jc w:val="center"/>
        <w:rPr>
          <w:rFonts w:ascii="Times New Roman" w:eastAsia="Times New Roman" w:hAnsi="Times New Roman" w:cs="Times New Roman"/>
          <w:b/>
          <w:sz w:val="24"/>
          <w:szCs w:val="24"/>
        </w:rPr>
      </w:pPr>
      <w:r w:rsidRPr="0009490F">
        <w:rPr>
          <w:rFonts w:ascii="Times New Roman" w:eastAsia="Times New Roman" w:hAnsi="Times New Roman" w:cs="Times New Roman"/>
          <w:b/>
          <w:sz w:val="24"/>
          <w:szCs w:val="24"/>
        </w:rPr>
        <w:t>Анализ методической деятельности РМО учителей по финансовой грамотности</w:t>
      </w:r>
    </w:p>
    <w:p w:rsidR="0009490F" w:rsidRPr="0009490F" w:rsidRDefault="0009490F" w:rsidP="0009490F">
      <w:pPr>
        <w:spacing w:after="0" w:line="240" w:lineRule="auto"/>
        <w:jc w:val="center"/>
        <w:rPr>
          <w:rFonts w:ascii="Times New Roman" w:eastAsia="Times New Roman" w:hAnsi="Times New Roman" w:cs="Times New Roman"/>
          <w:b/>
          <w:sz w:val="24"/>
          <w:szCs w:val="24"/>
        </w:rPr>
      </w:pPr>
      <w:r w:rsidRPr="0009490F">
        <w:rPr>
          <w:rFonts w:ascii="Times New Roman" w:eastAsia="Times New Roman" w:hAnsi="Times New Roman" w:cs="Times New Roman"/>
          <w:b/>
          <w:sz w:val="24"/>
          <w:szCs w:val="24"/>
        </w:rPr>
        <w:t xml:space="preserve"> за 2022-2023 учебный год</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b/>
          <w:sz w:val="24"/>
          <w:szCs w:val="24"/>
        </w:rPr>
        <w:t>1. Наименование</w:t>
      </w:r>
      <w:r w:rsidRPr="0009490F">
        <w:rPr>
          <w:rFonts w:ascii="Times New Roman" w:eastAsia="Times New Roman" w:hAnsi="Times New Roman" w:cs="Times New Roman"/>
          <w:sz w:val="24"/>
          <w:szCs w:val="24"/>
        </w:rPr>
        <w:t xml:space="preserve"> </w:t>
      </w:r>
      <w:r w:rsidRPr="0009490F">
        <w:rPr>
          <w:rFonts w:ascii="Times New Roman" w:eastAsia="Times New Roman" w:hAnsi="Times New Roman" w:cs="Times New Roman"/>
          <w:b/>
          <w:sz w:val="24"/>
          <w:szCs w:val="24"/>
        </w:rPr>
        <w:t>РМО по финансовой грамотности</w:t>
      </w:r>
      <w:r w:rsidRPr="0009490F">
        <w:rPr>
          <w:rFonts w:ascii="Times New Roman" w:eastAsia="Times New Roman" w:hAnsi="Times New Roman" w:cs="Times New Roman"/>
          <w:sz w:val="24"/>
          <w:szCs w:val="24"/>
        </w:rPr>
        <w:t xml:space="preserve">. </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Руководитель РМО – </w:t>
      </w:r>
      <w:r w:rsidRPr="0009490F">
        <w:rPr>
          <w:rFonts w:ascii="Times New Roman" w:eastAsia="Times New Roman" w:hAnsi="Times New Roman" w:cs="Times New Roman"/>
          <w:b/>
          <w:sz w:val="24"/>
          <w:szCs w:val="24"/>
        </w:rPr>
        <w:t xml:space="preserve">Новикова Ирина Владимировна, </w:t>
      </w:r>
      <w:r w:rsidRPr="0009490F">
        <w:rPr>
          <w:rFonts w:ascii="Times New Roman" w:eastAsia="Times New Roman" w:hAnsi="Times New Roman" w:cs="Times New Roman"/>
          <w:sz w:val="24"/>
          <w:szCs w:val="24"/>
        </w:rPr>
        <w:t>учитель истории и обществознания высшей категории, 45 года, стаж 23 года, образование – 2 высших (БГПУ, 1999 г. присуждена степень бакалавра образования по направлению «Социально-экономические знания», 2000 г. присуждена квалификация учитель истории и социально-политических дисциплин по специальности «История»).</w:t>
      </w:r>
    </w:p>
    <w:p w:rsidR="0009490F" w:rsidRPr="0009490F" w:rsidRDefault="0009490F" w:rsidP="0009490F">
      <w:pPr>
        <w:spacing w:after="0" w:line="240" w:lineRule="auto"/>
        <w:jc w:val="both"/>
        <w:rPr>
          <w:rFonts w:ascii="Times New Roman" w:eastAsia="Times New Roman" w:hAnsi="Times New Roman" w:cs="Times New Roman"/>
          <w:b/>
          <w:sz w:val="24"/>
          <w:szCs w:val="24"/>
        </w:rPr>
      </w:pPr>
      <w:r w:rsidRPr="0009490F">
        <w:rPr>
          <w:rFonts w:ascii="Times New Roman" w:eastAsia="Times New Roman" w:hAnsi="Times New Roman" w:cs="Times New Roman"/>
          <w:b/>
          <w:sz w:val="24"/>
          <w:szCs w:val="24"/>
        </w:rPr>
        <w:t>2. Кадровый состав: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09490F" w:rsidRPr="0009490F" w:rsidTr="00D81703">
        <w:tc>
          <w:tcPr>
            <w:tcW w:w="2336"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Количество</w:t>
            </w:r>
          </w:p>
        </w:tc>
        <w:tc>
          <w:tcPr>
            <w:tcW w:w="2336"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Возрастной состав</w:t>
            </w:r>
          </w:p>
        </w:tc>
        <w:tc>
          <w:tcPr>
            <w:tcW w:w="2336"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Уровень квалификации</w:t>
            </w:r>
          </w:p>
        </w:tc>
        <w:tc>
          <w:tcPr>
            <w:tcW w:w="2337"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Повышение квалификации</w:t>
            </w:r>
          </w:p>
        </w:tc>
      </w:tr>
      <w:tr w:rsidR="0009490F" w:rsidRPr="0009490F" w:rsidTr="00D81703">
        <w:tc>
          <w:tcPr>
            <w:tcW w:w="2336"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28</w:t>
            </w:r>
          </w:p>
        </w:tc>
        <w:tc>
          <w:tcPr>
            <w:tcW w:w="2336"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lang w:val="en-US"/>
              </w:rPr>
            </w:pPr>
            <w:r w:rsidRPr="0009490F">
              <w:rPr>
                <w:rFonts w:ascii="Times New Roman" w:eastAsia="Times New Roman" w:hAnsi="Times New Roman" w:cs="Times New Roman"/>
                <w:sz w:val="24"/>
                <w:szCs w:val="24"/>
              </w:rPr>
              <w:t>Молодые</w:t>
            </w:r>
            <w:r w:rsidRPr="0009490F">
              <w:rPr>
                <w:rFonts w:ascii="Times New Roman" w:eastAsia="Times New Roman" w:hAnsi="Times New Roman" w:cs="Times New Roman"/>
                <w:sz w:val="24"/>
                <w:szCs w:val="24"/>
                <w:lang w:val="en-US"/>
              </w:rPr>
              <w:t xml:space="preserve"> - 10</w:t>
            </w:r>
          </w:p>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Специалисты</w:t>
            </w:r>
            <w:r w:rsidRPr="0009490F">
              <w:rPr>
                <w:rFonts w:ascii="Times New Roman" w:eastAsia="Times New Roman" w:hAnsi="Times New Roman" w:cs="Times New Roman"/>
                <w:sz w:val="24"/>
                <w:szCs w:val="24"/>
                <w:lang w:val="en-US"/>
              </w:rPr>
              <w:t xml:space="preserve"> - 15</w:t>
            </w:r>
          </w:p>
          <w:p w:rsidR="0009490F" w:rsidRPr="0009490F" w:rsidRDefault="0009490F" w:rsidP="00D81703">
            <w:pPr>
              <w:spacing w:after="0" w:line="240" w:lineRule="auto"/>
              <w:rPr>
                <w:rFonts w:ascii="Times New Roman" w:eastAsia="Times New Roman" w:hAnsi="Times New Roman" w:cs="Times New Roman"/>
                <w:sz w:val="24"/>
                <w:szCs w:val="24"/>
                <w:lang w:val="en-US"/>
              </w:rPr>
            </w:pPr>
            <w:r w:rsidRPr="0009490F">
              <w:rPr>
                <w:rFonts w:ascii="Times New Roman" w:eastAsia="Times New Roman" w:hAnsi="Times New Roman" w:cs="Times New Roman"/>
                <w:sz w:val="24"/>
                <w:szCs w:val="24"/>
              </w:rPr>
              <w:t>Пенсионеры</w:t>
            </w:r>
            <w:r w:rsidRPr="0009490F">
              <w:rPr>
                <w:rFonts w:ascii="Times New Roman" w:eastAsia="Times New Roman" w:hAnsi="Times New Roman" w:cs="Times New Roman"/>
                <w:sz w:val="24"/>
                <w:szCs w:val="24"/>
                <w:lang w:val="en-US"/>
              </w:rPr>
              <w:t xml:space="preserve"> - 3 </w:t>
            </w:r>
          </w:p>
        </w:tc>
        <w:tc>
          <w:tcPr>
            <w:tcW w:w="2336"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lang w:val="en-US"/>
              </w:rPr>
            </w:pPr>
            <w:r w:rsidRPr="0009490F">
              <w:rPr>
                <w:rFonts w:ascii="Times New Roman" w:eastAsia="Times New Roman" w:hAnsi="Times New Roman" w:cs="Times New Roman"/>
                <w:sz w:val="24"/>
                <w:szCs w:val="24"/>
              </w:rPr>
              <w:t>Высшая</w:t>
            </w:r>
            <w:r w:rsidRPr="0009490F">
              <w:rPr>
                <w:rFonts w:ascii="Times New Roman" w:eastAsia="Times New Roman" w:hAnsi="Times New Roman" w:cs="Times New Roman"/>
                <w:sz w:val="24"/>
                <w:szCs w:val="24"/>
                <w:lang w:val="en-US"/>
              </w:rPr>
              <w:t xml:space="preserve"> </w:t>
            </w:r>
            <w:r w:rsidRPr="0009490F">
              <w:rPr>
                <w:rFonts w:ascii="Times New Roman" w:eastAsia="Times New Roman" w:hAnsi="Times New Roman" w:cs="Times New Roman"/>
                <w:sz w:val="24"/>
                <w:szCs w:val="24"/>
              </w:rPr>
              <w:t>-</w:t>
            </w:r>
            <w:r w:rsidRPr="0009490F">
              <w:rPr>
                <w:rFonts w:ascii="Times New Roman" w:eastAsia="Times New Roman" w:hAnsi="Times New Roman" w:cs="Times New Roman"/>
                <w:sz w:val="24"/>
                <w:szCs w:val="24"/>
                <w:lang w:val="en-US"/>
              </w:rPr>
              <w:t xml:space="preserve"> 8</w:t>
            </w:r>
          </w:p>
          <w:p w:rsidR="0009490F" w:rsidRPr="0009490F" w:rsidRDefault="0009490F" w:rsidP="00D81703">
            <w:pPr>
              <w:spacing w:after="0" w:line="240" w:lineRule="auto"/>
              <w:rPr>
                <w:rFonts w:ascii="Times New Roman" w:eastAsia="Times New Roman" w:hAnsi="Times New Roman" w:cs="Times New Roman"/>
                <w:sz w:val="24"/>
                <w:szCs w:val="24"/>
                <w:lang w:val="en-US"/>
              </w:rPr>
            </w:pPr>
            <w:r w:rsidRPr="0009490F">
              <w:rPr>
                <w:rFonts w:ascii="Times New Roman" w:eastAsia="Times New Roman" w:hAnsi="Times New Roman" w:cs="Times New Roman"/>
                <w:sz w:val="24"/>
                <w:szCs w:val="24"/>
              </w:rPr>
              <w:t>Первая -</w:t>
            </w:r>
            <w:r w:rsidRPr="0009490F">
              <w:rPr>
                <w:rFonts w:ascii="Times New Roman" w:eastAsia="Times New Roman" w:hAnsi="Times New Roman" w:cs="Times New Roman"/>
                <w:sz w:val="24"/>
                <w:szCs w:val="24"/>
                <w:lang w:val="en-US"/>
              </w:rPr>
              <w:t xml:space="preserve"> 14</w:t>
            </w:r>
          </w:p>
        </w:tc>
        <w:tc>
          <w:tcPr>
            <w:tcW w:w="2337"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Курсы </w:t>
            </w:r>
            <w:r w:rsidRPr="0009490F">
              <w:rPr>
                <w:rFonts w:ascii="Times New Roman" w:eastAsia="Times New Roman" w:hAnsi="Times New Roman" w:cs="Times New Roman"/>
                <w:sz w:val="24"/>
                <w:szCs w:val="24"/>
                <w:lang w:val="en-US"/>
              </w:rPr>
              <w:t>- 23</w:t>
            </w:r>
            <w:r w:rsidRPr="0009490F">
              <w:rPr>
                <w:rFonts w:ascii="Times New Roman" w:eastAsia="Times New Roman" w:hAnsi="Times New Roman" w:cs="Times New Roman"/>
                <w:sz w:val="24"/>
                <w:szCs w:val="24"/>
              </w:rPr>
              <w:t>,</w:t>
            </w:r>
          </w:p>
          <w:p w:rsidR="0009490F" w:rsidRPr="0009490F" w:rsidRDefault="0009490F" w:rsidP="00D81703">
            <w:pPr>
              <w:spacing w:after="0" w:line="240" w:lineRule="auto"/>
              <w:rPr>
                <w:rFonts w:ascii="Times New Roman" w:eastAsia="Times New Roman" w:hAnsi="Times New Roman" w:cs="Times New Roman"/>
                <w:sz w:val="24"/>
                <w:szCs w:val="24"/>
                <w:lang w:val="en-US"/>
              </w:rPr>
            </w:pPr>
            <w:r w:rsidRPr="0009490F">
              <w:rPr>
                <w:rFonts w:ascii="Times New Roman" w:eastAsia="Times New Roman" w:hAnsi="Times New Roman" w:cs="Times New Roman"/>
                <w:sz w:val="24"/>
                <w:szCs w:val="24"/>
              </w:rPr>
              <w:t>Переподготовка</w:t>
            </w:r>
            <w:r w:rsidRPr="0009490F">
              <w:rPr>
                <w:rFonts w:ascii="Times New Roman" w:eastAsia="Times New Roman" w:hAnsi="Times New Roman" w:cs="Times New Roman"/>
                <w:sz w:val="24"/>
                <w:szCs w:val="24"/>
                <w:lang w:val="en-US"/>
              </w:rPr>
              <w:t xml:space="preserve"> - 5</w:t>
            </w:r>
          </w:p>
        </w:tc>
      </w:tr>
    </w:tbl>
    <w:p w:rsidR="0009490F" w:rsidRPr="0009490F" w:rsidRDefault="0009490F" w:rsidP="0009490F">
      <w:pPr>
        <w:spacing w:after="0" w:line="240" w:lineRule="auto"/>
        <w:rPr>
          <w:rFonts w:ascii="Times New Roman" w:eastAsia="Times New Roman" w:hAnsi="Times New Roman" w:cs="Times New Roman"/>
          <w:sz w:val="24"/>
          <w:szCs w:val="24"/>
        </w:rPr>
      </w:pPr>
    </w:p>
    <w:p w:rsidR="0009490F" w:rsidRPr="0009490F" w:rsidRDefault="0009490F" w:rsidP="0009490F">
      <w:pPr>
        <w:spacing w:after="0" w:line="240" w:lineRule="auto"/>
        <w:rPr>
          <w:rFonts w:ascii="Times New Roman" w:eastAsia="Times New Roman" w:hAnsi="Times New Roman" w:cs="Times New Roman"/>
          <w:b/>
          <w:sz w:val="24"/>
          <w:szCs w:val="24"/>
        </w:rPr>
      </w:pPr>
      <w:r w:rsidRPr="0009490F">
        <w:rPr>
          <w:rFonts w:ascii="Times New Roman" w:eastAsia="Times New Roman" w:hAnsi="Times New Roman" w:cs="Times New Roman"/>
          <w:b/>
          <w:sz w:val="24"/>
          <w:szCs w:val="24"/>
        </w:rPr>
        <w:t>3. Повышение квалификации: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4422"/>
        <w:gridCol w:w="1808"/>
      </w:tblGrid>
      <w:tr w:rsidR="0009490F" w:rsidRPr="0009490F" w:rsidTr="00D81703">
        <w:tc>
          <w:tcPr>
            <w:tcW w:w="3115"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Семинары (количество, тематика, формы проведения, образовательные технологии)</w:t>
            </w:r>
          </w:p>
        </w:tc>
        <w:tc>
          <w:tcPr>
            <w:tcW w:w="4422"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Обобщение передового педагогического опыта (Ф.И.О. учителя, квалификация, школа)</w:t>
            </w:r>
          </w:p>
        </w:tc>
        <w:tc>
          <w:tcPr>
            <w:tcW w:w="1808"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Вопросы, вызывающие затруднения</w:t>
            </w:r>
          </w:p>
        </w:tc>
      </w:tr>
      <w:tr w:rsidR="0009490F" w:rsidRPr="0009490F" w:rsidTr="00D81703">
        <w:tc>
          <w:tcPr>
            <w:tcW w:w="3115"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lang w:val="en-US"/>
              </w:rPr>
            </w:pPr>
            <w:r w:rsidRPr="0009490F">
              <w:rPr>
                <w:rFonts w:ascii="Times New Roman" w:eastAsia="Times New Roman" w:hAnsi="Times New Roman" w:cs="Times New Roman"/>
                <w:sz w:val="24"/>
                <w:szCs w:val="24"/>
                <w:lang w:val="en-US"/>
              </w:rPr>
              <w:t>6</w:t>
            </w:r>
          </w:p>
        </w:tc>
        <w:tc>
          <w:tcPr>
            <w:tcW w:w="4422" w:type="dxa"/>
            <w:tcBorders>
              <w:top w:val="single" w:sz="4" w:space="0" w:color="auto"/>
              <w:left w:val="single" w:sz="4" w:space="0" w:color="auto"/>
              <w:bottom w:val="single" w:sz="4" w:space="0" w:color="auto"/>
              <w:right w:val="single" w:sz="4" w:space="0" w:color="auto"/>
            </w:tcBorders>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1</w:t>
            </w:r>
          </w:p>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Новикова Ирина Владимировна, высшая категория, МБОУ «Новосельская СОШ» </w:t>
            </w:r>
            <w:r w:rsidRPr="0009490F">
              <w:rPr>
                <w:rFonts w:ascii="Times New Roman" w:eastAsia="Times New Roman" w:hAnsi="Times New Roman" w:cs="Times New Roman"/>
                <w:b/>
                <w:sz w:val="24"/>
                <w:szCs w:val="24"/>
              </w:rPr>
              <w:t>23.03.2023</w:t>
            </w:r>
            <w:r w:rsidRPr="0009490F">
              <w:rPr>
                <w:rFonts w:ascii="Times New Roman" w:eastAsia="Times New Roman" w:hAnsi="Times New Roman" w:cs="Times New Roman"/>
                <w:sz w:val="24"/>
                <w:szCs w:val="24"/>
              </w:rPr>
              <w:t xml:space="preserve"> подготовила и представила выступление на тему </w:t>
            </w:r>
            <w:r w:rsidRPr="0009490F">
              <w:rPr>
                <w:rFonts w:ascii="Times New Roman" w:eastAsia="Times New Roman" w:hAnsi="Times New Roman" w:cs="Times New Roman"/>
                <w:b/>
                <w:sz w:val="24"/>
                <w:szCs w:val="24"/>
              </w:rPr>
              <w:t xml:space="preserve">«Систематизация работы со школьниками по финансовой грамотности» </w:t>
            </w:r>
            <w:r w:rsidRPr="0009490F">
              <w:rPr>
                <w:rFonts w:ascii="Times New Roman" w:eastAsia="Times New Roman" w:hAnsi="Times New Roman" w:cs="Times New Roman"/>
                <w:sz w:val="24"/>
                <w:szCs w:val="24"/>
              </w:rPr>
              <w:t>на областном методическом вебинаре, на базе Брянского областного губернаторского дворца детского и юношеского творчества им.Ю.А.Гагарина, обобщение передового педагогического опыта на областном уровне.</w:t>
            </w:r>
          </w:p>
          <w:p w:rsidR="0009490F" w:rsidRPr="0009490F" w:rsidRDefault="0009490F" w:rsidP="00D81703">
            <w:pPr>
              <w:spacing w:after="0" w:line="240" w:lineRule="auto"/>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09490F" w:rsidRPr="0009490F" w:rsidRDefault="0009490F" w:rsidP="00D81703">
            <w:pPr>
              <w:spacing w:after="0" w:line="240" w:lineRule="auto"/>
              <w:rPr>
                <w:rFonts w:ascii="Times New Roman" w:eastAsia="Times New Roman" w:hAnsi="Times New Roman" w:cs="Times New Roman"/>
                <w:sz w:val="24"/>
                <w:szCs w:val="24"/>
              </w:rPr>
            </w:pPr>
          </w:p>
        </w:tc>
      </w:tr>
    </w:tbl>
    <w:p w:rsidR="0009490F" w:rsidRPr="0009490F" w:rsidRDefault="0009490F" w:rsidP="0009490F">
      <w:pPr>
        <w:spacing w:after="0" w:line="240" w:lineRule="auto"/>
        <w:rPr>
          <w:rFonts w:ascii="Times New Roman" w:eastAsia="Times New Roman" w:hAnsi="Times New Roman" w:cs="Times New Roman"/>
          <w:sz w:val="24"/>
          <w:szCs w:val="24"/>
        </w:rPr>
      </w:pPr>
    </w:p>
    <w:p w:rsidR="0009490F" w:rsidRPr="0009490F" w:rsidRDefault="0009490F" w:rsidP="0009490F">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b/>
          <w:sz w:val="24"/>
          <w:szCs w:val="24"/>
        </w:rPr>
        <w:t>4. Всероссийская олимпиада школьников</w:t>
      </w:r>
      <w:r w:rsidRPr="0009490F">
        <w:rPr>
          <w:rFonts w:ascii="Times New Roman" w:eastAsia="Times New Roman" w:hAnsi="Times New Roman" w:cs="Times New Roman"/>
          <w:sz w:val="24"/>
          <w:szCs w:val="24"/>
        </w:rPr>
        <w:t xml:space="preserve"> по </w:t>
      </w:r>
      <w:r w:rsidRPr="0009490F">
        <w:rPr>
          <w:rFonts w:ascii="Times New Roman" w:eastAsia="Times New Roman" w:hAnsi="Times New Roman" w:cs="Times New Roman"/>
          <w:b/>
          <w:i/>
          <w:sz w:val="24"/>
          <w:szCs w:val="24"/>
        </w:rPr>
        <w:t>экономике</w:t>
      </w:r>
      <w:r w:rsidRPr="0009490F">
        <w:rPr>
          <w:rFonts w:ascii="Times New Roman" w:eastAsia="Times New Roman" w:hAnsi="Times New Roman" w:cs="Times New Roman"/>
          <w:sz w:val="24"/>
          <w:szCs w:val="24"/>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09490F" w:rsidRPr="0009490F" w:rsidTr="00D81703">
        <w:tc>
          <w:tcPr>
            <w:tcW w:w="2336"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Количество призовых мест в муниципальном туре</w:t>
            </w:r>
          </w:p>
        </w:tc>
        <w:tc>
          <w:tcPr>
            <w:tcW w:w="2336"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Количество призовых мест в региональном туре</w:t>
            </w:r>
          </w:p>
        </w:tc>
        <w:tc>
          <w:tcPr>
            <w:tcW w:w="2336"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Итоговая аттестация по предмету</w:t>
            </w:r>
          </w:p>
        </w:tc>
        <w:tc>
          <w:tcPr>
            <w:tcW w:w="2337"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Динамика</w:t>
            </w:r>
          </w:p>
        </w:tc>
      </w:tr>
      <w:tr w:rsidR="0009490F" w:rsidRPr="0009490F" w:rsidTr="00D81703">
        <w:tc>
          <w:tcPr>
            <w:tcW w:w="2336"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jc w:val="center"/>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7</w:t>
            </w:r>
          </w:p>
        </w:tc>
        <w:tc>
          <w:tcPr>
            <w:tcW w:w="2336"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w:t>
            </w:r>
          </w:p>
        </w:tc>
        <w:tc>
          <w:tcPr>
            <w:tcW w:w="2336"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w:t>
            </w:r>
          </w:p>
        </w:tc>
      </w:tr>
    </w:tbl>
    <w:p w:rsidR="0009490F" w:rsidRPr="0009490F" w:rsidRDefault="0009490F" w:rsidP="0009490F">
      <w:pPr>
        <w:spacing w:after="0" w:line="240" w:lineRule="auto"/>
        <w:rPr>
          <w:rFonts w:ascii="Times New Roman" w:eastAsia="Times New Roman" w:hAnsi="Times New Roman" w:cs="Times New Roman"/>
          <w:sz w:val="24"/>
          <w:szCs w:val="24"/>
        </w:rPr>
      </w:pPr>
    </w:p>
    <w:p w:rsidR="0009490F" w:rsidRPr="0009490F" w:rsidRDefault="0009490F" w:rsidP="0009490F">
      <w:pPr>
        <w:numPr>
          <w:ilvl w:val="0"/>
          <w:numId w:val="46"/>
        </w:numPr>
        <w:spacing w:after="160" w:line="256" w:lineRule="auto"/>
        <w:contextualSpacing/>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Всероссийская олимпиада школьников по экономике – </w:t>
      </w:r>
      <w:r w:rsidRPr="0009490F">
        <w:rPr>
          <w:rFonts w:ascii="Times New Roman" w:eastAsia="Times New Roman" w:hAnsi="Times New Roman" w:cs="Times New Roman"/>
          <w:b/>
          <w:i/>
          <w:sz w:val="24"/>
          <w:szCs w:val="24"/>
        </w:rPr>
        <w:t>Мордашов Тимофей</w:t>
      </w:r>
      <w:r w:rsidRPr="0009490F">
        <w:rPr>
          <w:rFonts w:ascii="Times New Roman" w:eastAsia="Times New Roman" w:hAnsi="Times New Roman" w:cs="Times New Roman"/>
          <w:sz w:val="24"/>
          <w:szCs w:val="24"/>
        </w:rPr>
        <w:t xml:space="preserve">, ученик 7 класса МБОУ «Лицей №1 Брянского района», </w:t>
      </w:r>
      <w:r w:rsidRPr="0009490F">
        <w:rPr>
          <w:rFonts w:ascii="Times New Roman" w:eastAsia="Times New Roman" w:hAnsi="Times New Roman" w:cs="Times New Roman"/>
          <w:b/>
          <w:sz w:val="24"/>
          <w:szCs w:val="24"/>
        </w:rPr>
        <w:t>победитель</w:t>
      </w:r>
      <w:r w:rsidRPr="0009490F">
        <w:rPr>
          <w:rFonts w:ascii="Times New Roman" w:eastAsia="Times New Roman" w:hAnsi="Times New Roman" w:cs="Times New Roman"/>
          <w:b/>
          <w:i/>
          <w:sz w:val="24"/>
          <w:szCs w:val="24"/>
        </w:rPr>
        <w:t xml:space="preserve"> </w:t>
      </w:r>
      <w:r w:rsidRPr="0009490F">
        <w:rPr>
          <w:rFonts w:ascii="Times New Roman" w:eastAsia="Times New Roman" w:hAnsi="Times New Roman" w:cs="Times New Roman"/>
          <w:sz w:val="24"/>
          <w:szCs w:val="24"/>
        </w:rPr>
        <w:t xml:space="preserve">муниципального этапа, наставник – </w:t>
      </w:r>
      <w:r w:rsidRPr="0009490F">
        <w:rPr>
          <w:rFonts w:ascii="Times New Roman" w:eastAsia="Times New Roman" w:hAnsi="Times New Roman" w:cs="Times New Roman"/>
          <w:b/>
          <w:i/>
          <w:sz w:val="24"/>
          <w:szCs w:val="24"/>
        </w:rPr>
        <w:t>Михалева Галина Ивановна.</w:t>
      </w:r>
    </w:p>
    <w:p w:rsidR="0009490F" w:rsidRPr="0009490F" w:rsidRDefault="0009490F" w:rsidP="0009490F">
      <w:pPr>
        <w:numPr>
          <w:ilvl w:val="0"/>
          <w:numId w:val="46"/>
        </w:numPr>
        <w:spacing w:after="0" w:line="240" w:lineRule="auto"/>
        <w:contextualSpacing/>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Всероссийская олимпиада школьников по экономике – </w:t>
      </w:r>
      <w:bookmarkStart w:id="12" w:name="_Hlk106018002"/>
      <w:r w:rsidRPr="0009490F">
        <w:rPr>
          <w:rFonts w:ascii="Times New Roman" w:eastAsia="Times New Roman" w:hAnsi="Times New Roman" w:cs="Times New Roman"/>
          <w:b/>
          <w:i/>
          <w:sz w:val="24"/>
          <w:szCs w:val="24"/>
        </w:rPr>
        <w:t>Гончаров Артём</w:t>
      </w:r>
      <w:r w:rsidRPr="0009490F">
        <w:rPr>
          <w:rFonts w:ascii="Times New Roman" w:eastAsia="Times New Roman" w:hAnsi="Times New Roman" w:cs="Times New Roman"/>
          <w:sz w:val="24"/>
          <w:szCs w:val="24"/>
        </w:rPr>
        <w:t>, ученик 9 класс</w:t>
      </w:r>
      <w:bookmarkEnd w:id="12"/>
      <w:r w:rsidRPr="0009490F">
        <w:rPr>
          <w:rFonts w:ascii="Times New Roman" w:eastAsia="Times New Roman" w:hAnsi="Times New Roman" w:cs="Times New Roman"/>
          <w:sz w:val="24"/>
          <w:szCs w:val="24"/>
        </w:rPr>
        <w:t xml:space="preserve">а  МБОУ «Новосельская СОШ», </w:t>
      </w:r>
      <w:r w:rsidRPr="0009490F">
        <w:rPr>
          <w:rFonts w:ascii="Times New Roman" w:eastAsia="Times New Roman" w:hAnsi="Times New Roman" w:cs="Times New Roman"/>
          <w:b/>
          <w:sz w:val="24"/>
          <w:szCs w:val="24"/>
        </w:rPr>
        <w:t>победитель</w:t>
      </w:r>
      <w:r w:rsidRPr="0009490F">
        <w:rPr>
          <w:rFonts w:ascii="Times New Roman" w:eastAsia="Times New Roman" w:hAnsi="Times New Roman" w:cs="Times New Roman"/>
          <w:sz w:val="24"/>
          <w:szCs w:val="24"/>
        </w:rPr>
        <w:t xml:space="preserve"> муниципального этапа, наставник – </w:t>
      </w:r>
      <w:r w:rsidRPr="0009490F">
        <w:rPr>
          <w:rFonts w:ascii="Times New Roman" w:eastAsia="Times New Roman" w:hAnsi="Times New Roman" w:cs="Times New Roman"/>
          <w:b/>
          <w:i/>
          <w:sz w:val="24"/>
          <w:szCs w:val="24"/>
        </w:rPr>
        <w:t>Новикова Ирина Владимировна</w:t>
      </w:r>
      <w:r w:rsidRPr="0009490F">
        <w:rPr>
          <w:rFonts w:ascii="Times New Roman" w:eastAsia="Times New Roman" w:hAnsi="Times New Roman" w:cs="Times New Roman"/>
          <w:sz w:val="24"/>
          <w:szCs w:val="24"/>
        </w:rPr>
        <w:t>.</w:t>
      </w:r>
    </w:p>
    <w:p w:rsidR="0009490F" w:rsidRPr="0009490F" w:rsidRDefault="0009490F" w:rsidP="0009490F">
      <w:pPr>
        <w:numPr>
          <w:ilvl w:val="0"/>
          <w:numId w:val="46"/>
        </w:numPr>
        <w:spacing w:after="160" w:line="256" w:lineRule="auto"/>
        <w:contextualSpacing/>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Всероссийская олимпиада школьников по экономике – </w:t>
      </w:r>
      <w:r w:rsidRPr="0009490F">
        <w:rPr>
          <w:rFonts w:ascii="Times New Roman" w:eastAsia="Times New Roman" w:hAnsi="Times New Roman" w:cs="Times New Roman"/>
          <w:b/>
          <w:i/>
          <w:sz w:val="24"/>
          <w:szCs w:val="24"/>
        </w:rPr>
        <w:t>Разин Максим</w:t>
      </w:r>
      <w:r w:rsidRPr="0009490F">
        <w:rPr>
          <w:rFonts w:ascii="Times New Roman" w:eastAsia="Times New Roman" w:hAnsi="Times New Roman" w:cs="Times New Roman"/>
          <w:sz w:val="24"/>
          <w:szCs w:val="24"/>
        </w:rPr>
        <w:t>, ученик 10 класса</w:t>
      </w:r>
      <w:r w:rsidRPr="0009490F">
        <w:rPr>
          <w:rFonts w:ascii="Calibri" w:eastAsia="Calibri" w:hAnsi="Calibri" w:cs="Times New Roman"/>
        </w:rPr>
        <w:t xml:space="preserve"> </w:t>
      </w:r>
      <w:r w:rsidRPr="0009490F">
        <w:rPr>
          <w:rFonts w:ascii="Times New Roman" w:eastAsia="Times New Roman" w:hAnsi="Times New Roman" w:cs="Times New Roman"/>
          <w:sz w:val="24"/>
          <w:szCs w:val="24"/>
        </w:rPr>
        <w:t xml:space="preserve">МБОУ "Снежская гимназия" Брянского района», </w:t>
      </w:r>
      <w:r w:rsidRPr="0009490F">
        <w:rPr>
          <w:rFonts w:ascii="Times New Roman" w:eastAsia="Times New Roman" w:hAnsi="Times New Roman" w:cs="Times New Roman"/>
          <w:b/>
          <w:sz w:val="24"/>
          <w:szCs w:val="24"/>
        </w:rPr>
        <w:t>победитель</w:t>
      </w:r>
      <w:r w:rsidRPr="0009490F">
        <w:rPr>
          <w:rFonts w:ascii="Times New Roman" w:eastAsia="Times New Roman" w:hAnsi="Times New Roman" w:cs="Times New Roman"/>
          <w:sz w:val="24"/>
          <w:szCs w:val="24"/>
        </w:rPr>
        <w:t xml:space="preserve"> муниципального этапа, наставник – </w:t>
      </w:r>
      <w:r w:rsidRPr="0009490F">
        <w:rPr>
          <w:rFonts w:ascii="Times New Roman" w:eastAsia="Times New Roman" w:hAnsi="Times New Roman" w:cs="Times New Roman"/>
          <w:b/>
          <w:i/>
          <w:sz w:val="24"/>
          <w:szCs w:val="24"/>
        </w:rPr>
        <w:t>Фараонова Валентина Александровна.</w:t>
      </w:r>
    </w:p>
    <w:p w:rsidR="0009490F" w:rsidRPr="0009490F" w:rsidRDefault="0009490F" w:rsidP="0009490F">
      <w:pPr>
        <w:numPr>
          <w:ilvl w:val="0"/>
          <w:numId w:val="46"/>
        </w:numPr>
        <w:spacing w:after="160" w:line="256" w:lineRule="auto"/>
        <w:contextualSpacing/>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Всероссийская олимпиада школьников по экономике –   </w:t>
      </w:r>
      <w:r w:rsidRPr="0009490F">
        <w:rPr>
          <w:rFonts w:ascii="Times New Roman" w:eastAsia="Times New Roman" w:hAnsi="Times New Roman" w:cs="Times New Roman"/>
          <w:b/>
          <w:i/>
          <w:sz w:val="24"/>
          <w:szCs w:val="24"/>
        </w:rPr>
        <w:t>Князева Дарья</w:t>
      </w:r>
      <w:r w:rsidRPr="0009490F">
        <w:rPr>
          <w:rFonts w:ascii="Times New Roman" w:eastAsia="Times New Roman" w:hAnsi="Times New Roman" w:cs="Times New Roman"/>
          <w:sz w:val="24"/>
          <w:szCs w:val="24"/>
        </w:rPr>
        <w:t xml:space="preserve">, ученица 11 класса, МБОУ "Снежская гимназия" Брянского района», </w:t>
      </w:r>
      <w:r w:rsidRPr="0009490F">
        <w:rPr>
          <w:rFonts w:ascii="Times New Roman" w:eastAsia="Times New Roman" w:hAnsi="Times New Roman" w:cs="Times New Roman"/>
          <w:b/>
          <w:sz w:val="24"/>
          <w:szCs w:val="24"/>
        </w:rPr>
        <w:t>победитель</w:t>
      </w:r>
      <w:r w:rsidRPr="0009490F">
        <w:rPr>
          <w:rFonts w:ascii="Times New Roman" w:eastAsia="Times New Roman" w:hAnsi="Times New Roman" w:cs="Times New Roman"/>
          <w:sz w:val="24"/>
          <w:szCs w:val="24"/>
        </w:rPr>
        <w:t xml:space="preserve"> муниципального этапа, наставник – </w:t>
      </w:r>
      <w:r w:rsidRPr="0009490F">
        <w:rPr>
          <w:rFonts w:ascii="Times New Roman" w:eastAsia="Times New Roman" w:hAnsi="Times New Roman" w:cs="Times New Roman"/>
          <w:b/>
          <w:i/>
          <w:sz w:val="24"/>
          <w:szCs w:val="24"/>
        </w:rPr>
        <w:t>Обухов Алексей Николаевич.</w:t>
      </w:r>
    </w:p>
    <w:p w:rsidR="0009490F" w:rsidRPr="0009490F" w:rsidRDefault="0009490F" w:rsidP="0009490F">
      <w:pPr>
        <w:numPr>
          <w:ilvl w:val="0"/>
          <w:numId w:val="46"/>
        </w:numPr>
        <w:spacing w:after="160" w:line="256" w:lineRule="auto"/>
        <w:contextualSpacing/>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Всероссийская олимпиада школьников по экономике – </w:t>
      </w:r>
      <w:r w:rsidRPr="0009490F">
        <w:rPr>
          <w:rFonts w:ascii="Times New Roman" w:eastAsia="Times New Roman" w:hAnsi="Times New Roman" w:cs="Times New Roman"/>
          <w:b/>
          <w:i/>
          <w:sz w:val="24"/>
          <w:szCs w:val="24"/>
        </w:rPr>
        <w:t>Шандакова Дарья</w:t>
      </w:r>
      <w:r w:rsidRPr="0009490F">
        <w:rPr>
          <w:rFonts w:ascii="Times New Roman" w:eastAsia="Times New Roman" w:hAnsi="Times New Roman" w:cs="Times New Roman"/>
          <w:sz w:val="24"/>
          <w:szCs w:val="24"/>
        </w:rPr>
        <w:t xml:space="preserve">, ученица 7 класса, МБОУ «Лицей №1 Брянского района» </w:t>
      </w:r>
      <w:r w:rsidRPr="0009490F">
        <w:rPr>
          <w:rFonts w:ascii="Times New Roman" w:eastAsia="Times New Roman" w:hAnsi="Times New Roman" w:cs="Times New Roman"/>
          <w:b/>
          <w:sz w:val="24"/>
          <w:szCs w:val="24"/>
        </w:rPr>
        <w:t>призер</w:t>
      </w:r>
      <w:r w:rsidRPr="0009490F">
        <w:rPr>
          <w:rFonts w:ascii="Times New Roman" w:eastAsia="Times New Roman" w:hAnsi="Times New Roman" w:cs="Times New Roman"/>
          <w:sz w:val="24"/>
          <w:szCs w:val="24"/>
        </w:rPr>
        <w:t xml:space="preserve"> муниципального этапа, наставник –</w:t>
      </w:r>
      <w:r w:rsidRPr="0009490F">
        <w:rPr>
          <w:rFonts w:ascii="Times New Roman" w:eastAsia="Times New Roman" w:hAnsi="Times New Roman" w:cs="Times New Roman"/>
          <w:b/>
          <w:i/>
          <w:sz w:val="24"/>
          <w:szCs w:val="24"/>
        </w:rPr>
        <w:t xml:space="preserve"> Михалева Галина Ивановна</w:t>
      </w:r>
      <w:r w:rsidRPr="0009490F">
        <w:rPr>
          <w:rFonts w:ascii="Times New Roman" w:eastAsia="Times New Roman" w:hAnsi="Times New Roman" w:cs="Times New Roman"/>
          <w:sz w:val="24"/>
          <w:szCs w:val="24"/>
        </w:rPr>
        <w:t>.</w:t>
      </w:r>
    </w:p>
    <w:p w:rsidR="0009490F" w:rsidRPr="0009490F" w:rsidRDefault="0009490F" w:rsidP="0009490F">
      <w:pPr>
        <w:numPr>
          <w:ilvl w:val="0"/>
          <w:numId w:val="46"/>
        </w:numPr>
        <w:spacing w:after="160" w:line="256" w:lineRule="auto"/>
        <w:contextualSpacing/>
        <w:jc w:val="both"/>
        <w:rPr>
          <w:rFonts w:ascii="Times New Roman" w:eastAsia="Times New Roman" w:hAnsi="Times New Roman" w:cs="Times New Roman"/>
          <w:b/>
          <w:i/>
          <w:sz w:val="24"/>
          <w:szCs w:val="24"/>
        </w:rPr>
      </w:pPr>
      <w:r w:rsidRPr="0009490F">
        <w:rPr>
          <w:rFonts w:ascii="Times New Roman" w:eastAsia="Times New Roman" w:hAnsi="Times New Roman" w:cs="Times New Roman"/>
          <w:sz w:val="24"/>
          <w:szCs w:val="24"/>
        </w:rPr>
        <w:t xml:space="preserve">Всероссийская олимпиада школьников по экономике – </w:t>
      </w:r>
      <w:r w:rsidRPr="0009490F">
        <w:rPr>
          <w:rFonts w:ascii="Times New Roman" w:eastAsia="Times New Roman" w:hAnsi="Times New Roman" w:cs="Times New Roman"/>
          <w:b/>
          <w:i/>
          <w:sz w:val="24"/>
          <w:szCs w:val="24"/>
        </w:rPr>
        <w:t>Орешечко</w:t>
      </w:r>
      <w:r w:rsidRPr="0009490F">
        <w:rPr>
          <w:rFonts w:ascii="Calibri" w:eastAsia="Calibri" w:hAnsi="Calibri" w:cs="Times New Roman"/>
        </w:rPr>
        <w:t xml:space="preserve"> </w:t>
      </w:r>
      <w:r w:rsidRPr="0009490F">
        <w:rPr>
          <w:rFonts w:ascii="Times New Roman" w:eastAsia="Times New Roman" w:hAnsi="Times New Roman" w:cs="Times New Roman"/>
          <w:b/>
          <w:i/>
          <w:sz w:val="24"/>
          <w:szCs w:val="24"/>
        </w:rPr>
        <w:t>Богдан</w:t>
      </w:r>
      <w:r w:rsidRPr="0009490F">
        <w:rPr>
          <w:rFonts w:ascii="Times New Roman" w:eastAsia="Times New Roman" w:hAnsi="Times New Roman" w:cs="Times New Roman"/>
          <w:sz w:val="24"/>
          <w:szCs w:val="24"/>
        </w:rPr>
        <w:t xml:space="preserve">, ученик 8 класса, МБОУ "Лицей №1 Брянского района" </w:t>
      </w:r>
      <w:r w:rsidRPr="0009490F">
        <w:rPr>
          <w:rFonts w:ascii="Times New Roman" w:eastAsia="Times New Roman" w:hAnsi="Times New Roman" w:cs="Times New Roman"/>
          <w:b/>
          <w:sz w:val="24"/>
          <w:szCs w:val="24"/>
        </w:rPr>
        <w:t>призер</w:t>
      </w:r>
      <w:r w:rsidRPr="0009490F">
        <w:rPr>
          <w:rFonts w:ascii="Times New Roman" w:eastAsia="Times New Roman" w:hAnsi="Times New Roman" w:cs="Times New Roman"/>
          <w:sz w:val="24"/>
          <w:szCs w:val="24"/>
        </w:rPr>
        <w:t xml:space="preserve"> муниципального этапа, наставник – </w:t>
      </w:r>
      <w:r w:rsidRPr="0009490F">
        <w:rPr>
          <w:rFonts w:ascii="Times New Roman" w:eastAsia="Times New Roman" w:hAnsi="Times New Roman" w:cs="Times New Roman"/>
          <w:b/>
          <w:i/>
          <w:sz w:val="24"/>
          <w:szCs w:val="24"/>
        </w:rPr>
        <w:t>Михалева Галина Ивановна.</w:t>
      </w:r>
    </w:p>
    <w:p w:rsidR="0009490F" w:rsidRPr="0009490F" w:rsidRDefault="0009490F" w:rsidP="0009490F">
      <w:pPr>
        <w:numPr>
          <w:ilvl w:val="0"/>
          <w:numId w:val="46"/>
        </w:numPr>
        <w:spacing w:after="160" w:line="256" w:lineRule="auto"/>
        <w:contextualSpacing/>
        <w:jc w:val="both"/>
        <w:rPr>
          <w:rFonts w:ascii="Times New Roman" w:eastAsia="Times New Roman" w:hAnsi="Times New Roman" w:cs="Times New Roman"/>
          <w:b/>
          <w:i/>
          <w:sz w:val="24"/>
          <w:szCs w:val="24"/>
        </w:rPr>
      </w:pPr>
      <w:r w:rsidRPr="0009490F">
        <w:rPr>
          <w:rFonts w:ascii="Times New Roman" w:eastAsia="Times New Roman" w:hAnsi="Times New Roman" w:cs="Times New Roman"/>
          <w:sz w:val="24"/>
          <w:szCs w:val="24"/>
        </w:rPr>
        <w:t xml:space="preserve">Всероссийская олимпиада школьников по экономике – </w:t>
      </w:r>
      <w:r w:rsidRPr="0009490F">
        <w:rPr>
          <w:rFonts w:ascii="Times New Roman" w:eastAsia="Times New Roman" w:hAnsi="Times New Roman" w:cs="Times New Roman"/>
          <w:b/>
          <w:i/>
          <w:sz w:val="24"/>
          <w:szCs w:val="24"/>
        </w:rPr>
        <w:t>Потапова София</w:t>
      </w:r>
      <w:r w:rsidRPr="0009490F">
        <w:rPr>
          <w:rFonts w:ascii="Times New Roman" w:eastAsia="Times New Roman" w:hAnsi="Times New Roman" w:cs="Times New Roman"/>
          <w:sz w:val="24"/>
          <w:szCs w:val="24"/>
        </w:rPr>
        <w:t xml:space="preserve">, ученица 10 класса, МБОУ МБОУ "Лицей №1 Брянского района" призер муниципального этапа, наставник - </w:t>
      </w:r>
      <w:r w:rsidRPr="0009490F">
        <w:rPr>
          <w:rFonts w:ascii="Times New Roman" w:eastAsia="Times New Roman" w:hAnsi="Times New Roman" w:cs="Times New Roman"/>
          <w:b/>
          <w:i/>
          <w:sz w:val="24"/>
          <w:szCs w:val="24"/>
        </w:rPr>
        <w:t>Токарева Любовь Владимировна.</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В </w:t>
      </w:r>
      <w:r w:rsidRPr="0009490F">
        <w:rPr>
          <w:rFonts w:ascii="Times New Roman" w:eastAsia="Times New Roman" w:hAnsi="Times New Roman" w:cs="Times New Roman"/>
          <w:b/>
          <w:sz w:val="24"/>
          <w:szCs w:val="24"/>
        </w:rPr>
        <w:t>декабре 2022 - марте 2023</w:t>
      </w:r>
      <w:r w:rsidRPr="0009490F">
        <w:rPr>
          <w:rFonts w:ascii="Times New Roman" w:eastAsia="Times New Roman" w:hAnsi="Times New Roman" w:cs="Times New Roman"/>
          <w:sz w:val="24"/>
          <w:szCs w:val="24"/>
        </w:rPr>
        <w:t xml:space="preserve"> года старшеклассники школ Брянского района приняли участие и прошли отборочный этап XVIII Всероссийской олимпиады по финансовой грамотности, финансовому рынку и защите прав потребителей финансовых услуг - «Финатлон для старшеклассников». Участие в ней является как способ достижения высоких результатов в области финансовой̆ грамотности среди школьников.</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В финал олимпиады прошли </w:t>
      </w:r>
      <w:r w:rsidRPr="0009490F">
        <w:rPr>
          <w:rFonts w:ascii="Times New Roman" w:eastAsia="Times New Roman" w:hAnsi="Times New Roman" w:cs="Times New Roman"/>
          <w:sz w:val="24"/>
          <w:szCs w:val="24"/>
          <w:u w:val="single"/>
        </w:rPr>
        <w:t>5 обучающихся</w:t>
      </w:r>
      <w:r w:rsidRPr="0009490F">
        <w:rPr>
          <w:rFonts w:ascii="Times New Roman" w:eastAsia="Calibri" w:hAnsi="Times New Roman" w:cs="Times New Roman"/>
          <w:sz w:val="28"/>
          <w:szCs w:val="28"/>
        </w:rPr>
        <w:t xml:space="preserve"> </w:t>
      </w:r>
      <w:r w:rsidRPr="0009490F">
        <w:rPr>
          <w:rFonts w:ascii="Times New Roman" w:eastAsia="Calibri" w:hAnsi="Times New Roman" w:cs="Times New Roman"/>
          <w:sz w:val="24"/>
          <w:szCs w:val="24"/>
        </w:rPr>
        <w:t>из разных учебных организаций</w:t>
      </w:r>
      <w:r w:rsidRPr="0009490F">
        <w:rPr>
          <w:rFonts w:ascii="Times New Roman" w:eastAsia="Calibri" w:hAnsi="Times New Roman" w:cs="Times New Roman"/>
          <w:sz w:val="28"/>
          <w:szCs w:val="28"/>
        </w:rPr>
        <w:t xml:space="preserve"> (</w:t>
      </w:r>
      <w:r w:rsidRPr="0009490F">
        <w:rPr>
          <w:rFonts w:ascii="Times New Roman" w:eastAsia="Times New Roman" w:hAnsi="Times New Roman" w:cs="Times New Roman"/>
          <w:b/>
          <w:i/>
          <w:sz w:val="24"/>
          <w:szCs w:val="24"/>
        </w:rPr>
        <w:t>МБОУ «Гимназия №1 Брянского района», «МБОУ "Нетьинская СОШ им. Ю. Лёвкина", МБОУ "Новосельская СОШ",  МБОУ «Свенская  СОШ»</w:t>
      </w:r>
      <w:r w:rsidRPr="0009490F">
        <w:rPr>
          <w:rFonts w:ascii="Times New Roman" w:eastAsia="Times New Roman" w:hAnsi="Times New Roman" w:cs="Times New Roman"/>
          <w:sz w:val="24"/>
          <w:szCs w:val="24"/>
        </w:rPr>
        <w:t xml:space="preserve">).  Эта олимпиада является одним из наиболее эффективных мероприятий, способствующих достижению высоких результатов и носящих состязательныӗ характер, а также показателем работы образовательного учреждения в направлении развития финансовой грамотности у обучающихся. </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w:t>
      </w:r>
      <w:r w:rsidRPr="0009490F">
        <w:rPr>
          <w:rFonts w:ascii="Times New Roman" w:eastAsia="Times New Roman" w:hAnsi="Times New Roman" w:cs="Times New Roman"/>
          <w:sz w:val="24"/>
          <w:szCs w:val="24"/>
          <w:u w:val="single"/>
        </w:rPr>
        <w:t>Основной̆ целью</w:t>
      </w:r>
      <w:r w:rsidRPr="0009490F">
        <w:rPr>
          <w:rFonts w:ascii="Times New Roman" w:eastAsia="Times New Roman" w:hAnsi="Times New Roman" w:cs="Times New Roman"/>
          <w:sz w:val="24"/>
          <w:szCs w:val="24"/>
        </w:rPr>
        <w:t xml:space="preserve"> олимпиады является содействие повышению уровня финансовой̆ грамотности среди школьников и студентов, формирование рационального потребительского поведения. </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w:t>
      </w:r>
      <w:r w:rsidRPr="0009490F">
        <w:rPr>
          <w:rFonts w:ascii="Times New Roman" w:eastAsia="Times New Roman" w:hAnsi="Times New Roman" w:cs="Times New Roman"/>
          <w:sz w:val="24"/>
          <w:szCs w:val="24"/>
          <w:u w:val="single"/>
        </w:rPr>
        <w:t>Задачи олимпиады</w:t>
      </w:r>
      <w:r w:rsidRPr="0009490F">
        <w:rPr>
          <w:rFonts w:ascii="Times New Roman" w:eastAsia="Times New Roman" w:hAnsi="Times New Roman" w:cs="Times New Roman"/>
          <w:sz w:val="24"/>
          <w:szCs w:val="24"/>
        </w:rPr>
        <w:t xml:space="preserve">: </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1) мотивация школьников и студентов к повышению финансовой̆ грамотности; </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2) подготовка детей̆ к реальным условиям жизни; </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3) обучение эффективному использованию собственных возможностей̆ и финансовых услуг для повышения своего благосостояния, успешности и эффективности. </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Судя по анализу качества выполнения олимпиадных заданий, самыми трудными для участников оказались вопросы, касающиеся страхования КАСКО, защиты прав потребителей̆, использования кредитных карт, и задания на определение финансовых рисков и переплаты по займу микрофинансовым организациям. Достаточно легкими можно считать вопросы по темам «Личные финансы», «Сбережения и инвестиции», «Банки», «Инвестиции».</w:t>
      </w:r>
    </w:p>
    <w:p w:rsidR="0009490F" w:rsidRPr="0009490F" w:rsidRDefault="0009490F" w:rsidP="0009490F">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В 2023-2024 учебном году необходимо задействовать ещё большее количество обучающихся учебных учреждений.</w:t>
      </w:r>
    </w:p>
    <w:p w:rsidR="0009490F" w:rsidRPr="0009490F" w:rsidRDefault="0009490F" w:rsidP="0009490F">
      <w:pPr>
        <w:spacing w:after="0" w:line="240" w:lineRule="auto"/>
        <w:rPr>
          <w:rFonts w:ascii="Times New Roman" w:eastAsia="Times New Roman" w:hAnsi="Times New Roman" w:cs="Times New Roman"/>
          <w:sz w:val="24"/>
          <w:szCs w:val="24"/>
        </w:rPr>
      </w:pPr>
    </w:p>
    <w:p w:rsidR="0009490F" w:rsidRPr="0009490F" w:rsidRDefault="0009490F" w:rsidP="0009490F">
      <w:pPr>
        <w:spacing w:after="0" w:line="240" w:lineRule="auto"/>
        <w:rPr>
          <w:rFonts w:ascii="Times New Roman" w:eastAsia="Times New Roman" w:hAnsi="Times New Roman" w:cs="Times New Roman"/>
          <w:b/>
          <w:sz w:val="24"/>
          <w:szCs w:val="24"/>
        </w:rPr>
      </w:pPr>
      <w:r w:rsidRPr="0009490F">
        <w:rPr>
          <w:rFonts w:ascii="Times New Roman" w:eastAsia="Times New Roman" w:hAnsi="Times New Roman" w:cs="Times New Roman"/>
          <w:b/>
          <w:sz w:val="24"/>
          <w:szCs w:val="24"/>
        </w:rPr>
        <w:t>5.  Итоги участия в различных конкурсах по финансовой грамотности:</w:t>
      </w:r>
    </w:p>
    <w:p w:rsidR="0009490F" w:rsidRPr="0009490F" w:rsidRDefault="0009490F" w:rsidP="0009490F">
      <w:pPr>
        <w:spacing w:after="0" w:line="240" w:lineRule="auto"/>
        <w:rPr>
          <w:rFonts w:ascii="Times New Roman" w:eastAsia="Times New Roman" w:hAnsi="Times New Roman" w:cs="Times New Roman"/>
          <w:b/>
          <w:sz w:val="24"/>
          <w:szCs w:val="24"/>
        </w:rPr>
      </w:pP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b/>
          <w:sz w:val="24"/>
          <w:szCs w:val="24"/>
          <w:u w:val="single"/>
        </w:rPr>
        <w:t>1. Районное мероприятие «Марафон финансовой грамотности» проходил 23 сентября 2022 года.</w:t>
      </w:r>
      <w:r w:rsidRPr="0009490F">
        <w:rPr>
          <w:rFonts w:ascii="Times New Roman" w:eastAsia="Times New Roman" w:hAnsi="Times New Roman" w:cs="Times New Roman"/>
          <w:sz w:val="24"/>
          <w:szCs w:val="24"/>
        </w:rPr>
        <w:t xml:space="preserve"> В финансовом марафоне приняли участие девять команд: учащиеся Глинищевской СОШ, Гимназии №1 Брянского района, Нетьинской СОШ имени Ю.Левкина, Свенской СОШ №1, Лицея №1 Брянского района, Мичуринской СОШ, Новосельской СОШ, Отрадненской СОШ, Снежской гимназии. Организаторы выстроили марафон таким образом, что участники смогли проявить себя как команда, сплотиться и побороться за победу.</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В викторине «В мире финансов» ученики 9-11 классов отвечали на вопросы, которые касались финансовых вопросов, с которыми человек может столкнуться в повседневной жизни. Учащиеся 5-8 классов соревновались в игре-квесте «Юный финансист». На станциях «Задание сюрприз», «Путаница», «Заработай сам», «Банкнота», «Шифровка» и других студенты-наставники третьего курса брянского филиала РЭУ имени Г.В. Плеханова в игровой форме предлагали командам решить головоломки и задачи экономической тематики, за правильное выполнение которых они получали баллы.</w:t>
      </w:r>
    </w:p>
    <w:p w:rsidR="0009490F" w:rsidRPr="0009490F" w:rsidRDefault="0009490F" w:rsidP="0009490F">
      <w:pPr>
        <w:spacing w:after="0" w:line="240" w:lineRule="auto"/>
        <w:rPr>
          <w:rFonts w:ascii="Times New Roman" w:eastAsia="Times New Roman" w:hAnsi="Times New Roman" w:cs="Times New Roman"/>
          <w:sz w:val="24"/>
          <w:szCs w:val="24"/>
        </w:rPr>
      </w:pPr>
    </w:p>
    <w:p w:rsidR="0009490F" w:rsidRPr="0009490F" w:rsidRDefault="0009490F" w:rsidP="0009490F">
      <w:pPr>
        <w:spacing w:after="0" w:line="240" w:lineRule="auto"/>
        <w:rPr>
          <w:rFonts w:ascii="Times New Roman" w:eastAsia="Times New Roman" w:hAnsi="Times New Roman" w:cs="Times New Roman"/>
          <w:b/>
          <w:sz w:val="24"/>
          <w:szCs w:val="24"/>
        </w:rPr>
      </w:pPr>
      <w:r w:rsidRPr="0009490F">
        <w:rPr>
          <w:rFonts w:ascii="Times New Roman" w:eastAsia="Times New Roman" w:hAnsi="Times New Roman" w:cs="Times New Roman"/>
          <w:b/>
          <w:sz w:val="24"/>
          <w:szCs w:val="24"/>
        </w:rPr>
        <w:t>Итоги</w:t>
      </w:r>
      <w:r w:rsidRPr="0009490F">
        <w:rPr>
          <w:rFonts w:ascii="Times New Roman" w:eastAsia="Times New Roman" w:hAnsi="Times New Roman" w:cs="Times New Roman"/>
          <w:b/>
          <w:sz w:val="24"/>
          <w:szCs w:val="24"/>
        </w:rPr>
        <w:tab/>
        <w:t>Марафона:</w:t>
      </w:r>
    </w:p>
    <w:p w:rsidR="0009490F" w:rsidRPr="0009490F" w:rsidRDefault="0009490F" w:rsidP="0009490F">
      <w:pPr>
        <w:spacing w:after="0" w:line="240" w:lineRule="auto"/>
        <w:rPr>
          <w:rFonts w:ascii="Times New Roman" w:eastAsia="Times New Roman" w:hAnsi="Times New Roman" w:cs="Times New Roman"/>
          <w:b/>
          <w:i/>
          <w:sz w:val="24"/>
          <w:szCs w:val="24"/>
        </w:rPr>
      </w:pPr>
      <w:r w:rsidRPr="0009490F">
        <w:rPr>
          <w:rFonts w:ascii="Times New Roman" w:eastAsia="Times New Roman" w:hAnsi="Times New Roman" w:cs="Times New Roman"/>
          <w:b/>
          <w:i/>
          <w:sz w:val="24"/>
          <w:szCs w:val="24"/>
        </w:rPr>
        <w:t>В финансовой викторине среди 9-11 классов победили:</w:t>
      </w:r>
    </w:p>
    <w:p w:rsidR="0009490F" w:rsidRPr="0009490F" w:rsidRDefault="0009490F" w:rsidP="0009490F">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w:t>
      </w:r>
      <w:r w:rsidRPr="0009490F">
        <w:rPr>
          <w:rFonts w:ascii="Times New Roman" w:eastAsia="Times New Roman" w:hAnsi="Times New Roman" w:cs="Times New Roman"/>
          <w:sz w:val="24"/>
          <w:szCs w:val="24"/>
          <w:u w:val="single"/>
        </w:rPr>
        <w:t>1 место</w:t>
      </w:r>
      <w:r w:rsidRPr="0009490F">
        <w:rPr>
          <w:rFonts w:ascii="Times New Roman" w:eastAsia="Times New Roman" w:hAnsi="Times New Roman" w:cs="Times New Roman"/>
          <w:sz w:val="24"/>
          <w:szCs w:val="24"/>
        </w:rPr>
        <w:t xml:space="preserve"> (победитель) - команда " Рублики" МБОУ "Нетьинская СОШ им. Ю.Левкина"</w:t>
      </w:r>
    </w:p>
    <w:p w:rsidR="0009490F" w:rsidRPr="0009490F" w:rsidRDefault="0009490F" w:rsidP="0009490F">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w:t>
      </w:r>
      <w:r w:rsidRPr="0009490F">
        <w:rPr>
          <w:rFonts w:ascii="Times New Roman" w:eastAsia="Times New Roman" w:hAnsi="Times New Roman" w:cs="Times New Roman"/>
          <w:sz w:val="24"/>
          <w:szCs w:val="24"/>
          <w:u w:val="single"/>
        </w:rPr>
        <w:t>2 место</w:t>
      </w:r>
      <w:r w:rsidRPr="0009490F">
        <w:rPr>
          <w:rFonts w:ascii="Times New Roman" w:eastAsia="Times New Roman" w:hAnsi="Times New Roman" w:cs="Times New Roman"/>
          <w:sz w:val="24"/>
          <w:szCs w:val="24"/>
        </w:rPr>
        <w:t xml:space="preserve"> (призер) - команда "Лицеисты" МБОУ "Лицей №1 Брянского района";</w:t>
      </w:r>
    </w:p>
    <w:p w:rsidR="0009490F" w:rsidRPr="0009490F" w:rsidRDefault="0009490F" w:rsidP="0009490F">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w:t>
      </w:r>
      <w:r w:rsidRPr="0009490F">
        <w:rPr>
          <w:rFonts w:ascii="Times New Roman" w:eastAsia="Times New Roman" w:hAnsi="Times New Roman" w:cs="Times New Roman"/>
          <w:sz w:val="24"/>
          <w:szCs w:val="24"/>
          <w:u w:val="single"/>
        </w:rPr>
        <w:t>3 место</w:t>
      </w:r>
      <w:r w:rsidRPr="0009490F">
        <w:rPr>
          <w:rFonts w:ascii="Times New Roman" w:eastAsia="Times New Roman" w:hAnsi="Times New Roman" w:cs="Times New Roman"/>
          <w:sz w:val="24"/>
          <w:szCs w:val="24"/>
        </w:rPr>
        <w:t xml:space="preserve"> (призер) - команда "Дивиденды" МБОУ "Снежская гимназия"</w:t>
      </w:r>
    </w:p>
    <w:p w:rsidR="0009490F" w:rsidRPr="0009490F" w:rsidRDefault="0009490F" w:rsidP="0009490F">
      <w:pPr>
        <w:spacing w:after="0" w:line="240" w:lineRule="auto"/>
        <w:rPr>
          <w:rFonts w:ascii="Times New Roman" w:eastAsia="Times New Roman" w:hAnsi="Times New Roman" w:cs="Times New Roman"/>
          <w:b/>
          <w:i/>
          <w:sz w:val="24"/>
          <w:szCs w:val="24"/>
        </w:rPr>
      </w:pPr>
      <w:r w:rsidRPr="0009490F">
        <w:rPr>
          <w:rFonts w:ascii="Times New Roman" w:eastAsia="Times New Roman" w:hAnsi="Times New Roman" w:cs="Times New Roman"/>
          <w:b/>
          <w:i/>
          <w:sz w:val="24"/>
          <w:szCs w:val="24"/>
        </w:rPr>
        <w:t>В игре-квесте "Юный финансист" среди 5-8 классов победили:</w:t>
      </w:r>
    </w:p>
    <w:p w:rsidR="0009490F" w:rsidRPr="0009490F" w:rsidRDefault="0009490F" w:rsidP="0009490F">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w:t>
      </w:r>
      <w:r w:rsidRPr="0009490F">
        <w:rPr>
          <w:rFonts w:ascii="Times New Roman" w:eastAsia="Times New Roman" w:hAnsi="Times New Roman" w:cs="Times New Roman"/>
          <w:sz w:val="24"/>
          <w:szCs w:val="24"/>
          <w:u w:val="single"/>
        </w:rPr>
        <w:t>1 место</w:t>
      </w:r>
      <w:r w:rsidRPr="0009490F">
        <w:rPr>
          <w:rFonts w:ascii="Times New Roman" w:eastAsia="Times New Roman" w:hAnsi="Times New Roman" w:cs="Times New Roman"/>
          <w:sz w:val="24"/>
          <w:szCs w:val="24"/>
        </w:rPr>
        <w:t xml:space="preserve"> (победитель) - команда "Успешные люди" МБОУ "Гимназия №1 Брянского района"</w:t>
      </w:r>
    </w:p>
    <w:p w:rsidR="0009490F" w:rsidRPr="0009490F" w:rsidRDefault="0009490F" w:rsidP="0009490F">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w:t>
      </w:r>
      <w:r w:rsidRPr="0009490F">
        <w:rPr>
          <w:rFonts w:ascii="Times New Roman" w:eastAsia="Times New Roman" w:hAnsi="Times New Roman" w:cs="Times New Roman"/>
          <w:sz w:val="24"/>
          <w:szCs w:val="24"/>
          <w:u w:val="single"/>
        </w:rPr>
        <w:t>1 место</w:t>
      </w:r>
      <w:r w:rsidRPr="0009490F">
        <w:rPr>
          <w:rFonts w:ascii="Times New Roman" w:eastAsia="Times New Roman" w:hAnsi="Times New Roman" w:cs="Times New Roman"/>
          <w:sz w:val="24"/>
          <w:szCs w:val="24"/>
        </w:rPr>
        <w:t xml:space="preserve"> (победитель) - команда "Юные экономисты" МБОУ  "Отрадненская СОШ"</w:t>
      </w:r>
    </w:p>
    <w:p w:rsidR="0009490F" w:rsidRPr="0009490F" w:rsidRDefault="0009490F" w:rsidP="0009490F">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w:t>
      </w:r>
      <w:r w:rsidRPr="0009490F">
        <w:rPr>
          <w:rFonts w:ascii="Times New Roman" w:eastAsia="Times New Roman" w:hAnsi="Times New Roman" w:cs="Times New Roman"/>
          <w:sz w:val="24"/>
          <w:szCs w:val="24"/>
          <w:u w:val="single"/>
        </w:rPr>
        <w:t>2 место</w:t>
      </w:r>
      <w:r w:rsidRPr="0009490F">
        <w:rPr>
          <w:rFonts w:ascii="Times New Roman" w:eastAsia="Times New Roman" w:hAnsi="Times New Roman" w:cs="Times New Roman"/>
          <w:sz w:val="24"/>
          <w:szCs w:val="24"/>
        </w:rPr>
        <w:t xml:space="preserve"> (призер) - команда " Банкиры" МБОУ "Свенская СОШ №1"</w:t>
      </w:r>
    </w:p>
    <w:p w:rsidR="0009490F" w:rsidRPr="0009490F" w:rsidRDefault="0009490F" w:rsidP="0009490F">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w:t>
      </w:r>
      <w:r w:rsidRPr="0009490F">
        <w:rPr>
          <w:rFonts w:ascii="Times New Roman" w:eastAsia="Times New Roman" w:hAnsi="Times New Roman" w:cs="Times New Roman"/>
          <w:sz w:val="24"/>
          <w:szCs w:val="24"/>
          <w:u w:val="single"/>
        </w:rPr>
        <w:t>3 место</w:t>
      </w:r>
      <w:r w:rsidRPr="0009490F">
        <w:rPr>
          <w:rFonts w:ascii="Times New Roman" w:eastAsia="Times New Roman" w:hAnsi="Times New Roman" w:cs="Times New Roman"/>
          <w:sz w:val="24"/>
          <w:szCs w:val="24"/>
        </w:rPr>
        <w:t xml:space="preserve"> (призер) - команда "Лицеисты" МБОУ "Лицей №1 Брянского района"</w:t>
      </w:r>
    </w:p>
    <w:p w:rsidR="0009490F" w:rsidRPr="0009490F" w:rsidRDefault="0009490F" w:rsidP="0009490F">
      <w:pPr>
        <w:spacing w:after="0" w:line="240" w:lineRule="auto"/>
        <w:rPr>
          <w:rFonts w:ascii="Times New Roman" w:eastAsia="Times New Roman" w:hAnsi="Times New Roman" w:cs="Times New Roman"/>
          <w:sz w:val="24"/>
          <w:szCs w:val="24"/>
        </w:rPr>
      </w:pPr>
    </w:p>
    <w:p w:rsidR="0009490F" w:rsidRPr="0009490F" w:rsidRDefault="0009490F" w:rsidP="0009490F">
      <w:pPr>
        <w:spacing w:after="0" w:line="240" w:lineRule="auto"/>
        <w:jc w:val="both"/>
        <w:rPr>
          <w:rFonts w:ascii="Times New Roman" w:eastAsia="Times New Roman" w:hAnsi="Times New Roman" w:cs="Times New Roman"/>
          <w:b/>
          <w:sz w:val="24"/>
          <w:szCs w:val="24"/>
          <w:u w:val="single"/>
        </w:rPr>
      </w:pPr>
      <w:r w:rsidRPr="0009490F">
        <w:rPr>
          <w:rFonts w:ascii="Times New Roman" w:eastAsia="Times New Roman" w:hAnsi="Times New Roman" w:cs="Times New Roman"/>
          <w:b/>
          <w:sz w:val="24"/>
          <w:szCs w:val="24"/>
          <w:u w:val="single"/>
        </w:rPr>
        <w:t>2.</w:t>
      </w:r>
      <w:r w:rsidRPr="0009490F">
        <w:rPr>
          <w:rFonts w:ascii="Calibri" w:eastAsia="Calibri" w:hAnsi="Calibri" w:cs="Times New Roman"/>
          <w:u w:val="single"/>
        </w:rPr>
        <w:t xml:space="preserve"> </w:t>
      </w:r>
      <w:r w:rsidRPr="0009490F">
        <w:rPr>
          <w:rFonts w:ascii="Times New Roman" w:eastAsia="Times New Roman" w:hAnsi="Times New Roman" w:cs="Times New Roman"/>
          <w:b/>
          <w:sz w:val="24"/>
          <w:szCs w:val="24"/>
          <w:u w:val="single"/>
        </w:rPr>
        <w:t xml:space="preserve">Муниципальный конкурс рисунков «Бюджет Брянского муниципального района глазами детей»  проходил в декабре 2022 – январе 2023. </w:t>
      </w:r>
    </w:p>
    <w:p w:rsidR="0009490F" w:rsidRPr="0009490F" w:rsidRDefault="0009490F" w:rsidP="0009490F">
      <w:pPr>
        <w:spacing w:after="0" w:line="240" w:lineRule="auto"/>
        <w:jc w:val="both"/>
        <w:rPr>
          <w:rFonts w:ascii="Times New Roman" w:eastAsia="Times New Roman" w:hAnsi="Times New Roman" w:cs="Times New Roman"/>
          <w:b/>
          <w:sz w:val="24"/>
          <w:szCs w:val="24"/>
          <w:u w:val="single"/>
        </w:rPr>
      </w:pPr>
      <w:r w:rsidRPr="0009490F">
        <w:rPr>
          <w:rFonts w:ascii="Times New Roman" w:eastAsia="Times New Roman" w:hAnsi="Times New Roman" w:cs="Times New Roman"/>
          <w:b/>
          <w:sz w:val="24"/>
          <w:szCs w:val="24"/>
          <w:u w:val="single"/>
        </w:rPr>
        <w:t>Итоги были подведены - 24.01.2023 г.</w:t>
      </w:r>
    </w:p>
    <w:p w:rsidR="0009490F" w:rsidRPr="0009490F" w:rsidRDefault="0009490F" w:rsidP="0009490F">
      <w:pPr>
        <w:tabs>
          <w:tab w:val="left" w:pos="142"/>
        </w:tabs>
        <w:spacing w:after="0" w:line="240" w:lineRule="auto"/>
        <w:jc w:val="both"/>
        <w:rPr>
          <w:rFonts w:ascii="Times New Roman" w:eastAsia="Times New Roman" w:hAnsi="Times New Roman" w:cs="Times New Roman"/>
          <w:b/>
        </w:rPr>
      </w:pPr>
      <w:r w:rsidRPr="0009490F">
        <w:rPr>
          <w:rFonts w:ascii="Times New Roman" w:eastAsia="Times New Roman" w:hAnsi="Times New Roman" w:cs="Times New Roman"/>
        </w:rPr>
        <w:t xml:space="preserve">Всего приняли участие в муниципальном конкурсе - </w:t>
      </w:r>
      <w:r w:rsidRPr="0009490F">
        <w:rPr>
          <w:rFonts w:ascii="Times New Roman" w:eastAsia="Times New Roman" w:hAnsi="Times New Roman" w:cs="Times New Roman"/>
          <w:b/>
        </w:rPr>
        <w:t>97 учащихся</w:t>
      </w:r>
      <w:r w:rsidRPr="0009490F">
        <w:rPr>
          <w:rFonts w:ascii="Times New Roman" w:eastAsia="Times New Roman" w:hAnsi="Times New Roman" w:cs="Times New Roman"/>
        </w:rPr>
        <w:t xml:space="preserve"> </w:t>
      </w:r>
    </w:p>
    <w:p w:rsidR="0009490F" w:rsidRPr="0009490F" w:rsidRDefault="0009490F" w:rsidP="0009490F">
      <w:pPr>
        <w:tabs>
          <w:tab w:val="left" w:pos="142"/>
        </w:tabs>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 xml:space="preserve">из 8 образовательных организаций Брянского района </w:t>
      </w:r>
      <w:r w:rsidRPr="0009490F">
        <w:rPr>
          <w:rFonts w:ascii="Times New Roman" w:eastAsia="Times New Roman" w:hAnsi="Times New Roman" w:cs="Times New Roman"/>
          <w:b/>
        </w:rPr>
        <w:t xml:space="preserve"> </w:t>
      </w:r>
      <w:r w:rsidRPr="0009490F">
        <w:rPr>
          <w:rFonts w:ascii="Times New Roman" w:eastAsia="Times New Roman" w:hAnsi="Times New Roman" w:cs="Times New Roman"/>
        </w:rPr>
        <w:t>1-11 классов;</w:t>
      </w:r>
    </w:p>
    <w:p w:rsidR="0009490F" w:rsidRPr="0009490F" w:rsidRDefault="0009490F" w:rsidP="0009490F">
      <w:pPr>
        <w:tabs>
          <w:tab w:val="left" w:pos="142"/>
        </w:tabs>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Победителей – 12 человек;</w:t>
      </w:r>
    </w:p>
    <w:p w:rsidR="0009490F" w:rsidRPr="0009490F" w:rsidRDefault="0009490F" w:rsidP="0009490F">
      <w:pPr>
        <w:tabs>
          <w:tab w:val="left" w:pos="142"/>
        </w:tabs>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Призеров  -   48 человек;</w:t>
      </w:r>
    </w:p>
    <w:p w:rsidR="0009490F" w:rsidRPr="0009490F" w:rsidRDefault="0009490F" w:rsidP="0009490F">
      <w:pPr>
        <w:tabs>
          <w:tab w:val="left" w:pos="142"/>
        </w:tabs>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Участников -    37 человек</w:t>
      </w:r>
    </w:p>
    <w:p w:rsidR="0009490F" w:rsidRPr="0009490F" w:rsidRDefault="0009490F" w:rsidP="0009490F">
      <w:pPr>
        <w:tabs>
          <w:tab w:val="left" w:pos="142"/>
        </w:tabs>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b/>
        </w:rPr>
        <w:t>Самые младшие участники</w:t>
      </w:r>
      <w:r w:rsidRPr="0009490F">
        <w:rPr>
          <w:rFonts w:ascii="Times New Roman" w:eastAsia="Times New Roman" w:hAnsi="Times New Roman" w:cs="Times New Roman"/>
        </w:rPr>
        <w:t xml:space="preserve"> Конкурса -  Палкина Мария, 1 класс «МБОУ Новосельская СОШ», Кирюхина Татьяна, 2 класс МБОУ «Новосельская СОШ» .</w:t>
      </w:r>
    </w:p>
    <w:p w:rsidR="0009490F" w:rsidRPr="0009490F" w:rsidRDefault="0009490F" w:rsidP="0009490F">
      <w:pPr>
        <w:tabs>
          <w:tab w:val="left" w:pos="142"/>
        </w:tabs>
        <w:spacing w:after="0" w:line="240" w:lineRule="auto"/>
        <w:jc w:val="center"/>
        <w:rPr>
          <w:rFonts w:ascii="Times New Roman" w:eastAsia="Times New Roman" w:hAnsi="Times New Roman" w:cs="Times New Roman"/>
          <w:b/>
        </w:rPr>
      </w:pPr>
    </w:p>
    <w:tbl>
      <w:tblPr>
        <w:tblStyle w:val="14"/>
        <w:tblW w:w="0" w:type="auto"/>
        <w:tblLook w:val="04A0" w:firstRow="1" w:lastRow="0" w:firstColumn="1" w:lastColumn="0" w:noHBand="0" w:noVBand="1"/>
      </w:tblPr>
      <w:tblGrid>
        <w:gridCol w:w="747"/>
        <w:gridCol w:w="1913"/>
        <w:gridCol w:w="5245"/>
        <w:gridCol w:w="1666"/>
      </w:tblGrid>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 п/п</w:t>
            </w:r>
          </w:p>
        </w:tc>
        <w:tc>
          <w:tcPr>
            <w:tcW w:w="1913" w:type="dxa"/>
          </w:tcPr>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ФИО</w:t>
            </w:r>
            <w:r w:rsidRPr="0009490F">
              <w:rPr>
                <w:rFonts w:ascii="Times New Roman" w:eastAsia="Times New Roman" w:hAnsi="Times New Roman"/>
                <w:b/>
                <w:spacing w:val="-2"/>
                <w:lang w:eastAsia="ru-RU"/>
              </w:rPr>
              <w:t xml:space="preserve"> </w:t>
            </w:r>
            <w:r w:rsidRPr="0009490F">
              <w:rPr>
                <w:rFonts w:ascii="Times New Roman" w:eastAsia="Times New Roman" w:hAnsi="Times New Roman"/>
                <w:b/>
                <w:lang w:eastAsia="ru-RU"/>
              </w:rPr>
              <w:t>участника</w:t>
            </w:r>
          </w:p>
        </w:tc>
        <w:tc>
          <w:tcPr>
            <w:tcW w:w="5245" w:type="dxa"/>
          </w:tcPr>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Наименование ОО, класс</w:t>
            </w:r>
          </w:p>
        </w:tc>
        <w:tc>
          <w:tcPr>
            <w:tcW w:w="1666" w:type="dxa"/>
          </w:tcPr>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 xml:space="preserve">Статус </w:t>
            </w:r>
          </w:p>
        </w:tc>
      </w:tr>
      <w:tr w:rsidR="0009490F" w:rsidRPr="0009490F" w:rsidTr="00D81703">
        <w:tc>
          <w:tcPr>
            <w:tcW w:w="9571" w:type="dxa"/>
            <w:gridSpan w:val="4"/>
          </w:tcPr>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Номинация « Бюджет для граждан»</w:t>
            </w:r>
          </w:p>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Победители</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1</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 xml:space="preserve">Усачева Яна  </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«Лицей №1 Брянского района»,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Победитель</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2</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Емельяненко София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«Снежская гимназия», 9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Победитель</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3</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Антохин Илья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«Гимназия №1 Брянского района, 9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Победитель</w:t>
            </w:r>
          </w:p>
        </w:tc>
      </w:tr>
      <w:tr w:rsidR="0009490F" w:rsidRPr="0009490F" w:rsidTr="00D81703">
        <w:tc>
          <w:tcPr>
            <w:tcW w:w="9571" w:type="dxa"/>
            <w:gridSpan w:val="4"/>
          </w:tcPr>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Призеры</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4</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Харлан Егор</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«Нетьинская СОШ имени Ю.Левкина», 7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5</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Машина Полина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«Гимназия №1 Брянского района»,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6</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Борисова Вероника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«Снежская гимназия»,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7</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Уракова София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«Свенская СОШ №1», 9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8</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Вершинина Валерия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«Новосельская СОШ», 9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9</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Несмачная Дарья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«Снежская гимназия»,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10</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Щемелинина Наталья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«Гимназия №1 Брянского района»,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11</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Гунько Кира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«Гимназия №1 Брянского района»,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12</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Терехова Елизавета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«Гимназия №1 Брянского района»,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13</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Клецкина Елизавета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«Лицей №1 Брянского района»,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14</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Хроленко Дарья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«Лицей №1 Брянского района»,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15</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Мелешко Полина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 xml:space="preserve">МБОУ « Гимназия №1 Брянского района», 8 класс </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16</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Елисеева Мария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«Лицей №1 Брянского района», 17 лет</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17</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Макарова Таисия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«Свенская СОШ №1», 5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18</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Сегодина Анастасия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«Нетьинская СОШ имени Ю.Левкина», 9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19</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Кастырко Полина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Нетьинская СОШ имени Ю.Левкина», 6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jc w:val="center"/>
              <w:rPr>
                <w:rFonts w:ascii="Times New Roman" w:eastAsia="Times New Roman" w:hAnsi="Times New Roman"/>
                <w:lang w:eastAsia="ru-RU"/>
              </w:rPr>
            </w:pPr>
            <w:r w:rsidRPr="0009490F">
              <w:rPr>
                <w:rFonts w:ascii="Times New Roman" w:eastAsia="Times New Roman" w:hAnsi="Times New Roman"/>
                <w:lang w:eastAsia="ru-RU"/>
              </w:rPr>
              <w:t>20</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Апатова Ольга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«Гимназия №1 Брянского района»,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9571" w:type="dxa"/>
            <w:gridSpan w:val="4"/>
          </w:tcPr>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Номинация « Семейный бюджет»</w:t>
            </w:r>
          </w:p>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Победители</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21</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Ленникова Полина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«Нетьинская СОШ имени Ю.Левкина», 9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Победитель</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22</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Ковалев Даниил</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«Нетьинская СОШ имени Ю.Левкина», 4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Победитель</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23</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Шилова Алина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«Снежская гимназия», 7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Победитель</w:t>
            </w:r>
          </w:p>
        </w:tc>
      </w:tr>
      <w:tr w:rsidR="0009490F" w:rsidRPr="0009490F" w:rsidTr="00D81703">
        <w:tc>
          <w:tcPr>
            <w:tcW w:w="9571" w:type="dxa"/>
            <w:gridSpan w:val="4"/>
          </w:tcPr>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Призеры</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24</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Боченков  Даниил</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«Снежская гимназия»,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25</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Воронина Василиса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«Гимназия №1 Брянского района»</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26</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Гришина Анна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«Снежская гимназия»,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27</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Серегина Анастасия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«Снежская гимназия»,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28</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Ракул Дарья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«Нетьинская СОШ имени Ю.Левкина», 5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29</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Левина Полина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«Гимназия №1 Брянского района»,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30</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Молявко Алина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«Снежская гимназия»,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31</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Тарасенков Вадим</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«Снежская гимназия»,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32</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Хлгатян Ангелина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«Снежская гимназия», 7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9571" w:type="dxa"/>
            <w:gridSpan w:val="4"/>
          </w:tcPr>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Номинация « Гражданская позиция»</w:t>
            </w:r>
          </w:p>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Победители</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33</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Голованова Екатерина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«Отрадненская СОШ», 6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Победитель</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34</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Касеко Дарья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«Мичуринская СОШ», 10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Победитель</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35</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Булава Карина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«Свенская СОШ №1», 10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Победитель</w:t>
            </w:r>
          </w:p>
        </w:tc>
      </w:tr>
      <w:tr w:rsidR="0009490F" w:rsidRPr="0009490F" w:rsidTr="00D81703">
        <w:tc>
          <w:tcPr>
            <w:tcW w:w="9571" w:type="dxa"/>
            <w:gridSpan w:val="4"/>
          </w:tcPr>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Направление «Милосердие»</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36</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Кружалина Ирина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«Нетьинская СОШ имени Ю.Левкина», 7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Победитель</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37</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Захарченко Полина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«Отрадненская СОШ», 6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Победитель</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38</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Никитина Ксения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«Отрадненская СОШ», 6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Победитель</w:t>
            </w:r>
          </w:p>
        </w:tc>
      </w:tr>
      <w:tr w:rsidR="0009490F" w:rsidRPr="0009490F" w:rsidTr="00D81703">
        <w:tc>
          <w:tcPr>
            <w:tcW w:w="9571" w:type="dxa"/>
            <w:gridSpan w:val="4"/>
          </w:tcPr>
          <w:p w:rsidR="0009490F" w:rsidRPr="0009490F" w:rsidRDefault="0009490F" w:rsidP="00D81703">
            <w:pPr>
              <w:tabs>
                <w:tab w:val="left" w:pos="142"/>
              </w:tabs>
              <w:jc w:val="center"/>
              <w:rPr>
                <w:rFonts w:ascii="Times New Roman" w:eastAsia="Times New Roman" w:hAnsi="Times New Roman"/>
                <w:b/>
                <w:lang w:eastAsia="ru-RU"/>
              </w:rPr>
            </w:pPr>
            <w:r w:rsidRPr="0009490F">
              <w:rPr>
                <w:rFonts w:ascii="Times New Roman" w:eastAsia="Times New Roman" w:hAnsi="Times New Roman"/>
                <w:b/>
                <w:lang w:eastAsia="ru-RU"/>
              </w:rPr>
              <w:t>Призеры</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39</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Нечаева Валерия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«Мичуринская СОШ», 7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40</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Уракова София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«Свенская СОШ №1», 9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41</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Чекина Александра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«Свенская СОШ №1», 6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42</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Солоненко Евгения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«Мичуринская СОШ»,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43</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Карина Вероника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«Нетьинская СОШ имени Ю.Левкина», 7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44</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Бугаев Кирилл</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«Нетьинская СОШ имени Ю.Левкина», 7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45</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Журба Дарья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«Мичуринская СОШ», 7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46</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Буфалова Мария</w:t>
            </w:r>
          </w:p>
        </w:tc>
        <w:tc>
          <w:tcPr>
            <w:tcW w:w="5245" w:type="dxa"/>
          </w:tcPr>
          <w:p w:rsidR="0009490F" w:rsidRPr="0009490F" w:rsidRDefault="0009490F" w:rsidP="00D81703">
            <w:pPr>
              <w:rPr>
                <w:rFonts w:ascii="Times New Roman" w:eastAsia="Times New Roman" w:hAnsi="Times New Roman"/>
                <w:lang w:eastAsia="ru-RU"/>
              </w:rPr>
            </w:pPr>
            <w:r w:rsidRPr="0009490F">
              <w:rPr>
                <w:rFonts w:ascii="Times New Roman" w:eastAsia="Times New Roman" w:hAnsi="Times New Roman"/>
                <w:lang w:eastAsia="ru-RU"/>
              </w:rPr>
              <w:t>МБОУ «Нетьинская СОШ имени Ю.Левкина», 11 класс</w:t>
            </w:r>
          </w:p>
        </w:tc>
        <w:tc>
          <w:tcPr>
            <w:tcW w:w="1666" w:type="dxa"/>
          </w:tcPr>
          <w:p w:rsidR="0009490F" w:rsidRPr="0009490F" w:rsidRDefault="0009490F" w:rsidP="00D81703">
            <w:pPr>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47</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Одринская Диана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«Отрадненская СОШ», 6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48</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Дадыко Арина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«Мичуринская СОШ»,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49</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Андрюшин Максим</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«Нетьинская СОШ имени Ю.Левкина», 7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50</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Чекина Александра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 xml:space="preserve">МБОУ «Свенская СОШ №1», 6 класс </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51</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Палкина Мария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«Новосельская СОШ», 1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52</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Устинова Раиса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«Новосельская СОШ», 4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53</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Недодел Анастасия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«Новосельская СОШ», 4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54</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Варавка Тимофей</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«Новосельская СОШ», 3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55</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Азовский Артем</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«Новосельская СОШ», 4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56</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Катаева Амина</w:t>
            </w:r>
          </w:p>
        </w:tc>
        <w:tc>
          <w:tcPr>
            <w:tcW w:w="5245" w:type="dxa"/>
            <w:vMerge w:val="restart"/>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 xml:space="preserve">МБОУ «Нетьинская СОШ имени Ю.Левкина», 7 класс </w:t>
            </w:r>
          </w:p>
        </w:tc>
        <w:tc>
          <w:tcPr>
            <w:tcW w:w="1666" w:type="dxa"/>
            <w:vMerge w:val="restart"/>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57</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Кирюшина Карина</w:t>
            </w:r>
          </w:p>
        </w:tc>
        <w:tc>
          <w:tcPr>
            <w:tcW w:w="5245" w:type="dxa"/>
            <w:vMerge/>
          </w:tcPr>
          <w:p w:rsidR="0009490F" w:rsidRPr="0009490F" w:rsidRDefault="0009490F" w:rsidP="00D81703">
            <w:pPr>
              <w:tabs>
                <w:tab w:val="left" w:pos="142"/>
              </w:tabs>
              <w:rPr>
                <w:rFonts w:ascii="Times New Roman" w:eastAsia="Times New Roman" w:hAnsi="Times New Roman"/>
                <w:lang w:eastAsia="ru-RU"/>
              </w:rPr>
            </w:pPr>
          </w:p>
        </w:tc>
        <w:tc>
          <w:tcPr>
            <w:tcW w:w="1666" w:type="dxa"/>
            <w:vMerge/>
          </w:tcPr>
          <w:p w:rsidR="0009490F" w:rsidRPr="0009490F" w:rsidRDefault="0009490F" w:rsidP="00D81703">
            <w:pPr>
              <w:tabs>
                <w:tab w:val="left" w:pos="142"/>
              </w:tabs>
              <w:rPr>
                <w:rFonts w:ascii="Times New Roman" w:eastAsia="Times New Roman" w:hAnsi="Times New Roman"/>
                <w:b/>
                <w:lang w:eastAsia="ru-RU"/>
              </w:rPr>
            </w:pP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58</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Бурда Екатерина</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«Мичуринская СОШ», 10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59</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Пыкина София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«Отрадненская СОШ», 6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r w:rsidR="0009490F" w:rsidRPr="0009490F" w:rsidTr="00D81703">
        <w:tc>
          <w:tcPr>
            <w:tcW w:w="747"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60</w:t>
            </w:r>
          </w:p>
        </w:tc>
        <w:tc>
          <w:tcPr>
            <w:tcW w:w="1913"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Щемелинина Дарья</w:t>
            </w:r>
          </w:p>
        </w:tc>
        <w:tc>
          <w:tcPr>
            <w:tcW w:w="5245" w:type="dxa"/>
          </w:tcPr>
          <w:p w:rsidR="0009490F" w:rsidRPr="0009490F" w:rsidRDefault="0009490F" w:rsidP="00D81703">
            <w:pPr>
              <w:tabs>
                <w:tab w:val="left" w:pos="142"/>
              </w:tabs>
              <w:rPr>
                <w:rFonts w:ascii="Times New Roman" w:eastAsia="Times New Roman" w:hAnsi="Times New Roman"/>
                <w:lang w:eastAsia="ru-RU"/>
              </w:rPr>
            </w:pPr>
            <w:r w:rsidRPr="0009490F">
              <w:rPr>
                <w:rFonts w:ascii="Times New Roman" w:eastAsia="Times New Roman" w:hAnsi="Times New Roman"/>
                <w:lang w:eastAsia="ru-RU"/>
              </w:rPr>
              <w:t>МБОУ «Гимназия №1 Брянского района», 8 класс</w:t>
            </w:r>
          </w:p>
        </w:tc>
        <w:tc>
          <w:tcPr>
            <w:tcW w:w="1666" w:type="dxa"/>
          </w:tcPr>
          <w:p w:rsidR="0009490F" w:rsidRPr="0009490F" w:rsidRDefault="0009490F" w:rsidP="00D81703">
            <w:pPr>
              <w:tabs>
                <w:tab w:val="left" w:pos="142"/>
              </w:tabs>
              <w:rPr>
                <w:rFonts w:ascii="Times New Roman" w:eastAsia="Times New Roman" w:hAnsi="Times New Roman"/>
                <w:b/>
                <w:lang w:eastAsia="ru-RU"/>
              </w:rPr>
            </w:pPr>
            <w:r w:rsidRPr="0009490F">
              <w:rPr>
                <w:rFonts w:ascii="Times New Roman" w:eastAsia="Times New Roman" w:hAnsi="Times New Roman"/>
                <w:b/>
                <w:lang w:eastAsia="ru-RU"/>
              </w:rPr>
              <w:t>Призер</w:t>
            </w:r>
          </w:p>
        </w:tc>
      </w:tr>
    </w:tbl>
    <w:p w:rsidR="0009490F" w:rsidRPr="0009490F" w:rsidRDefault="0009490F" w:rsidP="0009490F">
      <w:pPr>
        <w:spacing w:after="0" w:line="240" w:lineRule="auto"/>
        <w:jc w:val="both"/>
        <w:rPr>
          <w:rFonts w:ascii="Times New Roman" w:eastAsia="Times New Roman" w:hAnsi="Times New Roman" w:cs="Times New Roman"/>
        </w:rPr>
      </w:pPr>
    </w:p>
    <w:p w:rsidR="0009490F" w:rsidRPr="0009490F" w:rsidRDefault="0009490F" w:rsidP="0009490F">
      <w:pPr>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b/>
        </w:rPr>
        <w:t>Итого количество победителей общее:</w:t>
      </w:r>
      <w:r w:rsidRPr="0009490F">
        <w:rPr>
          <w:rFonts w:ascii="Times New Roman" w:eastAsia="Times New Roman" w:hAnsi="Times New Roman" w:cs="Times New Roman"/>
        </w:rPr>
        <w:t xml:space="preserve"> 1 - МБОУ «Лицей №1 Брянского района», </w:t>
      </w:r>
    </w:p>
    <w:p w:rsidR="0009490F" w:rsidRPr="0009490F" w:rsidRDefault="0009490F" w:rsidP="0009490F">
      <w:pPr>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 xml:space="preserve">                                                                      2</w:t>
      </w:r>
      <w:r w:rsidRPr="0009490F">
        <w:rPr>
          <w:rFonts w:ascii="Times New Roman" w:eastAsia="Times New Roman" w:hAnsi="Times New Roman" w:cs="Times New Roman"/>
          <w:b/>
        </w:rPr>
        <w:t xml:space="preserve"> - </w:t>
      </w:r>
      <w:r w:rsidRPr="0009490F">
        <w:rPr>
          <w:rFonts w:ascii="Times New Roman" w:eastAsia="Times New Roman" w:hAnsi="Times New Roman" w:cs="Times New Roman"/>
        </w:rPr>
        <w:t xml:space="preserve">МБОУ «Снежская гимназия», </w:t>
      </w:r>
    </w:p>
    <w:p w:rsidR="0009490F" w:rsidRPr="0009490F" w:rsidRDefault="0009490F" w:rsidP="0009490F">
      <w:pPr>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 xml:space="preserve">                                                                      1 - МБОУ «Гимназия №1 Брянского района,</w:t>
      </w:r>
    </w:p>
    <w:p w:rsidR="0009490F" w:rsidRPr="0009490F" w:rsidRDefault="0009490F" w:rsidP="0009490F">
      <w:pPr>
        <w:spacing w:after="0" w:line="240" w:lineRule="auto"/>
        <w:jc w:val="both"/>
        <w:rPr>
          <w:rFonts w:ascii="Times New Roman" w:eastAsia="Times New Roman" w:hAnsi="Times New Roman" w:cs="Times New Roman"/>
          <w:b/>
        </w:rPr>
      </w:pPr>
      <w:r w:rsidRPr="0009490F">
        <w:rPr>
          <w:rFonts w:ascii="Times New Roman" w:eastAsia="Times New Roman" w:hAnsi="Times New Roman" w:cs="Times New Roman"/>
        </w:rPr>
        <w:t xml:space="preserve">                                                                      3 - МБОУ «Нетьинская СОШ имени Ю.Левкина»,</w:t>
      </w:r>
    </w:p>
    <w:p w:rsidR="0009490F" w:rsidRPr="0009490F" w:rsidRDefault="0009490F" w:rsidP="0009490F">
      <w:pPr>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 xml:space="preserve">                                                                      1 - МБОУ «Мичуринская СОШ», </w:t>
      </w:r>
    </w:p>
    <w:p w:rsidR="0009490F" w:rsidRPr="0009490F" w:rsidRDefault="0009490F" w:rsidP="0009490F">
      <w:pPr>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 xml:space="preserve">                                                                      3 - МБОУ «Отрадненская СОШ»,</w:t>
      </w:r>
    </w:p>
    <w:p w:rsidR="0009490F" w:rsidRPr="0009490F" w:rsidRDefault="0009490F" w:rsidP="0009490F">
      <w:pPr>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 xml:space="preserve">                                                                      1 - МБОУ «Свенская СОШ №1».</w:t>
      </w:r>
    </w:p>
    <w:p w:rsidR="0009490F" w:rsidRPr="0009490F" w:rsidRDefault="0009490F" w:rsidP="0009490F">
      <w:pPr>
        <w:spacing w:after="0" w:line="240" w:lineRule="auto"/>
        <w:jc w:val="both"/>
        <w:rPr>
          <w:rFonts w:ascii="Times New Roman" w:eastAsia="Times New Roman" w:hAnsi="Times New Roman" w:cs="Times New Roman"/>
        </w:rPr>
      </w:pPr>
    </w:p>
    <w:p w:rsidR="0009490F" w:rsidRPr="0009490F" w:rsidRDefault="0009490F" w:rsidP="0009490F">
      <w:pPr>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b/>
        </w:rPr>
        <w:t>Итого количество призёров общее по ОУ:</w:t>
      </w:r>
      <w:r w:rsidRPr="0009490F">
        <w:rPr>
          <w:rFonts w:ascii="Times New Roman" w:eastAsia="Times New Roman" w:hAnsi="Times New Roman" w:cs="Times New Roman"/>
        </w:rPr>
        <w:t xml:space="preserve"> 3 - МБОУ «Лицей №1 Брянского района», </w:t>
      </w:r>
    </w:p>
    <w:p w:rsidR="0009490F" w:rsidRPr="0009490F" w:rsidRDefault="0009490F" w:rsidP="0009490F">
      <w:pPr>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 xml:space="preserve">                                                                             8</w:t>
      </w:r>
      <w:r w:rsidRPr="0009490F">
        <w:rPr>
          <w:rFonts w:ascii="Times New Roman" w:eastAsia="Times New Roman" w:hAnsi="Times New Roman" w:cs="Times New Roman"/>
          <w:b/>
        </w:rPr>
        <w:t xml:space="preserve"> - </w:t>
      </w:r>
      <w:r w:rsidRPr="0009490F">
        <w:rPr>
          <w:rFonts w:ascii="Times New Roman" w:eastAsia="Times New Roman" w:hAnsi="Times New Roman" w:cs="Times New Roman"/>
        </w:rPr>
        <w:t xml:space="preserve">МБОУ «Снежская гимназия», </w:t>
      </w:r>
    </w:p>
    <w:p w:rsidR="0009490F" w:rsidRPr="0009490F" w:rsidRDefault="0009490F" w:rsidP="0009490F">
      <w:pPr>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 xml:space="preserve">                                                                             8 - МБОУ «Гимназия №1 Брянского района,</w:t>
      </w:r>
    </w:p>
    <w:p w:rsidR="0009490F" w:rsidRPr="0009490F" w:rsidRDefault="0009490F" w:rsidP="0009490F">
      <w:pPr>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 xml:space="preserve">                                                                             9 - МБОУ «Нетьинская СОШ имени Ю.Левкина»,</w:t>
      </w:r>
    </w:p>
    <w:p w:rsidR="0009490F" w:rsidRPr="0009490F" w:rsidRDefault="0009490F" w:rsidP="0009490F">
      <w:pPr>
        <w:spacing w:after="0" w:line="240" w:lineRule="auto"/>
        <w:jc w:val="both"/>
        <w:rPr>
          <w:rFonts w:ascii="Times New Roman" w:eastAsia="Times New Roman" w:hAnsi="Times New Roman" w:cs="Times New Roman"/>
          <w:b/>
        </w:rPr>
      </w:pPr>
      <w:r w:rsidRPr="0009490F">
        <w:rPr>
          <w:rFonts w:ascii="Times New Roman" w:eastAsia="Times New Roman" w:hAnsi="Times New Roman" w:cs="Times New Roman"/>
        </w:rPr>
        <w:t xml:space="preserve">                                                                             5 - МБОУ «Новосельская СОШ», </w:t>
      </w:r>
    </w:p>
    <w:p w:rsidR="0009490F" w:rsidRPr="0009490F" w:rsidRDefault="0009490F" w:rsidP="0009490F">
      <w:pPr>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 xml:space="preserve">                                                                             5 - МБОУ «Мичуринская СОШ», </w:t>
      </w:r>
    </w:p>
    <w:p w:rsidR="0009490F" w:rsidRPr="0009490F" w:rsidRDefault="0009490F" w:rsidP="0009490F">
      <w:pPr>
        <w:spacing w:after="0" w:line="240" w:lineRule="auto"/>
        <w:jc w:val="both"/>
        <w:rPr>
          <w:rFonts w:ascii="Times New Roman" w:eastAsia="Times New Roman" w:hAnsi="Times New Roman" w:cs="Times New Roman"/>
        </w:rPr>
      </w:pPr>
      <w:r w:rsidRPr="0009490F">
        <w:rPr>
          <w:rFonts w:ascii="Times New Roman" w:eastAsia="Times New Roman" w:hAnsi="Times New Roman" w:cs="Times New Roman"/>
        </w:rPr>
        <w:t xml:space="preserve">                                                                             2 - МБОУ «Отрадненская СОШ»,</w:t>
      </w:r>
    </w:p>
    <w:p w:rsidR="0009490F" w:rsidRPr="0009490F" w:rsidRDefault="0009490F" w:rsidP="0009490F">
      <w:pPr>
        <w:spacing w:after="0" w:line="240" w:lineRule="auto"/>
        <w:jc w:val="both"/>
        <w:rPr>
          <w:rFonts w:ascii="Times New Roman" w:eastAsia="Times New Roman" w:hAnsi="Times New Roman" w:cs="Times New Roman"/>
          <w:b/>
        </w:rPr>
      </w:pPr>
      <w:r w:rsidRPr="0009490F">
        <w:rPr>
          <w:rFonts w:ascii="Times New Roman" w:eastAsia="Times New Roman" w:hAnsi="Times New Roman" w:cs="Times New Roman"/>
        </w:rPr>
        <w:t xml:space="preserve">                                                                             4 - МБОУ «Свенская СОШ №1».</w:t>
      </w:r>
    </w:p>
    <w:p w:rsidR="0009490F" w:rsidRPr="0009490F" w:rsidRDefault="0009490F" w:rsidP="0009490F">
      <w:pPr>
        <w:spacing w:after="0" w:line="240" w:lineRule="auto"/>
        <w:jc w:val="both"/>
        <w:rPr>
          <w:rFonts w:ascii="Times New Roman" w:eastAsia="Times New Roman" w:hAnsi="Times New Roman" w:cs="Times New Roman"/>
          <w:b/>
        </w:rPr>
      </w:pPr>
    </w:p>
    <w:p w:rsidR="0009490F" w:rsidRPr="0009490F" w:rsidRDefault="0009490F" w:rsidP="0009490F">
      <w:pPr>
        <w:spacing w:after="0" w:line="240" w:lineRule="auto"/>
        <w:jc w:val="both"/>
        <w:rPr>
          <w:rFonts w:ascii="Times New Roman" w:eastAsia="Times New Roman" w:hAnsi="Times New Roman" w:cs="Times New Roman"/>
          <w:b/>
        </w:rPr>
      </w:pPr>
    </w:p>
    <w:p w:rsidR="0009490F" w:rsidRPr="0009490F" w:rsidRDefault="0009490F" w:rsidP="0009490F">
      <w:pPr>
        <w:spacing w:after="0" w:line="240" w:lineRule="auto"/>
        <w:jc w:val="both"/>
        <w:rPr>
          <w:rFonts w:ascii="Times New Roman" w:eastAsia="Times New Roman" w:hAnsi="Times New Roman" w:cs="Times New Roman"/>
          <w:b/>
          <w:sz w:val="24"/>
          <w:szCs w:val="24"/>
          <w:u w:val="single"/>
        </w:rPr>
      </w:pPr>
      <w:r w:rsidRPr="0009490F">
        <w:rPr>
          <w:rFonts w:ascii="Times New Roman" w:eastAsia="Times New Roman" w:hAnsi="Times New Roman" w:cs="Times New Roman"/>
          <w:b/>
          <w:sz w:val="24"/>
          <w:szCs w:val="24"/>
          <w:u w:val="single"/>
        </w:rPr>
        <w:t>Всероссийские мероприятия:</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1) Обучающиеся Брянского района активно участвовали </w:t>
      </w:r>
      <w:r w:rsidRPr="0009490F">
        <w:rPr>
          <w:rFonts w:ascii="Times New Roman" w:eastAsia="Times New Roman" w:hAnsi="Times New Roman" w:cs="Times New Roman"/>
          <w:b/>
          <w:sz w:val="24"/>
          <w:szCs w:val="24"/>
        </w:rPr>
        <w:t xml:space="preserve">с 1 - 18 декабря 2022 </w:t>
      </w:r>
      <w:r w:rsidRPr="0009490F">
        <w:rPr>
          <w:rFonts w:ascii="Times New Roman" w:eastAsia="Times New Roman" w:hAnsi="Times New Roman" w:cs="Times New Roman"/>
          <w:sz w:val="24"/>
          <w:szCs w:val="24"/>
        </w:rPr>
        <w:t xml:space="preserve">года в </w:t>
      </w:r>
      <w:r w:rsidRPr="0009490F">
        <w:rPr>
          <w:rFonts w:ascii="Times New Roman" w:eastAsia="Times New Roman" w:hAnsi="Times New Roman" w:cs="Times New Roman"/>
          <w:b/>
          <w:i/>
          <w:sz w:val="24"/>
          <w:szCs w:val="24"/>
        </w:rPr>
        <w:t>шестом Всероссийском онлайн-зачете по финансовой грамотности для населения и предпринимателей</w:t>
      </w:r>
      <w:r w:rsidRPr="0009490F">
        <w:rPr>
          <w:rFonts w:ascii="Times New Roman" w:eastAsia="Times New Roman" w:hAnsi="Times New Roman" w:cs="Times New Roman"/>
          <w:sz w:val="24"/>
          <w:szCs w:val="24"/>
        </w:rPr>
        <w:t xml:space="preserve">, </w:t>
      </w:r>
      <w:r w:rsidRPr="0009490F">
        <w:rPr>
          <w:rFonts w:ascii="Times New Roman" w:eastAsia="Times New Roman" w:hAnsi="Times New Roman" w:cs="Times New Roman"/>
          <w:color w:val="0000FF" w:themeColor="hyperlink"/>
          <w:sz w:val="24"/>
          <w:szCs w:val="24"/>
          <w:u w:val="single"/>
        </w:rPr>
        <w:t>https://finzachet.ru</w:t>
      </w:r>
      <w:r w:rsidRPr="0009490F">
        <w:rPr>
          <w:rFonts w:ascii="Times New Roman" w:eastAsia="Times New Roman" w:hAnsi="Times New Roman" w:cs="Times New Roman"/>
          <w:sz w:val="24"/>
          <w:szCs w:val="24"/>
        </w:rPr>
        <w:t xml:space="preserve"> который проводят Банк России совместно с Агентством стратегических инициатив при поддержке Ассоциации развития финансовой грамотности и других организаций-партнеров. </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До 18 декабря 2022 года любой желающий (гражданин или предприниматель) мог проверить, насколько хорошо он лично ориентируется в вопросах инвестиций, пенсионного обеспечения, страхования, информационной безопасности и защиты прав потребителей финансовых услуг, и получить индивидуальные рекомендации, которые помогут повысить уровень финансовой грамотности. 16, 17 и 18 декабря – прошли игровые дни командного зачета.  МБОУ Новосельская СОШ собрала команду из 4 человек и приняла участие в командном зачёте.</w:t>
      </w:r>
    </w:p>
    <w:p w:rsidR="0009490F" w:rsidRPr="0009490F" w:rsidRDefault="0009490F" w:rsidP="0009490F">
      <w:pPr>
        <w:spacing w:after="0" w:line="240" w:lineRule="auto"/>
        <w:jc w:val="both"/>
        <w:rPr>
          <w:rFonts w:ascii="Times New Roman" w:eastAsia="Times New Roman" w:hAnsi="Times New Roman" w:cs="Times New Roman"/>
          <w:b/>
          <w:sz w:val="24"/>
          <w:szCs w:val="24"/>
        </w:rPr>
      </w:pP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b/>
          <w:sz w:val="24"/>
          <w:szCs w:val="24"/>
        </w:rPr>
        <w:t>2)</w:t>
      </w:r>
      <w:r w:rsidRPr="0009490F">
        <w:rPr>
          <w:rFonts w:ascii="Times New Roman" w:eastAsia="Times New Roman" w:hAnsi="Times New Roman" w:cs="Times New Roman"/>
          <w:sz w:val="24"/>
          <w:szCs w:val="24"/>
        </w:rPr>
        <w:t xml:space="preserve"> МБОУ «Мичуринская СОШ» Брянского района участвовала </w:t>
      </w:r>
      <w:r w:rsidRPr="0009490F">
        <w:rPr>
          <w:rFonts w:ascii="Times New Roman" w:eastAsia="Times New Roman" w:hAnsi="Times New Roman" w:cs="Times New Roman"/>
          <w:b/>
          <w:sz w:val="24"/>
          <w:szCs w:val="24"/>
        </w:rPr>
        <w:t xml:space="preserve">в проекте «Расскажи бабушке». </w:t>
      </w:r>
      <w:hyperlink r:id="rId42" w:history="1">
        <w:r w:rsidRPr="0009490F">
          <w:rPr>
            <w:rFonts w:ascii="Times New Roman" w:eastAsia="Times New Roman" w:hAnsi="Times New Roman" w:cs="Times New Roman"/>
            <w:color w:val="0000FF" w:themeColor="hyperlink"/>
            <w:sz w:val="24"/>
            <w:szCs w:val="24"/>
            <w:u w:val="single"/>
          </w:rPr>
          <w:t>https://telltogranny.ru/</w:t>
        </w:r>
      </w:hyperlink>
      <w:r w:rsidRPr="0009490F">
        <w:rPr>
          <w:rFonts w:ascii="Times New Roman" w:eastAsia="Times New Roman" w:hAnsi="Times New Roman" w:cs="Times New Roman"/>
          <w:sz w:val="24"/>
          <w:szCs w:val="24"/>
        </w:rPr>
        <w:t xml:space="preserve">   Организаторы проекта пригласили всех желающих принять участие в проекте «Расскажи бабушке!». Суть проекта, чтобы дети и внуки, пользуясь смартфонами и компьютерами, делились с людьми старшего поколения информацией по финансовой безопасности.</w:t>
      </w:r>
      <w:r w:rsidRPr="0009490F">
        <w:rPr>
          <w:rFonts w:ascii="Calibri" w:eastAsia="Calibri" w:hAnsi="Calibri" w:cs="Times New Roman"/>
        </w:rPr>
        <w:t xml:space="preserve"> </w:t>
      </w:r>
      <w:r w:rsidRPr="0009490F">
        <w:rPr>
          <w:rFonts w:ascii="Times New Roman" w:eastAsia="Times New Roman" w:hAnsi="Times New Roman" w:cs="Times New Roman"/>
          <w:sz w:val="24"/>
          <w:szCs w:val="24"/>
        </w:rPr>
        <w:t xml:space="preserve">Обучающиеся школы уделили внимание информированию людей старшего поколения как самой доверчивой и уязвимой категории населения. </w:t>
      </w:r>
    </w:p>
    <w:p w:rsidR="0009490F" w:rsidRPr="0009490F" w:rsidRDefault="0009490F" w:rsidP="0009490F">
      <w:pPr>
        <w:spacing w:after="0" w:line="240" w:lineRule="auto"/>
        <w:jc w:val="both"/>
        <w:rPr>
          <w:rFonts w:ascii="Times New Roman" w:eastAsia="Times New Roman" w:hAnsi="Times New Roman" w:cs="Times New Roman"/>
          <w:sz w:val="24"/>
          <w:szCs w:val="24"/>
        </w:rPr>
      </w:pP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b/>
          <w:sz w:val="24"/>
          <w:szCs w:val="24"/>
        </w:rPr>
        <w:t xml:space="preserve"> 3)</w:t>
      </w:r>
      <w:r w:rsidRPr="0009490F">
        <w:rPr>
          <w:rFonts w:ascii="Times New Roman" w:eastAsia="Times New Roman" w:hAnsi="Times New Roman" w:cs="Times New Roman"/>
          <w:sz w:val="24"/>
          <w:szCs w:val="24"/>
        </w:rPr>
        <w:t xml:space="preserve"> На платформе Учи.ру  проходила онлайн-олимпиада «</w:t>
      </w:r>
      <w:hyperlink r:id="rId43" w:tgtFrame="_blank" w:history="1">
        <w:r w:rsidRPr="0009490F">
          <w:rPr>
            <w:rFonts w:ascii="Times New Roman" w:eastAsia="Times New Roman" w:hAnsi="Times New Roman" w:cs="Times New Roman"/>
            <w:color w:val="0000FF" w:themeColor="hyperlink"/>
            <w:sz w:val="24"/>
            <w:szCs w:val="24"/>
            <w:u w:val="single"/>
          </w:rPr>
          <w:t>Юный предприниматель и финансовая грамотность</w:t>
        </w:r>
      </w:hyperlink>
      <w:r w:rsidRPr="0009490F">
        <w:rPr>
          <w:rFonts w:ascii="Times New Roman" w:eastAsia="Times New Roman" w:hAnsi="Times New Roman" w:cs="Times New Roman"/>
          <w:sz w:val="24"/>
          <w:szCs w:val="24"/>
        </w:rPr>
        <w:t>» для 1–9 классов с 1-30 марта и </w:t>
      </w:r>
      <w:r w:rsidRPr="0009490F">
        <w:rPr>
          <w:rFonts w:ascii="Times New Roman" w:eastAsia="Times New Roman" w:hAnsi="Times New Roman" w:cs="Times New Roman"/>
          <w:bCs/>
          <w:sz w:val="24"/>
          <w:szCs w:val="24"/>
        </w:rPr>
        <w:t>27 апреля - 17 мая 2023 года включительно</w:t>
      </w:r>
      <w:r w:rsidRPr="0009490F">
        <w:rPr>
          <w:rFonts w:ascii="Times New Roman" w:eastAsia="Times New Roman" w:hAnsi="Times New Roman" w:cs="Times New Roman"/>
          <w:sz w:val="24"/>
          <w:szCs w:val="24"/>
        </w:rPr>
        <w:t> ученики могли продемонстрировать свои знания и узнать новое.</w:t>
      </w:r>
      <w:r w:rsidRPr="0009490F">
        <w:rPr>
          <w:rFonts w:ascii="Calibri" w:eastAsia="Calibri" w:hAnsi="Calibri" w:cs="Times New Roman"/>
        </w:rPr>
        <w:t xml:space="preserve"> </w:t>
      </w:r>
      <w:hyperlink r:id="rId44" w:history="1">
        <w:r w:rsidRPr="0009490F">
          <w:rPr>
            <w:rFonts w:ascii="Times New Roman" w:eastAsia="Times New Roman" w:hAnsi="Times New Roman" w:cs="Times New Roman"/>
            <w:color w:val="0000FF" w:themeColor="hyperlink"/>
            <w:sz w:val="24"/>
            <w:szCs w:val="24"/>
            <w:u w:val="single"/>
          </w:rPr>
          <w:t>https://olympiads.uchi.ru/olymp/finance</w:t>
        </w:r>
      </w:hyperlink>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Задачи представляли собой понятные и приближенные к реальной жизни бизнес-проблемы. Решая их, школьники могли, участвуя развить предпринимательские навыки:</w:t>
      </w:r>
    </w:p>
    <w:p w:rsidR="0009490F" w:rsidRPr="0009490F" w:rsidRDefault="0009490F" w:rsidP="0009490F">
      <w:pPr>
        <w:numPr>
          <w:ilvl w:val="0"/>
          <w:numId w:val="47"/>
        </w:num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разумный подход к риску;</w:t>
      </w:r>
    </w:p>
    <w:p w:rsidR="0009490F" w:rsidRPr="0009490F" w:rsidRDefault="0009490F" w:rsidP="0009490F">
      <w:pPr>
        <w:numPr>
          <w:ilvl w:val="0"/>
          <w:numId w:val="47"/>
        </w:num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критическое мышление;</w:t>
      </w:r>
    </w:p>
    <w:p w:rsidR="0009490F" w:rsidRPr="0009490F" w:rsidRDefault="0009490F" w:rsidP="0009490F">
      <w:pPr>
        <w:numPr>
          <w:ilvl w:val="0"/>
          <w:numId w:val="47"/>
        </w:num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лидерские качества.</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Увлекательное онлайн-состязание на платформе Учи.ру познакомили школьников с базовыми понятиями и принципами финансовой грамотности и повысили интерес к предпринимательству</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Благодаря игровым заданиям информация усваивается лучше. Олимпиада помогает с самого детства развивать важные для жизни навыки: планирование бюджета, критическое мышление, разумный подход к риску, лидерские качества.</w:t>
      </w:r>
    </w:p>
    <w:p w:rsidR="0009490F" w:rsidRPr="0009490F" w:rsidRDefault="0009490F" w:rsidP="0009490F">
      <w:pPr>
        <w:spacing w:after="0" w:line="240" w:lineRule="auto"/>
        <w:jc w:val="both"/>
        <w:rPr>
          <w:rFonts w:ascii="Times New Roman" w:eastAsia="Times New Roman" w:hAnsi="Times New Roman" w:cs="Times New Roman"/>
          <w:sz w:val="24"/>
          <w:szCs w:val="24"/>
        </w:rPr>
      </w:pPr>
    </w:p>
    <w:p w:rsidR="0009490F" w:rsidRPr="0009490F" w:rsidRDefault="0009490F" w:rsidP="0009490F">
      <w:pPr>
        <w:spacing w:after="0" w:line="240" w:lineRule="auto"/>
        <w:rPr>
          <w:rFonts w:ascii="Times New Roman" w:eastAsia="Times New Roman" w:hAnsi="Times New Roman" w:cs="Times New Roman"/>
          <w:b/>
          <w:sz w:val="24"/>
          <w:szCs w:val="24"/>
        </w:rPr>
      </w:pPr>
      <w:r w:rsidRPr="0009490F">
        <w:rPr>
          <w:rFonts w:ascii="Times New Roman" w:eastAsia="Times New Roman" w:hAnsi="Times New Roman" w:cs="Times New Roman"/>
          <w:b/>
          <w:sz w:val="24"/>
          <w:szCs w:val="24"/>
        </w:rPr>
        <w:t>4) Образовательные организации Брянского района участвовали конкурсе методических и проектных разработок по финансовой грамотности</w:t>
      </w:r>
    </w:p>
    <w:p w:rsidR="0009490F" w:rsidRPr="0009490F" w:rsidRDefault="0009490F" w:rsidP="0009490F">
      <w:pPr>
        <w:spacing w:after="0" w:line="240" w:lineRule="auto"/>
        <w:rPr>
          <w:rFonts w:ascii="Times New Roman" w:eastAsia="Times New Roman" w:hAnsi="Times New Roman" w:cs="Times New Roman"/>
          <w:b/>
          <w:sz w:val="24"/>
          <w:szCs w:val="24"/>
        </w:rPr>
      </w:pPr>
    </w:p>
    <w:p w:rsidR="0009490F" w:rsidRPr="0009490F" w:rsidRDefault="0009490F" w:rsidP="0009490F">
      <w:pPr>
        <w:spacing w:after="0" w:line="240" w:lineRule="auto"/>
        <w:rPr>
          <w:rFonts w:ascii="Times New Roman" w:eastAsia="Times New Roman" w:hAnsi="Times New Roman" w:cs="Times New Roman"/>
          <w:b/>
          <w:sz w:val="24"/>
          <w:szCs w:val="24"/>
          <w:u w:val="single"/>
        </w:rPr>
      </w:pPr>
      <w:r w:rsidRPr="0009490F">
        <w:rPr>
          <w:rFonts w:ascii="Times New Roman" w:eastAsia="Times New Roman" w:hAnsi="Times New Roman" w:cs="Times New Roman"/>
          <w:b/>
          <w:sz w:val="24"/>
          <w:szCs w:val="24"/>
          <w:u w:val="single"/>
        </w:rPr>
        <w:t xml:space="preserve">   Ноябрь 2022. Участвовало – 10 ОУ, победителей – 5, призёров – 2.</w:t>
      </w:r>
    </w:p>
    <w:p w:rsidR="0009490F" w:rsidRPr="0009490F" w:rsidRDefault="0009490F" w:rsidP="0009490F">
      <w:pPr>
        <w:spacing w:after="0" w:line="240" w:lineRule="auto"/>
        <w:rPr>
          <w:rFonts w:ascii="Times New Roman" w:eastAsia="Times New Roman" w:hAnsi="Times New Roman" w:cs="Times New Roman"/>
          <w:b/>
          <w:sz w:val="24"/>
          <w:szCs w:val="24"/>
          <w:u w:val="single"/>
        </w:rPr>
      </w:pPr>
      <w:r w:rsidRPr="0009490F">
        <w:rPr>
          <w:rFonts w:ascii="Times New Roman" w:eastAsia="Times New Roman" w:hAnsi="Times New Roman" w:cs="Times New Roman"/>
          <w:b/>
          <w:sz w:val="24"/>
          <w:szCs w:val="24"/>
          <w:u w:val="single"/>
        </w:rPr>
        <w:t>Победители конкурса:</w:t>
      </w:r>
    </w:p>
    <w:p w:rsidR="0009490F" w:rsidRPr="0009490F" w:rsidRDefault="0009490F" w:rsidP="0009490F">
      <w:pPr>
        <w:spacing w:after="0" w:line="240" w:lineRule="auto"/>
        <w:jc w:val="both"/>
        <w:rPr>
          <w:rFonts w:ascii="Times New Roman" w:eastAsia="Times New Roman" w:hAnsi="Times New Roman" w:cs="Times New Roman"/>
          <w:b/>
          <w:sz w:val="24"/>
          <w:szCs w:val="24"/>
        </w:rPr>
      </w:pPr>
      <w:r w:rsidRPr="0009490F">
        <w:rPr>
          <w:rFonts w:ascii="Times New Roman" w:eastAsia="Times New Roman" w:hAnsi="Times New Roman" w:cs="Times New Roman"/>
          <w:b/>
          <w:sz w:val="24"/>
          <w:szCs w:val="24"/>
        </w:rPr>
        <w:t>1.</w:t>
      </w:r>
      <w:r w:rsidRPr="0009490F">
        <w:rPr>
          <w:rFonts w:ascii="Times New Roman" w:eastAsia="Times New Roman" w:hAnsi="Times New Roman" w:cs="Times New Roman"/>
          <w:sz w:val="24"/>
          <w:szCs w:val="24"/>
        </w:rPr>
        <w:t xml:space="preserve"> «Лучшая рабочая программа по финансовой грамотности для дошкольного образования» -МАДОУ «Детский сад «Мегаполис» Брянского района».  Рабочая программа по формированию основ финансовой грамотности у детей 6-7 лет «Дети и финансы». </w:t>
      </w:r>
      <w:r w:rsidRPr="0009490F">
        <w:rPr>
          <w:rFonts w:ascii="Times New Roman" w:eastAsia="Times New Roman" w:hAnsi="Times New Roman" w:cs="Times New Roman"/>
          <w:sz w:val="24"/>
          <w:szCs w:val="24"/>
        </w:rPr>
        <w:tab/>
      </w:r>
      <w:r w:rsidRPr="0009490F">
        <w:rPr>
          <w:rFonts w:ascii="Times New Roman" w:eastAsia="Times New Roman" w:hAnsi="Times New Roman" w:cs="Times New Roman"/>
          <w:b/>
          <w:sz w:val="24"/>
          <w:szCs w:val="24"/>
        </w:rPr>
        <w:t>Бессонова Анна Ивановна, Семина Наталья Евгеньевна</w:t>
      </w:r>
      <w:r w:rsidRPr="0009490F">
        <w:rPr>
          <w:rFonts w:ascii="Times New Roman" w:eastAsia="Times New Roman" w:hAnsi="Times New Roman" w:cs="Times New Roman"/>
          <w:sz w:val="24"/>
          <w:szCs w:val="24"/>
        </w:rPr>
        <w:t xml:space="preserve"> </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b/>
          <w:sz w:val="24"/>
          <w:szCs w:val="24"/>
        </w:rPr>
        <w:t>2.</w:t>
      </w:r>
      <w:r w:rsidRPr="0009490F">
        <w:rPr>
          <w:rFonts w:ascii="Times New Roman" w:eastAsia="Times New Roman" w:hAnsi="Times New Roman" w:cs="Times New Roman"/>
          <w:sz w:val="24"/>
          <w:szCs w:val="24"/>
        </w:rPr>
        <w:t xml:space="preserve"> «Лучшая рабочая программа учебного курса  по финансовой грамотности для  основного общего образования»,    МБОУ «Гимназия № 1 Брянского района».</w:t>
      </w:r>
      <w:r w:rsidRPr="0009490F">
        <w:rPr>
          <w:rFonts w:ascii="Times New Roman" w:eastAsia="Times New Roman" w:hAnsi="Times New Roman" w:cs="Times New Roman"/>
          <w:sz w:val="24"/>
          <w:szCs w:val="24"/>
        </w:rPr>
        <w:tab/>
        <w:t>Рабочая программа «Основы финансовой грамотности» для 9 класса.</w:t>
      </w:r>
      <w:r w:rsidRPr="0009490F">
        <w:rPr>
          <w:rFonts w:ascii="Times New Roman" w:eastAsia="Times New Roman" w:hAnsi="Times New Roman" w:cs="Times New Roman"/>
          <w:sz w:val="24"/>
          <w:szCs w:val="24"/>
        </w:rPr>
        <w:tab/>
      </w:r>
      <w:r w:rsidRPr="0009490F">
        <w:rPr>
          <w:rFonts w:ascii="Times New Roman" w:eastAsia="Times New Roman" w:hAnsi="Times New Roman" w:cs="Times New Roman"/>
          <w:b/>
          <w:sz w:val="24"/>
          <w:szCs w:val="24"/>
        </w:rPr>
        <w:t>Слащева Лидия Андреевна</w:t>
      </w:r>
      <w:r w:rsidRPr="0009490F">
        <w:rPr>
          <w:rFonts w:ascii="Times New Roman" w:eastAsia="Times New Roman" w:hAnsi="Times New Roman" w:cs="Times New Roman"/>
          <w:sz w:val="24"/>
          <w:szCs w:val="24"/>
        </w:rPr>
        <w:t xml:space="preserve"> </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b/>
          <w:sz w:val="24"/>
          <w:szCs w:val="24"/>
        </w:rPr>
        <w:t>3</w:t>
      </w:r>
      <w:r w:rsidRPr="0009490F">
        <w:rPr>
          <w:rFonts w:ascii="Times New Roman" w:eastAsia="Times New Roman" w:hAnsi="Times New Roman" w:cs="Times New Roman"/>
          <w:sz w:val="24"/>
          <w:szCs w:val="24"/>
        </w:rPr>
        <w:t xml:space="preserve">. «Лучшая рабочая программа учебного курса по финансовой грамотности для  среднего общего образования» - МБОУ Пальцовская СОШ имени Ф.В.Журавлева» Брянского района.Рабочая программа учебного курса по финансовой грамотности для среднего и общего образования для 10-11 классов. </w:t>
      </w:r>
      <w:r w:rsidRPr="0009490F">
        <w:rPr>
          <w:rFonts w:ascii="Times New Roman" w:eastAsia="Times New Roman" w:hAnsi="Times New Roman" w:cs="Times New Roman"/>
          <w:b/>
          <w:sz w:val="24"/>
          <w:szCs w:val="24"/>
        </w:rPr>
        <w:t>Лаврова Наталья Ивановна</w:t>
      </w:r>
      <w:r w:rsidRPr="0009490F">
        <w:rPr>
          <w:rFonts w:ascii="Times New Roman" w:eastAsia="Times New Roman" w:hAnsi="Times New Roman" w:cs="Times New Roman"/>
          <w:sz w:val="24"/>
          <w:szCs w:val="24"/>
        </w:rPr>
        <w:tab/>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b/>
          <w:sz w:val="24"/>
          <w:szCs w:val="24"/>
        </w:rPr>
        <w:t>4.</w:t>
      </w:r>
      <w:r w:rsidRPr="0009490F">
        <w:rPr>
          <w:rFonts w:ascii="Times New Roman" w:eastAsia="Times New Roman" w:hAnsi="Times New Roman" w:cs="Times New Roman"/>
          <w:sz w:val="24"/>
          <w:szCs w:val="24"/>
        </w:rPr>
        <w:t xml:space="preserve"> «Лучший методический материал по финансовой грамотности по различным направлениям учебной и внеурочной деятельности» (презентации, буклеты и др.) - МБОУ Новосельская СОШ</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Методическая разработка занятия внеурочной деятельности по финансовой грамотности</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на тему: «Финансовый консалтинг» для 9-11 классов.</w:t>
      </w:r>
      <w:r w:rsidRPr="0009490F">
        <w:rPr>
          <w:rFonts w:ascii="Times New Roman" w:eastAsia="Times New Roman" w:hAnsi="Times New Roman" w:cs="Times New Roman"/>
          <w:sz w:val="24"/>
          <w:szCs w:val="24"/>
        </w:rPr>
        <w:tab/>
      </w:r>
      <w:r w:rsidRPr="0009490F">
        <w:rPr>
          <w:rFonts w:ascii="Times New Roman" w:eastAsia="Times New Roman" w:hAnsi="Times New Roman" w:cs="Times New Roman"/>
          <w:b/>
          <w:sz w:val="24"/>
          <w:szCs w:val="24"/>
        </w:rPr>
        <w:t>Розова Елена Викторовна</w:t>
      </w:r>
      <w:r w:rsidRPr="0009490F">
        <w:rPr>
          <w:rFonts w:ascii="Times New Roman" w:eastAsia="Times New Roman" w:hAnsi="Times New Roman" w:cs="Times New Roman"/>
          <w:sz w:val="24"/>
          <w:szCs w:val="24"/>
        </w:rPr>
        <w:tab/>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b/>
          <w:sz w:val="24"/>
          <w:szCs w:val="24"/>
        </w:rPr>
        <w:t>5.</w:t>
      </w:r>
      <w:r w:rsidRPr="0009490F">
        <w:rPr>
          <w:rFonts w:ascii="Times New Roman" w:eastAsia="Times New Roman" w:hAnsi="Times New Roman" w:cs="Times New Roman"/>
          <w:sz w:val="24"/>
          <w:szCs w:val="24"/>
        </w:rPr>
        <w:t xml:space="preserve"> «Лучший методический материал по финансовой грамотности по различным направлениям учебной и внеурочной деятельности» (презентации, буклеты и др.)</w:t>
      </w:r>
      <w:r w:rsidRPr="0009490F">
        <w:rPr>
          <w:rFonts w:ascii="Times New Roman" w:eastAsia="Times New Roman" w:hAnsi="Times New Roman" w:cs="Times New Roman"/>
          <w:sz w:val="24"/>
          <w:szCs w:val="24"/>
        </w:rPr>
        <w:tab/>
        <w:t>МБОУ - «Супоневская СОШ № 1 имени героя Советского Союза Н.И. Чувина» Брянского района. Проект (буклет) «Семейный бюджет». Возрастная группа 5-7 классы.</w:t>
      </w:r>
      <w:r w:rsidRPr="0009490F">
        <w:rPr>
          <w:rFonts w:ascii="Times New Roman" w:eastAsia="Times New Roman" w:hAnsi="Times New Roman" w:cs="Times New Roman"/>
          <w:sz w:val="24"/>
          <w:szCs w:val="24"/>
        </w:rPr>
        <w:tab/>
      </w:r>
      <w:r w:rsidRPr="0009490F">
        <w:rPr>
          <w:rFonts w:ascii="Times New Roman" w:eastAsia="Times New Roman" w:hAnsi="Times New Roman" w:cs="Times New Roman"/>
          <w:b/>
          <w:sz w:val="24"/>
          <w:szCs w:val="24"/>
        </w:rPr>
        <w:t>Власенко Марина Николаевна.</w:t>
      </w:r>
      <w:r w:rsidRPr="0009490F">
        <w:rPr>
          <w:rFonts w:ascii="Times New Roman" w:eastAsia="Times New Roman" w:hAnsi="Times New Roman" w:cs="Times New Roman"/>
          <w:sz w:val="24"/>
          <w:szCs w:val="24"/>
        </w:rPr>
        <w:t xml:space="preserve"> Ученица 7 «А» класса: Привалова Маргарита Викторовна.</w:t>
      </w:r>
    </w:p>
    <w:p w:rsidR="0009490F" w:rsidRPr="0009490F" w:rsidRDefault="0009490F" w:rsidP="0009490F">
      <w:pPr>
        <w:spacing w:after="0" w:line="240" w:lineRule="auto"/>
        <w:jc w:val="both"/>
        <w:rPr>
          <w:rFonts w:ascii="Times New Roman" w:eastAsia="Times New Roman" w:hAnsi="Times New Roman" w:cs="Times New Roman"/>
          <w:b/>
          <w:sz w:val="24"/>
          <w:szCs w:val="24"/>
        </w:rPr>
      </w:pPr>
      <w:r w:rsidRPr="0009490F">
        <w:rPr>
          <w:rFonts w:ascii="Times New Roman" w:eastAsia="Times New Roman" w:hAnsi="Times New Roman" w:cs="Times New Roman"/>
          <w:b/>
          <w:sz w:val="24"/>
          <w:szCs w:val="24"/>
        </w:rPr>
        <w:t>6</w:t>
      </w:r>
      <w:r w:rsidRPr="0009490F">
        <w:rPr>
          <w:rFonts w:ascii="Times New Roman" w:eastAsia="Times New Roman" w:hAnsi="Times New Roman" w:cs="Times New Roman"/>
          <w:sz w:val="24"/>
          <w:szCs w:val="24"/>
        </w:rPr>
        <w:t>. «Лучший методический материал по финансовой грамотности по различным направлениям учебной и внеурочной деятельности» (презентации, буклеты и др.) -</w:t>
      </w:r>
      <w:r w:rsidRPr="0009490F">
        <w:rPr>
          <w:rFonts w:ascii="Times New Roman" w:eastAsia="Times New Roman" w:hAnsi="Times New Roman" w:cs="Times New Roman"/>
          <w:sz w:val="24"/>
          <w:szCs w:val="24"/>
        </w:rPr>
        <w:tab/>
        <w:t xml:space="preserve">МБОУ «Супоневская СОШ № 1 имени героя Советского Союза Н.И. Чувина» Брянского района. Проект (буклет) «Как научить детей грамотно распоряжаться финансами». Возрастная группа 10-11 классы. </w:t>
      </w:r>
      <w:r w:rsidRPr="0009490F">
        <w:rPr>
          <w:rFonts w:ascii="Times New Roman" w:eastAsia="Times New Roman" w:hAnsi="Times New Roman" w:cs="Times New Roman"/>
          <w:b/>
          <w:sz w:val="24"/>
          <w:szCs w:val="24"/>
        </w:rPr>
        <w:t xml:space="preserve">Власенко Марина Николаевна. </w:t>
      </w:r>
      <w:r w:rsidRPr="0009490F">
        <w:rPr>
          <w:rFonts w:ascii="Times New Roman" w:eastAsia="Times New Roman" w:hAnsi="Times New Roman" w:cs="Times New Roman"/>
          <w:sz w:val="24"/>
          <w:szCs w:val="24"/>
        </w:rPr>
        <w:t>Ученик 11 класса: Рожков Михаил Александрович.</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b/>
          <w:sz w:val="24"/>
          <w:szCs w:val="24"/>
        </w:rPr>
        <w:t>7</w:t>
      </w:r>
      <w:r w:rsidRPr="0009490F">
        <w:rPr>
          <w:rFonts w:ascii="Times New Roman" w:eastAsia="Times New Roman" w:hAnsi="Times New Roman" w:cs="Times New Roman"/>
          <w:sz w:val="24"/>
          <w:szCs w:val="24"/>
        </w:rPr>
        <w:t>. «Лучший методический материал по финансовой грамотности по различным направлениям учебной и внеурочной деятельности»  (презентации, буклеты и др.)«Проектная разработка» - МБОУ «Мичуринская СОШ» Брянского района.</w:t>
      </w:r>
      <w:r w:rsidRPr="0009490F">
        <w:rPr>
          <w:rFonts w:ascii="Times New Roman" w:eastAsia="Times New Roman" w:hAnsi="Times New Roman" w:cs="Times New Roman"/>
          <w:sz w:val="24"/>
          <w:szCs w:val="24"/>
        </w:rPr>
        <w:tab/>
        <w:t xml:space="preserve">Проектная разработка по финансовой грамотности т по теме: «С деньгами будь серьёзным». Для обучающихся 1-4 классов.Руководитель: </w:t>
      </w:r>
      <w:r w:rsidRPr="0009490F">
        <w:rPr>
          <w:rFonts w:ascii="Times New Roman" w:eastAsia="Times New Roman" w:hAnsi="Times New Roman" w:cs="Times New Roman"/>
          <w:b/>
          <w:sz w:val="24"/>
          <w:szCs w:val="24"/>
        </w:rPr>
        <w:t>Амплеева Евгения Викторовна</w:t>
      </w:r>
      <w:r w:rsidRPr="0009490F">
        <w:rPr>
          <w:rFonts w:ascii="Times New Roman" w:eastAsia="Times New Roman" w:hAnsi="Times New Roman" w:cs="Times New Roman"/>
          <w:sz w:val="24"/>
          <w:szCs w:val="24"/>
        </w:rPr>
        <w:t>. Ученица 1 «А» класса: Амплеева Варвара Максимовна.</w:t>
      </w:r>
      <w:r w:rsidRPr="0009490F">
        <w:rPr>
          <w:rFonts w:ascii="Times New Roman" w:eastAsia="Times New Roman" w:hAnsi="Times New Roman" w:cs="Times New Roman"/>
          <w:sz w:val="24"/>
          <w:szCs w:val="24"/>
        </w:rPr>
        <w:tab/>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b/>
          <w:sz w:val="24"/>
          <w:szCs w:val="24"/>
        </w:rPr>
        <w:t xml:space="preserve">8. </w:t>
      </w:r>
      <w:r w:rsidRPr="0009490F">
        <w:rPr>
          <w:rFonts w:ascii="Times New Roman" w:eastAsia="Times New Roman" w:hAnsi="Times New Roman" w:cs="Times New Roman"/>
          <w:sz w:val="24"/>
          <w:szCs w:val="24"/>
        </w:rPr>
        <w:t xml:space="preserve">«Лучший методический материал  по финансовой грамотности по различным направлениям учебной и внеурочной деятельности»  (презентации, буклеты и др.) «Проектная разработка» - МБОУ «Нетьинская СОШ им. Ю. Лёвкина». Конкурса проектных (ученических) разработок по финансовой грамотности. Проект «Финансити-город возможностей, или основы экономики для всех!». Для аудитории в возрасте от 12 до 35 лет. Руководитель: </w:t>
      </w:r>
      <w:r w:rsidRPr="0009490F">
        <w:rPr>
          <w:rFonts w:ascii="Times New Roman" w:eastAsia="Times New Roman" w:hAnsi="Times New Roman" w:cs="Times New Roman"/>
          <w:b/>
          <w:sz w:val="24"/>
          <w:szCs w:val="24"/>
        </w:rPr>
        <w:t>Дробчак Наталья Анатольевна</w:t>
      </w:r>
      <w:r w:rsidRPr="0009490F">
        <w:rPr>
          <w:rFonts w:ascii="Times New Roman" w:eastAsia="Times New Roman" w:hAnsi="Times New Roman" w:cs="Times New Roman"/>
          <w:sz w:val="24"/>
          <w:szCs w:val="24"/>
        </w:rPr>
        <w:t>. Ученица 11 класса Безгачева Анастасия.</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ab/>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9. «Лучший методический материал  по финансовой грамотности по различным направлениям учебной и внеурочной деятельности»  (презентации, буклеты и др.) «Видеоролик» - МБОУ Отрадненская СОШ Брянского района. Видеоролик по финансовой грамотности.</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Тема проекта:</w:t>
      </w:r>
    </w:p>
    <w:p w:rsidR="0009490F" w:rsidRPr="0009490F" w:rsidRDefault="0009490F" w:rsidP="0009490F">
      <w:pPr>
        <w:spacing w:after="0" w:line="240" w:lineRule="auto"/>
        <w:jc w:val="both"/>
        <w:rPr>
          <w:rFonts w:ascii="Times New Roman" w:eastAsia="Times New Roman" w:hAnsi="Times New Roman" w:cs="Times New Roman"/>
          <w:b/>
          <w:sz w:val="24"/>
          <w:szCs w:val="24"/>
        </w:rPr>
      </w:pPr>
      <w:r w:rsidRPr="0009490F">
        <w:rPr>
          <w:rFonts w:ascii="Times New Roman" w:eastAsia="Times New Roman" w:hAnsi="Times New Roman" w:cs="Times New Roman"/>
          <w:sz w:val="24"/>
          <w:szCs w:val="24"/>
        </w:rPr>
        <w:t>«Финансовая грамотность» для  обучающихся 1-4 классов.</w:t>
      </w:r>
      <w:r w:rsidRPr="0009490F">
        <w:rPr>
          <w:rFonts w:ascii="Times New Roman" w:eastAsia="Times New Roman" w:hAnsi="Times New Roman" w:cs="Times New Roman"/>
          <w:sz w:val="24"/>
          <w:szCs w:val="24"/>
        </w:rPr>
        <w:tab/>
        <w:t xml:space="preserve">Руководители: </w:t>
      </w:r>
      <w:r w:rsidRPr="0009490F">
        <w:rPr>
          <w:rFonts w:ascii="Times New Roman" w:eastAsia="Times New Roman" w:hAnsi="Times New Roman" w:cs="Times New Roman"/>
          <w:b/>
          <w:sz w:val="24"/>
          <w:szCs w:val="24"/>
        </w:rPr>
        <w:t>Симоненко Ольга Анатольевна, Клюева Ольга Александровна</w:t>
      </w:r>
      <w:r w:rsidRPr="0009490F">
        <w:rPr>
          <w:rFonts w:ascii="Times New Roman" w:eastAsia="Times New Roman" w:hAnsi="Times New Roman" w:cs="Times New Roman"/>
          <w:sz w:val="24"/>
          <w:szCs w:val="24"/>
        </w:rPr>
        <w:t>.</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Ученики: Чичерина Виктория (5 кл.),Одринская Диана (5 кл.), Пыкина София (5 кл.), Головачёва Мария (7 кл.), Фетисов Сергей (7 кл.), Соколина Валерия (8 кл.), Федотов Денис (9 кл.).</w:t>
      </w:r>
    </w:p>
    <w:p w:rsidR="0009490F" w:rsidRPr="0009490F" w:rsidRDefault="0009490F" w:rsidP="0009490F">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w:t>
      </w:r>
    </w:p>
    <w:p w:rsidR="0009490F" w:rsidRPr="0009490F" w:rsidRDefault="0009490F" w:rsidP="0009490F">
      <w:pPr>
        <w:spacing w:after="0" w:line="240" w:lineRule="auto"/>
        <w:rPr>
          <w:rFonts w:ascii="Times New Roman" w:eastAsia="Times New Roman" w:hAnsi="Times New Roman" w:cs="Times New Roman"/>
          <w:b/>
          <w:sz w:val="24"/>
          <w:szCs w:val="24"/>
        </w:rPr>
      </w:pPr>
      <w:r w:rsidRPr="0009490F">
        <w:rPr>
          <w:rFonts w:ascii="Times New Roman" w:eastAsia="Times New Roman" w:hAnsi="Times New Roman" w:cs="Times New Roman"/>
          <w:b/>
          <w:sz w:val="24"/>
          <w:szCs w:val="24"/>
        </w:rPr>
        <w:t>6.  Дистанционное обучение по предмету:</w:t>
      </w:r>
    </w:p>
    <w:p w:rsidR="0009490F" w:rsidRPr="0009490F" w:rsidRDefault="0009490F" w:rsidP="0009490F">
      <w:pPr>
        <w:spacing w:after="0" w:line="240" w:lineRule="auto"/>
        <w:rPr>
          <w:rFonts w:ascii="Times New Roman" w:eastAsia="Times New Roman" w:hAnsi="Times New Roman" w:cs="Times New Roman"/>
          <w:sz w:val="24"/>
          <w:szCs w:val="24"/>
        </w:rPr>
      </w:pP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b/>
          <w:sz w:val="24"/>
          <w:szCs w:val="24"/>
        </w:rPr>
        <w:t xml:space="preserve">    1)</w:t>
      </w:r>
      <w:r w:rsidRPr="0009490F">
        <w:rPr>
          <w:rFonts w:ascii="Times New Roman" w:eastAsia="Times New Roman" w:hAnsi="Times New Roman" w:cs="Times New Roman"/>
          <w:sz w:val="24"/>
          <w:szCs w:val="24"/>
        </w:rPr>
        <w:t xml:space="preserve"> Многие учебные организации Брянского района прияли участие в осенней и весенней сессии </w:t>
      </w:r>
      <w:r w:rsidRPr="0009490F">
        <w:rPr>
          <w:rFonts w:ascii="Times New Roman" w:eastAsia="Times New Roman" w:hAnsi="Times New Roman" w:cs="Times New Roman"/>
          <w:b/>
          <w:sz w:val="24"/>
          <w:szCs w:val="24"/>
        </w:rPr>
        <w:t>проекта "Онлайн-уроки финансовой грамотности", просмотрев и изучив материал более 500 уроков</w:t>
      </w:r>
      <w:r w:rsidRPr="0009490F">
        <w:rPr>
          <w:rFonts w:ascii="Times New Roman" w:eastAsia="Times New Roman" w:hAnsi="Times New Roman" w:cs="Times New Roman"/>
          <w:sz w:val="24"/>
          <w:szCs w:val="24"/>
        </w:rPr>
        <w:t xml:space="preserve"> </w:t>
      </w:r>
      <w:hyperlink r:id="rId45" w:history="1">
        <w:r w:rsidRPr="0009490F">
          <w:rPr>
            <w:rFonts w:ascii="Times New Roman" w:eastAsia="Times New Roman" w:hAnsi="Times New Roman" w:cs="Times New Roman"/>
            <w:color w:val="0000FF" w:themeColor="hyperlink"/>
            <w:sz w:val="24"/>
            <w:szCs w:val="24"/>
            <w:u w:val="single"/>
          </w:rPr>
          <w:t>http://dni-fg.ru/</w:t>
        </w:r>
      </w:hyperlink>
      <w:r w:rsidRPr="0009490F">
        <w:rPr>
          <w:rFonts w:ascii="Times New Roman" w:eastAsia="Times New Roman" w:hAnsi="Times New Roman" w:cs="Times New Roman"/>
          <w:sz w:val="24"/>
          <w:szCs w:val="24"/>
        </w:rPr>
        <w:t xml:space="preserve"> Он помогает старшеклассникам из любой точки России получить равный доступ к финансовым знаниям, способствует формированию принципов ответственного и грамотного подхода к принятию финансовых решений, содействует внедрению преподавания основ финансовой грамотности в школах и ПОО.</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На уроках у обучающихся есть возможность задать вопрос и получить ответ профессионала в прямом эфире. 19 тем по личным финансам, страхованию, финансовым инструментам и правилам безопасности на финансовом рынке соответствуют УМК Банка России и Минфина России.</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В октябре 2021 года прошла Международная неделя инвесторов (World Investor Week, WIW), которая одновременно состоялась во многих странах мира. WIW – это международная информационная кампания по повышению финансовой грамотности, инициированная Международной организацией комиссий по ценным бумагам (IOSCO). В России онлайн-мероприятия, приуроченные к Международной недели инвесторов, прошли с 04 по 15 октября 2021 года. Организатором WIW на территории Российской Федерации является Банк России. В период WIW слушатели онлайн-уроков изучали стратегии инвестирования, познакомились с особенностями финансовых продуктов и связанных с ними рисках, с работой биржевых площадок, а также с возможностями инвестирования на рынке ценных бумаг. </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w:t>
      </w:r>
      <w:r w:rsidRPr="0009490F">
        <w:rPr>
          <w:rFonts w:ascii="Times New Roman" w:eastAsia="Times New Roman" w:hAnsi="Times New Roman" w:cs="Times New Roman"/>
          <w:b/>
          <w:sz w:val="24"/>
          <w:szCs w:val="24"/>
        </w:rPr>
        <w:t>2)</w:t>
      </w:r>
      <w:r w:rsidRPr="0009490F">
        <w:rPr>
          <w:rFonts w:ascii="Times New Roman" w:eastAsia="Times New Roman" w:hAnsi="Times New Roman" w:cs="Times New Roman"/>
          <w:sz w:val="24"/>
          <w:szCs w:val="24"/>
        </w:rPr>
        <w:t xml:space="preserve"> ДОЛ-игры по финансовой грамотности </w:t>
      </w:r>
      <w:hyperlink r:id="rId46" w:history="1">
        <w:r w:rsidRPr="0009490F">
          <w:rPr>
            <w:rFonts w:ascii="Times New Roman" w:eastAsia="Times New Roman" w:hAnsi="Times New Roman" w:cs="Times New Roman"/>
            <w:color w:val="0000FF" w:themeColor="hyperlink"/>
            <w:sz w:val="24"/>
            <w:szCs w:val="24"/>
            <w:u w:val="single"/>
          </w:rPr>
          <w:t>https://doligra.ru/</w:t>
        </w:r>
      </w:hyperlink>
      <w:r w:rsidRPr="0009490F">
        <w:rPr>
          <w:rFonts w:ascii="Times New Roman" w:eastAsia="Times New Roman" w:hAnsi="Times New Roman" w:cs="Times New Roman"/>
          <w:sz w:val="24"/>
          <w:szCs w:val="24"/>
        </w:rPr>
        <w:t xml:space="preserve"> </w:t>
      </w:r>
    </w:p>
    <w:p w:rsidR="0009490F" w:rsidRPr="0009490F" w:rsidRDefault="0009490F" w:rsidP="0009490F">
      <w:pPr>
        <w:spacing w:after="0" w:line="240" w:lineRule="auto"/>
        <w:jc w:val="both"/>
        <w:rPr>
          <w:rFonts w:ascii="Times New Roman" w:eastAsia="Times New Roman" w:hAnsi="Times New Roman" w:cs="Times New Roman"/>
          <w:sz w:val="24"/>
          <w:szCs w:val="24"/>
        </w:rPr>
      </w:pPr>
      <w:r w:rsidRPr="0009490F">
        <w:rPr>
          <w:rFonts w:ascii="Times New Roman" w:eastAsia="Times New Roman" w:hAnsi="Times New Roman" w:cs="Times New Roman"/>
          <w:b/>
          <w:bCs/>
          <w:sz w:val="24"/>
          <w:szCs w:val="24"/>
        </w:rPr>
        <w:t>Организатором проекта выступает Центральный банк Российской Федерации.</w:t>
      </w:r>
      <w:r w:rsidRPr="0009490F">
        <w:rPr>
          <w:rFonts w:ascii="Times New Roman" w:eastAsia="Times New Roman" w:hAnsi="Times New Roman" w:cs="Times New Roman"/>
          <w:sz w:val="24"/>
          <w:szCs w:val="24"/>
        </w:rPr>
        <w:br/>
        <w:t>Игры по финансовой грамотности. Ресурс ДОЛ-игра предназначен для педагогов образовательных организаций и организаторов детского отдыха.</w:t>
      </w:r>
      <w:r w:rsidRPr="0009490F">
        <w:rPr>
          <w:rFonts w:ascii="Times New Roman" w:eastAsia="Times New Roman" w:hAnsi="Times New Roman" w:cs="Times New Roman"/>
          <w:sz w:val="24"/>
          <w:szCs w:val="24"/>
        </w:rPr>
        <w:br/>
        <w:t>Для проведения игр по финансовой грамотности с детьми, педагогу необходимо зарегистрироваться на сайте и скачать сценарий, понравившейся игры. знакомят самых маленьких участников с основами финансовой грамотности, а учащиеся старших классов закрепят свои знания, полученные на уроках финансовой грамотности. Предлагаемые игры, разного формата и продолжительности, можно использовать в рамках отдельных школьных уроков, организации досуга, а также станут прекрасным дополнением к программе детского лагеря.</w:t>
      </w:r>
    </w:p>
    <w:p w:rsidR="0009490F" w:rsidRPr="0009490F" w:rsidRDefault="0009490F" w:rsidP="0009490F">
      <w:pPr>
        <w:spacing w:after="0" w:line="240" w:lineRule="auto"/>
        <w:jc w:val="both"/>
        <w:rPr>
          <w:rFonts w:ascii="Times New Roman" w:eastAsia="Times New Roman" w:hAnsi="Times New Roman" w:cs="Times New Roman"/>
          <w:sz w:val="24"/>
          <w:szCs w:val="24"/>
        </w:rPr>
      </w:pPr>
    </w:p>
    <w:p w:rsidR="0009490F" w:rsidRPr="0009490F" w:rsidRDefault="0009490F" w:rsidP="0009490F">
      <w:pPr>
        <w:spacing w:after="0" w:line="240" w:lineRule="auto"/>
        <w:rPr>
          <w:rFonts w:ascii="Times New Roman" w:eastAsia="Times New Roman" w:hAnsi="Times New Roman" w:cs="Times New Roman"/>
          <w:b/>
          <w:sz w:val="24"/>
          <w:szCs w:val="24"/>
        </w:rPr>
      </w:pPr>
      <w:r w:rsidRPr="0009490F">
        <w:rPr>
          <w:rFonts w:ascii="Times New Roman" w:eastAsia="Times New Roman" w:hAnsi="Times New Roman" w:cs="Times New Roman"/>
          <w:b/>
          <w:sz w:val="24"/>
          <w:szCs w:val="24"/>
        </w:rPr>
        <w:t>7.  Диагностика проблем.</w:t>
      </w:r>
    </w:p>
    <w:p w:rsidR="0009490F" w:rsidRPr="0009490F" w:rsidRDefault="0009490F" w:rsidP="0009490F">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 Проблема – отсутствие методического сопровождения (учебников, пособий) и недостаточность материально-технической базы в ОО.</w:t>
      </w:r>
    </w:p>
    <w:p w:rsidR="0009490F" w:rsidRPr="0009490F" w:rsidRDefault="0009490F" w:rsidP="0009490F">
      <w:pPr>
        <w:spacing w:after="0" w:line="240" w:lineRule="auto"/>
        <w:rPr>
          <w:rFonts w:ascii="Times New Roman" w:eastAsia="Times New Roman" w:hAnsi="Times New Roman" w:cs="Times New Roman"/>
          <w:sz w:val="24"/>
          <w:szCs w:val="24"/>
        </w:rPr>
      </w:pPr>
    </w:p>
    <w:p w:rsidR="0009490F" w:rsidRPr="0009490F" w:rsidRDefault="0009490F" w:rsidP="0009490F">
      <w:pPr>
        <w:spacing w:after="0" w:line="240" w:lineRule="auto"/>
        <w:rPr>
          <w:rFonts w:ascii="Times New Roman" w:eastAsia="Times New Roman" w:hAnsi="Times New Roman" w:cs="Times New Roman"/>
          <w:b/>
          <w:sz w:val="24"/>
          <w:szCs w:val="24"/>
        </w:rPr>
      </w:pPr>
      <w:r w:rsidRPr="0009490F">
        <w:rPr>
          <w:rFonts w:ascii="Times New Roman" w:eastAsia="Times New Roman" w:hAnsi="Times New Roman" w:cs="Times New Roman"/>
          <w:b/>
          <w:sz w:val="24"/>
          <w:szCs w:val="24"/>
        </w:rPr>
        <w:t>8. Планирование работы ОО на 2023-2024 учебный год по финансовой грамотности.</w:t>
      </w:r>
    </w:p>
    <w:p w:rsidR="0009490F" w:rsidRPr="0009490F" w:rsidRDefault="0009490F" w:rsidP="0009490F">
      <w:pPr>
        <w:numPr>
          <w:ilvl w:val="0"/>
          <w:numId w:val="48"/>
        </w:numPr>
        <w:shd w:val="clear" w:color="auto" w:fill="FFFFFF"/>
        <w:spacing w:after="0" w:line="240" w:lineRule="auto"/>
        <w:ind w:left="567"/>
        <w:contextualSpacing/>
        <w:rPr>
          <w:rFonts w:ascii="YS Text" w:eastAsia="Times New Roman" w:hAnsi="YS Text" w:cs="Times New Roman"/>
          <w:color w:val="000000"/>
          <w:sz w:val="23"/>
          <w:szCs w:val="23"/>
        </w:rPr>
      </w:pPr>
      <w:r w:rsidRPr="0009490F">
        <w:rPr>
          <w:rFonts w:ascii="YS Text" w:eastAsia="Times New Roman" w:hAnsi="YS Text" w:cs="Times New Roman"/>
          <w:color w:val="000000"/>
          <w:sz w:val="23"/>
          <w:szCs w:val="23"/>
        </w:rPr>
        <w:t>Повышение квалификации педагогических работников образовательных организаций по вопросам преподавания основ финансовой грамотности</w:t>
      </w:r>
    </w:p>
    <w:p w:rsidR="0009490F" w:rsidRPr="0009490F" w:rsidRDefault="0009490F" w:rsidP="0009490F">
      <w:pPr>
        <w:numPr>
          <w:ilvl w:val="0"/>
          <w:numId w:val="48"/>
        </w:numPr>
        <w:shd w:val="clear" w:color="auto" w:fill="FFFFFF"/>
        <w:spacing w:after="0" w:line="240" w:lineRule="auto"/>
        <w:ind w:left="567"/>
        <w:contextualSpacing/>
        <w:rPr>
          <w:rFonts w:ascii="YS Text" w:eastAsia="Times New Roman" w:hAnsi="YS Text" w:cs="Times New Roman"/>
          <w:color w:val="000000"/>
          <w:sz w:val="23"/>
          <w:szCs w:val="23"/>
        </w:rPr>
      </w:pPr>
      <w:r w:rsidRPr="0009490F">
        <w:rPr>
          <w:rFonts w:ascii="YS Text" w:eastAsia="Times New Roman" w:hAnsi="YS Text" w:cs="Times New Roman"/>
          <w:color w:val="000000"/>
          <w:sz w:val="23"/>
          <w:szCs w:val="23"/>
        </w:rPr>
        <w:t>Организация участия учащихся в тематических олимпиадах, викторинах, конкурсах, зачётах по финансовой грамотности для обучающихся общеобразовательных организаций.</w:t>
      </w:r>
    </w:p>
    <w:p w:rsidR="0009490F" w:rsidRPr="0009490F" w:rsidRDefault="0009490F" w:rsidP="0009490F">
      <w:pPr>
        <w:numPr>
          <w:ilvl w:val="0"/>
          <w:numId w:val="48"/>
        </w:numPr>
        <w:shd w:val="clear" w:color="auto" w:fill="FFFFFF"/>
        <w:spacing w:after="0" w:line="240" w:lineRule="auto"/>
        <w:ind w:left="567"/>
        <w:contextualSpacing/>
        <w:rPr>
          <w:rFonts w:ascii="YS Text" w:eastAsia="Times New Roman" w:hAnsi="YS Text" w:cs="Times New Roman"/>
          <w:color w:val="000000"/>
          <w:sz w:val="23"/>
          <w:szCs w:val="23"/>
        </w:rPr>
      </w:pPr>
      <w:r w:rsidRPr="0009490F">
        <w:rPr>
          <w:rFonts w:ascii="YS Text" w:eastAsia="Times New Roman" w:hAnsi="YS Text" w:cs="Times New Roman"/>
          <w:color w:val="000000"/>
          <w:sz w:val="23"/>
          <w:szCs w:val="23"/>
        </w:rPr>
        <w:t>Размещение информационных материалов по финансовой грамотности на стендах и на сайте учреждения образования</w:t>
      </w:r>
    </w:p>
    <w:p w:rsidR="0009490F" w:rsidRPr="0009490F" w:rsidRDefault="0009490F" w:rsidP="0009490F">
      <w:pPr>
        <w:numPr>
          <w:ilvl w:val="0"/>
          <w:numId w:val="48"/>
        </w:numPr>
        <w:shd w:val="clear" w:color="auto" w:fill="FFFFFF"/>
        <w:spacing w:after="0" w:line="240" w:lineRule="auto"/>
        <w:ind w:left="567"/>
        <w:contextualSpacing/>
        <w:rPr>
          <w:rFonts w:ascii="YS Text" w:eastAsia="Times New Roman" w:hAnsi="YS Text" w:cs="Times New Roman"/>
          <w:color w:val="000000"/>
          <w:sz w:val="23"/>
          <w:szCs w:val="23"/>
        </w:rPr>
      </w:pPr>
      <w:r w:rsidRPr="0009490F">
        <w:rPr>
          <w:rFonts w:ascii="YS Text" w:eastAsia="Times New Roman" w:hAnsi="YS Text" w:cs="Times New Roman"/>
          <w:color w:val="000000"/>
          <w:sz w:val="23"/>
          <w:szCs w:val="23"/>
        </w:rPr>
        <w:t>Участие во всероссийской неделе финансовой грамотности для детей и молодежи</w:t>
      </w:r>
    </w:p>
    <w:p w:rsidR="0009490F" w:rsidRPr="0009490F" w:rsidRDefault="0009490F" w:rsidP="0009490F">
      <w:pPr>
        <w:numPr>
          <w:ilvl w:val="0"/>
          <w:numId w:val="48"/>
        </w:numPr>
        <w:shd w:val="clear" w:color="auto" w:fill="FFFFFF"/>
        <w:spacing w:after="0" w:line="240" w:lineRule="auto"/>
        <w:ind w:left="567"/>
        <w:contextualSpacing/>
        <w:rPr>
          <w:rFonts w:ascii="YS Text" w:eastAsia="Times New Roman" w:hAnsi="YS Text" w:cs="Times New Roman"/>
          <w:color w:val="000000"/>
          <w:sz w:val="23"/>
          <w:szCs w:val="23"/>
        </w:rPr>
      </w:pPr>
      <w:r w:rsidRPr="0009490F">
        <w:rPr>
          <w:rFonts w:ascii="YS Text" w:eastAsia="Times New Roman" w:hAnsi="YS Text" w:cs="Times New Roman"/>
          <w:color w:val="000000"/>
          <w:sz w:val="23"/>
          <w:szCs w:val="23"/>
        </w:rPr>
        <w:t>Мониторинг знаний по финансовой грамотности</w:t>
      </w:r>
    </w:p>
    <w:p w:rsidR="0009490F" w:rsidRPr="0009490F" w:rsidRDefault="0009490F" w:rsidP="0009490F">
      <w:pPr>
        <w:spacing w:after="0" w:line="240" w:lineRule="auto"/>
        <w:ind w:left="567"/>
        <w:rPr>
          <w:rFonts w:ascii="YS Text" w:eastAsia="Times New Roman" w:hAnsi="YS Text" w:cs="Times New Roman"/>
          <w:color w:val="000000"/>
          <w:sz w:val="23"/>
          <w:szCs w:val="23"/>
        </w:rPr>
      </w:pPr>
    </w:p>
    <w:p w:rsidR="0009490F" w:rsidRPr="0009490F" w:rsidRDefault="0009490F" w:rsidP="0009490F">
      <w:pPr>
        <w:spacing w:after="0" w:line="240" w:lineRule="auto"/>
        <w:rPr>
          <w:rFonts w:ascii="Times New Roman" w:eastAsia="Times New Roman" w:hAnsi="Times New Roman" w:cs="Times New Roman"/>
          <w:sz w:val="24"/>
          <w:szCs w:val="24"/>
        </w:rPr>
      </w:pPr>
    </w:p>
    <w:p w:rsidR="0009490F" w:rsidRPr="0009490F" w:rsidRDefault="0009490F" w:rsidP="0009490F">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Проблема:</w:t>
      </w:r>
    </w:p>
    <w:p w:rsidR="0009490F" w:rsidRPr="0009490F" w:rsidRDefault="0009490F" w:rsidP="0009490F">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Предложения по планированию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34"/>
        <w:gridCol w:w="1869"/>
        <w:gridCol w:w="1869"/>
        <w:gridCol w:w="1870"/>
      </w:tblGrid>
      <w:tr w:rsidR="0009490F" w:rsidRPr="0009490F" w:rsidTr="00D81703">
        <w:tc>
          <w:tcPr>
            <w:tcW w:w="704"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w:t>
            </w:r>
          </w:p>
        </w:tc>
        <w:tc>
          <w:tcPr>
            <w:tcW w:w="3034"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Занятие РМО</w:t>
            </w:r>
          </w:p>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(форма, в т.ч. мастер-класс)</w:t>
            </w:r>
          </w:p>
        </w:tc>
        <w:tc>
          <w:tcPr>
            <w:tcW w:w="1869"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Месяц</w:t>
            </w:r>
          </w:p>
        </w:tc>
        <w:tc>
          <w:tcPr>
            <w:tcW w:w="1869"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Место проведения</w:t>
            </w:r>
          </w:p>
        </w:tc>
        <w:tc>
          <w:tcPr>
            <w:tcW w:w="1869"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Тема</w:t>
            </w:r>
          </w:p>
        </w:tc>
      </w:tr>
      <w:tr w:rsidR="0009490F" w:rsidRPr="0009490F" w:rsidTr="00D81703">
        <w:tc>
          <w:tcPr>
            <w:tcW w:w="704"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1.</w:t>
            </w:r>
          </w:p>
        </w:tc>
        <w:tc>
          <w:tcPr>
            <w:tcW w:w="3034"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Мозговой штурм</w:t>
            </w:r>
          </w:p>
        </w:tc>
        <w:tc>
          <w:tcPr>
            <w:tcW w:w="1869"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1 полугодие</w:t>
            </w:r>
          </w:p>
        </w:tc>
        <w:tc>
          <w:tcPr>
            <w:tcW w:w="1869"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xml:space="preserve">Онлайн-конференция в </w:t>
            </w:r>
            <w:r w:rsidRPr="0009490F">
              <w:rPr>
                <w:rFonts w:ascii="Times New Roman" w:eastAsia="Times New Roman" w:hAnsi="Times New Roman" w:cs="Times New Roman"/>
                <w:sz w:val="24"/>
                <w:szCs w:val="24"/>
                <w:lang w:val="en-US"/>
              </w:rPr>
              <w:t>Zoom</w:t>
            </w:r>
          </w:p>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Новикова И.В.</w:t>
            </w:r>
          </w:p>
        </w:tc>
        <w:tc>
          <w:tcPr>
            <w:tcW w:w="1869"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Планирование работы ОО на 2023-2024 учебный год по финансовой грамотности. Обзор направлений работы.</w:t>
            </w:r>
          </w:p>
        </w:tc>
      </w:tr>
      <w:tr w:rsidR="0009490F" w:rsidRPr="002D4EEE" w:rsidTr="00D81703">
        <w:tc>
          <w:tcPr>
            <w:tcW w:w="704"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2.</w:t>
            </w:r>
          </w:p>
        </w:tc>
        <w:tc>
          <w:tcPr>
            <w:tcW w:w="3034"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 Мастер-класс</w:t>
            </w:r>
          </w:p>
        </w:tc>
        <w:tc>
          <w:tcPr>
            <w:tcW w:w="1869"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2 полугодие</w:t>
            </w:r>
          </w:p>
        </w:tc>
        <w:tc>
          <w:tcPr>
            <w:tcW w:w="1869" w:type="dxa"/>
            <w:tcBorders>
              <w:top w:val="single" w:sz="4" w:space="0" w:color="auto"/>
              <w:left w:val="single" w:sz="4" w:space="0" w:color="auto"/>
              <w:bottom w:val="single" w:sz="4" w:space="0" w:color="auto"/>
              <w:right w:val="single" w:sz="4" w:space="0" w:color="auto"/>
            </w:tcBorders>
            <w:hideMark/>
          </w:tcPr>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МБОУ «Мичуринская СОШ»</w:t>
            </w:r>
          </w:p>
          <w:p w:rsidR="0009490F" w:rsidRPr="0009490F"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Амплеева Е.В.</w:t>
            </w:r>
          </w:p>
        </w:tc>
        <w:tc>
          <w:tcPr>
            <w:tcW w:w="1869" w:type="dxa"/>
            <w:tcBorders>
              <w:top w:val="single" w:sz="4" w:space="0" w:color="auto"/>
              <w:left w:val="single" w:sz="4" w:space="0" w:color="auto"/>
              <w:bottom w:val="single" w:sz="4" w:space="0" w:color="auto"/>
              <w:right w:val="single" w:sz="4" w:space="0" w:color="auto"/>
            </w:tcBorders>
            <w:hideMark/>
          </w:tcPr>
          <w:p w:rsidR="0009490F" w:rsidRPr="002D4EEE" w:rsidRDefault="0009490F" w:rsidP="00D81703">
            <w:pPr>
              <w:spacing w:after="0" w:line="240" w:lineRule="auto"/>
              <w:rPr>
                <w:rFonts w:ascii="Times New Roman" w:eastAsia="Times New Roman" w:hAnsi="Times New Roman" w:cs="Times New Roman"/>
                <w:sz w:val="24"/>
                <w:szCs w:val="24"/>
              </w:rPr>
            </w:pPr>
            <w:r w:rsidRPr="0009490F">
              <w:rPr>
                <w:rFonts w:ascii="Times New Roman" w:eastAsia="Times New Roman" w:hAnsi="Times New Roman" w:cs="Times New Roman"/>
                <w:sz w:val="24"/>
                <w:szCs w:val="24"/>
              </w:rPr>
              <w:t>"Использование игровых технологий при обучении финансовой грамотности"</w:t>
            </w:r>
          </w:p>
        </w:tc>
      </w:tr>
    </w:tbl>
    <w:p w:rsidR="0009490F" w:rsidRPr="008B3E7E" w:rsidRDefault="0009490F" w:rsidP="0009490F">
      <w:pPr>
        <w:rPr>
          <w:rFonts w:ascii="Times New Roman" w:hAnsi="Times New Roman" w:cs="Times New Roman"/>
          <w:sz w:val="24"/>
          <w:szCs w:val="24"/>
          <w:u w:val="single"/>
        </w:rPr>
      </w:pPr>
    </w:p>
    <w:p w:rsidR="00B13239" w:rsidRPr="002A21CF" w:rsidRDefault="00B13239" w:rsidP="00D92BEC">
      <w:pPr>
        <w:spacing w:after="0" w:line="240" w:lineRule="auto"/>
        <w:jc w:val="both"/>
        <w:outlineLvl w:val="0"/>
        <w:rPr>
          <w:rFonts w:ascii="Times New Roman" w:hAnsi="Times New Roman" w:cs="Times New Roman"/>
          <w:b/>
          <w:bCs/>
          <w:sz w:val="24"/>
          <w:szCs w:val="24"/>
        </w:rPr>
      </w:pPr>
    </w:p>
    <w:p w:rsidR="007C2742" w:rsidRPr="002A21CF" w:rsidRDefault="009210B3" w:rsidP="00181469">
      <w:pPr>
        <w:spacing w:after="0" w:line="240" w:lineRule="auto"/>
        <w:jc w:val="both"/>
        <w:outlineLvl w:val="0"/>
        <w:rPr>
          <w:rFonts w:ascii="Times New Roman" w:hAnsi="Times New Roman" w:cs="Times New Roman"/>
          <w:b/>
          <w:bCs/>
          <w:sz w:val="24"/>
          <w:szCs w:val="24"/>
        </w:rPr>
      </w:pPr>
      <w:r w:rsidRPr="002A21CF">
        <w:rPr>
          <w:rFonts w:ascii="Times New Roman" w:hAnsi="Times New Roman" w:cs="Times New Roman"/>
          <w:b/>
          <w:bCs/>
          <w:sz w:val="24"/>
          <w:szCs w:val="24"/>
        </w:rPr>
        <w:t>9.</w:t>
      </w:r>
      <w:r w:rsidR="007C2742" w:rsidRPr="002A21CF">
        <w:rPr>
          <w:rFonts w:ascii="Times New Roman" w:hAnsi="Times New Roman" w:cs="Times New Roman"/>
          <w:b/>
          <w:bCs/>
          <w:sz w:val="24"/>
          <w:szCs w:val="24"/>
        </w:rPr>
        <w:t xml:space="preserve">АНАЛИЗ ВОСПИТАТЕЛЬНОЙ РАБОТЫ </w:t>
      </w:r>
    </w:p>
    <w:p w:rsidR="001C31AF" w:rsidRPr="002A21CF" w:rsidRDefault="001C31AF" w:rsidP="00181469">
      <w:pPr>
        <w:spacing w:after="0" w:line="240" w:lineRule="auto"/>
        <w:ind w:firstLine="566"/>
        <w:jc w:val="both"/>
        <w:rPr>
          <w:rFonts w:ascii="Times New Roman" w:hAnsi="Times New Roman" w:cs="Times New Roman"/>
          <w:sz w:val="24"/>
          <w:szCs w:val="24"/>
        </w:rPr>
      </w:pPr>
    </w:p>
    <w:p w:rsidR="00660680" w:rsidRPr="002A21CF" w:rsidRDefault="00660680" w:rsidP="00181469">
      <w:pPr>
        <w:keepNext/>
        <w:keepLines/>
        <w:spacing w:after="0" w:line="240" w:lineRule="auto"/>
        <w:jc w:val="both"/>
        <w:outlineLvl w:val="0"/>
        <w:rPr>
          <w:rFonts w:ascii="Times New Roman" w:eastAsia="Times New Roman" w:hAnsi="Times New Roman" w:cs="Times New Roman"/>
          <w:bCs/>
          <w:spacing w:val="3"/>
          <w:kern w:val="36"/>
          <w:sz w:val="24"/>
          <w:szCs w:val="24"/>
        </w:rPr>
      </w:pPr>
      <w:r w:rsidRPr="002A21CF">
        <w:rPr>
          <w:rFonts w:ascii="Times New Roman" w:eastAsia="Times New Roman" w:hAnsi="Times New Roman" w:cs="Times New Roman"/>
          <w:bCs/>
          <w:sz w:val="24"/>
          <w:szCs w:val="24"/>
        </w:rPr>
        <w:t xml:space="preserve">В  2022-2023 учебном году воспитательный процесс в образовательных организациях Брянского  района строился в соответствии с </w:t>
      </w:r>
      <w:r w:rsidRPr="002A21CF">
        <w:rPr>
          <w:rFonts w:ascii="Times New Roman" w:eastAsia="Times New Roman" w:hAnsi="Times New Roman" w:cs="Times New Roman"/>
          <w:bCs/>
          <w:spacing w:val="3"/>
          <w:kern w:val="36"/>
          <w:sz w:val="24"/>
          <w:szCs w:val="24"/>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660680" w:rsidRPr="002A21CF" w:rsidRDefault="00660680" w:rsidP="00181469">
      <w:pPr>
        <w:tabs>
          <w:tab w:val="left" w:pos="865"/>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rPr>
        <w:tab/>
        <w:t xml:space="preserve">Педагогические коллективы 23 общеобразовательных учреждений организовывали воспитательную работу с обучающимися, реализуя следующие задачи: </w:t>
      </w:r>
    </w:p>
    <w:p w:rsidR="00660680" w:rsidRPr="002A21CF" w:rsidRDefault="00660680" w:rsidP="00181469">
      <w:pPr>
        <w:numPr>
          <w:ilvl w:val="0"/>
          <w:numId w:val="5"/>
        </w:numPr>
        <w:tabs>
          <w:tab w:val="left" w:pos="865"/>
        </w:tabs>
        <w:spacing w:after="0" w:line="240" w:lineRule="auto"/>
        <w:contextualSpacing/>
        <w:jc w:val="both"/>
        <w:rPr>
          <w:rFonts w:ascii="Times New Roman" w:eastAsia="Times New Roman" w:hAnsi="Times New Roman" w:cs="Times New Roman"/>
          <w:b/>
          <w:bCs/>
          <w:sz w:val="24"/>
          <w:szCs w:val="24"/>
        </w:rPr>
      </w:pPr>
      <w:r w:rsidRPr="002A21CF">
        <w:rPr>
          <w:rFonts w:ascii="Times New Roman" w:eastAsia="Times New Roman" w:hAnsi="Times New Roman" w:cs="Times New Roman"/>
          <w:sz w:val="24"/>
          <w:szCs w:val="24"/>
        </w:rPr>
        <w:t>повышение качества воспитания учащихся через внедрение в учебно - воспитательный процесс технологий по здоровьесбережению;</w:t>
      </w:r>
    </w:p>
    <w:p w:rsidR="00660680" w:rsidRPr="002A21CF" w:rsidRDefault="00660680" w:rsidP="00181469">
      <w:pPr>
        <w:numPr>
          <w:ilvl w:val="0"/>
          <w:numId w:val="5"/>
        </w:numPr>
        <w:tabs>
          <w:tab w:val="left" w:pos="865"/>
        </w:tabs>
        <w:spacing w:after="0" w:line="240" w:lineRule="auto"/>
        <w:contextualSpacing/>
        <w:jc w:val="both"/>
        <w:rPr>
          <w:rFonts w:ascii="Times New Roman" w:eastAsia="Times New Roman" w:hAnsi="Times New Roman" w:cs="Times New Roman"/>
          <w:b/>
          <w:bCs/>
          <w:sz w:val="24"/>
          <w:szCs w:val="24"/>
        </w:rPr>
      </w:pPr>
      <w:r w:rsidRPr="002A21CF">
        <w:rPr>
          <w:rFonts w:ascii="Times New Roman" w:eastAsia="Times New Roman" w:hAnsi="Times New Roman" w:cs="Times New Roman"/>
          <w:sz w:val="24"/>
          <w:szCs w:val="24"/>
        </w:rPr>
        <w:t>использование личностно-ориентированного подхода в обучении и воспитании и развитие профессиональной компетенции педагогов, занятых в ВР,  в условиях внедрения профессионального стандарта и ФГОС второго поколения;</w:t>
      </w:r>
    </w:p>
    <w:p w:rsidR="00660680" w:rsidRPr="002A21CF" w:rsidRDefault="00660680" w:rsidP="00181469">
      <w:pPr>
        <w:numPr>
          <w:ilvl w:val="0"/>
          <w:numId w:val="5"/>
        </w:numPr>
        <w:tabs>
          <w:tab w:val="left" w:pos="730"/>
        </w:tabs>
        <w:spacing w:after="0" w:line="240" w:lineRule="auto"/>
        <w:contextualSpacing/>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формирование единого (межведомственного) подхода к воспитанию детей и подростков</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создание единого воспитательного пространства</w:t>
      </w:r>
      <w:r w:rsidRPr="002A21CF">
        <w:rPr>
          <w:rFonts w:ascii="Times New Roman" w:eastAsia="Times" w:hAnsi="Times New Roman" w:cs="Times New Roman"/>
          <w:sz w:val="24"/>
          <w:szCs w:val="24"/>
        </w:rPr>
        <w:t>;</w:t>
      </w:r>
    </w:p>
    <w:p w:rsidR="00660680" w:rsidRPr="002A21CF" w:rsidRDefault="00660680" w:rsidP="00181469">
      <w:pPr>
        <w:numPr>
          <w:ilvl w:val="0"/>
          <w:numId w:val="5"/>
        </w:numPr>
        <w:tabs>
          <w:tab w:val="left" w:pos="730"/>
        </w:tabs>
        <w:spacing w:after="0" w:line="240" w:lineRule="auto"/>
        <w:contextualSpacing/>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обеспечение занятости обучающихся  во внеурочное время;</w:t>
      </w:r>
    </w:p>
    <w:p w:rsidR="00660680" w:rsidRPr="002A21CF" w:rsidRDefault="00660680" w:rsidP="001814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Педагогами общеобразовательных организаций была поставлена главная цель - определение создания условий, которые будут способствовать развитию социализированной личности обучающегося, позволят обеспечить возможность его духовно-нравственного становления, готовности к жизненному самоопределению. </w:t>
      </w:r>
    </w:p>
    <w:p w:rsidR="00660680" w:rsidRPr="002A21CF" w:rsidRDefault="00660680" w:rsidP="001814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Для реализации главной цели были определены задачи, способствующие её достижению, над выполнением которых  все педагоги  района работали в течение учебного года:</w:t>
      </w:r>
    </w:p>
    <w:p w:rsidR="00660680" w:rsidRPr="002A21CF" w:rsidRDefault="00660680" w:rsidP="00181469">
      <w:pPr>
        <w:numPr>
          <w:ilvl w:val="0"/>
          <w:numId w:val="4"/>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воспитание общечеловеческих и национально культурных ценностей;</w:t>
      </w:r>
    </w:p>
    <w:p w:rsidR="00660680" w:rsidRPr="002A21CF" w:rsidRDefault="00660680" w:rsidP="00181469">
      <w:pPr>
        <w:numPr>
          <w:ilvl w:val="0"/>
          <w:numId w:val="3"/>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повышение эффективности работы по воспитанию гражданина и патриота России через изучение её правовой и государственной системы, символики, истории, жизни и деятельности выдающихся личностей, подвига народа в Великой Отечественной войне, создание и развитие школьных музеев и музейных комнат(повышение эффективности работы по военно-патриотическому воспитанию, повышение эффективности работы по гражданско-патриотическому воспитанию);</w:t>
      </w:r>
    </w:p>
    <w:p w:rsidR="00660680" w:rsidRPr="002A21CF" w:rsidRDefault="00660680" w:rsidP="00181469">
      <w:pPr>
        <w:numPr>
          <w:ilvl w:val="0"/>
          <w:numId w:val="4"/>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развитие системы дополнительного образования, усиление её воспитательной функции;</w:t>
      </w:r>
    </w:p>
    <w:p w:rsidR="00660680" w:rsidRPr="002A21CF" w:rsidRDefault="00660680" w:rsidP="00181469">
      <w:pPr>
        <w:numPr>
          <w:ilvl w:val="0"/>
          <w:numId w:val="3"/>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повышение эффективности работы по профессиональному самоопределению;</w:t>
      </w:r>
    </w:p>
    <w:p w:rsidR="00660680" w:rsidRPr="002A21CF" w:rsidRDefault="00660680" w:rsidP="00181469">
      <w:pPr>
        <w:numPr>
          <w:ilvl w:val="0"/>
          <w:numId w:val="3"/>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усиление роли семьи в процессе воспитания посредствам  обновления и систематизации форм взаимодействия семьи и школы.</w:t>
      </w:r>
    </w:p>
    <w:p w:rsidR="00660680" w:rsidRPr="002A21CF" w:rsidRDefault="00660680" w:rsidP="001814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Решение вышеперечисленных задач  на протяжении всего учебного года в целом способствовало развитию и совершенствованию воспитательной работы (системы) Брянского района, в основе которой, уже традиционно  на протяжении нескольких лет, лежит  совместная творческая деятельность детей и взрослых по различным направлениям.</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Для  решения данных задач Управление образования администрации Брянского района определило  основные направления организации воспитания и социализации учащихся общеобразовательных учреждений</w:t>
      </w:r>
      <w:r w:rsidRPr="002A21CF">
        <w:rPr>
          <w:rFonts w:ascii="Times New Roman" w:eastAsia="Times" w:hAnsi="Times New Roman" w:cs="Times New Roman"/>
          <w:sz w:val="24"/>
          <w:szCs w:val="24"/>
        </w:rPr>
        <w:t>:</w:t>
      </w:r>
    </w:p>
    <w:p w:rsidR="00660680" w:rsidRPr="002A21CF" w:rsidRDefault="00660680" w:rsidP="00181469">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r w:rsidRPr="002A21C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6D06B0" wp14:editId="36A644DC">
                <wp:simplePos x="0" y="0"/>
                <wp:positionH relativeFrom="column">
                  <wp:posOffset>1615440</wp:posOffset>
                </wp:positionH>
                <wp:positionV relativeFrom="paragraph">
                  <wp:posOffset>142875</wp:posOffset>
                </wp:positionV>
                <wp:extent cx="171450" cy="104775"/>
                <wp:effectExtent l="0" t="0" r="19050"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145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0674B9D" id="_x0000_t32" coordsize="21600,21600" o:spt="32" o:oned="t" path="m,l21600,21600e" filled="f">
                <v:path arrowok="t" fillok="f" o:connecttype="none"/>
                <o:lock v:ext="edit" shapetype="t"/>
              </v:shapetype>
              <v:shape id="Прямая со стрелкой 5" o:spid="_x0000_s1026" type="#_x0000_t32" style="position:absolute;margin-left:127.2pt;margin-top:11.25pt;width:13.5pt;height: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">
                <o:lock v:ext="edit" shapetype="f"/>
              </v:shape>
            </w:pict>
          </mc:Fallback>
        </mc:AlternateContent>
      </w:r>
      <w:r w:rsidRPr="002A21CF">
        <w:rPr>
          <w:rFonts w:ascii="Times New Roman" w:eastAsia="Times New Roman" w:hAnsi="Times New Roman" w:cs="Times New Roman"/>
          <w:sz w:val="24"/>
          <w:szCs w:val="24"/>
        </w:rPr>
        <w:t xml:space="preserve">                                            гражданско-патриотическое;</w:t>
      </w:r>
    </w:p>
    <w:p w:rsidR="00660680" w:rsidRPr="002A21CF" w:rsidRDefault="00660680" w:rsidP="00181469">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r w:rsidRPr="002A21C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449BBBFF" wp14:editId="25880F36">
                <wp:simplePos x="0" y="0"/>
                <wp:positionH relativeFrom="column">
                  <wp:posOffset>1672590</wp:posOffset>
                </wp:positionH>
                <wp:positionV relativeFrom="paragraph">
                  <wp:posOffset>118744</wp:posOffset>
                </wp:positionV>
                <wp:extent cx="11430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C05237" id="Прямая со стрелкой 2" o:spid="_x0000_s1026" type="#_x0000_t32" style="position:absolute;margin-left:131.7pt;margin-top:9.35pt;width: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">
                <o:lock v:ext="edit" shapetype="f"/>
              </v:shape>
            </w:pict>
          </mc:Fallback>
        </mc:AlternateContent>
      </w:r>
      <w:r w:rsidRPr="002A21CF">
        <w:rPr>
          <w:rFonts w:ascii="Times New Roman" w:eastAsia="Times New Roman" w:hAnsi="Times New Roman" w:cs="Times New Roman"/>
          <w:sz w:val="24"/>
          <w:szCs w:val="24"/>
        </w:rPr>
        <w:t>Патриотическое                  военно-патриотическое;</w:t>
      </w:r>
    </w:p>
    <w:p w:rsidR="00660680" w:rsidRPr="002A21CF" w:rsidRDefault="00660680" w:rsidP="00181469">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r w:rsidRPr="002A21CF">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F9453A3" wp14:editId="085982AA">
                <wp:simplePos x="0" y="0"/>
                <wp:positionH relativeFrom="column">
                  <wp:posOffset>1615440</wp:posOffset>
                </wp:positionH>
                <wp:positionV relativeFrom="paragraph">
                  <wp:posOffset>-1270</wp:posOffset>
                </wp:positionV>
                <wp:extent cx="219075" cy="114300"/>
                <wp:effectExtent l="0" t="0" r="2857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1907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9266E1" id="Прямая со стрелкой 1" o:spid="_x0000_s1026" type="#_x0000_t32" style="position:absolute;margin-left:127.2pt;margin-top:-.1pt;width:17.25pt;height: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">
                <o:lock v:ext="edit" shapetype="f"/>
              </v:shape>
            </w:pict>
          </mc:Fallback>
        </mc:AlternateContent>
      </w:r>
      <w:r w:rsidRPr="002A21CF">
        <w:rPr>
          <w:rFonts w:ascii="Times New Roman" w:eastAsia="Times New Roman" w:hAnsi="Times New Roman" w:cs="Times New Roman"/>
          <w:sz w:val="24"/>
          <w:szCs w:val="24"/>
        </w:rPr>
        <w:t xml:space="preserve">                                             гражданско-правовое;</w:t>
      </w:r>
    </w:p>
    <w:p w:rsidR="00660680" w:rsidRPr="002A21CF" w:rsidRDefault="00660680" w:rsidP="00181469">
      <w:pPr>
        <w:numPr>
          <w:ilvl w:val="0"/>
          <w:numId w:val="2"/>
        </w:numPr>
        <w:tabs>
          <w:tab w:val="num" w:pos="851"/>
        </w:tabs>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духовно-нравственное;</w:t>
      </w:r>
    </w:p>
    <w:p w:rsidR="00660680" w:rsidRPr="002A21CF" w:rsidRDefault="00660680" w:rsidP="00181469">
      <w:pPr>
        <w:numPr>
          <w:ilvl w:val="0"/>
          <w:numId w:val="2"/>
        </w:numPr>
        <w:tabs>
          <w:tab w:val="num" w:pos="851"/>
        </w:tabs>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эстетическое;</w:t>
      </w:r>
    </w:p>
    <w:p w:rsidR="00660680" w:rsidRPr="002A21CF" w:rsidRDefault="00660680" w:rsidP="00181469">
      <w:pPr>
        <w:numPr>
          <w:ilvl w:val="0"/>
          <w:numId w:val="2"/>
        </w:numPr>
        <w:tabs>
          <w:tab w:val="num" w:pos="851"/>
        </w:tabs>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спортивно-оздоровительное;</w:t>
      </w:r>
    </w:p>
    <w:p w:rsidR="00660680" w:rsidRPr="002A21CF" w:rsidRDefault="00660680" w:rsidP="00181469">
      <w:pPr>
        <w:numPr>
          <w:ilvl w:val="0"/>
          <w:numId w:val="2"/>
        </w:numPr>
        <w:tabs>
          <w:tab w:val="num" w:pos="851"/>
        </w:tabs>
        <w:spacing w:after="0" w:line="240" w:lineRule="auto"/>
        <w:ind w:firstLine="540"/>
        <w:jc w:val="both"/>
        <w:rPr>
          <w:rFonts w:ascii="Times New Roman" w:eastAsia="Times New Roman" w:hAnsi="Times New Roman" w:cs="Times New Roman"/>
          <w:sz w:val="24"/>
          <w:szCs w:val="24"/>
        </w:rPr>
      </w:pPr>
      <w:r w:rsidRPr="002A21CF">
        <w:rPr>
          <w:rFonts w:ascii="Times New Roman" w:eastAsia="Century Schoolbook" w:hAnsi="Times New Roman" w:cs="Times New Roman"/>
          <w:bCs/>
          <w:sz w:val="24"/>
          <w:szCs w:val="24"/>
        </w:rPr>
        <w:t>организация дополнительного образования;</w:t>
      </w:r>
    </w:p>
    <w:p w:rsidR="00660680" w:rsidRPr="002A21CF" w:rsidRDefault="00660680" w:rsidP="00181469">
      <w:pPr>
        <w:numPr>
          <w:ilvl w:val="0"/>
          <w:numId w:val="2"/>
        </w:numPr>
        <w:tabs>
          <w:tab w:val="num" w:pos="851"/>
        </w:tabs>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профессиональная ориентация.</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Каждое направление наполнено конкретным содержанием</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то есть делами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как новыми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так и традиционными.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 Брянском районе обеспечивается внедрения рабочих программ воспитания обучающихся в общеобразовательных организациях на основе разработанной Минпросвещения России примерной программы воспитания</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Увеличивается численности детей и молодежи, вовлеченных в социально активную деятельность через увеличение охвата патриотическими проектами.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С 1 сентября 2022 года во всех школах Брянского района реализуется проект – цикла внеурочных занятий «Разговоры о важном», еженедельное торжественное поднятие Государственного флага и пение Гимна РФ.</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 21 образовательных организациях 23советника по воспитанию и взаимодействию с детскими общественными объединениями осуществляет работу, направленную на:</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своевременное и качественное исполнение поручений регионального координатора, специалистов ресурсного центра, муниципального координатора;</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процессе реализации мероприятий рабочей программы воспитания и календарного плана программы;</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деятельности методических объединений, методических советов и других форм педагогического мастерства;</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педагогическую поддержку реализации детских и молодежных инициатив во взаимодействии с классными руководителями, педагогами-организаторами, старшими вожатыми;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организацию мероприятий модулей рабочей программы воспитания в системе отдыха, оздоровления и занятости детей и молодежи, мероприятий в рамках Дней единых действии в соответствии с календарем общероссийских мероприятий;</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выстраивание взаимодействия с классными руководителями, родительской общественности, руководителями детских и молодежных общественных объединений, проведение консультационной и методической помощи всем участникам образовательных отношений во взаимодействии с Российским движением школьников;</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организацию работы по защите прав детей, работу с лидерами неформальных группировок, координацию деятельности детских и молодежных общественных организаций, развитие проектной деятельности по вовлечению школьников, оказавшихся в трудной жизненной ситуации.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Наполнение формами работы содержания направлений модулей рабочей программы воспитания может осуществляться посредством интеграции федеральных проектов через активное вовлечение школьников в практическую и социально значимую деятельность.</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Среди таких проектов отмечаем следующие:</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всероссийский конкурс для школьников «Большая перемена»;</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проекты Российского движения школьников;</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проекты и мероприятия ЮНАРМИИ;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проекты общественных федеральных и региональных детских общественных организаций и региональных отделений общероссийских организаций, работающих с детьми и молодежью;</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события по линии Росмолодежи и активное развитие грантовой темы через написание проектов в конкурсе физических лиц в возрасте от 14 до 35 лет в целях получения федеральной субсидии на реализацию собственных проектов и идей.</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Важное место в воспитательной работе занимает патриотическое направление. В основе Федерального проекта "Патриотическое воспитание граждан Российской Федерации" сформулированы следующие ожидаемые результаты:</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рocт ypoвня вoвлeчeннocти в o6щecтвeннo-пoлeзнyю дeятeльнocть;</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адресное вовлечение трудных подростков;</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вовлечение родителей в воспитательную работу образовательной организации;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рocт числа детей - участников Всероссийских конкурсов и проектов;</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снижение подростковой преступности;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функционируют коллегиальные органы по реализации и координации воспитательной работы.</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 соответствии с Федеральным законом № 261-ФЗ «О российском движении детей и молодёжи» от 14 июля 2022 было создано Общероссийское общественно-государственное движение детей и молодежи «Движение Первых». С 18 по 20 декабря 2022 г. состоялся I Съезд Движения, где делегатами были определены его основополагающие ценности, среди которых воплощенная в делах любовь к Родине, дружба, добро и справедливость, мечта, созидательный труд, взаимопомощь, единство народов, знание и защита истории, ответственность за будущее страны, крепкая семья. Участниками Съезда выбрано название Движения – «Движение Первых».</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 5 образовательных организациях Брянского района созданы первичные отделения, которые стали фундаментом нового Движения (МБОУ «Гимназия №1 Брянского района», МБОУ «Лицей №1 Брянского района», МБОУ «Снежская гимназия», МБОУ «Нетьинская СОШ имени Ю. Лёвкина», МБОУ «Домашовская СОШ»). В Движении каждый найдет для себя полезное и интересное дело, сможет раскрыть свой потенциал в многогранной палитре возможностей.18-21 мая 2023 года в г. Казань прошел Всероссийский спортивный фестиваль «Движение первых». В рамках фестиваля состоялся проект «Здоровое движение». Центральный федеральный округ представила команда МБОУ «Гимназия №1 Брянского района». В мае-июне 2023 г. открыто еще 5 первичных отделений в МБОУ «Мичуринская СОШ», МБОУ «Смольянская СОШ», МБОУ «Супоневская СОШ №1 имени Героя Советского Союза Н.И. Чувина», МБОУ «Пальцовская СОШ имени Федора Владимировича Журавлева», МБОУ «Стекляннорадицкая СОШ». Членами «Движения первых» является 241 обучающейся и 41 наставник-педагог. 400 обучающихся подали заявление на рассмотрения членства в движении. Проведено три районных семинара, на которых активисты поделились своим опытом создания первичных отделений и работы в детских общественных объединениях, рассказли о командных и личных достижениях и помогали активным обучающимся в регистрации на сайте «Движения Первых»</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Большую роль в сохранении исторической преемственности поколений</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традиций</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любви к Отечеству играет краеведческая деятельность учащихся общеобразовательных учреждений Брянского района</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работа в школьных музеях, музейных комнатах</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уголках</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на базах которых проводятся уроки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семинары</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поисковая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учебно</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исследовательская деятельность и другие дополнительные занятия во внеурочное время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Организация работы строится на основе самоуправления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основными направлениями работы являются: поисково</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исследовательская деятельность учащихся</w:t>
      </w:r>
      <w:r w:rsidRPr="002A21CF">
        <w:rPr>
          <w:rFonts w:ascii="Times New Roman" w:eastAsia="Times" w:hAnsi="Times New Roman" w:cs="Times New Roman"/>
          <w:sz w:val="24"/>
          <w:szCs w:val="24"/>
        </w:rPr>
        <w:t>, работа по оформлению (оформительская работа),</w:t>
      </w:r>
      <w:r w:rsidRPr="002A21CF">
        <w:rPr>
          <w:rFonts w:ascii="Times New Roman" w:eastAsia="Times New Roman" w:hAnsi="Times New Roman" w:cs="Times New Roman"/>
          <w:sz w:val="24"/>
          <w:szCs w:val="24"/>
        </w:rPr>
        <w:t xml:space="preserve"> шефство над ветеранами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школьных музеях, музейных комнатах и уголках регулярно обновляются тематические стенды </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Никто не забыт</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ничто не забыто</w:t>
      </w:r>
      <w:r w:rsidRPr="002A21CF">
        <w:rPr>
          <w:rFonts w:ascii="Times New Roman" w:eastAsia="Times" w:hAnsi="Times New Roman" w:cs="Times New Roman"/>
          <w:sz w:val="24"/>
          <w:szCs w:val="24"/>
        </w:rPr>
        <w:t>».</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Для учащихся школ  Брянского района регулярно организуются мероприятия с участием ветеранов ВОВ</w:t>
      </w:r>
      <w:r w:rsidRPr="002A21CF">
        <w:rPr>
          <w:rFonts w:ascii="Times New Roman" w:eastAsia="Times" w:hAnsi="Times New Roman" w:cs="Times New Roman"/>
          <w:sz w:val="24"/>
          <w:szCs w:val="24"/>
        </w:rPr>
        <w:t>, ветеранами и участниками локальных войн</w:t>
      </w:r>
      <w:r w:rsidRPr="002A21CF">
        <w:rPr>
          <w:rFonts w:ascii="Times New Roman" w:eastAsia="Times New Roman" w:hAnsi="Times New Roman" w:cs="Times New Roman"/>
          <w:sz w:val="24"/>
          <w:szCs w:val="24"/>
        </w:rPr>
        <w:t>. В свою очередь учащиеся организуют шефскую помощь участникам ВОВ</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труженикам тыла</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пенсионерам</w:t>
      </w:r>
      <w:r w:rsidRPr="002A21CF">
        <w:rPr>
          <w:rFonts w:ascii="Times New Roman" w:eastAsia="Times" w:hAnsi="Times New Roman" w:cs="Times New Roman"/>
          <w:sz w:val="24"/>
          <w:szCs w:val="24"/>
        </w:rPr>
        <w:t>.</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Для учащихся школ  Брянского района регулярно организуются мероприятия с участием ветеранов ВОВ</w:t>
      </w:r>
      <w:r w:rsidRPr="002A21CF">
        <w:rPr>
          <w:rFonts w:ascii="Times New Roman" w:eastAsia="Times" w:hAnsi="Times New Roman" w:cs="Times New Roman"/>
          <w:sz w:val="24"/>
          <w:szCs w:val="24"/>
        </w:rPr>
        <w:t>, ветеранами и участниками локальных войн</w:t>
      </w:r>
      <w:r w:rsidRPr="002A21CF">
        <w:rPr>
          <w:rFonts w:ascii="Times New Roman" w:eastAsia="Times New Roman" w:hAnsi="Times New Roman" w:cs="Times New Roman"/>
          <w:sz w:val="24"/>
          <w:szCs w:val="24"/>
        </w:rPr>
        <w:t>. В свою очередь учащиеся организуют шефскую помощь участникам ВОВ</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труженикам тыла</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пенсионерам</w:t>
      </w:r>
      <w:r w:rsidRPr="002A21CF">
        <w:rPr>
          <w:rFonts w:ascii="Times New Roman" w:eastAsia="Times" w:hAnsi="Times New Roman" w:cs="Times New Roman"/>
          <w:sz w:val="24"/>
          <w:szCs w:val="24"/>
        </w:rPr>
        <w:t>.</w:t>
      </w:r>
    </w:p>
    <w:p w:rsidR="00660680" w:rsidRPr="002A21CF" w:rsidRDefault="00660680" w:rsidP="00181469">
      <w:pPr>
        <w:spacing w:after="0" w:line="240" w:lineRule="auto"/>
        <w:ind w:firstLine="567"/>
        <w:jc w:val="both"/>
        <w:rPr>
          <w:rFonts w:ascii="Times New Roman" w:eastAsia="Times" w:hAnsi="Times New Roman" w:cs="Times New Roman"/>
          <w:sz w:val="24"/>
          <w:szCs w:val="24"/>
        </w:rPr>
      </w:pPr>
      <w:r w:rsidRPr="002A21CF">
        <w:rPr>
          <w:rFonts w:ascii="Times New Roman" w:eastAsia="Times" w:hAnsi="Times New Roman" w:cs="Times New Roman"/>
          <w:sz w:val="24"/>
          <w:szCs w:val="24"/>
        </w:rPr>
        <w:t>В  целях укрепления работы по патриотическому воспитанию,  воспитанию чувства уважения к людям старшего поколения и гордости за свою страну  в школах Брянского района по утвержденному     плану   мероприятий был проведён месячник оборонно-массовой работы.</w:t>
      </w:r>
    </w:p>
    <w:p w:rsidR="00660680" w:rsidRPr="002A21CF" w:rsidRDefault="00660680" w:rsidP="00181469">
      <w:pPr>
        <w:spacing w:after="0" w:line="240" w:lineRule="auto"/>
        <w:ind w:firstLine="567"/>
        <w:jc w:val="both"/>
        <w:rPr>
          <w:rFonts w:ascii="Times New Roman" w:eastAsia="Times" w:hAnsi="Times New Roman" w:cs="Times New Roman"/>
          <w:sz w:val="24"/>
          <w:szCs w:val="24"/>
        </w:rPr>
      </w:pPr>
      <w:r w:rsidRPr="002A21CF">
        <w:rPr>
          <w:rFonts w:ascii="Times New Roman" w:eastAsia="Times" w:hAnsi="Times New Roman" w:cs="Times New Roman"/>
          <w:sz w:val="24"/>
          <w:szCs w:val="24"/>
        </w:rPr>
        <w:t xml:space="preserve">   В рамках МОМР прошли «Уроки мужества», классные часы, акции,  были организованы тематические книжные выставки, праздничные концерты, тематические вечера, спортивные соревнования, конкурсы рисунков, торжественные линейки, организована работа школьных музеев, волонтерских отрядов, оформлены стенды. Общий охват обучающихся по ОУ, задействованных в проведении мероприятий, составил 100%.</w:t>
      </w:r>
    </w:p>
    <w:p w:rsidR="00660680" w:rsidRPr="002A21CF" w:rsidRDefault="00660680" w:rsidP="00181469">
      <w:pPr>
        <w:spacing w:after="0" w:line="240" w:lineRule="auto"/>
        <w:ind w:firstLine="567"/>
        <w:jc w:val="both"/>
        <w:rPr>
          <w:rFonts w:ascii="Times New Roman" w:eastAsia="Times" w:hAnsi="Times New Roman" w:cs="Times New Roman"/>
          <w:sz w:val="24"/>
          <w:szCs w:val="24"/>
        </w:rPr>
      </w:pPr>
      <w:r w:rsidRPr="002A21CF">
        <w:rPr>
          <w:rFonts w:ascii="Times New Roman" w:eastAsia="Times" w:hAnsi="Times New Roman" w:cs="Times New Roman"/>
          <w:sz w:val="24"/>
          <w:szCs w:val="24"/>
        </w:rPr>
        <w:t>Ежегодно в рамках месячника оборонно-массовой работы в школах района организуется торжественное мероприятие по вступлению обучающихся в военно-патриотическое движение «ЮНАРМИЯ</w:t>
      </w:r>
      <w:r w:rsidRPr="002A21CF">
        <w:rPr>
          <w:rFonts w:ascii="Times New Roman" w:eastAsia="Times" w:hAnsi="Times New Roman" w:cs="Times New Roman"/>
          <w:b/>
          <w:sz w:val="24"/>
          <w:szCs w:val="24"/>
        </w:rPr>
        <w:t xml:space="preserve">». </w:t>
      </w:r>
      <w:r w:rsidRPr="002A21CF">
        <w:rPr>
          <w:rFonts w:ascii="Times New Roman" w:eastAsia="Times" w:hAnsi="Times New Roman" w:cs="Times New Roman"/>
          <w:sz w:val="24"/>
          <w:szCs w:val="24"/>
        </w:rPr>
        <w:t>Общая численность юнармейцев в муниципальном образовании Брянский район по завершению 2022-2023 учебного года составляет 601 человек.</w:t>
      </w:r>
      <w:r w:rsidRPr="002A21CF">
        <w:rPr>
          <w:rFonts w:ascii="Times New Roman" w:hAnsi="Times New Roman" w:cs="Times New Roman"/>
          <w:sz w:val="24"/>
          <w:szCs w:val="24"/>
        </w:rPr>
        <w:t xml:space="preserve"> </w:t>
      </w:r>
      <w:r w:rsidRPr="002A21CF">
        <w:rPr>
          <w:rFonts w:ascii="Times New Roman" w:eastAsia="Times" w:hAnsi="Times New Roman" w:cs="Times New Roman"/>
          <w:sz w:val="24"/>
          <w:szCs w:val="24"/>
        </w:rPr>
        <w:t>10 юнармейцев из 3 общеобразовательных учреждений (МБОУ «Снежская гимназия» Брянского района, МБОУ «Лицей №1 Брянского района», «Гимназия №1 Брянского района») представлены к награждению нагрудным знаком «Юнармейская доблесть» III степени Всероссийского детско-юношеского военно-патриотического общественного движения «ЮНАРМИЯ».</w:t>
      </w:r>
    </w:p>
    <w:p w:rsidR="00660680" w:rsidRPr="002A21CF" w:rsidRDefault="00660680" w:rsidP="00181469">
      <w:pPr>
        <w:spacing w:after="0" w:line="240" w:lineRule="auto"/>
        <w:ind w:left="2" w:firstLine="566"/>
        <w:jc w:val="both"/>
        <w:rPr>
          <w:rFonts w:ascii="Times New Roman" w:eastAsia="Times" w:hAnsi="Times New Roman" w:cs="Times New Roman"/>
          <w:b/>
          <w:sz w:val="24"/>
          <w:szCs w:val="24"/>
        </w:rPr>
      </w:pPr>
      <w:r w:rsidRPr="002A21CF">
        <w:rPr>
          <w:rFonts w:ascii="Times New Roman" w:eastAsia="Times New Roman" w:hAnsi="Times New Roman" w:cs="Times New Roman"/>
          <w:bCs/>
          <w:sz w:val="24"/>
          <w:szCs w:val="24"/>
          <w:bdr w:val="none" w:sz="0" w:space="0" w:color="auto" w:frame="1"/>
          <w:shd w:val="clear" w:color="auto" w:fill="FFFFFF"/>
        </w:rPr>
        <w:t>В</w:t>
      </w:r>
      <w:r w:rsidRPr="002A21CF">
        <w:rPr>
          <w:rFonts w:ascii="Times New Roman" w:eastAsia="Times New Roman" w:hAnsi="Times New Roman" w:cs="Times New Roman"/>
          <w:bCs/>
          <w:sz w:val="24"/>
          <w:szCs w:val="24"/>
        </w:rPr>
        <w:t xml:space="preserve"> свободное от учебы время юнармейцы занимаются волонтерской работой, ухаживают и охраняют места воинских захоронений и памятники, участвуют в спортивных и культурных мероприятиях Брянского района и Брянской области.</w:t>
      </w:r>
    </w:p>
    <w:p w:rsidR="00660680" w:rsidRPr="002A21CF" w:rsidRDefault="00660680" w:rsidP="00181469">
      <w:pPr>
        <w:spacing w:after="0" w:line="240" w:lineRule="auto"/>
        <w:ind w:left="2" w:firstLine="566"/>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Важными составляющими в работе по патриотическому воспитанию стали муниципальные и региональные мероприятия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посвященные годовщине Победы в Великой Отечественной войне </w:t>
      </w:r>
      <w:r w:rsidRPr="002A21CF">
        <w:rPr>
          <w:rFonts w:ascii="Times New Roman" w:eastAsia="Times" w:hAnsi="Times New Roman" w:cs="Times New Roman"/>
          <w:sz w:val="24"/>
          <w:szCs w:val="24"/>
        </w:rPr>
        <w:t xml:space="preserve">1941-1945 </w:t>
      </w:r>
      <w:r w:rsidRPr="002A21CF">
        <w:rPr>
          <w:rFonts w:ascii="Times New Roman" w:eastAsia="Times New Roman" w:hAnsi="Times New Roman" w:cs="Times New Roman"/>
          <w:sz w:val="24"/>
          <w:szCs w:val="24"/>
        </w:rPr>
        <w:t>годов</w:t>
      </w:r>
      <w:r w:rsidRPr="002A21CF">
        <w:rPr>
          <w:rFonts w:ascii="Times New Roman" w:eastAsia="Times" w:hAnsi="Times New Roman" w:cs="Times New Roman"/>
          <w:sz w:val="24"/>
          <w:szCs w:val="24"/>
        </w:rPr>
        <w:t xml:space="preserve">, </w:t>
      </w:r>
      <w:r w:rsidRPr="002A21CF">
        <w:rPr>
          <w:rFonts w:ascii="Times New Roman" w:eastAsia="Times New Roman" w:hAnsi="Times New Roman" w:cs="Times New Roman"/>
          <w:sz w:val="24"/>
          <w:szCs w:val="24"/>
        </w:rPr>
        <w:t xml:space="preserve">которые проходили в соответствии с планом воспитательной работы Управления образования. </w:t>
      </w:r>
    </w:p>
    <w:p w:rsidR="00660680" w:rsidRPr="005E6822" w:rsidRDefault="00660680" w:rsidP="005E6822">
      <w:pPr>
        <w:spacing w:after="0" w:line="240" w:lineRule="auto"/>
        <w:ind w:left="2" w:firstLine="566"/>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В каждом общеобразовательном учреждении  Брянского района оформлены уголки с символикой РФ</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классные и правовые уголки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Активное участие обучающиеся принимают в мероприятиях</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посвящённых празднованию Дня России </w:t>
      </w:r>
      <w:r w:rsidRPr="002A21CF">
        <w:rPr>
          <w:rFonts w:ascii="Times New Roman" w:eastAsia="Times" w:hAnsi="Times New Roman" w:cs="Times New Roman"/>
          <w:sz w:val="24"/>
          <w:szCs w:val="24"/>
        </w:rPr>
        <w:t>- 12</w:t>
      </w:r>
      <w:r w:rsidRPr="002A21CF">
        <w:rPr>
          <w:rFonts w:ascii="Times New Roman" w:eastAsia="Times New Roman" w:hAnsi="Times New Roman" w:cs="Times New Roman"/>
          <w:sz w:val="24"/>
          <w:szCs w:val="24"/>
        </w:rPr>
        <w:t xml:space="preserve"> июня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Дня народного единства </w:t>
      </w:r>
      <w:r w:rsidRPr="002A21CF">
        <w:rPr>
          <w:rFonts w:ascii="Times New Roman" w:eastAsia="Times" w:hAnsi="Times New Roman" w:cs="Times New Roman"/>
          <w:sz w:val="24"/>
          <w:szCs w:val="24"/>
        </w:rPr>
        <w:t>- 4</w:t>
      </w:r>
      <w:r w:rsidRPr="002A21CF">
        <w:rPr>
          <w:rFonts w:ascii="Times New Roman" w:eastAsia="Times New Roman" w:hAnsi="Times New Roman" w:cs="Times New Roman"/>
          <w:sz w:val="24"/>
          <w:szCs w:val="24"/>
        </w:rPr>
        <w:t xml:space="preserve"> ноября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школах проведены встречи с почётными жителями района</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представителями  военкомата</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обучающиеся  представили свои работы на конкурсах рисунков</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сочинений</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проектов</w:t>
      </w:r>
      <w:r w:rsidR="005E6822">
        <w:rPr>
          <w:rFonts w:ascii="Times New Roman" w:eastAsia="Times" w:hAnsi="Times New Roman" w:cs="Times New Roman"/>
          <w:sz w:val="24"/>
          <w:szCs w:val="24"/>
        </w:rPr>
        <w:t>.</w:t>
      </w:r>
    </w:p>
    <w:p w:rsidR="00660680" w:rsidRPr="002A21CF" w:rsidRDefault="00660680" w:rsidP="00181469">
      <w:pPr>
        <w:spacing w:after="0" w:line="240" w:lineRule="auto"/>
        <w:ind w:firstLine="708"/>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В течение 2022-2023 учебного года учащиеся ОУ Брянского района приняли участие в конкурсах и мероприятиях патриотической направленности муниципального, регионального и Всероссийского значения</w:t>
      </w:r>
      <w:r w:rsidRPr="002A21CF">
        <w:rPr>
          <w:rFonts w:ascii="Times New Roman" w:eastAsia="Times" w:hAnsi="Times New Roman" w:cs="Times New Roman"/>
          <w:sz w:val="24"/>
          <w:szCs w:val="24"/>
        </w:rPr>
        <w:t>:</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Мероприятия, посвященные Дням воинской славы Брянской области - 17сентября:  тематические классные часы, линейки в честь освобождения Брянщины от немецко – фашистских захватчиков; участие в поселковых, районных и областных митингах,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акции «Урок Победы – Бессмертный полк»;</w:t>
      </w:r>
    </w:p>
    <w:p w:rsidR="00660680" w:rsidRPr="002A21CF" w:rsidRDefault="00660680" w:rsidP="00181469">
      <w:pPr>
        <w:tabs>
          <w:tab w:val="left" w:pos="889"/>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акции «Забота и внимание ветеранам»;</w:t>
      </w:r>
    </w:p>
    <w:p w:rsidR="00660680" w:rsidRPr="002A21CF" w:rsidRDefault="00660680" w:rsidP="00181469">
      <w:pPr>
        <w:tabs>
          <w:tab w:val="left" w:pos="889"/>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торжественном собрании военно-патриотических объединений учреждений образования Брянской области, посвященного Дню Защитника Отечества;</w:t>
      </w:r>
    </w:p>
    <w:p w:rsidR="00660680" w:rsidRPr="002A21CF" w:rsidRDefault="00660680" w:rsidP="00181469">
      <w:pPr>
        <w:tabs>
          <w:tab w:val="left" w:pos="831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Параде  Победы в Брянске (Юнармейцы МБОУ «Гимназия № 1 Брянского района», МБОУ «Мичуринская СОШ», МБОУ «Снежская гимназия», МБОУ «Лицей №1 Брянского района);</w:t>
      </w:r>
    </w:p>
    <w:p w:rsidR="00660680" w:rsidRPr="002A21CF" w:rsidRDefault="00660680" w:rsidP="00181469">
      <w:pPr>
        <w:tabs>
          <w:tab w:val="left" w:pos="831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районном митинге, посвящённом Дню Победы;</w:t>
      </w:r>
    </w:p>
    <w:p w:rsidR="00660680" w:rsidRPr="002A21CF" w:rsidRDefault="00660680" w:rsidP="00181469">
      <w:pPr>
        <w:tabs>
          <w:tab w:val="left" w:pos="831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-Участие в акции «Сад Памяти»;</w:t>
      </w:r>
    </w:p>
    <w:p w:rsidR="00660680" w:rsidRPr="002A21CF" w:rsidRDefault="00660680" w:rsidP="00181469">
      <w:pPr>
        <w:tabs>
          <w:tab w:val="left" w:pos="831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-Областной  конкурс юных экскурсоводов музеев;</w:t>
      </w:r>
    </w:p>
    <w:p w:rsidR="00660680" w:rsidRPr="002A21CF" w:rsidRDefault="00660680" w:rsidP="00181469">
      <w:pPr>
        <w:tabs>
          <w:tab w:val="center" w:pos="4818"/>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областном конкурсе юных музееведов «Хранители русской славы»;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Экскурсии в школьные музеи, историко-краеведческий музей Брянского района, Брянский областной краеведческий музей;</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«Я знаю символы России»;</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юных экскурсоводов музеев (муниципальный, региональный этапы);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Конкурс-многоборье  командиров «Во славу Отечества» (муниципальный, региональный этапы);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председателей школьных музеев;</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командиров взводов ВСИ «Зарница» и «Орлёнок» - «Ратные страницы истории  Отечества» (муниципальный, региональный этапы);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патриотической песни «Пою моё Отечество» (муниципальный, региональный этапы);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социальных проектов в рамках 23 Всероссийской акции «Я - гражданин России»</w:t>
      </w:r>
      <w:r w:rsidRPr="002A21CF">
        <w:rPr>
          <w:rFonts w:ascii="Times New Roman" w:eastAsia="Times New Roman" w:hAnsi="Times New Roman" w:cs="Times New Roman"/>
          <w:b/>
          <w:sz w:val="24"/>
          <w:szCs w:val="24"/>
        </w:rPr>
        <w:t xml:space="preserve"> </w:t>
      </w:r>
    </w:p>
    <w:p w:rsidR="00660680" w:rsidRPr="002A21CF" w:rsidRDefault="00660680" w:rsidP="00181469">
      <w:pPr>
        <w:tabs>
          <w:tab w:val="left" w:pos="831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Конкурсы в рамках месячника патриотической и оборонно-массовой работы, </w:t>
      </w:r>
    </w:p>
    <w:p w:rsidR="00660680" w:rsidRPr="002A21CF" w:rsidRDefault="00660680" w:rsidP="00181469">
      <w:pPr>
        <w:tabs>
          <w:tab w:val="left" w:pos="1029"/>
        </w:tabs>
        <w:spacing w:after="0" w:line="240" w:lineRule="auto"/>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ab/>
        <w:t>Гражданско-правовому воспитанию в общеобразовательных учреждениях района уделяется приоритетное направление</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его цели и задачи заключаются в привлечении внимания учащихся к проблеме соблюдения правопорядка</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воспитании гражданского самосознания, в объединении усилий правоохранительных органов</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образования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социальных служб и других органов в решении задач профилактики правонарушений среди несовершеннолетних</w:t>
      </w:r>
      <w:r w:rsidRPr="002A21CF">
        <w:rPr>
          <w:rFonts w:ascii="Times New Roman" w:eastAsia="Times" w:hAnsi="Times New Roman" w:cs="Times New Roman"/>
          <w:sz w:val="24"/>
          <w:szCs w:val="24"/>
        </w:rPr>
        <w:t xml:space="preserve">, </w:t>
      </w:r>
      <w:r w:rsidRPr="002A21CF">
        <w:rPr>
          <w:rFonts w:ascii="Times New Roman" w:eastAsia="Times New Roman" w:hAnsi="Times New Roman" w:cs="Times New Roman"/>
          <w:sz w:val="24"/>
          <w:szCs w:val="24"/>
        </w:rPr>
        <w:t>в формировании у учащихся навыков безопасного поведения в обществе</w:t>
      </w:r>
      <w:r w:rsidRPr="002A21CF">
        <w:rPr>
          <w:rFonts w:ascii="Times New Roman" w:eastAsia="Times" w:hAnsi="Times New Roman" w:cs="Times New Roman"/>
          <w:sz w:val="24"/>
          <w:szCs w:val="24"/>
        </w:rPr>
        <w:t xml:space="preserve">, </w:t>
      </w:r>
      <w:r w:rsidRPr="002A21CF">
        <w:rPr>
          <w:rFonts w:ascii="Times New Roman" w:eastAsia="Times New Roman" w:hAnsi="Times New Roman" w:cs="Times New Roman"/>
          <w:sz w:val="24"/>
          <w:szCs w:val="24"/>
        </w:rPr>
        <w:t>в выявлении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изучении и распространении новых эффективных форм работы образовательных учреждений района по профилактике правонарушений среди несовершеннолетних</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воспитательные планы образовательных учреждений включены мероприятия по формированию правовой культуры</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беседы</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викторины</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классные часы</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дискуссии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тренинги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круглые столы. Традиционно проводятся недели правовых знаний: осенняя, зимняя, весенняя.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ab/>
        <w:t>Духовно-нравственное направление — один их главных элементов образовательного и, в частности, воспитательного процесса не только в школе, но и в семье. Заботясь о духовности и нравственности, мы способствуем тому, чтобы учащийся вырос честным, добрым, заботливым, трудолюбивым человеком и смог найти своё уникальное место в жизни.</w:t>
      </w:r>
    </w:p>
    <w:p w:rsidR="00660680" w:rsidRPr="002A21CF" w:rsidRDefault="00660680" w:rsidP="00181469">
      <w:pPr>
        <w:tabs>
          <w:tab w:val="left" w:pos="0"/>
        </w:tabs>
        <w:spacing w:after="0" w:line="240" w:lineRule="auto"/>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ab/>
        <w:t xml:space="preserve">В рамках духовно-нравственного воспитания </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рамках работы по противодействию экстремизму,  в  целях формирования у обучающихся толерантного отношения к  традициям и культурным особенностям различных этнических</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социальных групп и религиозных конфессий в общеобразовательных учреждениях в течение года по плану проводились мероприятия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направленные на развитие способности принимать людей независимо от их социальной и национальной принадлежности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способствующие развитию взаимопомощи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сострадания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готовности помочь даже незнакомому человеку</w:t>
      </w:r>
      <w:r w:rsidRPr="002A21CF">
        <w:rPr>
          <w:rFonts w:ascii="Times New Roman" w:eastAsia="Times" w:hAnsi="Times New Roman" w:cs="Times New Roman"/>
          <w:sz w:val="24"/>
          <w:szCs w:val="24"/>
        </w:rPr>
        <w:t>:</w:t>
      </w:r>
    </w:p>
    <w:p w:rsidR="00660680" w:rsidRPr="002A21CF" w:rsidRDefault="00660680" w:rsidP="00181469">
      <w:pPr>
        <w:tabs>
          <w:tab w:val="left" w:pos="0"/>
        </w:tabs>
        <w:spacing w:after="0" w:line="240" w:lineRule="auto"/>
        <w:jc w:val="both"/>
        <w:rPr>
          <w:rFonts w:ascii="Times New Roman" w:eastAsia="Times New Roman" w:hAnsi="Times New Roman" w:cs="Times New Roman"/>
          <w:sz w:val="24"/>
          <w:szCs w:val="24"/>
        </w:rPr>
      </w:pPr>
      <w:r w:rsidRPr="002A21CF">
        <w:rPr>
          <w:rFonts w:ascii="Times New Roman" w:eastAsia="Times" w:hAnsi="Times New Roman" w:cs="Times New Roman"/>
          <w:sz w:val="24"/>
          <w:szCs w:val="24"/>
        </w:rPr>
        <w:t xml:space="preserve">- </w:t>
      </w:r>
      <w:r w:rsidRPr="002A21CF">
        <w:rPr>
          <w:rFonts w:ascii="Times New Roman" w:eastAsia="Times New Roman" w:hAnsi="Times New Roman" w:cs="Times New Roman"/>
          <w:sz w:val="24"/>
          <w:szCs w:val="24"/>
        </w:rPr>
        <w:t>Праздничные мероприятия, посвященные Дню знаний- 1 сентября;</w:t>
      </w:r>
    </w:p>
    <w:p w:rsidR="00660680" w:rsidRPr="002A21CF" w:rsidRDefault="00660680" w:rsidP="00181469">
      <w:pPr>
        <w:tabs>
          <w:tab w:val="left" w:pos="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Мероприятия, посвященные Международному дню пожилых людей -1 октября;</w:t>
      </w:r>
    </w:p>
    <w:p w:rsidR="00660680" w:rsidRPr="002A21CF" w:rsidRDefault="00660680" w:rsidP="00181469">
      <w:pPr>
        <w:tabs>
          <w:tab w:val="left" w:pos="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Мероприятия, посвящённые Дню учителя - 5 октября;</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По традиции Всероссийский Урок Доброты, посвященный Международному дню  толерантности, который отмечается 16 ноября,  прошёл во всех школах Брянского района и охватил практически всех обучающихся образовательных организаций. Урок Доброты  был представлен широкой линейкой разнообразных мероприятий:</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Мероприятия, посвященные дню матери в России;</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Мероприятия, посвященные Новогодним праздникам;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Мероприятия, посвящённые Международному женскому дню;</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-Мероприятия, посвященные Международному дню защиты детей-1 июня;</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-Благотворительные акции: </w:t>
      </w:r>
      <w:r w:rsidRPr="002A21CF">
        <w:rPr>
          <w:rFonts w:ascii="Times New Roman" w:eastAsia="Times New Roman" w:hAnsi="Times New Roman" w:cs="Times New Roman"/>
          <w:bCs/>
          <w:sz w:val="24"/>
          <w:szCs w:val="24"/>
        </w:rPr>
        <w:t xml:space="preserve">«Ты не один», </w:t>
      </w:r>
      <w:r w:rsidRPr="002A21CF">
        <w:rPr>
          <w:rFonts w:ascii="Times New Roman" w:eastAsia="Times New Roman" w:hAnsi="Times New Roman" w:cs="Times New Roman"/>
          <w:bCs/>
          <w:spacing w:val="-2"/>
          <w:sz w:val="24"/>
          <w:szCs w:val="24"/>
        </w:rPr>
        <w:t xml:space="preserve">«Добро без границ», </w:t>
      </w:r>
      <w:r w:rsidRPr="002A21CF">
        <w:rPr>
          <w:rFonts w:ascii="Times New Roman" w:eastAsia="Times New Roman" w:hAnsi="Times New Roman" w:cs="Times New Roman"/>
          <w:sz w:val="24"/>
          <w:szCs w:val="24"/>
        </w:rPr>
        <w:t>«Праздник для всех», «Вязаная варежка», «Мечты сбываются под Новый Год»,«Подарим сказку детям</w:t>
      </w:r>
      <w:r w:rsidRPr="002A21CF">
        <w:rPr>
          <w:rFonts w:ascii="Times New Roman" w:eastAsia="Times New Roman" w:hAnsi="Times New Roman" w:cs="Times New Roman"/>
          <w:b/>
          <w:sz w:val="24"/>
          <w:szCs w:val="24"/>
        </w:rPr>
        <w:t xml:space="preserve"> </w:t>
      </w:r>
      <w:r w:rsidRPr="002A21CF">
        <w:rPr>
          <w:rFonts w:ascii="Times New Roman" w:eastAsia="Times New Roman" w:hAnsi="Times New Roman" w:cs="Times New Roman"/>
          <w:sz w:val="24"/>
          <w:szCs w:val="24"/>
        </w:rPr>
        <w:t>вместе!», «Помоги ближнему своему», «Белый цветок», «Спешите делать добро» и другие;</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театральных искусств «Мир театра» - (муниципальный и региональный этапы);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Областной конкурс эстрадной песни «Юные голоса»;</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Областной конкурс фольклорных коллективов «Весёлый карагод»;</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детской песни «Орлята учатся летать» - (муниципальный и региональный этапы);</w:t>
      </w:r>
    </w:p>
    <w:p w:rsidR="00660680" w:rsidRPr="002A21CF" w:rsidRDefault="00660680" w:rsidP="00181469">
      <w:pPr>
        <w:tabs>
          <w:tab w:val="left" w:pos="6467"/>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Всероссийский конкурс творческих проектов учащихся «Моя семейная реликвия» - (муниципальный и региональный этапы);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Районные  выставки декоративно-прикладного искусства «Волшебство детских рук», «Ступеньки мастерства», «Зеркало природы»;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Районная выставка «Бумажная Вселенная»;</w:t>
      </w:r>
    </w:p>
    <w:p w:rsidR="00660680" w:rsidRPr="002A21CF" w:rsidRDefault="00660680" w:rsidP="00181469">
      <w:pPr>
        <w:tabs>
          <w:tab w:val="center" w:pos="4818"/>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областной профильной смене лидеров, которая  проходила на базе оздоровительного лагеря «Березка» (Белобережская пустошь);</w:t>
      </w:r>
    </w:p>
    <w:p w:rsidR="00660680" w:rsidRPr="002A21CF" w:rsidRDefault="00660680" w:rsidP="00181469">
      <w:pPr>
        <w:tabs>
          <w:tab w:val="center" w:pos="4818"/>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во Всероссийском конкурсе «Большая Перемена»;</w:t>
      </w:r>
    </w:p>
    <w:p w:rsidR="00660680" w:rsidRPr="002A21CF" w:rsidRDefault="00660680" w:rsidP="00181469">
      <w:pPr>
        <w:tabs>
          <w:tab w:val="center" w:pos="4818"/>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смотре художественной самодеятель</w:t>
      </w:r>
      <w:r w:rsidR="005E6822">
        <w:rPr>
          <w:rFonts w:ascii="Times New Roman" w:eastAsia="Times New Roman" w:hAnsi="Times New Roman" w:cs="Times New Roman"/>
          <w:sz w:val="24"/>
          <w:szCs w:val="24"/>
        </w:rPr>
        <w:t>ности «Я вхожу в мир искусства»</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Последовательное решение духовно - нравственного  направления воспитательной работы учителя находят  в межпредметных связях</w:t>
      </w:r>
      <w:r w:rsidRPr="002A21CF">
        <w:rPr>
          <w:rFonts w:ascii="Times New Roman" w:eastAsia="Times" w:hAnsi="Times New Roman" w:cs="Times New Roman"/>
          <w:sz w:val="24"/>
          <w:szCs w:val="24"/>
        </w:rPr>
        <w:t>:</w:t>
      </w:r>
    </w:p>
    <w:p w:rsidR="00660680" w:rsidRPr="002A21CF" w:rsidRDefault="00660680" w:rsidP="00181469">
      <w:pPr>
        <w:tabs>
          <w:tab w:val="left" w:pos="720"/>
        </w:tabs>
        <w:spacing w:after="0" w:line="240" w:lineRule="auto"/>
        <w:jc w:val="both"/>
        <w:rPr>
          <w:rFonts w:ascii="Times New Roman" w:eastAsia="Symbol" w:hAnsi="Times New Roman" w:cs="Times New Roman"/>
          <w:sz w:val="24"/>
          <w:szCs w:val="24"/>
        </w:rPr>
      </w:pPr>
      <w:r w:rsidRPr="002A21CF">
        <w:rPr>
          <w:rFonts w:ascii="Times New Roman" w:eastAsia="Times New Roman" w:hAnsi="Times New Roman" w:cs="Times New Roman"/>
          <w:sz w:val="24"/>
          <w:szCs w:val="24"/>
        </w:rPr>
        <w:t xml:space="preserve">- на уроках литературы </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изучаются культурные традиции разных народов</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через произведения русских и зарубежных авторов идет формирование установок веротерпимости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межкультурного диалога</w:t>
      </w:r>
      <w:r w:rsidRPr="002A21CF">
        <w:rPr>
          <w:rFonts w:ascii="Times New Roman" w:eastAsia="Times" w:hAnsi="Times New Roman" w:cs="Times New Roman"/>
          <w:sz w:val="24"/>
          <w:szCs w:val="24"/>
        </w:rPr>
        <w:t>;</w:t>
      </w:r>
    </w:p>
    <w:p w:rsidR="00660680" w:rsidRPr="002A21CF" w:rsidRDefault="00660680" w:rsidP="00181469">
      <w:pPr>
        <w:tabs>
          <w:tab w:val="left" w:pos="720"/>
        </w:tabs>
        <w:spacing w:after="0" w:line="240" w:lineRule="auto"/>
        <w:jc w:val="both"/>
        <w:rPr>
          <w:rFonts w:ascii="Times New Roman" w:eastAsia="Symbol" w:hAnsi="Times New Roman" w:cs="Times New Roman"/>
          <w:sz w:val="24"/>
          <w:szCs w:val="24"/>
        </w:rPr>
      </w:pPr>
      <w:r w:rsidRPr="002A21CF">
        <w:rPr>
          <w:rFonts w:ascii="Times New Roman" w:eastAsia="Times New Roman" w:hAnsi="Times New Roman" w:cs="Times New Roman"/>
          <w:sz w:val="24"/>
          <w:szCs w:val="24"/>
        </w:rPr>
        <w:t xml:space="preserve">- на уроках истории </w:t>
      </w:r>
      <w:r w:rsidRPr="002A21CF">
        <w:rPr>
          <w:rFonts w:ascii="Times New Roman" w:eastAsia="Times" w:hAnsi="Times New Roman" w:cs="Times New Roman"/>
          <w:sz w:val="24"/>
          <w:szCs w:val="24"/>
        </w:rPr>
        <w:t xml:space="preserve">- </w:t>
      </w:r>
      <w:r w:rsidRPr="002A21CF">
        <w:rPr>
          <w:rFonts w:ascii="Times New Roman" w:eastAsia="Times New Roman" w:hAnsi="Times New Roman" w:cs="Times New Roman"/>
          <w:sz w:val="24"/>
          <w:szCs w:val="24"/>
        </w:rPr>
        <w:t>изучаются причины возникновения войн и различных цивилизаций</w:t>
      </w:r>
      <w:r w:rsidRPr="002A21CF">
        <w:rPr>
          <w:rFonts w:ascii="Times New Roman" w:eastAsia="Times" w:hAnsi="Times New Roman" w:cs="Times New Roman"/>
          <w:sz w:val="24"/>
          <w:szCs w:val="24"/>
        </w:rPr>
        <w:t>;</w:t>
      </w:r>
    </w:p>
    <w:p w:rsidR="00660680" w:rsidRPr="002A21CF" w:rsidRDefault="00660680" w:rsidP="00181469">
      <w:pPr>
        <w:tabs>
          <w:tab w:val="left" w:pos="720"/>
        </w:tabs>
        <w:spacing w:after="0" w:line="240" w:lineRule="auto"/>
        <w:jc w:val="both"/>
        <w:rPr>
          <w:rFonts w:ascii="Times New Roman" w:eastAsia="Symbol" w:hAnsi="Times New Roman" w:cs="Times New Roman"/>
          <w:sz w:val="24"/>
          <w:szCs w:val="24"/>
        </w:rPr>
      </w:pPr>
      <w:r w:rsidRPr="002A21CF">
        <w:rPr>
          <w:rFonts w:ascii="Times New Roman" w:eastAsia="Times New Roman" w:hAnsi="Times New Roman" w:cs="Times New Roman"/>
          <w:sz w:val="24"/>
          <w:szCs w:val="24"/>
        </w:rPr>
        <w:t xml:space="preserve">- на уроках обществознания - рассматривают данную проблему через разделы </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Человек и Мораль</w:t>
      </w:r>
      <w:r w:rsidRPr="002A21CF">
        <w:rPr>
          <w:rFonts w:ascii="Times New Roman" w:eastAsia="Times" w:hAnsi="Times New Roman" w:cs="Times New Roman"/>
          <w:sz w:val="24"/>
          <w:szCs w:val="24"/>
        </w:rPr>
        <w:t>», «</w:t>
      </w:r>
      <w:r w:rsidRPr="002A21CF">
        <w:rPr>
          <w:rFonts w:ascii="Times New Roman" w:eastAsia="Times New Roman" w:hAnsi="Times New Roman" w:cs="Times New Roman"/>
          <w:sz w:val="24"/>
          <w:szCs w:val="24"/>
        </w:rPr>
        <w:t>Свобода слова</w:t>
      </w:r>
      <w:r w:rsidRPr="002A21CF">
        <w:rPr>
          <w:rFonts w:ascii="Times New Roman" w:eastAsia="Times" w:hAnsi="Times New Roman" w:cs="Times New Roman"/>
          <w:sz w:val="24"/>
          <w:szCs w:val="24"/>
        </w:rPr>
        <w:t>», «</w:t>
      </w:r>
      <w:r w:rsidRPr="002A21CF">
        <w:rPr>
          <w:rFonts w:ascii="Times New Roman" w:eastAsia="Times New Roman" w:hAnsi="Times New Roman" w:cs="Times New Roman"/>
          <w:sz w:val="24"/>
          <w:szCs w:val="24"/>
        </w:rPr>
        <w:t>Духовная жизнь</w:t>
      </w:r>
      <w:r w:rsidRPr="002A21CF">
        <w:rPr>
          <w:rFonts w:ascii="Times New Roman" w:eastAsia="Times" w:hAnsi="Times New Roman" w:cs="Times New Roman"/>
          <w:sz w:val="24"/>
          <w:szCs w:val="24"/>
        </w:rPr>
        <w:t>»;</w:t>
      </w:r>
    </w:p>
    <w:p w:rsidR="00660680" w:rsidRPr="002A21CF" w:rsidRDefault="00660680" w:rsidP="00181469">
      <w:pPr>
        <w:tabs>
          <w:tab w:val="left" w:pos="720"/>
        </w:tabs>
        <w:spacing w:after="0" w:line="240" w:lineRule="auto"/>
        <w:jc w:val="both"/>
        <w:rPr>
          <w:rFonts w:ascii="Times New Roman" w:eastAsia="Symbol" w:hAnsi="Times New Roman" w:cs="Times New Roman"/>
          <w:sz w:val="24"/>
          <w:szCs w:val="24"/>
        </w:rPr>
      </w:pPr>
      <w:r w:rsidRPr="002A21CF">
        <w:rPr>
          <w:rFonts w:ascii="Times New Roman" w:eastAsia="Times New Roman" w:hAnsi="Times New Roman" w:cs="Times New Roman"/>
          <w:sz w:val="24"/>
          <w:szCs w:val="24"/>
        </w:rPr>
        <w:t xml:space="preserve">- на уроках биологии </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прививается любовь ко всему живому на земле</w:t>
      </w:r>
      <w:r w:rsidRPr="002A21CF">
        <w:rPr>
          <w:rFonts w:ascii="Times New Roman" w:eastAsia="Times" w:hAnsi="Times New Roman" w:cs="Times New Roman"/>
          <w:sz w:val="24"/>
          <w:szCs w:val="24"/>
        </w:rPr>
        <w:t>;</w:t>
      </w:r>
    </w:p>
    <w:p w:rsidR="00660680" w:rsidRPr="002A21CF" w:rsidRDefault="00660680" w:rsidP="00181469">
      <w:pPr>
        <w:tabs>
          <w:tab w:val="left" w:pos="720"/>
        </w:tabs>
        <w:spacing w:after="0" w:line="240" w:lineRule="auto"/>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 xml:space="preserve">- на уроках ОБЖ </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программа предусматривает мотивацию на безопасное поведение</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знакомятся с возможными случаями проявления терроризма и правилами реагирования на них</w:t>
      </w:r>
      <w:r w:rsidRPr="002A21CF">
        <w:rPr>
          <w:rFonts w:ascii="Times New Roman" w:eastAsia="Times" w:hAnsi="Times New Roman" w:cs="Times New Roman"/>
          <w:sz w:val="24"/>
          <w:szCs w:val="24"/>
        </w:rPr>
        <w:t>.</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Администрациями образовательных учреждений района постоянно проводится работа по противодействию распространения учений нетрадиционных религиозных организаций в ученической среде</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а также деятельности неформальных молодежных объединений и групп</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распространению экстремистских настроений среди учащихся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Зарегистрированных фактов распространения материалов экстремистского содержания в образовательных учреждениях не имеется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Для профилактики и снятия социальной напряженности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оказания квалифицированной</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адресной</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анонимной помощи детям</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подросткам</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семьям работают психологи </w:t>
      </w:r>
      <w:r w:rsidRPr="002A21CF">
        <w:rPr>
          <w:rFonts w:ascii="Times New Roman" w:eastAsia="Times New Roman" w:hAnsi="Times New Roman" w:cs="Times New Roman"/>
          <w:bCs/>
          <w:sz w:val="24"/>
          <w:szCs w:val="24"/>
          <w:shd w:val="clear" w:color="auto" w:fill="FFFFFF"/>
        </w:rPr>
        <w:t>Центра</w:t>
      </w:r>
      <w:r w:rsidRPr="002A21CF">
        <w:rPr>
          <w:rFonts w:ascii="Times New Roman" w:eastAsia="Times New Roman" w:hAnsi="Times New Roman" w:cs="Times New Roman"/>
          <w:sz w:val="24"/>
          <w:szCs w:val="24"/>
          <w:shd w:val="clear" w:color="auto" w:fill="FFFFFF"/>
        </w:rPr>
        <w:t> </w:t>
      </w:r>
      <w:r w:rsidRPr="002A21CF">
        <w:rPr>
          <w:rFonts w:ascii="Times New Roman" w:eastAsia="Times New Roman" w:hAnsi="Times New Roman" w:cs="Times New Roman"/>
          <w:bCs/>
          <w:sz w:val="24"/>
          <w:szCs w:val="24"/>
          <w:shd w:val="clear" w:color="auto" w:fill="FFFFFF"/>
        </w:rPr>
        <w:t>психолого</w:t>
      </w:r>
      <w:r w:rsidRPr="002A21CF">
        <w:rPr>
          <w:rFonts w:ascii="Times New Roman" w:eastAsia="Times New Roman" w:hAnsi="Times New Roman" w:cs="Times New Roman"/>
          <w:sz w:val="24"/>
          <w:szCs w:val="24"/>
          <w:shd w:val="clear" w:color="auto" w:fill="FFFFFF"/>
        </w:rPr>
        <w:t>-</w:t>
      </w:r>
      <w:r w:rsidRPr="002A21CF">
        <w:rPr>
          <w:rFonts w:ascii="Times New Roman" w:eastAsia="Times New Roman" w:hAnsi="Times New Roman" w:cs="Times New Roman"/>
          <w:bCs/>
          <w:sz w:val="24"/>
          <w:szCs w:val="24"/>
          <w:shd w:val="clear" w:color="auto" w:fill="FFFFFF"/>
        </w:rPr>
        <w:t>педагогической</w:t>
      </w:r>
      <w:r w:rsidRPr="002A21CF">
        <w:rPr>
          <w:rFonts w:ascii="Times New Roman" w:eastAsia="Times New Roman" w:hAnsi="Times New Roman" w:cs="Times New Roman"/>
          <w:sz w:val="24"/>
          <w:szCs w:val="24"/>
          <w:shd w:val="clear" w:color="auto" w:fill="FFFFFF"/>
        </w:rPr>
        <w:t>, </w:t>
      </w:r>
      <w:r w:rsidRPr="002A21CF">
        <w:rPr>
          <w:rFonts w:ascii="Times New Roman" w:eastAsia="Times New Roman" w:hAnsi="Times New Roman" w:cs="Times New Roman"/>
          <w:bCs/>
          <w:sz w:val="24"/>
          <w:szCs w:val="24"/>
          <w:shd w:val="clear" w:color="auto" w:fill="FFFFFF"/>
        </w:rPr>
        <w:t>медицинской</w:t>
      </w:r>
      <w:r w:rsidRPr="002A21CF">
        <w:rPr>
          <w:rFonts w:ascii="Times New Roman" w:eastAsia="Times New Roman" w:hAnsi="Times New Roman" w:cs="Times New Roman"/>
          <w:sz w:val="24"/>
          <w:szCs w:val="24"/>
          <w:shd w:val="clear" w:color="auto" w:fill="FFFFFF"/>
        </w:rPr>
        <w:t> </w:t>
      </w:r>
      <w:r w:rsidRPr="002A21CF">
        <w:rPr>
          <w:rFonts w:ascii="Times New Roman" w:eastAsia="Times New Roman" w:hAnsi="Times New Roman" w:cs="Times New Roman"/>
          <w:bCs/>
          <w:sz w:val="24"/>
          <w:szCs w:val="24"/>
          <w:shd w:val="clear" w:color="auto" w:fill="FFFFFF"/>
        </w:rPr>
        <w:t>и</w:t>
      </w:r>
      <w:r w:rsidRPr="002A21CF">
        <w:rPr>
          <w:rFonts w:ascii="Times New Roman" w:eastAsia="Times New Roman" w:hAnsi="Times New Roman" w:cs="Times New Roman"/>
          <w:sz w:val="24"/>
          <w:szCs w:val="24"/>
          <w:shd w:val="clear" w:color="auto" w:fill="FFFFFF"/>
        </w:rPr>
        <w:t> </w:t>
      </w:r>
      <w:r w:rsidRPr="002A21CF">
        <w:rPr>
          <w:rFonts w:ascii="Times New Roman" w:eastAsia="Times New Roman" w:hAnsi="Times New Roman" w:cs="Times New Roman"/>
          <w:bCs/>
          <w:sz w:val="24"/>
          <w:szCs w:val="24"/>
          <w:shd w:val="clear" w:color="auto" w:fill="FFFFFF"/>
        </w:rPr>
        <w:t>социальной</w:t>
      </w:r>
      <w:r w:rsidRPr="002A21CF">
        <w:rPr>
          <w:rFonts w:ascii="Times New Roman" w:eastAsia="Times New Roman" w:hAnsi="Times New Roman" w:cs="Times New Roman"/>
          <w:sz w:val="24"/>
          <w:szCs w:val="24"/>
          <w:shd w:val="clear" w:color="auto" w:fill="FFFFFF"/>
        </w:rPr>
        <w:t> </w:t>
      </w:r>
      <w:r w:rsidRPr="002A21CF">
        <w:rPr>
          <w:rFonts w:ascii="Times New Roman" w:eastAsia="Times New Roman" w:hAnsi="Times New Roman" w:cs="Times New Roman"/>
          <w:bCs/>
          <w:sz w:val="24"/>
          <w:szCs w:val="24"/>
          <w:shd w:val="clear" w:color="auto" w:fill="FFFFFF"/>
        </w:rPr>
        <w:t>помощи</w:t>
      </w:r>
      <w:r w:rsidRPr="002A21CF">
        <w:rPr>
          <w:rFonts w:ascii="Times New Roman" w:eastAsia="Times New Roman" w:hAnsi="Times New Roman" w:cs="Times New Roman"/>
          <w:sz w:val="24"/>
          <w:szCs w:val="24"/>
          <w:shd w:val="clear" w:color="auto" w:fill="FFFFFF"/>
        </w:rPr>
        <w:t>. </w:t>
      </w:r>
    </w:p>
    <w:p w:rsidR="00660680" w:rsidRPr="002A21CF" w:rsidRDefault="00660680" w:rsidP="00181469">
      <w:pPr>
        <w:tabs>
          <w:tab w:val="left" w:pos="785"/>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ab/>
        <w:t>С целью недопущения бесконтрольного доступа обучающихся к сети Интернет</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к программам несовместимым с задачами обучения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том числе способам создания и деятельности тоталитарных сект</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пропаганде насилия и жестокости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другой информации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наносящей вред здоровью</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общеобразовательных учреждениях установлены контентные фильтры</w:t>
      </w:r>
      <w:r w:rsidRPr="002A21CF">
        <w:rPr>
          <w:rFonts w:ascii="Times New Roman" w:eastAsia="Times" w:hAnsi="Times New Roman" w:cs="Times New Roman"/>
          <w:sz w:val="24"/>
          <w:szCs w:val="24"/>
        </w:rPr>
        <w:t>.</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Эстетическое направлении  воспитательной работы в 2022-2023 учебном году осуществлялось через организацию экскурсий в музеи, посещение театров, выставок, занятия в кружках. Была организована тематические выставка «Бумажная Вселенная» (муниципальный и региональный этапы),  проведён конкурс  «Лучшая  новогодняя поделка », проведены выставки декоративно-прикладного творчества «Волшебство детских рук» среди обучающихся  общеобразовательных учреждений и «Ступеньки мастерства» среди педагогических работников, состоялась олимпиада по изобразительному искусству. </w:t>
      </w:r>
    </w:p>
    <w:p w:rsidR="005E6822" w:rsidRDefault="00660680" w:rsidP="005E6822">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Управление образования администрации Брянского района  регулярно проводит работу по отслеживанию совершенствования системы внутришкольного контроля воспитательного процесса. В общеобразовательных учреждениях Брянского района сложилась определенная система методической работы: педагогический совет, методический совет, совещания при заместителе директора по воспитательной работе, работа МО классных руководителей, индивидуально-групповая работа с классными руководителями заместителя директора по воспитательной работе, семинары. Учёба классных руководителей района осуществляется на базе каждого общеобразовательного учреждения через работу методического объединения классных руководителей. Задачи работы объединения в основном определяются согласно проблеме, над которой работает </w:t>
      </w:r>
      <w:r w:rsidR="005E6822">
        <w:rPr>
          <w:rFonts w:ascii="Times New Roman" w:eastAsia="Times New Roman" w:hAnsi="Times New Roman" w:cs="Times New Roman"/>
          <w:sz w:val="24"/>
          <w:szCs w:val="24"/>
        </w:rPr>
        <w:t xml:space="preserve">Управление образования района. </w:t>
      </w:r>
    </w:p>
    <w:p w:rsidR="005E6822" w:rsidRDefault="00660680" w:rsidP="005E6822">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Особое внимание классные руководители ОУ уделяли инициативности обучающихся, самостоятельности в принимаемых решениях, использовали различные формы работы, чтобы раскрыть творческие способности детей, развивать мотивацию к учению, стремление к активной жизненной по</w:t>
      </w:r>
      <w:r w:rsidR="005E6822">
        <w:rPr>
          <w:rFonts w:ascii="Times New Roman" w:eastAsia="Times New Roman" w:hAnsi="Times New Roman" w:cs="Times New Roman"/>
          <w:sz w:val="24"/>
          <w:szCs w:val="24"/>
        </w:rPr>
        <w:t>зиции и здоровому образу жизни.</w:t>
      </w:r>
    </w:p>
    <w:p w:rsidR="00660680" w:rsidRPr="002A21CF" w:rsidRDefault="00660680" w:rsidP="005E6822">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Воспитательный процесс в ОУ района строится на основах диагностики.  Традиционно проводится диагностика уровня воспитанности учащихся, мониторинг вредных привычек. В общеобразовательных учреждениях района проводятся микроисследования, анкетирование учащихся, родителей, учителей, социометрия. </w:t>
      </w:r>
    </w:p>
    <w:p w:rsidR="00660680" w:rsidRPr="002A21CF" w:rsidRDefault="00660680" w:rsidP="0018146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соответствии с планом работы Управления образования администрации Брянского района и планами общеобразовательных учреждений 2 раза в год проводится мониторинг вредных привычек.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rPr>
        <w:tab/>
        <w:t xml:space="preserve">Цели мониторинга: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1. Анализ уровня табакокурения, алкоголизма, токсикомании, наркотизации в подростковой среде.</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2. Изучение отношения учащихся к проблемам, связанным с употреблением табачных изделий, алкоголя, токсических веществ и наркотиков.</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3. Поиск путей изменения отношения к проблеме употребления алкоголя, табачных изделий, наркотиков, а также способов формирования мотивации на отказ от  вредных привычек.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p>
    <w:p w:rsidR="00660680" w:rsidRPr="005E6822" w:rsidRDefault="00660680" w:rsidP="005E6822">
      <w:pPr>
        <w:pStyle w:val="a7"/>
        <w:numPr>
          <w:ilvl w:val="0"/>
          <w:numId w:val="8"/>
        </w:numPr>
        <w:spacing w:after="0" w:line="240" w:lineRule="auto"/>
        <w:ind w:left="502"/>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Профориентационная работа.</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Профессиональная ориентация и психологическая поддержка являются неотъемлемой частью образовательного и воспитательного процессов и призваны решать комплекс социально-экономических, психолого-педагогических и медико-физиологических задач.</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Профессиональная ориентация в системе Управления образования Брянского района представляет собой научно обоснованную систему мер, способствующих профессиональному самоопределению личности, формированию будущего профессионала, умеющего с наибольшей пользой для себя и общества применять в профессиональной деятельности свои склонности и способности, свободно ориентироваться и быть конкурентоспособным на рынке труда.</w:t>
      </w: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eastAsia="Times New Roman" w:hAnsi="Times New Roman" w:cs="Times New Roman"/>
          <w:sz w:val="24"/>
          <w:szCs w:val="24"/>
        </w:rPr>
        <w:t>Профессиональная ориентация в общеобразовательных учреждениях  Брянского района осуществляется в процессе обучения, во внеклассной, внешкольной деятельности, в условиях взаимодействия школы с другими социальными структурами: семьей, профессиональными учебными заведениями, центрами профессиональной ориентации молодежи и психологической поддержки населения, службой занятости, предприятиями, организациями и проводится поэтапно с учетом возрастных особенностей обучающихся, преемственности в содержании, формах и методах работы в начальной, основной и средней  (полной) школе.</w:t>
      </w:r>
      <w:r w:rsidRPr="002A21CF">
        <w:rPr>
          <w:rFonts w:ascii="Times New Roman" w:hAnsi="Times New Roman" w:cs="Times New Roman"/>
          <w:sz w:val="24"/>
          <w:szCs w:val="24"/>
        </w:rPr>
        <w:t xml:space="preserve"> </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Образовательные организации приняли участие </w:t>
      </w:r>
      <w:r w:rsidRPr="002A21CF">
        <w:rPr>
          <w:rFonts w:ascii="Times New Roman" w:eastAsia="Times New Roman" w:hAnsi="Times New Roman" w:cs="Times New Roman"/>
          <w:sz w:val="24"/>
          <w:szCs w:val="24"/>
        </w:rPr>
        <w:t>во Всероссийском проекте ранней профессиональной ориентации школьников –</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Билет в будущее", который реализуется при поддержке государства в рамках национального проекта «Образование». Участие в мероприятии принимают учащиеся 6–11 классов, в том числе с ограниченными возможностями здоровья, родители, педагоги, специалисты, представители среднего профессионального и дополнительного образования.</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В проекте предусмотрен закрытый контур, доступ к которому получают участники от школ с 6 по 11 класс, и открытый контур, который доступен любому желающему; можно зайти в Примерочную профессий и начать совместно подбирать профессию в зависимости от интересов и предпочтений ребенка. В разделе Для родителей можете прочесть о том, как лучше организовать профориентацию и пройти битесты — тесты для родителей и ребенка, которые нацеливают на поиск совместных решений.   А можете поговорить о том, какая из профессий будущего больше привлекает вашего ребенка и почему. Для этого откройте Каталог профессий будущего и выберите интересующие его сферы деятельности.</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Проект нацелен на практическую профориентацию, поэтому каждый зарегистрированный школьник сможет пройти 3 этапа профориентации:</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профориентационный урок;</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онлайн-тестирование и групповая консультация с педагогом-навигатором;</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практические мероприятия для профориентации.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С сентября по декабрь 2022 г. обучающиеся 1-11 классов образовательных организаций Брянского района приняли участие во Всероссийском форуме профессиональной ориентации «Проектория». Каждый день Форума имел свою направленность. Форум направлен на популяризацию современных профессий, помощь школьникам в формировании образовательной траектории при переходе на следующую ступень образовательной системы. Концепция Форума предусматривает акцент на проектной деятельности как на эффективной форме профориентации, помощь учащимся в выборе и организации проектной работы в выпускных классах.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 рамках реализации открытых онлайн-уроков, реализуемых с учетом опыта цикла открытых уроков «Проектория», направленных на раннюю профориентацию, состоялась демонстрация выпусков «Шоу профессий»:</w:t>
      </w:r>
    </w:p>
    <w:p w:rsidR="00660680" w:rsidRPr="002A21CF" w:rsidRDefault="00660680" w:rsidP="00181469">
      <w:pPr>
        <w:pStyle w:val="a7"/>
        <w:numPr>
          <w:ilvl w:val="0"/>
          <w:numId w:val="9"/>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Компетенция «Художник –</w:t>
      </w:r>
      <w:r w:rsidR="005E6822">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rPr>
        <w:t xml:space="preserve">аниматор», Кажется, мультик собирается: о современной анимации в России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2) Компетенция «Графический дизайн», Я дизайнер, я так вижу: о реализации в профессии от успешных и востребованных дизайнеров</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3)</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Компетенция «Электроника», Схема успеха: о построении карьеры от успешных профессионалов и о достижениях электроники</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4) Компетенция «Агрономия»,</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Поле возможностей: о современном сельском хозяйстве в России и профессиональных перспективах от успешных специалистов</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5) Компетенции «Веб-технологии»,</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Можно в IT?: о значении современных веб-технологий в жизни каждого человека</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6) Компетенция «Сухое строительство и штукатурные работы»,</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Строители будущего: о востребованных строительных профессиях и современных технологиях в обучении этому мастерству</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ab/>
        <w:t xml:space="preserve"> 7) Компетенция «Обработка листового металла»,</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Море по колено: о важности судостроения, современных судах и профессиональных возможностях от успешных мастеров своего дела</w:t>
      </w:r>
    </w:p>
    <w:p w:rsidR="00660680" w:rsidRPr="002A21CF" w:rsidRDefault="00660680" w:rsidP="00181469">
      <w:pPr>
        <w:pStyle w:val="a7"/>
        <w:tabs>
          <w:tab w:val="left" w:pos="0"/>
        </w:tabs>
        <w:spacing w:after="0" w:line="240" w:lineRule="auto"/>
        <w:ind w:left="0"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8) Компетенция «Обслуживание авиационной техники»,</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Профессиональный взлет: о тонкостях работы и карьерных возможностях в авиастроении</w:t>
      </w:r>
    </w:p>
    <w:p w:rsidR="00660680" w:rsidRPr="002A21CF" w:rsidRDefault="00660680" w:rsidP="00181469">
      <w:pPr>
        <w:pStyle w:val="a7"/>
        <w:tabs>
          <w:tab w:val="left" w:pos="0"/>
        </w:tabs>
        <w:spacing w:after="0" w:line="240" w:lineRule="auto"/>
        <w:ind w:left="0"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9) Компетенция «Облицовка плиткой»,</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И пазл сложится: школьникам и студентам – о возможностях для построения успешного профессионального пути в отрасли строительства</w:t>
      </w:r>
    </w:p>
    <w:p w:rsidR="00660680" w:rsidRPr="002A21CF" w:rsidRDefault="00660680" w:rsidP="00181469">
      <w:pPr>
        <w:tabs>
          <w:tab w:val="left" w:pos="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 сентябре 2022года, апреле 2023 года обучающиеся образовательных организаций Брянского района приняли участие в ежегодной Всероссийской акции «Неделя без турникетов». В данном мероприятии приняли участие ведущие предприятия ОПК Брянской области:</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АО УК «Брянский машиностроительный завод»; </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АО «БЭМЗ», </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АО «Карачевский завод «Электродеталь»;</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АО «Монолит»,</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ООО СПК агрофирма "Культура", </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Главпочтамп,  </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АО «Брянский химический завод имени 50-летия СССР», </w:t>
      </w:r>
      <w:r w:rsidRPr="002A21CF">
        <w:rPr>
          <w:rFonts w:ascii="Times New Roman" w:hAnsi="Times New Roman" w:cs="Times New Roman"/>
          <w:sz w:val="24"/>
          <w:szCs w:val="24"/>
          <w:shd w:val="clear" w:color="auto" w:fill="FFFFFF"/>
        </w:rPr>
        <w:t>АО "Группа Кремний ЭЛ";</w:t>
      </w:r>
    </w:p>
    <w:p w:rsidR="00660680" w:rsidRPr="002A21CF" w:rsidRDefault="00660680" w:rsidP="00181469">
      <w:pPr>
        <w:spacing w:after="0" w:line="240" w:lineRule="auto"/>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Центр технического образования Советского района г. Брянска;</w:t>
      </w:r>
    </w:p>
    <w:p w:rsidR="00660680" w:rsidRPr="002A21CF" w:rsidRDefault="00660680" w:rsidP="00181469">
      <w:pPr>
        <w:spacing w:after="0" w:line="240" w:lineRule="auto"/>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ГАПОУ "Брянский техникум энергомашиностроения и радиоэлектроники имени Героя Советского Союза М.А.Афанасьева";</w:t>
      </w:r>
    </w:p>
    <w:p w:rsidR="00660680" w:rsidRPr="002A21CF" w:rsidRDefault="00660680" w:rsidP="00181469">
      <w:pPr>
        <w:spacing w:after="0" w:line="240" w:lineRule="auto"/>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ФГБОУВО "Брянский  государственный  технический  университет";</w:t>
      </w:r>
    </w:p>
    <w:p w:rsidR="00660680" w:rsidRPr="002A21CF" w:rsidRDefault="00660680" w:rsidP="00181469">
      <w:pPr>
        <w:spacing w:after="0" w:line="240" w:lineRule="auto"/>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ГАУДО "Детский технопарк "Кванториум".</w:t>
      </w:r>
    </w:p>
    <w:p w:rsidR="00660680" w:rsidRPr="002A21CF" w:rsidRDefault="00660680" w:rsidP="00181469">
      <w:pPr>
        <w:spacing w:after="0" w:line="240" w:lineRule="auto"/>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    На  данных предприятия  в ходе экскурсии обучающиеся познакомились с особенностями производства различных направлений профессиональной деятельности. Мероприятие оказалось очень полезным и продуктивным.</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ab/>
        <w:t xml:space="preserve">Активное участие в течении всего года обучающиеся 9-11 классов  принимали в Акции «Дни открытых дверей» и посещали </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Брянском государственном университете И.Г. Петровского, Брянском филиале РЭУ им Г.В. Плеханова,</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Брянский государственный инженерно-технологический университет,</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Брянский государственный технический университет, что также способствовало ранней профессиональной ориентации.</w:t>
      </w:r>
    </w:p>
    <w:p w:rsidR="00660680" w:rsidRPr="002A21CF" w:rsidRDefault="00660680" w:rsidP="00181469">
      <w:pPr>
        <w:spacing w:after="0" w:line="240" w:lineRule="auto"/>
        <w:jc w:val="both"/>
        <w:rPr>
          <w:rFonts w:ascii="Times New Roman" w:eastAsia="Times New Roman" w:hAnsi="Times New Roman" w:cs="Times New Roman"/>
          <w:sz w:val="24"/>
          <w:szCs w:val="24"/>
        </w:rPr>
      </w:pPr>
    </w:p>
    <w:p w:rsidR="00660680" w:rsidRPr="002A21CF" w:rsidRDefault="00660680" w:rsidP="005E6822">
      <w:pPr>
        <w:tabs>
          <w:tab w:val="left" w:pos="3585"/>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11.</w:t>
      </w:r>
      <w:r w:rsidRPr="002A21CF">
        <w:rPr>
          <w:rFonts w:ascii="Times New Roman" w:eastAsia="Times New Roman" w:hAnsi="Times New Roman" w:cs="Times New Roman"/>
          <w:b/>
          <w:noProof/>
          <w:sz w:val="24"/>
          <w:szCs w:val="24"/>
        </w:rPr>
        <w:t>Временное трудоустройство неосвершеннолетних.</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2022 – 2023 учебном году для временного трудоустройства несовершеннолетних в возрасте от 14 до 18 лет (144 подростка из 15 образовательных учреждений: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«Гимназия № 1 Брянского района» -15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«Отрадненская СОШ»-8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«Супоневская СОШ №2»-10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«Новосельская СОШ»-14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«Снежская гимназия»-14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«Пальцовская СОШ»-7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«Лицей №1 Брянского района» -14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«Нетьинская СОШ им Ю. Лёвкина»-10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«Свенская СОШ №1»-10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«Малополпинская СОШ»-8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МБОУ «Новодарковичская СОШ»-6 несовершеннолетних,</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МБОУ «Стекляннорадицкая СОШ»-4 несовершеннолетних,</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МБОУ «Смольянская СОШ»-8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«Мичуринская СОШ» -6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«Глинищевская СОШ»-10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свободное от учебы время.  </w:t>
      </w:r>
    </w:p>
    <w:p w:rsidR="00660680"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 рамках реализации районной программы «Формирование современной модели образования в Брянском муниципальном районе Брянской области»</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предусмотрены ли</w:t>
      </w:r>
      <w:r w:rsidR="005E6822">
        <w:rPr>
          <w:rFonts w:ascii="Times New Roman" w:eastAsia="Times New Roman" w:hAnsi="Times New Roman" w:cs="Times New Roman"/>
          <w:sz w:val="24"/>
          <w:szCs w:val="24"/>
        </w:rPr>
        <w:t>миты в сумме 297 500,00 рублей.</w:t>
      </w:r>
    </w:p>
    <w:p w:rsidR="005E6822" w:rsidRPr="002A21CF" w:rsidRDefault="005E6822" w:rsidP="00181469">
      <w:pPr>
        <w:spacing w:after="0" w:line="240" w:lineRule="auto"/>
        <w:jc w:val="both"/>
        <w:rPr>
          <w:rFonts w:ascii="Times New Roman" w:eastAsia="Times New Roman" w:hAnsi="Times New Roman" w:cs="Times New Roman"/>
          <w:sz w:val="24"/>
          <w:szCs w:val="24"/>
        </w:rPr>
      </w:pPr>
    </w:p>
    <w:p w:rsidR="00660680" w:rsidRPr="005E6822" w:rsidRDefault="00660680" w:rsidP="00181469">
      <w:pPr>
        <w:spacing w:after="0" w:line="240" w:lineRule="auto"/>
        <w:jc w:val="both"/>
        <w:rPr>
          <w:rFonts w:ascii="Times New Roman" w:eastAsia="Calibri" w:hAnsi="Times New Roman" w:cs="Times New Roman"/>
          <w:b/>
          <w:sz w:val="24"/>
          <w:szCs w:val="24"/>
        </w:rPr>
      </w:pPr>
      <w:r w:rsidRPr="002A21CF">
        <w:rPr>
          <w:rFonts w:ascii="Times New Roman" w:eastAsia="Calibri" w:hAnsi="Times New Roman" w:cs="Times New Roman"/>
          <w:b/>
          <w:sz w:val="24"/>
          <w:szCs w:val="24"/>
        </w:rPr>
        <w:t>12.Профилактика преступлений и правонарушений и злоупотребления ПАВ в подростковой среде</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соответствии с Федеральным законом от 29.12.2012 г №273-ФЗ «Об образовании в Российской Федерации», Федеральным законом от 24.06.1999 № 120- ФЗ «Об основах системы профилактики безнадзорности  и правонарушений несовершеннолетних», а  также в целях снижения уровня безнадзорности, беспризорности, преступности и правонарушений и профилактики социально значимых заболеваний (наркомании, алкоголизма, вирусного гепатита, туберкулеза, ВИЧ/СПИДа и тд) и повышения эффективности функционирования и координации деятельности системы профилактики безнадзорности и беспризорности приказом Управления образования администрации Брянского района  № 498/1-п от 30.12.2016 г была утверждена «Программа профилактики безнадзорности и правонарушений несовершеннолетних в образовательных организациях Брянского района» на 2017-2030 годы. </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ОО проводится диагностическая работа методом наблюдения и беседы на предмет выявления подростков с агрессивным и противоправным поведением. В  образовательных учреждениях Брянского района в 2022-2023 учебном году не были выявлены подростки с подобными отклонениями в  поведении.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Классные руководители и иные педагогические работники обращают внимание на любые проявления признаков ксенофодии и негативного отношения к лицам иной национальности и вероисповедения у обучающихся образовательных организаций. За истекший период 2022-2023 г побочных проявлений выявлено не было.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Во всех образовательных организациях Брянского района осуществляется мониторинг  социальных страниц и профилей несовершеннолетних  в сети Интернет на предмет обнаружения материалов экстремистского характера, рискового, асоциального, аддиктивного поведения подростков и приняты все необходимые меры по ограничению доступа несовершеннолетних к информации, причиняющей вред здоровью и развитию детей, распространяемую в сети Интернет.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Во всех образовательных организациях Брянского района организована защита обучающихся от противоправного контента на основе Методических рекомендаций, разработанных Минобрнауки России совместно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Федераций Федерального собрания Российской Федерации.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 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развитию детей, а также не соответствующей задачам образования. Защита детей от информации, причиняющей вред их здоровью и развитию, осуществляется по средствам использования системы контентной фильтрации (СКФ).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Во всех образовательных учреждениях постоянно реализовываются мероприятия, направленные на воспитание культуры толерантности, гражданско-патриотического воспитания, формирование законопослушного поведения, ведение здорового образа жизни детей и подростков, в целях формирования активной гражданской и правовой позиции:</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2022-2023 годах были проведены следующие  профилактические мероприятия: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-Мероприятия в рамках декады Всемирного дня борьбы с ВИЧ/СПИДом -1 декабря.  В 23 ОО Брянского района специалистами ОО, МБУ «Центр ППМСП»  были проведены тематические тренинги с просмотрами профилактических видео и последующим их обсуждением, беседы и классные часы, выступления на родительских собраниях. Охват обучающихся  профилактическими мероприятиями составил 100%.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В 23 ОО Брянского района постоянно проводятся мероприятия по профилактике суицида детей и подростков: наблюдения педагогов за детьми, мониторинг страниц детей и подростков в социальных сетях, диагностические исследования актуального состояния подростков, выступления на родительских собраниях и педагогических советах.</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-Организация и проведение акции «Детский Телефон Доверия» в мае месяце. Охват несовершеннолетних -100%.</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Проведение мероприятий в рамках муниципального этапа Всероссийской акции «Спорт – альтернатива пагубным привычкам»:</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-общее количество профилактических мероприятий – 212;</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-охват обучающихся профилактическими мероприятиями – 100%  чел;</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-количество обновленных тематических стендов (уголков) – 28.</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-количество тематических родительских собраний-23;</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-количество обучающихся группы риска/их родителей, которым оказана индивидуальная консультативная помощь психолога –23;</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-количество массовых спортивных мероприятий, направленных на пропаганду здорового образа жизни/ в них детей – 62/6187.</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Районный   конкурс    плакатов  «Сделай свой выбор»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Районный конкурс рисунков «Я выбираю жизнь»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Комплексная межведомственная операция «Подросток»; (совместно с МО МВД России «Брянский», с КДН и ЗП администрации Брянского района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Акция «Семья» (совместно с МО МВД России «Брянский», с КДН и ЗП администрации Брянского района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Районный конкурс фотографий и видеороликов «Я здоровье сберегу – сам себе я помогу»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Районный конкурс рисунков «Семья глазами ребенка»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-Организация и проведение мероприятий с учащимися и их родителями (законным представителями) по формированию у детей и подростков законопослушного поведения, а у родителей (законных представителей) ответственного отношения  к воспитанию подрастающего поколения: классные часы, тренинги, реализация коррекционного – развивающих образовательных программ: «Ты и закон», «Ребенок в безопасном мире», «Мы в ответе за свои поступки».  Выступления на родительских собраниях на темы: «»Права и обязанности детей и родителей», «Поощрение и наказание», «Жестокое обращение с детьми в семье и школе. Профилактика». Выступления на педагогических советах на темы: «ПМПК - роль консилиума в судьбе ребенка», «Как сотрудничать с родителями школьников», «Права и обязанности участников образовательного процесса», «Работа с «трудными» детьми», «Девиантное поведение подростков: причины, виды и профилактика».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На территории Брянского района проводятся межведомственные акции «Семья», «Добро без границ», операция «Подросток», в рамках которых проводятся мероприятия по правовому просвещению.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На всех сайтах и информационных стендах образовательных организаций и Управления образования администрации Брянского района размещена информация о Детском Телефоне Доверия, указаны номера телефонов психологической службы района и области, а также информация об уголовной и административной ответственности за совершаемые правонарушения и преступления.  </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Всем обучающимся, демонстрирующим отклоняющееся поведение, в том числе суицидальной направленности, а также  их родителям (законным представителям) оказывается своевременная, анонимная и бесплатная помощь специалистами образовательных организаций: педагогами, социальными педагогами и педагогами – психологами.  Она включает диагностический, коррекционно-развивающий, просветительский и диспетчерский компонент, а также дальнейшее (по запросу) сопровождение. Все специалисты, работающие по вторичной профилактике отклоняющегося поведения, прошли необходимую профессиональную переподготовку и курсы повышения квалификации и имеют  достаточный опыт.</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В рамках первичной профилактики отклоняющегося поведения во всех образовательных организациях Брянского района на регулярной основе проводятся:</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 xml:space="preserve">-родительские собрания на темы: «Детско-родительские отношения: проблемы и пути их решения»; «Профилактика суицидального поведения в семье и школе»; «Особенности подросткового возраста», «Формирование правильного отношения к отметке ребенка»; «Психологическая подготовка выпускников к сдаче ЕГЭ». </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-проведение классных часов и тренингов с учащимися по заявленной тематике;</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 xml:space="preserve">-индивидуальное и групповое консультирование родителей и подростков по вопросам детско-родительских отношений; </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 xml:space="preserve">-методическая и профилактическая работа с педагогами: инструктаж по организации работы в школе по профилактике подросткового суицида;  педагогические советы на темы: «Психолого-возрастные и физиологические особенности развития ребенка», «Суицид и его последствия в подростковом возрасте», «Профилактика суицида в школе», «Жестокое обращение с детьми в семье и школе». </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Все несовершеннолетние, обучающиеся в образовательных организациях Брянского района,  состоящие на всех формах и видах учета на 100% охвачены внеурочной деятельностью – занятиями в кружках, секциях и клубах по интересам и общественных организациях.</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p>
    <w:p w:rsidR="00660680" w:rsidRPr="002A21CF" w:rsidRDefault="0066068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13.  </w:t>
      </w:r>
      <w:r w:rsidRPr="002A21CF">
        <w:rPr>
          <w:rFonts w:ascii="Times New Roman" w:eastAsia="Calibri" w:hAnsi="Times New Roman" w:cs="Times New Roman"/>
          <w:b/>
          <w:sz w:val="24"/>
          <w:szCs w:val="24"/>
          <w:lang w:eastAsia="en-US"/>
        </w:rPr>
        <w:t>Организация питания обучающихся.</w:t>
      </w:r>
    </w:p>
    <w:p w:rsidR="00660680" w:rsidRPr="002A21CF" w:rsidRDefault="00660680" w:rsidP="00181469">
      <w:pPr>
        <w:spacing w:after="0" w:line="240" w:lineRule="auto"/>
        <w:ind w:firstLine="720"/>
        <w:jc w:val="both"/>
        <w:rPr>
          <w:rFonts w:ascii="Times New Roman" w:hAnsi="Times New Roman" w:cs="Times New Roman"/>
          <w:sz w:val="24"/>
          <w:szCs w:val="24"/>
        </w:rPr>
      </w:pPr>
      <w:r w:rsidRPr="002A21CF">
        <w:rPr>
          <w:rFonts w:ascii="Times New Roman" w:hAnsi="Times New Roman" w:cs="Times New Roman"/>
          <w:sz w:val="24"/>
          <w:szCs w:val="24"/>
        </w:rPr>
        <w:t xml:space="preserve">В рамках реализации послания Президента Российской Федерации Федеральному Собранию Российской Федерации от 15.01.2020 и реализации Федерального закона от 01.03.2020 № 47-ФЗ «О внесении изменений в Федеральный закон «О качестве и безопасности пищевых продуктов», в соответствии  со  статьей 37 Федерального закона РФ от 29.12.2012 № 273-Ф3 «Об образовании в Российской Федерации», методических рекомендаций 2.4.0180-20, МР2.4.0179-20,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РФ А.Ю.Поповой 18 мая 2020 года, в целях обеспечения 100 % охвата обучающихся начальных классов бесплатным горячим здоровым питанием с 1 сентября 2020 г. организовано бесплатное  одноразовое горячее питание обучающихся 1- 4 классов образовательных учреждений Брянского района. </w:t>
      </w:r>
    </w:p>
    <w:p w:rsidR="00660680" w:rsidRPr="002A21CF" w:rsidRDefault="00660680" w:rsidP="00181469">
      <w:pPr>
        <w:spacing w:after="0" w:line="240" w:lineRule="auto"/>
        <w:ind w:firstLine="720"/>
        <w:jc w:val="both"/>
        <w:rPr>
          <w:rFonts w:ascii="Times New Roman" w:hAnsi="Times New Roman" w:cs="Times New Roman"/>
          <w:sz w:val="24"/>
          <w:szCs w:val="24"/>
        </w:rPr>
      </w:pPr>
      <w:r w:rsidRPr="002A21CF">
        <w:rPr>
          <w:rFonts w:ascii="Times New Roman" w:hAnsi="Times New Roman" w:cs="Times New Roman"/>
          <w:sz w:val="24"/>
          <w:szCs w:val="24"/>
        </w:rPr>
        <w:t>Во всех образовательных учреждениях района организовано бесплатно горячие питание школьников 1-4 классов, охват питанием 3064 учащихся – 100% (2346 учащихся завтракают, 718 учащихся обедают). Стоимость завтрака или обеда составляла 85 руб.00 коп.</w:t>
      </w:r>
    </w:p>
    <w:p w:rsidR="00660680" w:rsidRPr="002A21CF" w:rsidRDefault="00660680" w:rsidP="00181469">
      <w:pPr>
        <w:spacing w:after="0" w:line="240" w:lineRule="auto"/>
        <w:ind w:firstLine="720"/>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Льготные категории (дети из семей малообеспеченных, многодетных) получают субсидию  на оплату завтраков из муниципального бюджета в размере 33,50 коп.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98 руб. 50 коп. выделяют на завтрак и обед для обучающихся с ОВЗ, занимающиеся в первую смену.</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85 руб. 00 коп. выделяют на обед и полдник для обучающихся с ОВЗ, занимающиеся во вторую смену.</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75 руб. 00 коп. на оплату завтрака для детей из семей военнослужащих, один из родителей которых призван на военную службу по мобилизации в Вооруженные силы Российской Федерации и из семей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занимающихся в первую смену;</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75 руб. 00 коп. на оплату обеда для детей из семей военнослужащих, один из родителей которых призван на военную службу по мобилизации в Вооруженные силы Российской Федерации и из семей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занимающихся во вторую смену;</w:t>
      </w:r>
    </w:p>
    <w:p w:rsidR="00660680" w:rsidRPr="002A21CF" w:rsidRDefault="00660680" w:rsidP="00181469">
      <w:pPr>
        <w:spacing w:after="0" w:line="240" w:lineRule="auto"/>
        <w:ind w:firstLine="720"/>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18 руб.50 коп. на каждого обучающегося, не отнесенного к вышеуказанным льготным категориям.  </w:t>
      </w:r>
    </w:p>
    <w:p w:rsidR="00660680" w:rsidRPr="002A21CF" w:rsidRDefault="00660680" w:rsidP="00181469">
      <w:pPr>
        <w:spacing w:after="0" w:line="240" w:lineRule="auto"/>
        <w:ind w:firstLine="720"/>
        <w:jc w:val="both"/>
        <w:rPr>
          <w:rFonts w:ascii="Times New Roman" w:hAnsi="Times New Roman" w:cs="Times New Roman"/>
          <w:sz w:val="24"/>
          <w:szCs w:val="24"/>
        </w:rPr>
      </w:pPr>
      <w:r w:rsidRPr="002A21CF">
        <w:rPr>
          <w:rFonts w:ascii="Times New Roman" w:eastAsia="Calibri" w:hAnsi="Times New Roman" w:cs="Times New Roman"/>
          <w:sz w:val="24"/>
          <w:szCs w:val="24"/>
          <w:lang w:eastAsia="en-US"/>
        </w:rPr>
        <w:t>Средняя стоимость питания в образовательных учреждениях Брянского района составляет: 85 руб. 00 коп.</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Если школьники, находящиеся на надомном обучении,  относятся к льготной категории, то им перечисляют субсидию в размере 98 руб.50 коп.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Субсидии муниципальным образовательным учреждениям, реализующим программы дошкольного образования, выделяются из расчета:</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94 руб. 80 коп. на организацию питания при 12 -ти часовом пребывании и 88 руб. 40 коп. при 10,5 часовом пребывании для седеющих категорий:</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для детей - инвалидов;</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детей сирот  и детей, оставшихся без попечения родителей;</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 детей с туберкулезной интоксикацией;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детей из семей военнослужащих с детьми, один из родителей которых призван на военную службу по мобилизации в Вооруженные силы Российской Федерации в соответствии с Указам Президента Российской Федерации от 21 сентября 2022 года № 647 "Об объявлении частичной мобилизации в Российской Федерации";</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детей из семей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30 руб. 00 коп. в день на организацию питания на каждого воспитанника, не отнесенного к вышеуказанным льготным категориям.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Денежные средства выделяются на основании </w:t>
      </w:r>
      <w:r w:rsidRPr="002A21CF">
        <w:rPr>
          <w:rFonts w:ascii="Times New Roman" w:hAnsi="Times New Roman" w:cs="Times New Roman"/>
          <w:sz w:val="24"/>
          <w:szCs w:val="24"/>
        </w:rPr>
        <w:t>Решения Брянского районного Совета народных депутатов № 6-43-25 от 26.10.2022г.</w:t>
      </w:r>
      <w:r w:rsidRPr="002A21CF">
        <w:rPr>
          <w:rFonts w:ascii="Times New Roman" w:eastAsia="Calibri" w:hAnsi="Times New Roman" w:cs="Times New Roman"/>
          <w:sz w:val="24"/>
          <w:szCs w:val="24"/>
          <w:lang w:eastAsia="en-US"/>
        </w:rPr>
        <w:t xml:space="preserve"> «Об утверждении Положения «О порядке и условиях расходования средств, выделяемых из бюджета Брянского муниципального района Брянской области на организацию питания в муниципальных бюджетных и автономных общеобразовательных и дошкольных образовательных учреждений Брянского района»</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Питание учащихся реализовывается по примерному 10-у меню, утвержденному Роспотребнадзором на осеннее – зимний и весенние периоды, для питания в пришкольных лагерях с дневным пребыванием разрабатывается отдельное 10- и дневное меню. В образовательных организациях имеется и буфетная продукция, соответствующая всем  требованиям СанПин. Организацией питания занимается МУП «Комбинат школьного питания Брянского района».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Поставку пищевых продуктов и продовольственного сырья для организации питания в школе осуществляют предприятия (организации), специализирующиеся на работе по поставкам продуктов питания в ОУ,  с которыми в соответствии с Федеральным законом от 21.07.2005 года № 94 – ФЗ «О размещении заказов на поставки товаров, выполнение работ, оказание услуг для государственных и муниципальных нужд».   Все требования ст. 34,72,73 Бюджетного кодекса РФ, статьи 93 Закона  №44-ФЗ  в части осуществления закупок соблюдаются. Иных нарушений (создание наиболее благоприятных условий отдельным хозяйствующим субъектам, необоснованное завышение цен на приобретаемые товары) не выявлены.  Порядок информационного обеспечения размещения заказов, процедуры  проведения закупок  соблюден, размещение заказов без проведения предусмотренных процедур не допускается.  В конкурсную и аукционную документацию дополнительные, не предусмотренные законодательством требования к участникам размещения заказа, не включены.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На основании постановления администрации Брянского района от 07.02.2019 года № 109,  «Об установлении муниципальному унитарному предприятию «Комбинат школьного питания Брянского района» предельных тарифов на услуги общественного питания, оказываемые в школьных столовых и дошкольных образовательных организациях» установлены предельные наценки: на покупные товары – не более 15% к цене предприятия – изготовителя, на буфетную продукцию – от 20 до 50%. Заказчик своевременно выполняет свои обязанности по оплате, задолженностей не имеет.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На постоянной основе  проводятся семинары для ответственных за питание, социальных педагогов и заведующих производством. В 2022-2023 году был проведен  обучающий  семинар на базе академии им. Плеханова, дистанционные практические вебинары от Международного центра дополнительного профессионального образования.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Работа с ветеринарными сопроводительными документами ведется на основании приказа Министерства Сельского хозяйства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Все образовательные организации Брянского района зарегистрированы  и работают в федеральной государственной информационной системе «Меркурий».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В образовательной организации имеются следующие документы, удостоверяющие качество и безопасность происхождения кулинарной продукции:</w:t>
      </w:r>
    </w:p>
    <w:p w:rsidR="00660680" w:rsidRPr="002A21CF" w:rsidRDefault="00660680" w:rsidP="00181469">
      <w:pPr>
        <w:spacing w:after="0" w:line="240" w:lineRule="auto"/>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бракеражный журнал;</w:t>
      </w:r>
    </w:p>
    <w:p w:rsidR="00660680" w:rsidRPr="002A21CF" w:rsidRDefault="00660680" w:rsidP="00181469">
      <w:pPr>
        <w:spacing w:after="0" w:line="240" w:lineRule="auto"/>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дневной заборный лист;</w:t>
      </w:r>
    </w:p>
    <w:p w:rsidR="00660680" w:rsidRPr="002A21CF" w:rsidRDefault="00660680" w:rsidP="00181469">
      <w:pPr>
        <w:spacing w:after="0" w:line="240" w:lineRule="auto"/>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калькуляционная карточка;</w:t>
      </w:r>
    </w:p>
    <w:p w:rsidR="00660680" w:rsidRPr="002A21CF" w:rsidRDefault="00660680" w:rsidP="00181469">
      <w:pPr>
        <w:spacing w:after="0" w:line="240" w:lineRule="auto"/>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ветеринарная справка по форме № 4 (в виде электронного документа) – для продуктов животного происхождения;</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Пищевые продукты, принимаемые на хранение и реализуемые в образовательных организациях, соответствуют требованиям, установленным нормативной и технической документацией (ГОСТ, ТУ и т.д.), а также гигиеническим требованиям к пищевой ценности и безопасности пищевых продуктов и продовольственного сырья.</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В Брянском районе создан и успешно функционирует Общественный Совет при Управлении образования администрации Брянского района, в чьи полномочия входит контроль за  организацией питанием обучающихся, а также – Рабочая группа, состоящая из социальных педагогов и ответственных за питание.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Помимо этого, в каждой образовательной организации функционирует Совет по питанию, куда входят представители родительской общественности и  педагоги. Все ОО ведут мониторинг бесплатного горячего питания на сайтах школ в разделе food.</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Образовательные организации Брянского района принимают участие в реализации программы «Разговор о правильном питании».  </w:t>
      </w:r>
    </w:p>
    <w:p w:rsidR="00660680" w:rsidRPr="002A21CF" w:rsidRDefault="00660680" w:rsidP="00181469">
      <w:pPr>
        <w:spacing w:after="0" w:line="240" w:lineRule="auto"/>
        <w:jc w:val="both"/>
        <w:rPr>
          <w:rFonts w:ascii="Times New Roman" w:eastAsia="Calibri" w:hAnsi="Times New Roman" w:cs="Times New Roman"/>
          <w:sz w:val="24"/>
          <w:szCs w:val="24"/>
          <w:shd w:val="clear" w:color="auto" w:fill="FFFFFF"/>
          <w:lang w:eastAsia="en-US"/>
        </w:rPr>
      </w:pPr>
    </w:p>
    <w:p w:rsidR="00660680" w:rsidRPr="002A21CF" w:rsidRDefault="00660680" w:rsidP="00181469">
      <w:pPr>
        <w:spacing w:after="0" w:line="240" w:lineRule="auto"/>
        <w:jc w:val="both"/>
        <w:rPr>
          <w:rFonts w:ascii="Times New Roman" w:hAnsi="Times New Roman" w:cs="Times New Roman"/>
          <w:b/>
          <w:sz w:val="24"/>
          <w:szCs w:val="24"/>
        </w:rPr>
      </w:pPr>
      <w:r w:rsidRPr="002A21CF">
        <w:rPr>
          <w:rFonts w:ascii="Times New Roman" w:eastAsia="Calibri" w:hAnsi="Times New Roman" w:cs="Times New Roman"/>
          <w:sz w:val="24"/>
          <w:szCs w:val="24"/>
          <w:shd w:val="clear" w:color="auto" w:fill="FFFFFF"/>
          <w:lang w:eastAsia="en-US"/>
        </w:rPr>
        <w:t>14.</w:t>
      </w:r>
      <w:r w:rsidRPr="002A21CF">
        <w:rPr>
          <w:rFonts w:ascii="Times New Roman" w:hAnsi="Times New Roman" w:cs="Times New Roman"/>
          <w:b/>
          <w:sz w:val="24"/>
          <w:szCs w:val="24"/>
        </w:rPr>
        <w:t>Организация оздоровления и отдыха обучающихся в образовательных организациях Брянского района</w:t>
      </w:r>
    </w:p>
    <w:p w:rsidR="00660680" w:rsidRPr="002A21CF" w:rsidRDefault="00660680" w:rsidP="00181469">
      <w:pPr>
        <w:spacing w:after="0" w:line="240" w:lineRule="auto"/>
        <w:ind w:firstLine="708"/>
        <w:jc w:val="both"/>
        <w:rPr>
          <w:rFonts w:ascii="Times New Roman" w:hAnsi="Times New Roman" w:cs="Times New Roman"/>
          <w:sz w:val="24"/>
          <w:szCs w:val="24"/>
        </w:rPr>
      </w:pP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Работа по организации летнего отдыха обучающихся ведется на основании постановления администрации Брянского район «Об организации отдыха, оздоровления и занятости обучающихся в Брянском муниципальном  районе  в 2022г.»   № 305 от 06.04.2022г. </w:t>
      </w:r>
    </w:p>
    <w:p w:rsidR="00660680" w:rsidRPr="002A21CF" w:rsidRDefault="00660680" w:rsidP="00181469">
      <w:pPr>
        <w:spacing w:after="0" w:line="240" w:lineRule="auto"/>
        <w:ind w:firstLine="708"/>
        <w:jc w:val="both"/>
        <w:rPr>
          <w:rFonts w:ascii="Times New Roman" w:hAnsi="Times New Roman" w:cs="Times New Roman"/>
          <w:b/>
          <w:sz w:val="24"/>
          <w:szCs w:val="24"/>
        </w:rPr>
      </w:pPr>
    </w:p>
    <w:p w:rsidR="00660680" w:rsidRPr="002A21CF" w:rsidRDefault="0066068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Лагеря с дневным пребыванием.</w:t>
      </w: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 xml:space="preserve">В Брянском районе   в 2023 году было открыто  23 лагерей  с дневным пребыванием на базе образовательных учреждений. Все учреждения получили санитарно - эпидемиологические заключения для  организации работы пришкольных лагерей. </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Все пришкольные лагеря работают в одну смену с 01.06.2023г. </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 ОУ работают по пятидневной рабочей неделе с 01.06.2023г. по 27.06.2023г. (727 обучающихся);</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- 12 ОУ работают по шестидневной рабочей недели с 01.06.2023г. по 22.06.2023г. (729 обучающихся).</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Охват детей -  1456 человек. </w:t>
      </w: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В один день на питание ребенка расходуется  117 руб. - 62 руб. бюджет  области,     30 руб. – бюджет  Брянского района, 25 руб. – родительская доля.</w:t>
      </w:r>
    </w:p>
    <w:p w:rsidR="00660680" w:rsidRPr="002A21CF" w:rsidRDefault="00660680" w:rsidP="00181469">
      <w:pPr>
        <w:spacing w:after="0" w:line="240" w:lineRule="auto"/>
        <w:ind w:firstLine="708"/>
        <w:jc w:val="center"/>
        <w:rPr>
          <w:rFonts w:ascii="Times New Roman" w:hAnsi="Times New Roman" w:cs="Times New Roman"/>
          <w:b/>
          <w:sz w:val="24"/>
          <w:szCs w:val="24"/>
        </w:rPr>
      </w:pPr>
      <w:r w:rsidRPr="002A21CF">
        <w:rPr>
          <w:rFonts w:ascii="Times New Roman" w:hAnsi="Times New Roman" w:cs="Times New Roman"/>
          <w:b/>
          <w:sz w:val="24"/>
          <w:szCs w:val="24"/>
        </w:rPr>
        <w:t>Лагеря и санатории на территории Брянской области.</w:t>
      </w: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В рамках весенней оздоровительной кампании 2022-2023 учебного годы было оздоровлено 24 обучающихся  в санатории ГАУЗ «Белобережский санаторий» на территории Брянской области.</w:t>
      </w: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 xml:space="preserve">В период летней оздоровительной кампании было оздоровлено в 1 смену 49 несовершеннолетних:  с долей софинансирования из областного бюджета 100%  - 18 обучающийся, 31 несовершеннолетних -  с долей софинансирования из областного бюджета - 40%. Во вторую смену оздоравливается 37 несовершеннолетних: с долей софинансирования из областного бюджета 100% - 12 , 25- с долей софинансирования из областного бюджета 40%. В третью смену уже выдано  22 путевки на оздоровление несовершеннолетних: с долей софинансирования из областного бюджета 100% - 4 , 18- с долей софинансирования из областного бюджета  40%, ожидаются еще путевки. в 4 смену подано 19 заявлений с долей софинансирования из областного бюджета 100% - 8, 11- с долей софинансирования из областного бюджета  40%. </w:t>
      </w:r>
    </w:p>
    <w:p w:rsidR="00660680" w:rsidRPr="002A21CF" w:rsidRDefault="0066068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Международные и всероссийские детские центры.</w:t>
      </w:r>
    </w:p>
    <w:p w:rsidR="00660680" w:rsidRPr="002A21CF" w:rsidRDefault="0066068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sz w:val="24"/>
          <w:szCs w:val="24"/>
        </w:rPr>
        <w:t xml:space="preserve">В </w:t>
      </w:r>
      <w:r w:rsidRPr="002A21CF">
        <w:rPr>
          <w:rFonts w:ascii="Times New Roman" w:hAnsi="Times New Roman" w:cs="Times New Roman"/>
          <w:b/>
          <w:sz w:val="24"/>
          <w:szCs w:val="24"/>
        </w:rPr>
        <w:t xml:space="preserve">МДЦ «Артек» </w:t>
      </w:r>
      <w:r w:rsidRPr="002A21CF">
        <w:rPr>
          <w:rFonts w:ascii="Times New Roman" w:hAnsi="Times New Roman" w:cs="Times New Roman"/>
          <w:sz w:val="24"/>
          <w:szCs w:val="24"/>
        </w:rPr>
        <w:t xml:space="preserve">в течение 2022-2023 учебного года были направлены 6 школьников, добившихся успехов в общественной деятельности и учебе и 1 школьник </w:t>
      </w:r>
      <w:r w:rsidRPr="002A21CF">
        <w:rPr>
          <w:rFonts w:ascii="Times New Roman" w:hAnsi="Times New Roman" w:cs="Times New Roman"/>
          <w:b/>
          <w:sz w:val="24"/>
          <w:szCs w:val="24"/>
        </w:rPr>
        <w:t>МДЦ "Смена".</w:t>
      </w:r>
    </w:p>
    <w:p w:rsidR="00660680" w:rsidRPr="002A21CF" w:rsidRDefault="00660680" w:rsidP="00181469">
      <w:pPr>
        <w:spacing w:after="0" w:line="240" w:lineRule="auto"/>
        <w:jc w:val="both"/>
        <w:rPr>
          <w:rFonts w:ascii="Times New Roman" w:hAnsi="Times New Roman" w:cs="Times New Roman"/>
          <w:sz w:val="24"/>
          <w:szCs w:val="24"/>
        </w:rPr>
      </w:pPr>
    </w:p>
    <w:p w:rsidR="00660680" w:rsidRPr="002A21CF" w:rsidRDefault="00660680" w:rsidP="00181469">
      <w:pPr>
        <w:spacing w:after="0" w:line="240" w:lineRule="auto"/>
        <w:jc w:val="both"/>
        <w:rPr>
          <w:rFonts w:ascii="Times New Roman" w:eastAsia="Calibri" w:hAnsi="Times New Roman" w:cs="Times New Roman"/>
          <w:b/>
          <w:sz w:val="24"/>
          <w:szCs w:val="24"/>
          <w:lang w:eastAsia="en-US"/>
        </w:rPr>
      </w:pPr>
      <w:r w:rsidRPr="002A21CF">
        <w:rPr>
          <w:rFonts w:ascii="Times New Roman" w:eastAsia="Calibri" w:hAnsi="Times New Roman" w:cs="Times New Roman"/>
          <w:b/>
          <w:sz w:val="24"/>
          <w:szCs w:val="24"/>
          <w:lang w:eastAsia="en-US"/>
        </w:rPr>
        <w:t>15.Профилактика злоупотребления ПАВ в подростковой среде.</w:t>
      </w:r>
    </w:p>
    <w:p w:rsidR="00660680" w:rsidRPr="002A21CF" w:rsidRDefault="00660680" w:rsidP="00181469">
      <w:pPr>
        <w:spacing w:after="0" w:line="240" w:lineRule="auto"/>
        <w:jc w:val="both"/>
        <w:rPr>
          <w:rFonts w:ascii="Times New Roman" w:eastAsia="Calibri" w:hAnsi="Times New Roman" w:cs="Times New Roman"/>
          <w:sz w:val="24"/>
          <w:szCs w:val="24"/>
          <w:lang w:eastAsia="en-US"/>
        </w:rPr>
      </w:pPr>
    </w:p>
    <w:p w:rsidR="00660680" w:rsidRPr="002A21CF" w:rsidRDefault="00660680"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В соответствии с Федеральным законом от 29.12.2012 г №273-ФЗ «Об образовании в Российской Федерации», и профилактики социально значимых заболеваний (наркомании, алкоголизма, вирусного гепатита, туберкулеза, ВИЧ/СПИДа и тд) и повышения эффективности функционирования и координации деятельности системы профилактики безнадзорности и беспризорности приказом Управления образования администрации Брянского района  № 498/1-п от 30.12.2016г. была утверждена «Программа профилактики безнадзорности и правонарушений несовершеннолетних в образовательных организациях Брянского района» на 2017-2030 годы. </w:t>
      </w:r>
    </w:p>
    <w:p w:rsidR="00660680" w:rsidRPr="002A21CF" w:rsidRDefault="00660680" w:rsidP="00181469">
      <w:pPr>
        <w:spacing w:after="0" w:line="240" w:lineRule="auto"/>
        <w:ind w:firstLine="708"/>
        <w:jc w:val="both"/>
        <w:rPr>
          <w:rFonts w:ascii="Times New Roman" w:hAnsi="Times New Roman" w:cs="Times New Roman"/>
          <w:sz w:val="24"/>
          <w:szCs w:val="24"/>
        </w:rPr>
      </w:pP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Во всех образовательных учреждениях постоянно реализовываются мероприятия, направленные, ведение здорового образа жизни детей и подростков, в целях формирования активной гражданской и правовой позиции:</w:t>
      </w: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 xml:space="preserve">-В 2022-2023 годах были проведены следующие  профилактические мероприятия: </w:t>
      </w:r>
    </w:p>
    <w:p w:rsidR="00660680" w:rsidRPr="002A21CF" w:rsidRDefault="00660680" w:rsidP="00181469">
      <w:pPr>
        <w:spacing w:after="0" w:line="240" w:lineRule="auto"/>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rPr>
        <w:t xml:space="preserve">-Мероприятия в рамках декады Всемирного дня борьбы с ВИЧ/СПИДом -1 декабря.  В </w:t>
      </w:r>
      <w:r w:rsidRPr="002A21CF">
        <w:rPr>
          <w:rFonts w:ascii="Times New Roman" w:hAnsi="Times New Roman" w:cs="Times New Roman"/>
          <w:sz w:val="24"/>
          <w:szCs w:val="24"/>
          <w:lang w:bidi="ru-RU"/>
        </w:rPr>
        <w:t>ежегодной  Всероссийской акции «СТОП ВИЧ/СПИД», в период с 26 ноября по 20 декабря 2022г. приняли участие обучающиеся, их родители и педагогические работники  из  23 образовательных организаций Брянского района.</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Проведение мероприятий в рамках муниципального этапа Всероссийской акции «Спорт – альтернатива пагубным привычкам»:</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-общее количество профилактических мероприятий – 183;</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-охват обучающихся профилактическими мероприятиями – 100%  чел;</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-количество обновленных тематических стендов (уголков) – 18.</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-количество массовых спортивных мероприятий, направленных на пропаганду здорового образа жизни/ в них детей –34/6563.</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 исполнении приказа Министерства образования и науки Российской Федерации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с учетом изменений и дополнений, приказа департамента и науки Брянской области от 7 сентября 2022г  № 1090 «О проведении в 2022/2023 учебном году социально-психологического тестирования лиц, обучающихся в общеобразовательных организациях и профессиональных образовательных организация, а также в образовательных организациях высшего образования», приказа Управления образования администрации Брянского района от 08.09.2022 г № 335-п  «О проведении в 2022/2023 учебном году социально-психологического тестирования лиц, обучающихся общеобразовательных организаций» в 2022-2023 учебном году все обучающиеся образовательных организаций Брянского района в возрасте  от 13 до 18 лет подлежат социально - психологическому тестированию. Социально - психологическое тестирование</w:t>
      </w:r>
      <w:r w:rsidRPr="002A21CF">
        <w:rPr>
          <w:rFonts w:ascii="Times New Roman" w:eastAsia="Times New Roman" w:hAnsi="Times New Roman" w:cs="Times New Roman"/>
          <w:sz w:val="24"/>
          <w:szCs w:val="24"/>
        </w:rPr>
        <w:t xml:space="preserve"> проводилось c помощью автоматизированной системы дистанционного анкетирования в режиме онлайн через портал анонимного психологического тестирования, обучающиеся не авторизируются на по</w:t>
      </w:r>
      <w:r w:rsidRPr="002A21CF">
        <w:rPr>
          <w:rFonts w:ascii="Times New Roman" w:hAnsi="Times New Roman" w:cs="Times New Roman"/>
          <w:sz w:val="24"/>
          <w:szCs w:val="24"/>
        </w:rPr>
        <w:t>ртале. Обработка результатов социально - психологического тестирования</w:t>
      </w:r>
      <w:r w:rsidRPr="002A21CF">
        <w:rPr>
          <w:rFonts w:ascii="Times New Roman" w:eastAsia="Times New Roman" w:hAnsi="Times New Roman" w:cs="Times New Roman"/>
          <w:sz w:val="24"/>
          <w:szCs w:val="24"/>
        </w:rPr>
        <w:t xml:space="preserve"> проходила без персональных данных личности. Тестирование осуществлялось с использованием новой Единой методики социально-психологического тестирования (ЕМ СПТ 2022), утвержденной Министерством просвещения Российской Федерации. ЕМ СПТ -2022 является опросником и состоит из набора вопросов, предлагаемых в стандартных условиях и предназначенных для установления количественных и качественных индивидуально-психологических различий. Тесты, используемые в ЕМ СПТ 2022, направлены на выявление степени психологической устойчивости респондентов в трудных жизненных ситуациях и представлены в двух формах: для учащихся 7-9 классов (форма А), 10-11 классов (форма В). </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2003 учащихся из 2067 приняли участие в социально – психологическом тестирование, 64 учащихся отсутствовали по уважительным причинам, 11 отказов от родителя. По результатам СПТ в «группу риска» попали – 49 обучающихся 10-11 классов и 438 обучающихся 7-9 классов.</w:t>
      </w:r>
    </w:p>
    <w:p w:rsidR="00660680" w:rsidRPr="002A21CF" w:rsidRDefault="00660680" w:rsidP="00181469">
      <w:pPr>
        <w:spacing w:after="0" w:line="240" w:lineRule="auto"/>
        <w:ind w:left="360"/>
        <w:contextualSpacing/>
        <w:jc w:val="both"/>
        <w:rPr>
          <w:rFonts w:ascii="Times New Roman" w:hAnsi="Times New Roman" w:cs="Times New Roman"/>
          <w:sz w:val="24"/>
          <w:szCs w:val="24"/>
        </w:rPr>
      </w:pPr>
      <w:r w:rsidRPr="002A21CF">
        <w:rPr>
          <w:rFonts w:ascii="Times New Roman" w:hAnsi="Times New Roman" w:cs="Times New Roman"/>
          <w:sz w:val="24"/>
          <w:szCs w:val="24"/>
        </w:rPr>
        <w:t>С данной категорией обучающихся проведена следующая работа:</w:t>
      </w:r>
    </w:p>
    <w:p w:rsidR="00660680" w:rsidRPr="002A21CF" w:rsidRDefault="00660680" w:rsidP="00181469">
      <w:pPr>
        <w:spacing w:after="0" w:line="240" w:lineRule="auto"/>
        <w:ind w:left="360"/>
        <w:contextualSpacing/>
        <w:jc w:val="both"/>
        <w:rPr>
          <w:rFonts w:ascii="Times New Roman" w:hAnsi="Times New Roman" w:cs="Times New Roman"/>
          <w:sz w:val="24"/>
          <w:szCs w:val="24"/>
        </w:rPr>
      </w:pPr>
      <w:r w:rsidRPr="002A21CF">
        <w:rPr>
          <w:rFonts w:ascii="Times New Roman" w:hAnsi="Times New Roman" w:cs="Times New Roman"/>
          <w:sz w:val="24"/>
          <w:szCs w:val="24"/>
        </w:rPr>
        <w:t>1.</w:t>
      </w:r>
      <w:r w:rsidRPr="002A21CF">
        <w:rPr>
          <w:rFonts w:ascii="Times New Roman" w:hAnsi="Times New Roman" w:cs="Times New Roman"/>
          <w:sz w:val="24"/>
          <w:szCs w:val="24"/>
        </w:rPr>
        <w:tab/>
        <w:t>Коррекционно-развивающие занятия «группы риска» с педагогом-психологом</w:t>
      </w:r>
    </w:p>
    <w:p w:rsidR="00660680" w:rsidRPr="002A21CF" w:rsidRDefault="00660680" w:rsidP="00181469">
      <w:pPr>
        <w:spacing w:after="0" w:line="240" w:lineRule="auto"/>
        <w:ind w:left="720"/>
        <w:contextualSpacing/>
        <w:jc w:val="both"/>
        <w:rPr>
          <w:rFonts w:ascii="Times New Roman" w:hAnsi="Times New Roman" w:cs="Times New Roman"/>
          <w:sz w:val="24"/>
          <w:szCs w:val="24"/>
        </w:rPr>
      </w:pPr>
      <w:r w:rsidRPr="002A21CF">
        <w:rPr>
          <w:rFonts w:ascii="Times New Roman" w:hAnsi="Times New Roman" w:cs="Times New Roman"/>
          <w:sz w:val="24"/>
          <w:szCs w:val="24"/>
        </w:rPr>
        <w:t>•</w:t>
      </w:r>
      <w:r w:rsidRPr="002A21CF">
        <w:rPr>
          <w:rFonts w:ascii="Times New Roman" w:hAnsi="Times New Roman" w:cs="Times New Roman"/>
          <w:sz w:val="24"/>
          <w:szCs w:val="24"/>
        </w:rPr>
        <w:tab/>
        <w:t>Формирование способности справляться с эмоциями агрессивной направленности;</w:t>
      </w:r>
    </w:p>
    <w:p w:rsidR="00660680" w:rsidRPr="002A21CF" w:rsidRDefault="00660680" w:rsidP="00181469">
      <w:pPr>
        <w:spacing w:after="0" w:line="240" w:lineRule="auto"/>
        <w:ind w:left="720"/>
        <w:contextualSpacing/>
        <w:jc w:val="both"/>
        <w:rPr>
          <w:rFonts w:ascii="Times New Roman" w:hAnsi="Times New Roman" w:cs="Times New Roman"/>
          <w:sz w:val="24"/>
          <w:szCs w:val="24"/>
        </w:rPr>
      </w:pPr>
      <w:r w:rsidRPr="002A21CF">
        <w:rPr>
          <w:rFonts w:ascii="Times New Roman" w:hAnsi="Times New Roman" w:cs="Times New Roman"/>
          <w:sz w:val="24"/>
          <w:szCs w:val="24"/>
        </w:rPr>
        <w:t>•</w:t>
      </w:r>
      <w:r w:rsidRPr="002A21CF">
        <w:rPr>
          <w:rFonts w:ascii="Times New Roman" w:hAnsi="Times New Roman" w:cs="Times New Roman"/>
          <w:sz w:val="24"/>
          <w:szCs w:val="24"/>
        </w:rPr>
        <w:tab/>
        <w:t>Грамотное разрешение конфликтных ситуаций;</w:t>
      </w:r>
    </w:p>
    <w:p w:rsidR="00660680" w:rsidRPr="002A21CF" w:rsidRDefault="00660680" w:rsidP="00181469">
      <w:pPr>
        <w:spacing w:after="0" w:line="240" w:lineRule="auto"/>
        <w:ind w:left="720"/>
        <w:contextualSpacing/>
        <w:jc w:val="both"/>
        <w:rPr>
          <w:rFonts w:ascii="Times New Roman" w:hAnsi="Times New Roman" w:cs="Times New Roman"/>
          <w:sz w:val="24"/>
          <w:szCs w:val="24"/>
        </w:rPr>
      </w:pPr>
      <w:r w:rsidRPr="002A21CF">
        <w:rPr>
          <w:rFonts w:ascii="Times New Roman" w:hAnsi="Times New Roman" w:cs="Times New Roman"/>
          <w:sz w:val="24"/>
          <w:szCs w:val="24"/>
        </w:rPr>
        <w:t>•</w:t>
      </w:r>
      <w:r w:rsidRPr="002A21CF">
        <w:rPr>
          <w:rFonts w:ascii="Times New Roman" w:hAnsi="Times New Roman" w:cs="Times New Roman"/>
          <w:sz w:val="24"/>
          <w:szCs w:val="24"/>
        </w:rPr>
        <w:tab/>
        <w:t>Развитие коммуникативных навыков в процессе межличностного взаимодействия;</w:t>
      </w:r>
    </w:p>
    <w:p w:rsidR="00660680" w:rsidRPr="002A21CF" w:rsidRDefault="00660680" w:rsidP="00181469">
      <w:pPr>
        <w:spacing w:after="0" w:line="240" w:lineRule="auto"/>
        <w:ind w:left="720"/>
        <w:contextualSpacing/>
        <w:jc w:val="both"/>
        <w:rPr>
          <w:rFonts w:ascii="Times New Roman" w:hAnsi="Times New Roman" w:cs="Times New Roman"/>
          <w:sz w:val="24"/>
          <w:szCs w:val="24"/>
        </w:rPr>
      </w:pPr>
      <w:r w:rsidRPr="002A21CF">
        <w:rPr>
          <w:rFonts w:ascii="Times New Roman" w:hAnsi="Times New Roman" w:cs="Times New Roman"/>
          <w:sz w:val="24"/>
          <w:szCs w:val="24"/>
        </w:rPr>
        <w:t>•</w:t>
      </w:r>
      <w:r w:rsidRPr="002A21CF">
        <w:rPr>
          <w:rFonts w:ascii="Times New Roman" w:hAnsi="Times New Roman" w:cs="Times New Roman"/>
          <w:sz w:val="24"/>
          <w:szCs w:val="24"/>
        </w:rPr>
        <w:tab/>
        <w:t>Самовоспитание и саморазвитие обучающихся.</w:t>
      </w:r>
    </w:p>
    <w:p w:rsidR="00660680" w:rsidRPr="002A21CF" w:rsidRDefault="00660680" w:rsidP="00181469">
      <w:pPr>
        <w:spacing w:after="0" w:line="240" w:lineRule="auto"/>
        <w:ind w:left="720"/>
        <w:contextualSpacing/>
        <w:jc w:val="both"/>
        <w:rPr>
          <w:rFonts w:ascii="Times New Roman" w:hAnsi="Times New Roman" w:cs="Times New Roman"/>
          <w:sz w:val="24"/>
          <w:szCs w:val="24"/>
        </w:rPr>
      </w:pPr>
      <w:r w:rsidRPr="002A21CF">
        <w:rPr>
          <w:rFonts w:ascii="Times New Roman" w:hAnsi="Times New Roman" w:cs="Times New Roman"/>
          <w:sz w:val="24"/>
          <w:szCs w:val="24"/>
        </w:rPr>
        <w:t>2.</w:t>
      </w:r>
      <w:r w:rsidRPr="002A21CF">
        <w:rPr>
          <w:rFonts w:ascii="Times New Roman" w:hAnsi="Times New Roman" w:cs="Times New Roman"/>
          <w:sz w:val="24"/>
          <w:szCs w:val="24"/>
        </w:rPr>
        <w:tab/>
        <w:t>Психологическое консультирование.</w:t>
      </w:r>
    </w:p>
    <w:p w:rsidR="00660680" w:rsidRPr="002A21CF" w:rsidRDefault="00660680" w:rsidP="00181469">
      <w:pPr>
        <w:spacing w:after="0" w:line="240" w:lineRule="auto"/>
        <w:contextualSpacing/>
        <w:jc w:val="both"/>
        <w:rPr>
          <w:rFonts w:ascii="Times New Roman" w:hAnsi="Times New Roman" w:cs="Times New Roman"/>
          <w:sz w:val="24"/>
          <w:szCs w:val="24"/>
        </w:rPr>
      </w:pPr>
      <w:r w:rsidRPr="002A21CF">
        <w:rPr>
          <w:rFonts w:ascii="Times New Roman" w:hAnsi="Times New Roman" w:cs="Times New Roman"/>
          <w:sz w:val="24"/>
          <w:szCs w:val="24"/>
        </w:rPr>
        <w:t xml:space="preserve">            3.</w:t>
      </w:r>
      <w:r w:rsidRPr="002A21CF">
        <w:rPr>
          <w:rFonts w:ascii="Times New Roman" w:hAnsi="Times New Roman" w:cs="Times New Roman"/>
          <w:sz w:val="24"/>
          <w:szCs w:val="24"/>
        </w:rPr>
        <w:tab/>
        <w:t>Классные часы (для всего класса) с привлечение педагога-психолога, социального педагога, юриста по темам: «Семья и семейные ценности», «Законы дружбы», «Жизнь прекрасна, не трать ее напрасно!" «Красота и культура неразлучны с человеком», и т.д.</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Во всех школах Брянского района на начало учебного года разработан план работы школы по профилактике употребления психоактивных веществ и пропаганде здорового образа жизни, а так же, разработаны и утверждены локальные акты о механизме взаимодействия в образовательном пространстве общеобразовательного учреждения по профилактике безнадзорности, беспризорности и употребления наркотических веществ среди обучающихся.</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Свою работу администрация общеобразовательных учреждений района строит с проведения мониторинга наркологической ситуации в школе. Как правило, анкетирование проводится среди учащихся 7-11-х классов с согласия их родителей  (законных представителей).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Анкетирование – самый распространённый и эффективный способ организации мониторинга. Основными условиями социологического опроса учащихся должны быть анонимность, единая методика с использованием одной и той же анкеты, правильный выбор объекта исследования, сопоставимость полученных данных. Данную работу проводят педагоги-психологи, работающие в школах. В случае отсутствия специалиста в общеобразовательном учреждении анкетирование и дальнейшая работа по мониторингу проводится специалистами Центра психолого-педагогической, медицинской и социальной помощи Брянского района по запросу администрации школы.</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При организации педагогической профилактики анкетирование выполняет целый ряд важных функций. Во-первых, при помощи опросов можно определить актуальность профилактики как таковой для конкретной группы. Во-вторых, полученные данные позволяют выявить преимущественные направления профилактики (на что прежде всего следует обратить внимание: на борьбу с курением, использованием токсикоманических веществ, наркотиков и т.д.).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В-третьих, результаты анкетирования могут служить показателем эффективности работы педагога.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Перед анкетированием с обучающимися проводится беседа о целях анкетирования и важности правильного заполнения анкет. Упор делался на полную конфиденциальность исследования. </w:t>
      </w:r>
    </w:p>
    <w:p w:rsidR="00660680" w:rsidRPr="002A21CF" w:rsidRDefault="00660680" w:rsidP="00181469">
      <w:pPr>
        <w:spacing w:after="0" w:line="240" w:lineRule="auto"/>
        <w:ind w:firstLine="567"/>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Исследования учёных показывают, что практически все подростки-наркоманы до знакомства с наркотиками имели опыт курения, потребления алкоголя. Причём прослеживается весьма чёткая зависимость: чем раньше ребёнок приобрёл такой опыт, тем больше у него шансов в дальнейшем познакомиться с наркотиками. Объяснение этому простое. Во-первых, эффект воздействия этих веществ оказывается схожим, во-вторых, подросток быстро привыкает к тому, чтобы не решать свои проблемы, а скрываться от них при помощи дурмана.</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Выяснив реальную картину наркологической ситуации в школах, на совещаниях при директоре, на заседаниях педагогического совета школы  обсуждаются результаты анкетирования.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Во всех школах района определены </w:t>
      </w:r>
      <w:r w:rsidRPr="002A21CF">
        <w:rPr>
          <w:rFonts w:ascii="Times New Roman" w:eastAsia="Times New Roman" w:hAnsi="Times New Roman" w:cs="Times New Roman"/>
          <w:i/>
          <w:sz w:val="24"/>
          <w:szCs w:val="24"/>
        </w:rPr>
        <w:t>основные направления</w:t>
      </w: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i/>
          <w:sz w:val="24"/>
          <w:szCs w:val="24"/>
        </w:rPr>
        <w:t>профилактической антинаркотической работы</w:t>
      </w:r>
      <w:r w:rsidRPr="002A21CF">
        <w:rPr>
          <w:rFonts w:ascii="Times New Roman" w:eastAsia="Times New Roman" w:hAnsi="Times New Roman" w:cs="Times New Roman"/>
          <w:sz w:val="24"/>
          <w:szCs w:val="24"/>
        </w:rPr>
        <w:t>:</w:t>
      </w:r>
    </w:p>
    <w:p w:rsidR="00660680" w:rsidRPr="002A21CF" w:rsidRDefault="00660680" w:rsidP="00181469">
      <w:pPr>
        <w:spacing w:after="0" w:line="240" w:lineRule="auto"/>
        <w:ind w:firstLine="567"/>
        <w:rPr>
          <w:rFonts w:ascii="Times New Roman" w:eastAsia="Times New Roman" w:hAnsi="Times New Roman" w:cs="Times New Roman"/>
          <w:sz w:val="24"/>
          <w:szCs w:val="24"/>
        </w:rPr>
      </w:pPr>
      <w:r w:rsidRPr="002A21CF">
        <w:rPr>
          <w:rFonts w:ascii="Times New Roman" w:eastAsia="Times New Roman" w:hAnsi="Times New Roman" w:cs="Times New Roman"/>
          <w:noProof/>
          <w:sz w:val="24"/>
          <w:szCs w:val="24"/>
        </w:rPr>
        <w:drawing>
          <wp:inline distT="0" distB="0" distL="0" distR="0" wp14:anchorId="20DDDAD9" wp14:editId="7A218714">
            <wp:extent cx="116840" cy="116840"/>
            <wp:effectExtent l="0" t="0" r="0" b="0"/>
            <wp:docPr id="14" name="Рисунок 14" descr="BD150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059_"/>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b/>
          <w:sz w:val="24"/>
          <w:szCs w:val="24"/>
        </w:rPr>
        <w:t>информационное:</w:t>
      </w:r>
      <w:r w:rsidRPr="002A21CF">
        <w:rPr>
          <w:rFonts w:ascii="Times New Roman" w:eastAsia="Times New Roman" w:hAnsi="Times New Roman" w:cs="Times New Roman"/>
          <w:sz w:val="24"/>
          <w:szCs w:val="24"/>
        </w:rPr>
        <w:t xml:space="preserve"> при</w:t>
      </w:r>
      <w:r w:rsidRPr="002A21CF">
        <w:rPr>
          <w:rFonts w:ascii="Times New Roman" w:eastAsia="Times New Roman" w:hAnsi="Times New Roman" w:cs="Times New Roman"/>
          <w:b/>
          <w:sz w:val="24"/>
          <w:szCs w:val="24"/>
        </w:rPr>
        <w:t xml:space="preserve"> </w:t>
      </w:r>
      <w:r w:rsidRPr="002A21CF">
        <w:rPr>
          <w:rFonts w:ascii="Times New Roman" w:eastAsia="Times New Roman" w:hAnsi="Times New Roman" w:cs="Times New Roman"/>
          <w:sz w:val="24"/>
          <w:szCs w:val="24"/>
        </w:rPr>
        <w:t>проведении лекций, дискуссий, профилактических бесед, классных часов  обучающимся дается представление о характере действия наркотиков, о последствиях первой пробы наркотика, о влиянии наркотиков на организм человека, о наркомании как болезни, о целях незаконного оборота наркотиков, говорится об уголовной ответственности за распространение наркотиков. Но полностью исключается использование сведений, способных провоцировать интерес детей к наркотикам.  Работать в этом направлении  помогают специалисты, которые приглашаются в школы для профилактической работы, педагог – психолог, инспектор КДН, библиотекарь школьной библиотеки.</w:t>
      </w:r>
    </w:p>
    <w:p w:rsidR="00660680" w:rsidRPr="002A21CF" w:rsidRDefault="00660680" w:rsidP="00181469">
      <w:pPr>
        <w:spacing w:after="0" w:line="240" w:lineRule="auto"/>
        <w:ind w:firstLine="567"/>
        <w:rPr>
          <w:rFonts w:ascii="Times New Roman" w:eastAsia="Times New Roman" w:hAnsi="Times New Roman" w:cs="Times New Roman"/>
          <w:b/>
          <w:sz w:val="24"/>
          <w:szCs w:val="24"/>
        </w:rPr>
      </w:pPr>
      <w:r w:rsidRPr="002A21CF">
        <w:rPr>
          <w:rFonts w:ascii="Times New Roman" w:eastAsia="Times New Roman" w:hAnsi="Times New Roman" w:cs="Times New Roman"/>
          <w:b/>
          <w:noProof/>
          <w:sz w:val="24"/>
          <w:szCs w:val="24"/>
        </w:rPr>
        <w:drawing>
          <wp:inline distT="0" distB="0" distL="0" distR="0" wp14:anchorId="4FFA9BF6" wp14:editId="5C3E1185">
            <wp:extent cx="116840" cy="116840"/>
            <wp:effectExtent l="0" t="0" r="0" b="0"/>
            <wp:docPr id="15" name="Рисунок 15" descr="BD150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61_"/>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2A21CF">
        <w:rPr>
          <w:rFonts w:ascii="Times New Roman" w:eastAsia="Times New Roman" w:hAnsi="Times New Roman" w:cs="Times New Roman"/>
          <w:b/>
          <w:sz w:val="24"/>
          <w:szCs w:val="24"/>
        </w:rPr>
        <w:t xml:space="preserve"> формирование здорового образа жизни: </w:t>
      </w:r>
      <w:r w:rsidRPr="002A21CF">
        <w:rPr>
          <w:rFonts w:ascii="Times New Roman" w:eastAsia="Times New Roman" w:hAnsi="Times New Roman" w:cs="Times New Roman"/>
          <w:bCs/>
          <w:sz w:val="24"/>
          <w:szCs w:val="24"/>
        </w:rPr>
        <w:t xml:space="preserve">в ходе профилактической работы с подростками педагогический коллектив общеобразовательных учреждений </w:t>
      </w:r>
      <w:r w:rsidRPr="002A21CF">
        <w:rPr>
          <w:rFonts w:ascii="Times New Roman" w:eastAsia="Times New Roman" w:hAnsi="Times New Roman" w:cs="Times New Roman"/>
          <w:sz w:val="24"/>
          <w:szCs w:val="24"/>
        </w:rPr>
        <w:t>формирует у обучающихся простые ценности радости и счастья, потребность быть здоровым, знать грозящие опасности и пути их предупреждения. Мотивация здоровья и здорового образа жизни является одним из ведущих факторов защиты от вовлечения в употребление наркотиков.</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Формирование ценностей здорового образа жизни должно идти не через нравоучения, а через интересные школьные дела и мероприятия. Поэтому в школах проводится большая работа по организации досуговой деятельности обучающихся.  Администрацией школ, классными руководителями, учителями-предметниками организовываются поездки, экскурсии, походы, проводятся тематические вечера для старшеклассников; конкурсы, игры, брейн-ринги для начального и среднего звена. В школах работают детские творческие объединения по интересам.  Школы Брянского района активно принимают участие во всех социально значимых мероприятиях района и области.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Охват обучающихся дополнительным образованием на 30.12.22г. 2022-2023 учебного года составил 84 %.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Опыт работы показывает, что универсальной способностью решения проблемы повышения здоровья учащихся, воспитания и образования, формирования здорового морально-психологического климата обладают средства физической культуры и спорта.</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Дети и подростки, занимающиеся спортом, в 1,5-2 раза чаще участвуют в общественной жизни школы, более конструктивно строят свои отношения как внутри школы, так и вне её, в меньшей мере испытывают чувство одиночества, что противодействует социальному отчуждению школьников, их самоизоляции, уменьшает возможность приобщения к употреблению ПАВ, проявления асоциального поведения в целом.</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Занятия спортом способствуют негативному отношению к курению. По мере повышения активного и заинтересованного отношения к физической культуре и спорту наблюдается тенденция уменьшения доли каждодневно использующих табачные изделия и увеличивается доля некурящих школьников.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Положительное влияние занятий физической культурой и спортом на учебную деятельность, построение межличностных отношений, негативное отношение к употреблению ПАВ усиливается, когда спортивная деятельность становится действительно заинтересованным, увлечённым досуговым занятием обучающихся. В этих целях в общеобразовательных учреждениях района проводятся Дни здоровья, различные спортивные соревнования, работают спортивные секции, открыты спортивные клубы. Обучающиеся школ Брянского района являются победителями и призёрами районных и областных спортивных соревнований.</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Третье направление профилактической работы –</w:t>
      </w:r>
    </w:p>
    <w:p w:rsidR="00660680" w:rsidRPr="002A21CF" w:rsidRDefault="00660680" w:rsidP="00181469">
      <w:pPr>
        <w:spacing w:after="0" w:line="240" w:lineRule="auto"/>
        <w:ind w:firstLine="567"/>
        <w:rPr>
          <w:rFonts w:ascii="Times New Roman" w:eastAsia="Times New Roman" w:hAnsi="Times New Roman" w:cs="Times New Roman"/>
          <w:sz w:val="24"/>
          <w:szCs w:val="24"/>
        </w:rPr>
      </w:pPr>
      <w:r w:rsidRPr="002A21CF">
        <w:rPr>
          <w:rFonts w:ascii="Times New Roman" w:eastAsia="Times New Roman" w:hAnsi="Times New Roman" w:cs="Times New Roman"/>
          <w:noProof/>
          <w:sz w:val="24"/>
          <w:szCs w:val="24"/>
        </w:rPr>
        <w:drawing>
          <wp:inline distT="0" distB="0" distL="0" distR="0" wp14:anchorId="243CA535" wp14:editId="459AA95C">
            <wp:extent cx="116840" cy="116840"/>
            <wp:effectExtent l="0" t="0" r="0" b="0"/>
            <wp:docPr id="16" name="Рисунок 16" descr="BD150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061_"/>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b/>
          <w:i/>
          <w:sz w:val="24"/>
          <w:szCs w:val="24"/>
        </w:rPr>
        <w:t>психологическое сопровождение:</w:t>
      </w:r>
      <w:r w:rsidRPr="002A21CF">
        <w:rPr>
          <w:rFonts w:ascii="Times New Roman" w:eastAsia="Times New Roman" w:hAnsi="Times New Roman" w:cs="Times New Roman"/>
          <w:sz w:val="24"/>
          <w:szCs w:val="24"/>
        </w:rPr>
        <w:t xml:space="preserve"> классные руководители, педагоги - психологи школ, специалисты Центра психолого-педагогической, медицинской и социальной помощи Брянского района работают над формированием у обучающихся устойчивой самооценки, умения сказать «нет», нести ответственность за себя и свой выбор, умения при необходимости обратиться за психологической, социальной или наркологической помощью. Для этого проводятся психологические тесты, тренинги, изучение адаптации, «круглые столы», индивидуальные беседы с подростками. В школах на стендах информации для детей и родителей находится телефон доверия.</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Профилактическая работа в школах наиболее эффективна среди здоровых, социально благополучных, хорошо адаптированных к условиям школьного обучения детей. Они относятся к группе меньшего риска. Менее способные и неблагополучные в поведении ученики принадлежат к группе большего риска, так как одним из факторов, приводящих к риску употребления ПАВ является социальное неблагополучие, неуспеваемость, отсутствие желания продолжать обучение в школе.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Поэтому четвёртым направлением профилактической работы в общеобразовательных учреждениях школ Брянского района является: </w:t>
      </w:r>
    </w:p>
    <w:p w:rsidR="00660680" w:rsidRPr="002A21CF" w:rsidRDefault="00660680" w:rsidP="00181469">
      <w:pPr>
        <w:numPr>
          <w:ilvl w:val="0"/>
          <w:numId w:val="18"/>
        </w:numPr>
        <w:spacing w:after="0" w:line="240" w:lineRule="auto"/>
        <w:ind w:hanging="153"/>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профилактическая работа с учащимися «группы риска»</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 xml:space="preserve">   </w:t>
      </w:r>
      <w:r w:rsidRPr="002A21CF">
        <w:rPr>
          <w:rFonts w:ascii="Times New Roman" w:eastAsia="Times New Roman" w:hAnsi="Times New Roman" w:cs="Times New Roman"/>
          <w:sz w:val="24"/>
          <w:szCs w:val="24"/>
        </w:rPr>
        <w:t xml:space="preserve">«Группа риска» включает следующие категории учащихся: имеющие вредные привычки; состоящие на внутришкольном учёте, на учете в комиссии по делам несовершеннолетних, проживающие в асоциальных семьях; дети с отклонениями психофизического и социального развития, часто пропускающие занятия; неуспевающие по многим предметам. Незанятость учёбой, нахождение вне контроля школы, способствуют их вовлечению в правонарушения. Поэтому, одним из направлений воспитательной работы школ района является проведение систематической профилактической работы с обучающимися, требующими особого педагогического внимания. Осуществляется строгий контроль за посещаемостью занятий данной категорией обучающихся, проводится индивидуальная профилактическая работа, посещение на дому; работа по организации досуга и занятости обучающихся, требующих особого педагогического внимания, после уроков и в каникулярный период.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Общеобразовательные учреждения Брянского района осуществляют взаимодействие с органами системы профилактики: с районной комиссией по делам несовершеннолетних, управлением социальной защиты населения и др.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 школах классными руководителями создаются планы индивидуальной профилактической работы с обучающимися, требующими особого педагогического внимания, в которых фиксируется работа, проводимая с подростком. Ежемесячно в школах проводятся заседания Совета профилактики, малые педсоветы, «Дни профилактики».</w:t>
      </w:r>
    </w:p>
    <w:p w:rsidR="00660680" w:rsidRPr="002A21CF" w:rsidRDefault="00660680" w:rsidP="00181469">
      <w:pPr>
        <w:spacing w:after="0" w:line="240" w:lineRule="auto"/>
        <w:ind w:firstLine="567"/>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Пятым направлением профилактической работы в общеобразовательных учреждениях школ Брянского района является:  </w:t>
      </w:r>
    </w:p>
    <w:p w:rsidR="00660680" w:rsidRPr="002A21CF" w:rsidRDefault="00660680" w:rsidP="00181469">
      <w:pPr>
        <w:numPr>
          <w:ilvl w:val="0"/>
          <w:numId w:val="18"/>
        </w:numPr>
        <w:spacing w:after="0" w:line="240" w:lineRule="auto"/>
        <w:contextualSpacing/>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работа с семьёй</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Результативная профилактическая работа невозможна вне работы с семьёй.</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Семья, как полноценная составляющая общества, играет приоритетную роль в воспитании детей. Об этом говорится и в Законе Российской Федерации «Об образовании», и в Концепции модернизации российского образования.</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Семья для ребёнка – это место его рождения и становления. Именно в семье ребёнок получает азы знаний об окружающем мире, а при высоком образовательном потенциале родителей – продолжает получать не только азы, но и саму культуру всю свою жизнь. Именно в семье происходит социализация ребенка.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Основными формами и средствами антинаркотической помощи семье в школах района являются:</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лекционная (родительские собрания, семинары, с приглашением специалистов по проблемам профилактики злоупотребления психоактивными веществами: врача-нарколога, специалистов комиссии по делам несовершеннолетних).</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-индивидуальное семейное консультирование родителей из проблемных, дисфункциональных и конфликтных семей по предупреждению ранней алкоголизации, наркотизации, безнадзорности и правонарушении несовершеннолетних;</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формирование из родительского актива групп родительской поддержки для проблемных семей;</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выявление родителей группы риска алкоголизации и наркотизации и обеспечение им поддержки в оказании социальной и психологической помощи;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социальное вмешательство в семью при асоциальном образе жизни в семье, жестоком обращении с ребёнком, вовлечении его в раннюю алкоголизацию, наркотизацию, безнадзорное существование.</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Эффективность проводимой профилактической работы в общеобразовательных учреждениях Брянского района требует постоянной оценки. С этой целью   в школах проводятся повторные мониторинги, характеризующие отношение опрашиваемых к употреблению ПАВ. Также оценивается качество проводимых профилактических мероприятий. Результаты повторных мониторингов показывают, что снизилось количество учащихся, употребляющих табачные изделия.</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На сегодняшний день в   школах Брянского района нет учащихся, употребляющих наркотические вещества, нет учащихся, состоящих на учёте у нарколога.   Это главный результат   работы администрации, педагогического коллектива общеобразовательных учреждений.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На основании приказа  Управления образования администрации Брянского района  № 335-п  от 08.09.2022 г. «О проведении в 2022/2023 учебном году социально-психологического тестирования лиц, обучающихся в общеобразовательных организациях» и письма № 1224 от 08.09.2022 г.,   во исполнение приказа департамента образования и науки Брянской области № 1090 от 07.09.2022 г. «О проведении в 2022/2023 учебном году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общеобразователльных учреждениях Брянского района прошло социально-психологическое тестирование (СПТ).</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Социально-психологическое тестирование проводилось  в отношении обучающихся, достигших возраста 13 лет, начиная с 7 класса обучения. Тестирование проводилось с 10 по 20 октября 2022 года.</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Цель тестирования: оценка вероятности вовлечения подростков в зависимое поведение на основе соотношения факторов риска и факторов защиты.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Количество обучающихся, прошедших тестирование: 2038 человека.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Форма проведения: электронная.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СПТ обучающихся проводилось в соответствии с:</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  Федеральным законом от 29 декабря 2012 года № 273-ФЗ «Об образовании в Российской Федерации»;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Приказом Министерства просвещения Российской Федерации от 20 февраля 2020 г. № 59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СПТ проводилось c помощью автоматизированной системы дистанционного анкетирования в режиме онлайн через портал анонимного психологического тестирования, обучающиеся не авторизируются на портале. Обработка результатов СПТ проходила без персональных данных личности. Тестирование осуществлялось с использованием новой Единой методики социально-психологического тестирования (ЕМ СПТ 2022), утвержденной Министерством просвещения Российской Федерации. ЕМ СПТ -2022 является опросником и состоит из набора вопросов, предлагаемых в стандартных условиях и предназначенных для установления количественных и качественных индивидуально-психологических различий. Тесты, используемые в ЕМ СПТ 2022, направлены на выявление степени психологической устойчивости респондентов в трудных жизненных ситуациях и представлены в двух формах: для учащихся 7-9 классов (форма А), 10-11 классов (форма В).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ЕМ СПТ-2022 предназначается для выявления латентной (скрытой) и явной рискогенности социально-психологических условий, которые формируют у учащихся психологическую готовность к зависимому поведению, выявляет повышенную и незначительную вероятность вовлечения в зависимое поведение. При тестировании осуществляется оценка вероятности вовлечения в зависимое поведение на основе соотношения факторов риска и факторов защиты, с целью организации адресной и системной работы с обучающимися, направленной на профилактику вовлечения в потребление наркотических и психоактивных веществ. Полученные результаты СПТ носят прогностический, вероятностный характер. Основные принципы проведения СПТ: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sym w:font="Symbol" w:char="F02D"/>
      </w:r>
      <w:r w:rsidRPr="002A21CF">
        <w:rPr>
          <w:rFonts w:ascii="Times New Roman" w:eastAsia="Calibri" w:hAnsi="Times New Roman" w:cs="Times New Roman"/>
          <w:sz w:val="24"/>
          <w:szCs w:val="24"/>
          <w:lang w:eastAsia="en-US"/>
        </w:rPr>
        <w:t xml:space="preserve"> принцип конфиденциальности: результаты социально-психологического тестирования сообщаются только лично обучающемуся, прошедшему тестирование, или родителям (законным представителям), при условии его несовершеннолетия;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sym w:font="Symbol" w:char="F02D"/>
      </w:r>
      <w:r w:rsidRPr="002A21CF">
        <w:rPr>
          <w:rFonts w:ascii="Times New Roman" w:eastAsia="Calibri" w:hAnsi="Times New Roman" w:cs="Times New Roman"/>
          <w:sz w:val="24"/>
          <w:szCs w:val="24"/>
          <w:lang w:eastAsia="en-US"/>
        </w:rPr>
        <w:t xml:space="preserve"> принцип ненаказуемости: результаты социально-психологического тестирования не являются основанием для применения мер дисциплинарного взыскания;</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 </w:t>
      </w:r>
      <w:r w:rsidRPr="002A21CF">
        <w:rPr>
          <w:rFonts w:ascii="Times New Roman" w:eastAsia="Calibri" w:hAnsi="Times New Roman" w:cs="Times New Roman"/>
          <w:sz w:val="24"/>
          <w:szCs w:val="24"/>
          <w:lang w:eastAsia="en-US"/>
        </w:rPr>
        <w:sym w:font="Symbol" w:char="F02D"/>
      </w:r>
      <w:r w:rsidRPr="002A21CF">
        <w:rPr>
          <w:rFonts w:ascii="Times New Roman" w:eastAsia="Calibri" w:hAnsi="Times New Roman" w:cs="Times New Roman"/>
          <w:sz w:val="24"/>
          <w:szCs w:val="24"/>
          <w:lang w:eastAsia="en-US"/>
        </w:rPr>
        <w:t xml:space="preserve"> принцип помощи: по результатам тестирования можно обратиться за помощью к педагогу-психологу. Педагогом-психологом, социальным педагогом, классными руководителями школ Брянского района проведена предварительная работа с родителями обучающихся с целью формирования у родительской общественности позитивного отношения к СПТ обучающихся, получение добровольных информированных согласий от максимального количества родителей. После получения согласий были организованы встречи с участниками предстоящего тестирования, на которых педагоги-психологи школы или специалисты  Центр ППМСП Брянский район, подробно объяснили , как будет проходить данная процедура, и ответили на все вопросы обучающихся.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К тестированию были допущены 1838 обучающихся. Все допущенные прошли тестирование, из них 293 обучающихся с повышенной вероятностью вовлечения в зависимое поведение ( ПВВ ), что составляет 14 % .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На основании выборки и анализа достоверных и недостоверных ответов автоматически были рассчитаны значения, формирующие латентный риск вовлечения и явный риск вовлечения. Эти данные стали основой для анализа итогов результатов социально-психологического тестирования. В сравнении с результатами СПТ 2021-2022 учебного года количество респондентов увеличилось на 379. При этом численность участников СПТ с ПВВ уменьшилось на 42 респондента.</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Тестирование направлено на выявление склонности подростков к вовлечению в употребление психоактивных веществ. Тестирование не выявляет подростков, употребляющих наркотики, а позволяет изучить особенности подростков и способности управлять своим поведением, умении контролировать свои эмоции, готовность к необдуманным поступкам, умении разрешать трудные ситуации.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Необходимо иметь ввиду и понимать, что результаты, полученные в результате проведения социально-психологического тестирования по единой методике, не могут быть использованы для формулировки заключения о наркотической или иной зависимости респондента. Данные показатели характеризуют лишь возможные вовлечения несовершеннолетних в зависимость и слабую сопротивляемость социуму в вопросе приема и использования наркотических средств, не могут быть использованы как показатели для выявления наркозависимости и будут использованы для проведения профилактической работы с обучающимися.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Выводы и рекомендации: результаты социально-психологического тестирования показали, что число участников СПТ в 2022-2023 учебном году увеличилось на 379 респондентов. Больше всего прибавилось участников СПТ среди обучающихся 7-9 классов. Повышенная вероятность вовлечения (далее ПВВ) обучающихся в зависимое поведение по данным социально-психологического тестирования в 2022-2023 учебном году уменьшилась, в сравнении с 2021-2022 годом. Стоит отметить, что в этом году снизилось количество официальных отказов от прохождения до минимума.</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В ходе тестирования были определенные трудности при ответах, так как вопросы были непонятны детям, имело двойной смысл и сложное построение. Приходилось объяснять то или иное выражение, что затрудняло процесс выполнения и занимало много времени. Так же недостаточная информационно-разъяснительной работа, с педагогами, обучающимися, родителями (законными представителями). Недооценка важности этапа. Нередко имеет место замена разъяснительной работы сбором согласий, отсутствие командного подхода и единой политики, порой негативное отношение к методике, высокая итоговая резистентность педагогического коллектива, родителей, обучающихся.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Результаты социально-психологического тестирования 2022-2023 учебного года рекомендуется использовать в качестве диагностического компонента воспитательной деятельности образовательных организаций.  Педагоги-психологи, социальные педагоги, ответственные за проведение тестирования в образовательных организациях Брянского района,  проанализировали результаты респондентов группы с ПВВ, найдены проблемные «зоны» рискогенности и согласно выявленному, определены направленность и содержание профилактической работы в индивидуальном порядке с соблюдением конфиденциальности и с классами в целом.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Учитывая количество недостоверных ответов обучающихся по результатам тестирования, необходимо в текущем и следующем учебном  году:</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-продолжить проводить информационно-разъяснительную работу с педагогами, обучающимися, родителями (законными представителями), направленную на снижение процента недостоверности ответов, а также снижению отказов от прохождения СПТ;</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 обеспечить конфиденциальность и невозможность несанкционированного доступа при хранении и использовании документов и персональных данных (списков и кодов учащихся, добровольных информированных согласий);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проводить рабочие совещания с педагогами школ по итогам ЕМ СПТ с представлением анализа результатов по классам, обозначить проблемные поля;</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разработать и утвердить план коррекционной и профилактической работы по результатам ЕМ СПТ, как части плана воспитательной работы;</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результаты ЕМ СПТ использовать в качестве диагностического компонента воспитательной деятельности общеобразовательного учреждения, а именно на основании данных оказывать обучающимся своевременную адресную психолого-педагогическую помощь, для обучающихся с показателями повышенной вероятности вовлечения в зависимое поведение рекомендуется разрабатывать индивидуальные или групповые профилактические программы (в соответствии с принципом конфиденциальности);</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по результатам ЕМ СПТ своевременно корректировать планы (программы) профилактики наркопотребления среди обучающихся;</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заместителям директора по ВР ОУ ориентировать профилактическую деятельность с подростками на позитивное мышление и здоровый образ жизни (включая наглядные пособия, стенды, конкурсы рисунков и плакатов и т.д.);</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классным руководителям проводить беседы, классные часы на тему пропаганды здорового образа жизни, недопустимости употребления психоактивных веществ, а так же взять под особый контроль детей из асоциальных семей, детей из группы социального риска;</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 педагогам-психологам ОУ,  специалистам Центр ППМСП Брянский район, доводить до сведения классных руководителей 7-11 классов результаты тестирования обучающихся, с учётом строгой конфиденциальности; оказывать своевременную помощь классным руководителям на всех этапах подготовительной работы к проведению СПТ 2023 г.; по итогам анализа результатов СПТ осуществлять корректировку профилактической работы среди подростков ОУ; вести просветительскую работу с родителями (разместить на сайтах школ, в родительских группах социальных сетей  информацию о причинах, приводящих к первой пробе, о мерах по предотвращению употребления подростками психоактивных веществ, о новых видах химических веществ, представляющих угрозу здоровью подростков (никотиновые пеки, сниффинг, спайс и т.п.), а также об ответственности родителей за ненадлежащий контроль над детьми. </w:t>
      </w:r>
    </w:p>
    <w:p w:rsidR="00B92F6B" w:rsidRPr="002A21CF" w:rsidRDefault="00B92F6B" w:rsidP="00181469">
      <w:pPr>
        <w:spacing w:after="0" w:line="240" w:lineRule="auto"/>
        <w:jc w:val="both"/>
        <w:rPr>
          <w:rFonts w:ascii="Times New Roman" w:hAnsi="Times New Roman" w:cs="Times New Roman"/>
          <w:b/>
          <w:sz w:val="24"/>
          <w:szCs w:val="24"/>
        </w:rPr>
      </w:pPr>
    </w:p>
    <w:p w:rsidR="00265016" w:rsidRPr="002A21CF" w:rsidRDefault="0026501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ВЫВОД:</w:t>
      </w:r>
    </w:p>
    <w:p w:rsidR="000C5C43" w:rsidRPr="002A21CF" w:rsidRDefault="00265016"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Рассмотрев анализ работы управления обр</w:t>
      </w:r>
      <w:r w:rsidR="00B13239" w:rsidRPr="002A21CF">
        <w:rPr>
          <w:rFonts w:ascii="Times New Roman" w:hAnsi="Times New Roman" w:cs="Times New Roman"/>
          <w:sz w:val="24"/>
          <w:szCs w:val="24"/>
        </w:rPr>
        <w:t>азовани</w:t>
      </w:r>
      <w:r w:rsidR="007269A3" w:rsidRPr="002A21CF">
        <w:rPr>
          <w:rFonts w:ascii="Times New Roman" w:hAnsi="Times New Roman" w:cs="Times New Roman"/>
          <w:sz w:val="24"/>
          <w:szCs w:val="24"/>
        </w:rPr>
        <w:t>я за 2022</w:t>
      </w:r>
      <w:r w:rsidR="00A919D0" w:rsidRPr="002A21CF">
        <w:rPr>
          <w:rFonts w:ascii="Times New Roman" w:hAnsi="Times New Roman" w:cs="Times New Roman"/>
          <w:sz w:val="24"/>
          <w:szCs w:val="24"/>
        </w:rPr>
        <w:t xml:space="preserve"> год </w:t>
      </w:r>
      <w:r w:rsidRPr="002A21CF">
        <w:rPr>
          <w:rFonts w:ascii="Times New Roman" w:hAnsi="Times New Roman" w:cs="Times New Roman"/>
          <w:sz w:val="24"/>
          <w:szCs w:val="24"/>
        </w:rPr>
        <w:t>на итоговых методических объединениях, Совете руко</w:t>
      </w:r>
      <w:r w:rsidR="00A919D0" w:rsidRPr="002A21CF">
        <w:rPr>
          <w:rFonts w:ascii="Times New Roman" w:hAnsi="Times New Roman" w:cs="Times New Roman"/>
          <w:sz w:val="24"/>
          <w:szCs w:val="24"/>
        </w:rPr>
        <w:t>водителей и методическом Совете</w:t>
      </w:r>
      <w:r w:rsidRPr="002A21CF">
        <w:rPr>
          <w:rFonts w:ascii="Times New Roman" w:hAnsi="Times New Roman" w:cs="Times New Roman"/>
          <w:sz w:val="24"/>
          <w:szCs w:val="24"/>
        </w:rPr>
        <w:t>, принято решение</w:t>
      </w:r>
      <w:r w:rsidR="000C5C43" w:rsidRPr="002A21CF">
        <w:rPr>
          <w:rFonts w:ascii="Times New Roman" w:hAnsi="Times New Roman" w:cs="Times New Roman"/>
          <w:sz w:val="24"/>
          <w:szCs w:val="24"/>
        </w:rPr>
        <w:t>:</w:t>
      </w:r>
    </w:p>
    <w:p w:rsidR="00017967" w:rsidRPr="002A21CF" w:rsidRDefault="00017967"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1.Признать работу Управления образования админи</w:t>
      </w:r>
      <w:r w:rsidR="00F67C9C" w:rsidRPr="002A21CF">
        <w:rPr>
          <w:rFonts w:ascii="Times New Roman" w:hAnsi="Times New Roman" w:cs="Times New Roman"/>
          <w:sz w:val="24"/>
          <w:szCs w:val="24"/>
        </w:rPr>
        <w:t>страции Брянского района за 2022</w:t>
      </w:r>
      <w:r w:rsidRPr="002A21CF">
        <w:rPr>
          <w:rFonts w:ascii="Times New Roman" w:hAnsi="Times New Roman" w:cs="Times New Roman"/>
          <w:sz w:val="24"/>
          <w:szCs w:val="24"/>
        </w:rPr>
        <w:t xml:space="preserve"> год </w:t>
      </w:r>
      <w:r w:rsidRPr="002A21CF">
        <w:rPr>
          <w:rFonts w:ascii="Times New Roman" w:hAnsi="Times New Roman" w:cs="Times New Roman"/>
          <w:b/>
          <w:sz w:val="24"/>
          <w:szCs w:val="24"/>
        </w:rPr>
        <w:t>удовлетворительной.</w:t>
      </w:r>
    </w:p>
    <w:p w:rsidR="000C5C43" w:rsidRPr="002A21CF" w:rsidRDefault="00017967" w:rsidP="00181469">
      <w:pPr>
        <w:spacing w:after="0" w:line="240" w:lineRule="auto"/>
        <w:ind w:left="720"/>
        <w:jc w:val="both"/>
        <w:rPr>
          <w:rFonts w:ascii="Times New Roman" w:hAnsi="Times New Roman" w:cs="Times New Roman"/>
          <w:sz w:val="24"/>
          <w:szCs w:val="24"/>
        </w:rPr>
      </w:pPr>
      <w:r w:rsidRPr="002A21CF">
        <w:rPr>
          <w:rFonts w:ascii="Times New Roman" w:hAnsi="Times New Roman" w:cs="Times New Roman"/>
          <w:sz w:val="24"/>
          <w:szCs w:val="24"/>
        </w:rPr>
        <w:t>2.</w:t>
      </w:r>
      <w:r w:rsidR="000C5C43" w:rsidRPr="002A21CF">
        <w:rPr>
          <w:rFonts w:ascii="Times New Roman" w:hAnsi="Times New Roman" w:cs="Times New Roman"/>
          <w:sz w:val="24"/>
          <w:szCs w:val="24"/>
        </w:rPr>
        <w:t>Определить приоритетными следующие направления районной образовательной политики:</w:t>
      </w:r>
    </w:p>
    <w:p w:rsidR="000C5C43" w:rsidRPr="002A21CF" w:rsidRDefault="000C5C43" w:rsidP="00181469">
      <w:pPr>
        <w:spacing w:after="0" w:line="240" w:lineRule="auto"/>
        <w:ind w:left="720"/>
        <w:jc w:val="both"/>
        <w:rPr>
          <w:rFonts w:ascii="Times New Roman" w:hAnsi="Times New Roman" w:cs="Times New Roman"/>
          <w:sz w:val="24"/>
          <w:szCs w:val="24"/>
        </w:rPr>
      </w:pPr>
      <w:r w:rsidRPr="002A21CF">
        <w:rPr>
          <w:rFonts w:ascii="Times New Roman" w:hAnsi="Times New Roman" w:cs="Times New Roman"/>
          <w:sz w:val="24"/>
          <w:szCs w:val="24"/>
        </w:rPr>
        <w:t>- качество и доступность современного общего образования;</w:t>
      </w:r>
    </w:p>
    <w:p w:rsidR="000C5C43" w:rsidRPr="002A21CF" w:rsidRDefault="000C5C43" w:rsidP="00181469">
      <w:pPr>
        <w:spacing w:after="0" w:line="240" w:lineRule="auto"/>
        <w:ind w:left="720"/>
        <w:jc w:val="both"/>
        <w:rPr>
          <w:rFonts w:ascii="Times New Roman" w:hAnsi="Times New Roman" w:cs="Times New Roman"/>
          <w:sz w:val="24"/>
          <w:szCs w:val="24"/>
        </w:rPr>
      </w:pPr>
      <w:r w:rsidRPr="002A21CF">
        <w:rPr>
          <w:rFonts w:ascii="Times New Roman" w:hAnsi="Times New Roman" w:cs="Times New Roman"/>
          <w:sz w:val="24"/>
          <w:szCs w:val="24"/>
        </w:rPr>
        <w:t>- современные образовательные практики для развития Брянского района;</w:t>
      </w:r>
    </w:p>
    <w:p w:rsidR="000C5C43" w:rsidRPr="002A21CF" w:rsidRDefault="000C5C43" w:rsidP="00181469">
      <w:pPr>
        <w:spacing w:after="0" w:line="240" w:lineRule="auto"/>
        <w:ind w:left="720"/>
        <w:jc w:val="both"/>
        <w:rPr>
          <w:rFonts w:ascii="Times New Roman" w:hAnsi="Times New Roman" w:cs="Times New Roman"/>
          <w:sz w:val="24"/>
          <w:szCs w:val="24"/>
        </w:rPr>
      </w:pPr>
      <w:r w:rsidRPr="002A21CF">
        <w:rPr>
          <w:rFonts w:ascii="Times New Roman" w:hAnsi="Times New Roman" w:cs="Times New Roman"/>
          <w:sz w:val="24"/>
          <w:szCs w:val="24"/>
        </w:rPr>
        <w:t>- кадровый потенциал и инфраструктура развития.</w:t>
      </w:r>
    </w:p>
    <w:p w:rsidR="00337E07" w:rsidRPr="00257104" w:rsidRDefault="00265016" w:rsidP="00257104">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В соответствии с выявленными пробл</w:t>
      </w:r>
      <w:r w:rsidR="00B92F6B" w:rsidRPr="002A21CF">
        <w:rPr>
          <w:rFonts w:ascii="Times New Roman" w:hAnsi="Times New Roman" w:cs="Times New Roman"/>
          <w:sz w:val="24"/>
          <w:szCs w:val="24"/>
        </w:rPr>
        <w:t>е</w:t>
      </w:r>
      <w:r w:rsidR="00F67C9C" w:rsidRPr="002A21CF">
        <w:rPr>
          <w:rFonts w:ascii="Times New Roman" w:hAnsi="Times New Roman" w:cs="Times New Roman"/>
          <w:sz w:val="24"/>
          <w:szCs w:val="24"/>
        </w:rPr>
        <w:t>мами, рекомендациями РМО на 2023-2024</w:t>
      </w:r>
      <w:r w:rsidR="00B92F6B" w:rsidRPr="002A21CF">
        <w:rPr>
          <w:rFonts w:ascii="Times New Roman" w:hAnsi="Times New Roman" w:cs="Times New Roman"/>
          <w:sz w:val="24"/>
          <w:szCs w:val="24"/>
        </w:rPr>
        <w:t xml:space="preserve"> </w:t>
      </w:r>
      <w:r w:rsidRPr="002A21CF">
        <w:rPr>
          <w:rFonts w:ascii="Times New Roman" w:hAnsi="Times New Roman" w:cs="Times New Roman"/>
          <w:sz w:val="24"/>
          <w:szCs w:val="24"/>
        </w:rPr>
        <w:t xml:space="preserve">учебный год </w:t>
      </w:r>
      <w:r w:rsidR="00330D39" w:rsidRPr="002A21CF">
        <w:rPr>
          <w:rFonts w:ascii="Times New Roman" w:hAnsi="Times New Roman" w:cs="Times New Roman"/>
          <w:sz w:val="24"/>
          <w:szCs w:val="24"/>
        </w:rPr>
        <w:t>определены  цель и задачи работы, разработана циклограмма деятельности и алгоритм работы управления образования, утвер</w:t>
      </w:r>
      <w:r w:rsidR="00685A52">
        <w:rPr>
          <w:rFonts w:ascii="Times New Roman" w:hAnsi="Times New Roman" w:cs="Times New Roman"/>
          <w:sz w:val="24"/>
          <w:szCs w:val="24"/>
        </w:rPr>
        <w:t>жден план работы.</w:t>
      </w:r>
    </w:p>
    <w:p w:rsidR="00337E07" w:rsidRPr="002A21CF" w:rsidRDefault="00337E07" w:rsidP="00181469">
      <w:pPr>
        <w:spacing w:after="0" w:line="240" w:lineRule="auto"/>
        <w:jc w:val="both"/>
        <w:rPr>
          <w:rFonts w:ascii="Times New Roman" w:hAnsi="Times New Roman" w:cs="Times New Roman"/>
          <w:b/>
          <w:bCs/>
          <w:sz w:val="24"/>
          <w:szCs w:val="24"/>
        </w:rPr>
      </w:pPr>
    </w:p>
    <w:p w:rsidR="00B92F09" w:rsidRPr="002A21CF" w:rsidRDefault="00B92F0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bCs/>
          <w:sz w:val="24"/>
          <w:szCs w:val="24"/>
        </w:rPr>
        <w:t>Приоритетные направления деятельности и задачи Управления админи</w:t>
      </w:r>
      <w:r w:rsidR="00B13239" w:rsidRPr="002A21CF">
        <w:rPr>
          <w:rFonts w:ascii="Times New Roman" w:hAnsi="Times New Roman" w:cs="Times New Roman"/>
          <w:b/>
          <w:bCs/>
          <w:sz w:val="24"/>
          <w:szCs w:val="24"/>
        </w:rPr>
        <w:t>ст</w:t>
      </w:r>
      <w:r w:rsidR="00685A52">
        <w:rPr>
          <w:rFonts w:ascii="Times New Roman" w:hAnsi="Times New Roman" w:cs="Times New Roman"/>
          <w:b/>
          <w:bCs/>
          <w:sz w:val="24"/>
          <w:szCs w:val="24"/>
        </w:rPr>
        <w:t>рации Брянского района на 2023</w:t>
      </w:r>
      <w:r w:rsidR="00FE4C40">
        <w:rPr>
          <w:rFonts w:ascii="Times New Roman" w:hAnsi="Times New Roman" w:cs="Times New Roman"/>
          <w:b/>
          <w:bCs/>
          <w:sz w:val="24"/>
          <w:szCs w:val="24"/>
        </w:rPr>
        <w:t xml:space="preserve">-2024 учебный </w:t>
      </w:r>
      <w:r w:rsidRPr="002A21CF">
        <w:rPr>
          <w:rFonts w:ascii="Times New Roman" w:hAnsi="Times New Roman" w:cs="Times New Roman"/>
          <w:b/>
          <w:bCs/>
          <w:sz w:val="24"/>
          <w:szCs w:val="24"/>
        </w:rPr>
        <w:t xml:space="preserve"> год</w:t>
      </w:r>
    </w:p>
    <w:tbl>
      <w:tblPr>
        <w:tblW w:w="949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60"/>
        <w:gridCol w:w="6938"/>
      </w:tblGrid>
      <w:tr w:rsidR="00B92F09" w:rsidRPr="002A21CF" w:rsidTr="00F87346">
        <w:trPr>
          <w:tblCellSpacing w:w="0" w:type="dxa"/>
        </w:trPr>
        <w:tc>
          <w:tcPr>
            <w:tcW w:w="2560" w:type="dxa"/>
            <w:tcBorders>
              <w:top w:val="outset" w:sz="6" w:space="0" w:color="000000"/>
              <w:left w:val="nil"/>
              <w:bottom w:val="outset" w:sz="6" w:space="0" w:color="000000"/>
              <w:right w:val="outset" w:sz="6" w:space="0" w:color="000000"/>
            </w:tcBorders>
            <w:vAlign w:val="center"/>
            <w:hideMark/>
          </w:tcPr>
          <w:p w:rsidR="00B92F09" w:rsidRPr="00337E07" w:rsidRDefault="00B92F09" w:rsidP="00181469">
            <w:pPr>
              <w:spacing w:after="0" w:line="240" w:lineRule="auto"/>
              <w:ind w:left="-17" w:firstLine="782"/>
              <w:jc w:val="both"/>
              <w:rPr>
                <w:rFonts w:ascii="Times New Roman" w:hAnsi="Times New Roman" w:cs="Times New Roman"/>
                <w:b/>
                <w:sz w:val="24"/>
                <w:szCs w:val="24"/>
              </w:rPr>
            </w:pPr>
            <w:r w:rsidRPr="00337E07">
              <w:rPr>
                <w:rFonts w:ascii="Times New Roman" w:hAnsi="Times New Roman" w:cs="Times New Roman"/>
                <w:b/>
                <w:sz w:val="24"/>
                <w:szCs w:val="24"/>
              </w:rPr>
              <w:t>Направление</w:t>
            </w:r>
          </w:p>
        </w:tc>
        <w:tc>
          <w:tcPr>
            <w:tcW w:w="6938" w:type="dxa"/>
            <w:tcBorders>
              <w:top w:val="outset" w:sz="6" w:space="0" w:color="000000"/>
              <w:left w:val="outset" w:sz="6" w:space="0" w:color="000000"/>
              <w:bottom w:val="outset" w:sz="6" w:space="0" w:color="000000"/>
              <w:right w:val="nil"/>
            </w:tcBorders>
            <w:vAlign w:val="center"/>
            <w:hideMark/>
          </w:tcPr>
          <w:p w:rsidR="00B92F09" w:rsidRPr="00337E07" w:rsidRDefault="00B92F09" w:rsidP="00181469">
            <w:pPr>
              <w:spacing w:after="0" w:line="240" w:lineRule="auto"/>
              <w:ind w:left="-17" w:firstLine="782"/>
              <w:jc w:val="both"/>
              <w:rPr>
                <w:rFonts w:ascii="Times New Roman" w:hAnsi="Times New Roman" w:cs="Times New Roman"/>
                <w:b/>
                <w:sz w:val="24"/>
                <w:szCs w:val="24"/>
              </w:rPr>
            </w:pPr>
            <w:r w:rsidRPr="00337E07">
              <w:rPr>
                <w:rFonts w:ascii="Times New Roman" w:hAnsi="Times New Roman" w:cs="Times New Roman"/>
                <w:b/>
                <w:sz w:val="24"/>
                <w:szCs w:val="24"/>
              </w:rPr>
              <w:t>Задачи</w:t>
            </w:r>
          </w:p>
        </w:tc>
      </w:tr>
      <w:tr w:rsidR="00B13239" w:rsidRPr="002A21CF" w:rsidTr="00B13239">
        <w:trPr>
          <w:trHeight w:val="1536"/>
          <w:tblCellSpacing w:w="0" w:type="dxa"/>
        </w:trPr>
        <w:tc>
          <w:tcPr>
            <w:tcW w:w="2560" w:type="dxa"/>
            <w:vMerge w:val="restart"/>
            <w:tcBorders>
              <w:top w:val="outset" w:sz="6" w:space="0" w:color="000000"/>
              <w:left w:val="nil"/>
              <w:bottom w:val="outset" w:sz="6" w:space="0" w:color="000000"/>
              <w:right w:val="outset" w:sz="6" w:space="0" w:color="000000"/>
            </w:tcBorders>
            <w:hideMark/>
          </w:tcPr>
          <w:p w:rsidR="00B92F09" w:rsidRPr="002A21CF" w:rsidRDefault="00B92F09" w:rsidP="00181469">
            <w:pPr>
              <w:spacing w:after="0" w:line="240" w:lineRule="auto"/>
              <w:ind w:left="-17" w:firstLine="782"/>
              <w:jc w:val="both"/>
              <w:rPr>
                <w:rFonts w:ascii="Times New Roman" w:hAnsi="Times New Roman" w:cs="Times New Roman"/>
                <w:sz w:val="24"/>
                <w:szCs w:val="24"/>
              </w:rPr>
            </w:pPr>
            <w:r w:rsidRPr="002A21CF">
              <w:rPr>
                <w:rFonts w:ascii="Times New Roman" w:hAnsi="Times New Roman" w:cs="Times New Roman"/>
                <w:sz w:val="24"/>
                <w:szCs w:val="24"/>
              </w:rPr>
              <w:t>Обеспечение доступности, эффективности, преемственности  и качества образования</w:t>
            </w: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Брянского района</w:t>
            </w:r>
          </w:p>
        </w:tc>
      </w:tr>
      <w:tr w:rsidR="00B13239" w:rsidRPr="002A21CF" w:rsidTr="00B13239">
        <w:trPr>
          <w:trHeight w:val="1887"/>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 xml:space="preserve">Обеспечение в образовательных учреждениях условий для получения образования детям-инвалидам и детям с ограниченными возможностями здоровья, в том числе за счет использования вариативных форм обучения, нормативно-правовое обеспечение деятельности образовательной организации в условиях введения ФГОС НОО обучающихся с ОВЗ. </w:t>
            </w:r>
          </w:p>
        </w:tc>
      </w:tr>
      <w:tr w:rsidR="00B92F09" w:rsidRPr="002A21CF" w:rsidTr="00F87346">
        <w:trPr>
          <w:trHeight w:val="1146"/>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 xml:space="preserve">Реализация мероприятий по формированию муниципальной модели оценки качества образования, рискоориентированный  подход  в контрольной деятельности, управление проектами на уровне ОУ </w:t>
            </w:r>
          </w:p>
        </w:tc>
      </w:tr>
      <w:tr w:rsidR="00B92F09" w:rsidRPr="002A21CF" w:rsidTr="00F87346">
        <w:trPr>
          <w:trHeight w:val="1014"/>
          <w:tblCellSpacing w:w="0" w:type="dxa"/>
        </w:trPr>
        <w:tc>
          <w:tcPr>
            <w:tcW w:w="2560" w:type="dxa"/>
            <w:vMerge w:val="restart"/>
            <w:tcBorders>
              <w:top w:val="outset" w:sz="6" w:space="0" w:color="000000"/>
              <w:left w:val="nil"/>
              <w:bottom w:val="outset" w:sz="6" w:space="0" w:color="000000"/>
              <w:right w:val="outset" w:sz="6" w:space="0" w:color="000000"/>
            </w:tcBorders>
            <w:hideMark/>
          </w:tcPr>
          <w:p w:rsidR="00B92F09" w:rsidRPr="002A21CF" w:rsidRDefault="00B92F09" w:rsidP="00181469">
            <w:pPr>
              <w:spacing w:after="0" w:line="240" w:lineRule="auto"/>
              <w:ind w:left="-17" w:firstLine="782"/>
              <w:jc w:val="both"/>
              <w:rPr>
                <w:rFonts w:ascii="Times New Roman" w:hAnsi="Times New Roman" w:cs="Times New Roman"/>
                <w:sz w:val="24"/>
                <w:szCs w:val="24"/>
              </w:rPr>
            </w:pPr>
            <w:r w:rsidRPr="002A21CF">
              <w:rPr>
                <w:rFonts w:ascii="Times New Roman" w:hAnsi="Times New Roman" w:cs="Times New Roman"/>
                <w:sz w:val="24"/>
                <w:szCs w:val="24"/>
              </w:rPr>
              <w:t xml:space="preserve">Реализация национального проекта «Образование», </w:t>
            </w:r>
            <w:r w:rsidRPr="002A21CF">
              <w:rPr>
                <w:rFonts w:ascii="Times New Roman" w:hAnsi="Times New Roman" w:cs="Times New Roman"/>
                <w:sz w:val="24"/>
                <w:szCs w:val="24"/>
                <w:shd w:val="clear" w:color="auto" w:fill="FFFFFF"/>
              </w:rPr>
              <w:t>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рамках реализации дорожных карт мероприятий  региональных проектов «Успех каждого ребенка», «Современная школа», «Цифровая образовательная среда»</w:t>
            </w:r>
            <w:r w:rsidRPr="002A21CF">
              <w:rPr>
                <w:rFonts w:ascii="Times New Roman" w:hAnsi="Times New Roman" w:cs="Times New Roman"/>
                <w:sz w:val="24"/>
                <w:szCs w:val="24"/>
              </w:rPr>
              <w:t xml:space="preserve">  до 2024 года</w:t>
            </w: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 xml:space="preserve">Реализация Федерального государственного стандарта дошкольного, начального общего образования, основного общего образования. </w:t>
            </w:r>
          </w:p>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Внедрение Федерального государственного стандарта среднего общего образования</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 xml:space="preserve">В рамках федерального проекта </w:t>
            </w:r>
            <w:r w:rsidRPr="00337E07">
              <w:rPr>
                <w:rStyle w:val="ad"/>
                <w:rFonts w:ascii="Times New Roman" w:hAnsi="Times New Roman" w:cs="Times New Roman"/>
                <w:b w:val="0"/>
                <w:sz w:val="24"/>
                <w:szCs w:val="24"/>
              </w:rPr>
              <w:t>«Успех каждого ребенка» -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Работа</w:t>
            </w:r>
            <w:r w:rsidRPr="002A21CF">
              <w:rPr>
                <w:rFonts w:ascii="Times New Roman" w:hAnsi="Times New Roman" w:cs="Times New Roman"/>
                <w:sz w:val="24"/>
                <w:szCs w:val="24"/>
              </w:rPr>
              <w:t xml:space="preserve">  по поддержке деятельности  Центра технического образования (ЦТО) Брянского района, сетевых центров психолого-медико-педагогической помощи,  муниципальной инновационной площадки естественно-научного направления «Агроэкология» ;</w:t>
            </w:r>
          </w:p>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В рамках федерального проекта «Образование»</w:t>
            </w:r>
            <w:r w:rsidR="001747A9" w:rsidRPr="002A21CF">
              <w:rPr>
                <w:rFonts w:ascii="Times New Roman" w:hAnsi="Times New Roman" w:cs="Times New Roman"/>
                <w:sz w:val="24"/>
                <w:szCs w:val="24"/>
              </w:rPr>
              <w:t xml:space="preserve"> -  -Создание условий  на базе 5</w:t>
            </w:r>
            <w:r w:rsidRPr="002A21CF">
              <w:rPr>
                <w:rFonts w:ascii="Times New Roman" w:hAnsi="Times New Roman" w:cs="Times New Roman"/>
                <w:sz w:val="24"/>
                <w:szCs w:val="24"/>
              </w:rPr>
              <w:t xml:space="preserve"> ОО Брянского района для функционирова</w:t>
            </w:r>
            <w:r w:rsidR="001747A9" w:rsidRPr="002A21CF">
              <w:rPr>
                <w:rFonts w:ascii="Times New Roman" w:hAnsi="Times New Roman" w:cs="Times New Roman"/>
                <w:sz w:val="24"/>
                <w:szCs w:val="24"/>
              </w:rPr>
              <w:t>ния центров  «Точка роста», в  2</w:t>
            </w:r>
            <w:r w:rsidRPr="002A21CF">
              <w:rPr>
                <w:rFonts w:ascii="Times New Roman" w:hAnsi="Times New Roman" w:cs="Times New Roman"/>
                <w:sz w:val="24"/>
                <w:szCs w:val="24"/>
              </w:rPr>
              <w:t xml:space="preserve"> ОО  - «Цифровая образовательная среда» </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337E07" w:rsidP="00337E07">
            <w:pPr>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П</w:t>
            </w:r>
            <w:r w:rsidR="00B92F09" w:rsidRPr="002A21CF">
              <w:rPr>
                <w:rFonts w:ascii="Times New Roman" w:hAnsi="Times New Roman" w:cs="Times New Roman"/>
                <w:sz w:val="24"/>
                <w:szCs w:val="24"/>
              </w:rPr>
              <w:t>роведение эффективной кадровой политики, направленной на привлечение молодых педагогов в ОУ Брянского района, формирование кадрового резерва руководящих работников ОУ</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u w:val="single"/>
              </w:rPr>
              <w:t>В рамках федерального проекта «Учитель будущего»</w:t>
            </w:r>
            <w:r w:rsidRPr="002A21CF">
              <w:rPr>
                <w:rFonts w:ascii="Times New Roman" w:hAnsi="Times New Roman" w:cs="Times New Roman"/>
                <w:sz w:val="24"/>
                <w:szCs w:val="24"/>
              </w:rPr>
              <w:t xml:space="preserve"> </w:t>
            </w:r>
            <w:r w:rsidRPr="00337E07">
              <w:rPr>
                <w:rStyle w:val="ad"/>
                <w:rFonts w:ascii="Times New Roman" w:hAnsi="Times New Roman" w:cs="Times New Roman"/>
                <w:b w:val="0"/>
                <w:sz w:val="24"/>
                <w:szCs w:val="24"/>
              </w:rPr>
              <w:t>внедрение национальной системы профессионального роста педагогических работников, охватывающей не менее 50% учителей общеобразовательных организаций Брянского района. Создание</w:t>
            </w:r>
            <w:r w:rsidRPr="002A21CF">
              <w:rPr>
                <w:rFonts w:ascii="Times New Roman" w:hAnsi="Times New Roman" w:cs="Times New Roman"/>
                <w:sz w:val="24"/>
                <w:szCs w:val="24"/>
              </w:rPr>
              <w:t xml:space="preserve"> условий для повышения авторитета учителя, повышения престижа педагогической профессии</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u w:val="single"/>
              </w:rPr>
              <w:t>В рамка реализации федерального проекта «Новые возможности для каждого</w:t>
            </w:r>
            <w:r w:rsidRPr="002A21CF">
              <w:rPr>
                <w:rFonts w:ascii="Times New Roman" w:hAnsi="Times New Roman" w:cs="Times New Roman"/>
                <w:sz w:val="24"/>
                <w:szCs w:val="24"/>
              </w:rPr>
              <w:t>» - непрерывная система  подготовки педагогов с учетом современных требований учебного процесса, повышение педагогического мастерства педагогических работников, в том числе с использованием в обучении современных информационных программ и высокотехнологичных продуктов.</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В рамках федерального проекта « Современная школа» -развитие школьной инфраструктуры. Укрепление материально-технической базы образовательных учреждений, обеспечение комплексной безопасности образовательных учреждений.</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Сохранение и укрепление здоровья обучающихся.</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Создание условий для обеспечения качественного питания и медицинского обслуживания обучающихся.</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181469">
            <w:pPr>
              <w:spacing w:after="0" w:line="240" w:lineRule="auto"/>
              <w:ind w:left="-17" w:firstLine="782"/>
              <w:jc w:val="both"/>
              <w:rPr>
                <w:rFonts w:ascii="Times New Roman" w:hAnsi="Times New Roman" w:cs="Times New Roman"/>
                <w:sz w:val="24"/>
                <w:szCs w:val="24"/>
              </w:rPr>
            </w:pPr>
            <w:r w:rsidRPr="002A21CF">
              <w:rPr>
                <w:rFonts w:ascii="Times New Roman" w:hAnsi="Times New Roman" w:cs="Times New Roman"/>
                <w:sz w:val="24"/>
                <w:szCs w:val="24"/>
              </w:rPr>
              <w:t>Осуществление организационно-контрольной деятельности за соблюдением гигиенических требований к условиям обучения, режима питания и организации физкультурно-оздоровительной работы в образовательных учреждениях.</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 xml:space="preserve">Повышение эффективности финансово-хозяйственной деятельности ОУ. Рациональное использование бюджетных средств, сокращение неэффективных расходов, привлечение образовательными учреждениями внебюджетных средств, в том числе за счет осуществления приносящей доход деятельности, предоставления платных образовательных услуг. </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Повышение инвестиционной привлекательности сферы образования, развитие шефской работы и социального партнерства в образовательных учреждениях.</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Развитие государственно - общественного управления образованием. Повышение эффективности работы органов общественного управления по различным направлениям деятельности, широкое и всестороннее освещение в СМИ деятельности образовательных учреждений Брянского района.</w:t>
            </w:r>
          </w:p>
        </w:tc>
      </w:tr>
      <w:tr w:rsidR="00B92F09" w:rsidRPr="002A21CF" w:rsidTr="00F87346">
        <w:trPr>
          <w:tblCellSpacing w:w="0" w:type="dxa"/>
        </w:trPr>
        <w:tc>
          <w:tcPr>
            <w:tcW w:w="2560" w:type="dxa"/>
            <w:vMerge w:val="restart"/>
            <w:tcBorders>
              <w:top w:val="outset" w:sz="6" w:space="0" w:color="000000"/>
              <w:left w:val="nil"/>
              <w:right w:val="outset" w:sz="6" w:space="0" w:color="000000"/>
            </w:tcBorders>
            <w:vAlign w:val="center"/>
          </w:tcPr>
          <w:p w:rsidR="00B92F09" w:rsidRPr="002A21CF" w:rsidRDefault="00B92F0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Проведение эффективной воспитательной работы</w:t>
            </w:r>
          </w:p>
        </w:tc>
        <w:tc>
          <w:tcPr>
            <w:tcW w:w="6938" w:type="dxa"/>
            <w:tcBorders>
              <w:top w:val="outset" w:sz="6" w:space="0" w:color="000000"/>
              <w:left w:val="outset" w:sz="6" w:space="0" w:color="000000"/>
              <w:bottom w:val="outset" w:sz="6" w:space="0" w:color="000000"/>
              <w:right w:val="nil"/>
            </w:tcBorders>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 xml:space="preserve">Формирование Российской гражданской идентичности обучающихся, воспитание и социализация, приуроченные к государственным и национальным </w:t>
            </w:r>
            <w:r w:rsidR="00337E07">
              <w:rPr>
                <w:rFonts w:ascii="Times New Roman" w:hAnsi="Times New Roman" w:cs="Times New Roman"/>
                <w:sz w:val="24"/>
                <w:szCs w:val="24"/>
              </w:rPr>
              <w:t>праздникам Российской Федерации</w:t>
            </w:r>
            <w:r w:rsidRPr="002A21CF">
              <w:rPr>
                <w:rFonts w:ascii="Times New Roman" w:hAnsi="Times New Roman" w:cs="Times New Roman"/>
                <w:sz w:val="24"/>
                <w:szCs w:val="24"/>
              </w:rPr>
              <w:t>.</w:t>
            </w:r>
          </w:p>
          <w:p w:rsidR="00B92F09" w:rsidRPr="002A21CF" w:rsidRDefault="00337E07" w:rsidP="00337E07">
            <w:pPr>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работы </w:t>
            </w:r>
            <w:r w:rsidR="00B92F09" w:rsidRPr="002A21CF">
              <w:rPr>
                <w:rFonts w:ascii="Times New Roman" w:hAnsi="Times New Roman" w:cs="Times New Roman"/>
                <w:sz w:val="24"/>
                <w:szCs w:val="24"/>
              </w:rPr>
              <w:t xml:space="preserve"> советников по воспитательной работе.</w:t>
            </w:r>
          </w:p>
        </w:tc>
      </w:tr>
      <w:tr w:rsidR="00B92F09" w:rsidRPr="002A21CF" w:rsidTr="00F87346">
        <w:trPr>
          <w:tblCellSpacing w:w="0" w:type="dxa"/>
        </w:trPr>
        <w:tc>
          <w:tcPr>
            <w:tcW w:w="2560" w:type="dxa"/>
            <w:vMerge/>
            <w:tcBorders>
              <w:left w:val="nil"/>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Проведение профориентационной работы со школьниками и их родителями.</w:t>
            </w:r>
          </w:p>
        </w:tc>
      </w:tr>
      <w:tr w:rsidR="00B92F09" w:rsidRPr="002A21CF" w:rsidTr="00F87346">
        <w:trPr>
          <w:tblCellSpacing w:w="0" w:type="dxa"/>
        </w:trPr>
        <w:tc>
          <w:tcPr>
            <w:tcW w:w="2560" w:type="dxa"/>
            <w:vMerge/>
            <w:tcBorders>
              <w:left w:val="nil"/>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Усиление воспитательной функции семьи, обеспечение активного взаимодействия школы и семьи.</w:t>
            </w:r>
          </w:p>
        </w:tc>
      </w:tr>
      <w:tr w:rsidR="00337E07" w:rsidRPr="002A21CF" w:rsidTr="00337E07">
        <w:trPr>
          <w:trHeight w:val="1384"/>
          <w:tblCellSpacing w:w="0" w:type="dxa"/>
        </w:trPr>
        <w:tc>
          <w:tcPr>
            <w:tcW w:w="2560" w:type="dxa"/>
            <w:vMerge/>
            <w:tcBorders>
              <w:left w:val="nil"/>
              <w:right w:val="outset" w:sz="6" w:space="0" w:color="000000"/>
            </w:tcBorders>
            <w:vAlign w:val="center"/>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tcPr>
          <w:p w:rsidR="00B92F09" w:rsidRPr="00337E07" w:rsidRDefault="00B92F09" w:rsidP="00337E07">
            <w:pPr>
              <w:jc w:val="both"/>
              <w:rPr>
                <w:rStyle w:val="ad"/>
                <w:rFonts w:ascii="Times New Roman" w:hAnsi="Times New Roman" w:cs="Times New Roman"/>
                <w:b w:val="0"/>
                <w:sz w:val="24"/>
                <w:szCs w:val="24"/>
              </w:rPr>
            </w:pPr>
            <w:r w:rsidRPr="00337E07">
              <w:rPr>
                <w:rStyle w:val="ad"/>
                <w:rFonts w:ascii="Times New Roman" w:hAnsi="Times New Roman" w:cs="Times New Roman"/>
                <w:b w:val="0"/>
                <w:sz w:val="24"/>
                <w:szCs w:val="24"/>
              </w:rPr>
              <w:t>В рамках федерального проекта «Социальная активность» создание условий для развития наставничества, поддержки общественных инициатив и проектов, в том числе в сфере волонтерства.</w:t>
            </w:r>
          </w:p>
        </w:tc>
      </w:tr>
      <w:tr w:rsidR="00337E07" w:rsidRPr="00337E07" w:rsidTr="00F87346">
        <w:trPr>
          <w:tblCellSpacing w:w="0" w:type="dxa"/>
        </w:trPr>
        <w:tc>
          <w:tcPr>
            <w:tcW w:w="2560" w:type="dxa"/>
            <w:vMerge/>
            <w:tcBorders>
              <w:left w:val="nil"/>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 xml:space="preserve">Обеспечение гражданско-патриотического, духовно-нравственного воспитания, формирование здорового образа жизни, профилактика правонарушений, безнадзорности и беспризорности несовершеннолетних. </w:t>
            </w:r>
          </w:p>
        </w:tc>
      </w:tr>
      <w:tr w:rsidR="00337E07" w:rsidRPr="002A21CF" w:rsidTr="00F87346">
        <w:trPr>
          <w:tblCellSpacing w:w="0" w:type="dxa"/>
        </w:trPr>
        <w:tc>
          <w:tcPr>
            <w:tcW w:w="2560" w:type="dxa"/>
            <w:vMerge/>
            <w:tcBorders>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Обеспечение организованной досуговой деятельностью 100% детей, состоящих на профилактических учетах.</w:t>
            </w:r>
          </w:p>
        </w:tc>
      </w:tr>
      <w:tr w:rsidR="00B92F09" w:rsidRPr="002A21CF" w:rsidTr="00F87346">
        <w:trPr>
          <w:tblCellSpacing w:w="0" w:type="dxa"/>
        </w:trPr>
        <w:tc>
          <w:tcPr>
            <w:tcW w:w="2560" w:type="dxa"/>
            <w:vMerge w:val="restart"/>
            <w:tcBorders>
              <w:top w:val="outset" w:sz="6" w:space="0" w:color="000000"/>
              <w:left w:val="nil"/>
              <w:bottom w:val="outset" w:sz="6" w:space="0" w:color="000000"/>
              <w:right w:val="outset" w:sz="6" w:space="0" w:color="000000"/>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Организация отдыха, оздоровления и занятости детей</w:t>
            </w: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Повышение эффективности системы оздоровления, отдыха и занятости детей и подростков.</w:t>
            </w:r>
          </w:p>
        </w:tc>
      </w:tr>
      <w:tr w:rsidR="00337E07" w:rsidRPr="002A21CF" w:rsidTr="00337E07">
        <w:trPr>
          <w:trHeight w:val="1186"/>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Удовлетворение интересов детей и семей в оздоровлении, отдыхе, занятости, сохранение права выбора. Обеспечение приоритетности оздоровления, развития и воспитания детей в каникулярный период.</w:t>
            </w:r>
          </w:p>
        </w:tc>
      </w:tr>
      <w:tr w:rsidR="00337E07" w:rsidRPr="002A21CF" w:rsidTr="00337E07">
        <w:trPr>
          <w:trHeight w:val="894"/>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Содействие доступности для детей всех слоев и групп населения различных форм эффективного оздоровления, отдыха, развития и занятости.</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Обеспечение безопасности жизнедеятельности ребенка в процессе оздоровления, отдыха, занятости в каникулярное время.</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Развитие новых форм отдыха, оздоровления и занятости.</w:t>
            </w:r>
          </w:p>
        </w:tc>
      </w:tr>
    </w:tbl>
    <w:p w:rsidR="00CB4933" w:rsidRDefault="00CB4933" w:rsidP="00181469">
      <w:pPr>
        <w:pStyle w:val="a9"/>
        <w:tabs>
          <w:tab w:val="left" w:pos="0"/>
        </w:tabs>
        <w:spacing w:before="0" w:beforeAutospacing="0" w:after="0" w:afterAutospacing="0"/>
        <w:jc w:val="both"/>
        <w:rPr>
          <w:rFonts w:cs="Times New Roman"/>
          <w:b/>
        </w:rPr>
      </w:pPr>
    </w:p>
    <w:p w:rsidR="00CB4933" w:rsidRDefault="00CB4933" w:rsidP="00181469">
      <w:pPr>
        <w:pStyle w:val="a9"/>
        <w:tabs>
          <w:tab w:val="left" w:pos="0"/>
        </w:tabs>
        <w:spacing w:before="0" w:beforeAutospacing="0" w:after="0" w:afterAutospacing="0"/>
        <w:jc w:val="both"/>
        <w:rPr>
          <w:rFonts w:cs="Times New Roman"/>
          <w:b/>
        </w:rPr>
      </w:pPr>
    </w:p>
    <w:p w:rsidR="00B92F09" w:rsidRPr="002A21CF" w:rsidRDefault="00B92F09" w:rsidP="00181469">
      <w:pPr>
        <w:spacing w:after="0" w:line="240" w:lineRule="auto"/>
        <w:ind w:firstLine="709"/>
        <w:jc w:val="both"/>
        <w:rPr>
          <w:rFonts w:ascii="Times New Roman" w:hAnsi="Times New Roman" w:cs="Times New Roman"/>
          <w:sz w:val="24"/>
          <w:szCs w:val="24"/>
        </w:rPr>
      </w:pPr>
      <w:bookmarkStart w:id="13" w:name="_GoBack"/>
      <w:bookmarkEnd w:id="13"/>
    </w:p>
    <w:sectPr w:rsidR="00B92F09" w:rsidRPr="002A21CF" w:rsidSect="00D65B2E">
      <w:footerReference w:type="default" r:id="rId49"/>
      <w:pgSz w:w="11906" w:h="16838"/>
      <w:pgMar w:top="425"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32" w:rsidRDefault="00817332" w:rsidP="00931749">
      <w:pPr>
        <w:spacing w:after="0" w:line="240" w:lineRule="auto"/>
      </w:pPr>
      <w:r>
        <w:separator/>
      </w:r>
    </w:p>
  </w:endnote>
  <w:endnote w:type="continuationSeparator" w:id="0">
    <w:p w:rsidR="00817332" w:rsidRDefault="00817332" w:rsidP="0093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34115"/>
      <w:docPartObj>
        <w:docPartGallery w:val="Page Numbers (Bottom of Page)"/>
        <w:docPartUnique/>
      </w:docPartObj>
    </w:sdtPr>
    <w:sdtEndPr/>
    <w:sdtContent>
      <w:p w:rsidR="00C1425D" w:rsidRDefault="00C1425D">
        <w:pPr>
          <w:pStyle w:val="af5"/>
          <w:jc w:val="center"/>
        </w:pPr>
        <w:r>
          <w:rPr>
            <w:noProof/>
          </w:rPr>
          <w:fldChar w:fldCharType="begin"/>
        </w:r>
        <w:r>
          <w:rPr>
            <w:noProof/>
          </w:rPr>
          <w:instrText xml:space="preserve"> PAGE   \* MERGEFORMAT </w:instrText>
        </w:r>
        <w:r>
          <w:rPr>
            <w:noProof/>
          </w:rPr>
          <w:fldChar w:fldCharType="separate"/>
        </w:r>
        <w:r w:rsidR="00817332">
          <w:rPr>
            <w:noProof/>
          </w:rPr>
          <w:t>1</w:t>
        </w:r>
        <w:r>
          <w:rPr>
            <w:noProof/>
          </w:rPr>
          <w:fldChar w:fldCharType="end"/>
        </w:r>
      </w:p>
    </w:sdtContent>
  </w:sdt>
  <w:p w:rsidR="00C1425D" w:rsidRDefault="00C1425D">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2251"/>
      <w:docPartObj>
        <w:docPartGallery w:val="Page Numbers (Bottom of Page)"/>
        <w:docPartUnique/>
      </w:docPartObj>
    </w:sdtPr>
    <w:sdtEndPr/>
    <w:sdtContent>
      <w:p w:rsidR="00660680" w:rsidRDefault="00660680">
        <w:pPr>
          <w:pStyle w:val="af5"/>
          <w:jc w:val="center"/>
        </w:pPr>
        <w:r>
          <w:rPr>
            <w:noProof/>
          </w:rPr>
          <w:fldChar w:fldCharType="begin"/>
        </w:r>
        <w:r>
          <w:rPr>
            <w:noProof/>
          </w:rPr>
          <w:instrText xml:space="preserve"> PAGE   \* MERGEFORMAT </w:instrText>
        </w:r>
        <w:r>
          <w:rPr>
            <w:noProof/>
          </w:rPr>
          <w:fldChar w:fldCharType="separate"/>
        </w:r>
        <w:r w:rsidR="009008E4">
          <w:rPr>
            <w:noProof/>
          </w:rPr>
          <w:t>214</w:t>
        </w:r>
        <w:r>
          <w:rPr>
            <w:noProof/>
          </w:rPr>
          <w:fldChar w:fldCharType="end"/>
        </w:r>
      </w:p>
    </w:sdtContent>
  </w:sdt>
  <w:p w:rsidR="00660680" w:rsidRDefault="00660680">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32" w:rsidRDefault="00817332" w:rsidP="00931749">
      <w:pPr>
        <w:spacing w:after="0" w:line="240" w:lineRule="auto"/>
      </w:pPr>
      <w:r>
        <w:separator/>
      </w:r>
    </w:p>
  </w:footnote>
  <w:footnote w:type="continuationSeparator" w:id="0">
    <w:p w:rsidR="00817332" w:rsidRDefault="00817332" w:rsidP="00931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061_"/>
      </v:shape>
    </w:pict>
  </w:numPicBullet>
  <w:abstractNum w:abstractNumId="0" w15:restartNumberingAfterBreak="0">
    <w:nsid w:val="00000003"/>
    <w:multiLevelType w:val="singleLevel"/>
    <w:tmpl w:val="00000003"/>
    <w:name w:val="WW8Num3"/>
    <w:lvl w:ilvl="0">
      <w:start w:val="1"/>
      <w:numFmt w:val="decimal"/>
      <w:lvlText w:val="%1."/>
      <w:lvlJc w:val="left"/>
      <w:pPr>
        <w:tabs>
          <w:tab w:val="num" w:pos="540"/>
        </w:tabs>
        <w:ind w:left="54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2" w15:restartNumberingAfterBreak="0">
    <w:nsid w:val="04962EFA"/>
    <w:multiLevelType w:val="hybridMultilevel"/>
    <w:tmpl w:val="454C0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67002"/>
    <w:multiLevelType w:val="hybridMultilevel"/>
    <w:tmpl w:val="39BC3248"/>
    <w:lvl w:ilvl="0" w:tplc="60BA5C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912EF"/>
    <w:multiLevelType w:val="hybridMultilevel"/>
    <w:tmpl w:val="70746AAE"/>
    <w:lvl w:ilvl="0" w:tplc="9B4C36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7EE59F4"/>
    <w:multiLevelType w:val="hybridMultilevel"/>
    <w:tmpl w:val="686698D6"/>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6" w15:restartNumberingAfterBreak="0">
    <w:nsid w:val="0A8B3418"/>
    <w:multiLevelType w:val="hybridMultilevel"/>
    <w:tmpl w:val="18327876"/>
    <w:lvl w:ilvl="0" w:tplc="1D465848">
      <w:start w:val="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C8635D6"/>
    <w:multiLevelType w:val="hybridMultilevel"/>
    <w:tmpl w:val="5CE651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CCC1EBE"/>
    <w:multiLevelType w:val="hybridMultilevel"/>
    <w:tmpl w:val="FF9CC3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E603689"/>
    <w:multiLevelType w:val="hybridMultilevel"/>
    <w:tmpl w:val="DC6A8728"/>
    <w:lvl w:ilvl="0" w:tplc="04190001">
      <w:start w:val="1"/>
      <w:numFmt w:val="bullet"/>
      <w:lvlText w:val=""/>
      <w:lvlJc w:val="left"/>
      <w:pPr>
        <w:ind w:left="5464"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0EB976C9"/>
    <w:multiLevelType w:val="hybridMultilevel"/>
    <w:tmpl w:val="A4503E6A"/>
    <w:lvl w:ilvl="0" w:tplc="FD1CA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F53208A"/>
    <w:multiLevelType w:val="hybridMultilevel"/>
    <w:tmpl w:val="7B863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5078CF"/>
    <w:multiLevelType w:val="hybridMultilevel"/>
    <w:tmpl w:val="9232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D56A1D"/>
    <w:multiLevelType w:val="hybridMultilevel"/>
    <w:tmpl w:val="63681A82"/>
    <w:lvl w:ilvl="0" w:tplc="A7783E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3543399"/>
    <w:multiLevelType w:val="hybridMultilevel"/>
    <w:tmpl w:val="8A1481E0"/>
    <w:lvl w:ilvl="0" w:tplc="D43CACBA">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412FB"/>
    <w:multiLevelType w:val="hybridMultilevel"/>
    <w:tmpl w:val="64FC7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9C197E"/>
    <w:multiLevelType w:val="hybridMultilevel"/>
    <w:tmpl w:val="89945A3E"/>
    <w:lvl w:ilvl="0" w:tplc="A51C9CDC">
      <w:start w:val="1"/>
      <w:numFmt w:val="bullet"/>
      <w:lvlText w:val=""/>
      <w:lvlPicBulletId w:val="0"/>
      <w:lvlJc w:val="left"/>
      <w:pPr>
        <w:tabs>
          <w:tab w:val="num" w:pos="720"/>
        </w:tabs>
        <w:ind w:left="720" w:hanging="360"/>
      </w:pPr>
      <w:rPr>
        <w:rFonts w:ascii="Symbol" w:hAnsi="Symbol" w:hint="default"/>
      </w:rPr>
    </w:lvl>
    <w:lvl w:ilvl="1" w:tplc="30A81C48" w:tentative="1">
      <w:start w:val="1"/>
      <w:numFmt w:val="bullet"/>
      <w:lvlText w:val=""/>
      <w:lvlJc w:val="left"/>
      <w:pPr>
        <w:tabs>
          <w:tab w:val="num" w:pos="1440"/>
        </w:tabs>
        <w:ind w:left="1440" w:hanging="360"/>
      </w:pPr>
      <w:rPr>
        <w:rFonts w:ascii="Symbol" w:hAnsi="Symbol" w:hint="default"/>
      </w:rPr>
    </w:lvl>
    <w:lvl w:ilvl="2" w:tplc="4B58F52E" w:tentative="1">
      <w:start w:val="1"/>
      <w:numFmt w:val="bullet"/>
      <w:lvlText w:val=""/>
      <w:lvlJc w:val="left"/>
      <w:pPr>
        <w:tabs>
          <w:tab w:val="num" w:pos="2160"/>
        </w:tabs>
        <w:ind w:left="2160" w:hanging="360"/>
      </w:pPr>
      <w:rPr>
        <w:rFonts w:ascii="Symbol" w:hAnsi="Symbol" w:hint="default"/>
      </w:rPr>
    </w:lvl>
    <w:lvl w:ilvl="3" w:tplc="A7D66488" w:tentative="1">
      <w:start w:val="1"/>
      <w:numFmt w:val="bullet"/>
      <w:lvlText w:val=""/>
      <w:lvlJc w:val="left"/>
      <w:pPr>
        <w:tabs>
          <w:tab w:val="num" w:pos="2880"/>
        </w:tabs>
        <w:ind w:left="2880" w:hanging="360"/>
      </w:pPr>
      <w:rPr>
        <w:rFonts w:ascii="Symbol" w:hAnsi="Symbol" w:hint="default"/>
      </w:rPr>
    </w:lvl>
    <w:lvl w:ilvl="4" w:tplc="150E3C78" w:tentative="1">
      <w:start w:val="1"/>
      <w:numFmt w:val="bullet"/>
      <w:lvlText w:val=""/>
      <w:lvlJc w:val="left"/>
      <w:pPr>
        <w:tabs>
          <w:tab w:val="num" w:pos="3600"/>
        </w:tabs>
        <w:ind w:left="3600" w:hanging="360"/>
      </w:pPr>
      <w:rPr>
        <w:rFonts w:ascii="Symbol" w:hAnsi="Symbol" w:hint="default"/>
      </w:rPr>
    </w:lvl>
    <w:lvl w:ilvl="5" w:tplc="31C48E46" w:tentative="1">
      <w:start w:val="1"/>
      <w:numFmt w:val="bullet"/>
      <w:lvlText w:val=""/>
      <w:lvlJc w:val="left"/>
      <w:pPr>
        <w:tabs>
          <w:tab w:val="num" w:pos="4320"/>
        </w:tabs>
        <w:ind w:left="4320" w:hanging="360"/>
      </w:pPr>
      <w:rPr>
        <w:rFonts w:ascii="Symbol" w:hAnsi="Symbol" w:hint="default"/>
      </w:rPr>
    </w:lvl>
    <w:lvl w:ilvl="6" w:tplc="A8A6709A" w:tentative="1">
      <w:start w:val="1"/>
      <w:numFmt w:val="bullet"/>
      <w:lvlText w:val=""/>
      <w:lvlJc w:val="left"/>
      <w:pPr>
        <w:tabs>
          <w:tab w:val="num" w:pos="5040"/>
        </w:tabs>
        <w:ind w:left="5040" w:hanging="360"/>
      </w:pPr>
      <w:rPr>
        <w:rFonts w:ascii="Symbol" w:hAnsi="Symbol" w:hint="default"/>
      </w:rPr>
    </w:lvl>
    <w:lvl w:ilvl="7" w:tplc="3EC4713E" w:tentative="1">
      <w:start w:val="1"/>
      <w:numFmt w:val="bullet"/>
      <w:lvlText w:val=""/>
      <w:lvlJc w:val="left"/>
      <w:pPr>
        <w:tabs>
          <w:tab w:val="num" w:pos="5760"/>
        </w:tabs>
        <w:ind w:left="5760" w:hanging="360"/>
      </w:pPr>
      <w:rPr>
        <w:rFonts w:ascii="Symbol" w:hAnsi="Symbol" w:hint="default"/>
      </w:rPr>
    </w:lvl>
    <w:lvl w:ilvl="8" w:tplc="C34E2D3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B8A32C3"/>
    <w:multiLevelType w:val="hybridMultilevel"/>
    <w:tmpl w:val="4294A884"/>
    <w:lvl w:ilvl="0" w:tplc="3CD409E4">
      <w:numFmt w:val="bullet"/>
      <w:lvlText w:val=""/>
      <w:lvlJc w:val="left"/>
      <w:pPr>
        <w:ind w:left="939" w:hanging="360"/>
      </w:pPr>
      <w:rPr>
        <w:rFonts w:ascii="Symbol" w:eastAsia="Symbol" w:hAnsi="Symbol" w:cs="Symbol" w:hint="default"/>
        <w:w w:val="99"/>
        <w:sz w:val="28"/>
        <w:szCs w:val="28"/>
        <w:lang w:val="ru-RU" w:eastAsia="en-US" w:bidi="ar-SA"/>
      </w:rPr>
    </w:lvl>
    <w:lvl w:ilvl="1" w:tplc="D85E38F2">
      <w:numFmt w:val="bullet"/>
      <w:lvlText w:val="•"/>
      <w:lvlJc w:val="left"/>
      <w:pPr>
        <w:ind w:left="1826" w:hanging="360"/>
      </w:pPr>
      <w:rPr>
        <w:rFonts w:hint="default"/>
        <w:lang w:val="ru-RU" w:eastAsia="en-US" w:bidi="ar-SA"/>
      </w:rPr>
    </w:lvl>
    <w:lvl w:ilvl="2" w:tplc="2EFE0C0C">
      <w:numFmt w:val="bullet"/>
      <w:lvlText w:val="•"/>
      <w:lvlJc w:val="left"/>
      <w:pPr>
        <w:ind w:left="2712" w:hanging="360"/>
      </w:pPr>
      <w:rPr>
        <w:rFonts w:hint="default"/>
        <w:lang w:val="ru-RU" w:eastAsia="en-US" w:bidi="ar-SA"/>
      </w:rPr>
    </w:lvl>
    <w:lvl w:ilvl="3" w:tplc="6D0A79F2">
      <w:numFmt w:val="bullet"/>
      <w:lvlText w:val="•"/>
      <w:lvlJc w:val="left"/>
      <w:pPr>
        <w:ind w:left="3598" w:hanging="360"/>
      </w:pPr>
      <w:rPr>
        <w:rFonts w:hint="default"/>
        <w:lang w:val="ru-RU" w:eastAsia="en-US" w:bidi="ar-SA"/>
      </w:rPr>
    </w:lvl>
    <w:lvl w:ilvl="4" w:tplc="A372E868">
      <w:numFmt w:val="bullet"/>
      <w:lvlText w:val="•"/>
      <w:lvlJc w:val="left"/>
      <w:pPr>
        <w:ind w:left="4484" w:hanging="360"/>
      </w:pPr>
      <w:rPr>
        <w:rFonts w:hint="default"/>
        <w:lang w:val="ru-RU" w:eastAsia="en-US" w:bidi="ar-SA"/>
      </w:rPr>
    </w:lvl>
    <w:lvl w:ilvl="5" w:tplc="93B2B798">
      <w:numFmt w:val="bullet"/>
      <w:lvlText w:val="•"/>
      <w:lvlJc w:val="left"/>
      <w:pPr>
        <w:ind w:left="5370" w:hanging="360"/>
      </w:pPr>
      <w:rPr>
        <w:rFonts w:hint="default"/>
        <w:lang w:val="ru-RU" w:eastAsia="en-US" w:bidi="ar-SA"/>
      </w:rPr>
    </w:lvl>
    <w:lvl w:ilvl="6" w:tplc="CD666414">
      <w:numFmt w:val="bullet"/>
      <w:lvlText w:val="•"/>
      <w:lvlJc w:val="left"/>
      <w:pPr>
        <w:ind w:left="6256" w:hanging="360"/>
      </w:pPr>
      <w:rPr>
        <w:rFonts w:hint="default"/>
        <w:lang w:val="ru-RU" w:eastAsia="en-US" w:bidi="ar-SA"/>
      </w:rPr>
    </w:lvl>
    <w:lvl w:ilvl="7" w:tplc="AD80A90C">
      <w:numFmt w:val="bullet"/>
      <w:lvlText w:val="•"/>
      <w:lvlJc w:val="left"/>
      <w:pPr>
        <w:ind w:left="7142" w:hanging="360"/>
      </w:pPr>
      <w:rPr>
        <w:rFonts w:hint="default"/>
        <w:lang w:val="ru-RU" w:eastAsia="en-US" w:bidi="ar-SA"/>
      </w:rPr>
    </w:lvl>
    <w:lvl w:ilvl="8" w:tplc="E19E13AC">
      <w:numFmt w:val="bullet"/>
      <w:lvlText w:val="•"/>
      <w:lvlJc w:val="left"/>
      <w:pPr>
        <w:ind w:left="8028" w:hanging="360"/>
      </w:pPr>
      <w:rPr>
        <w:rFonts w:hint="default"/>
        <w:lang w:val="ru-RU" w:eastAsia="en-US" w:bidi="ar-SA"/>
      </w:rPr>
    </w:lvl>
  </w:abstractNum>
  <w:abstractNum w:abstractNumId="18" w15:restartNumberingAfterBreak="0">
    <w:nsid w:val="1C550D7D"/>
    <w:multiLevelType w:val="hybridMultilevel"/>
    <w:tmpl w:val="A0B02BF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6A405F"/>
    <w:multiLevelType w:val="hybridMultilevel"/>
    <w:tmpl w:val="8FDA46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0D67AC3"/>
    <w:multiLevelType w:val="hybridMultilevel"/>
    <w:tmpl w:val="F8764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1F6904"/>
    <w:multiLevelType w:val="hybridMultilevel"/>
    <w:tmpl w:val="CD1638CE"/>
    <w:lvl w:ilvl="0" w:tplc="26B67CC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262B06E0"/>
    <w:multiLevelType w:val="hybridMultilevel"/>
    <w:tmpl w:val="F906F8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75558A"/>
    <w:multiLevelType w:val="hybridMultilevel"/>
    <w:tmpl w:val="F782C7C4"/>
    <w:lvl w:ilvl="0" w:tplc="6BB0AE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4B2BB7"/>
    <w:multiLevelType w:val="hybridMultilevel"/>
    <w:tmpl w:val="61A21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A6C254D"/>
    <w:multiLevelType w:val="hybridMultilevel"/>
    <w:tmpl w:val="52FE4AF0"/>
    <w:lvl w:ilvl="0" w:tplc="95E022A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B2C019E"/>
    <w:multiLevelType w:val="multilevel"/>
    <w:tmpl w:val="6832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2A7316"/>
    <w:multiLevelType w:val="hybridMultilevel"/>
    <w:tmpl w:val="CB2CC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4053BF"/>
    <w:multiLevelType w:val="multilevel"/>
    <w:tmpl w:val="1346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A86AFE"/>
    <w:multiLevelType w:val="hybridMultilevel"/>
    <w:tmpl w:val="CB1A6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C644A4"/>
    <w:multiLevelType w:val="hybridMultilevel"/>
    <w:tmpl w:val="10C01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8274D1"/>
    <w:multiLevelType w:val="hybridMultilevel"/>
    <w:tmpl w:val="29261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84685B"/>
    <w:multiLevelType w:val="hybridMultilevel"/>
    <w:tmpl w:val="D86655C2"/>
    <w:lvl w:ilvl="0" w:tplc="E302842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0A42493"/>
    <w:multiLevelType w:val="hybridMultilevel"/>
    <w:tmpl w:val="3A5C4CC4"/>
    <w:lvl w:ilvl="0" w:tplc="83F24CF4">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742AE3"/>
    <w:multiLevelType w:val="hybridMultilevel"/>
    <w:tmpl w:val="B80672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43FE2ED7"/>
    <w:multiLevelType w:val="hybridMultilevel"/>
    <w:tmpl w:val="5386B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7810C9"/>
    <w:multiLevelType w:val="hybridMultilevel"/>
    <w:tmpl w:val="A6F0D4D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BF5573"/>
    <w:multiLevelType w:val="hybridMultilevel"/>
    <w:tmpl w:val="4914FA4C"/>
    <w:lvl w:ilvl="0" w:tplc="04190001">
      <w:start w:val="1"/>
      <w:numFmt w:val="bullet"/>
      <w:lvlText w:val=""/>
      <w:lvlJc w:val="left"/>
      <w:pPr>
        <w:tabs>
          <w:tab w:val="num" w:pos="1965"/>
        </w:tabs>
        <w:ind w:left="1965" w:hanging="360"/>
      </w:pPr>
      <w:rPr>
        <w:rFonts w:ascii="Symbol" w:hAnsi="Symbol" w:hint="default"/>
      </w:rPr>
    </w:lvl>
    <w:lvl w:ilvl="1" w:tplc="C96E1C88">
      <w:numFmt w:val="bullet"/>
      <w:lvlText w:val="-"/>
      <w:lvlJc w:val="left"/>
      <w:pPr>
        <w:tabs>
          <w:tab w:val="num" w:pos="2685"/>
        </w:tabs>
        <w:ind w:left="2685" w:hanging="360"/>
      </w:pPr>
      <w:rPr>
        <w:rFonts w:ascii="Times New Roman" w:eastAsia="Times New Roman" w:hAnsi="Times New Roman" w:hint="default"/>
      </w:rPr>
    </w:lvl>
    <w:lvl w:ilvl="2" w:tplc="04190005" w:tentative="1">
      <w:start w:val="1"/>
      <w:numFmt w:val="bullet"/>
      <w:lvlText w:val=""/>
      <w:lvlJc w:val="left"/>
      <w:pPr>
        <w:tabs>
          <w:tab w:val="num" w:pos="3405"/>
        </w:tabs>
        <w:ind w:left="3405" w:hanging="360"/>
      </w:pPr>
      <w:rPr>
        <w:rFonts w:ascii="Wingdings" w:hAnsi="Wingdings" w:hint="default"/>
      </w:rPr>
    </w:lvl>
    <w:lvl w:ilvl="3" w:tplc="04190001" w:tentative="1">
      <w:start w:val="1"/>
      <w:numFmt w:val="bullet"/>
      <w:lvlText w:val=""/>
      <w:lvlJc w:val="left"/>
      <w:pPr>
        <w:tabs>
          <w:tab w:val="num" w:pos="4125"/>
        </w:tabs>
        <w:ind w:left="4125" w:hanging="360"/>
      </w:pPr>
      <w:rPr>
        <w:rFonts w:ascii="Symbol" w:hAnsi="Symbol" w:hint="default"/>
      </w:rPr>
    </w:lvl>
    <w:lvl w:ilvl="4" w:tplc="04190003" w:tentative="1">
      <w:start w:val="1"/>
      <w:numFmt w:val="bullet"/>
      <w:lvlText w:val="o"/>
      <w:lvlJc w:val="left"/>
      <w:pPr>
        <w:tabs>
          <w:tab w:val="num" w:pos="4845"/>
        </w:tabs>
        <w:ind w:left="4845" w:hanging="360"/>
      </w:pPr>
      <w:rPr>
        <w:rFonts w:ascii="Courier New" w:hAnsi="Courier New" w:hint="default"/>
      </w:rPr>
    </w:lvl>
    <w:lvl w:ilvl="5" w:tplc="04190005" w:tentative="1">
      <w:start w:val="1"/>
      <w:numFmt w:val="bullet"/>
      <w:lvlText w:val=""/>
      <w:lvlJc w:val="left"/>
      <w:pPr>
        <w:tabs>
          <w:tab w:val="num" w:pos="5565"/>
        </w:tabs>
        <w:ind w:left="5565" w:hanging="360"/>
      </w:pPr>
      <w:rPr>
        <w:rFonts w:ascii="Wingdings" w:hAnsi="Wingdings" w:hint="default"/>
      </w:rPr>
    </w:lvl>
    <w:lvl w:ilvl="6" w:tplc="04190001" w:tentative="1">
      <w:start w:val="1"/>
      <w:numFmt w:val="bullet"/>
      <w:lvlText w:val=""/>
      <w:lvlJc w:val="left"/>
      <w:pPr>
        <w:tabs>
          <w:tab w:val="num" w:pos="6285"/>
        </w:tabs>
        <w:ind w:left="6285" w:hanging="360"/>
      </w:pPr>
      <w:rPr>
        <w:rFonts w:ascii="Symbol" w:hAnsi="Symbol" w:hint="default"/>
      </w:rPr>
    </w:lvl>
    <w:lvl w:ilvl="7" w:tplc="04190003" w:tentative="1">
      <w:start w:val="1"/>
      <w:numFmt w:val="bullet"/>
      <w:lvlText w:val="o"/>
      <w:lvlJc w:val="left"/>
      <w:pPr>
        <w:tabs>
          <w:tab w:val="num" w:pos="7005"/>
        </w:tabs>
        <w:ind w:left="7005" w:hanging="360"/>
      </w:pPr>
      <w:rPr>
        <w:rFonts w:ascii="Courier New" w:hAnsi="Courier New" w:hint="default"/>
      </w:rPr>
    </w:lvl>
    <w:lvl w:ilvl="8" w:tplc="04190005" w:tentative="1">
      <w:start w:val="1"/>
      <w:numFmt w:val="bullet"/>
      <w:lvlText w:val=""/>
      <w:lvlJc w:val="left"/>
      <w:pPr>
        <w:tabs>
          <w:tab w:val="num" w:pos="7725"/>
        </w:tabs>
        <w:ind w:left="7725" w:hanging="360"/>
      </w:pPr>
      <w:rPr>
        <w:rFonts w:ascii="Wingdings" w:hAnsi="Wingdings" w:hint="default"/>
      </w:rPr>
    </w:lvl>
  </w:abstractNum>
  <w:abstractNum w:abstractNumId="38" w15:restartNumberingAfterBreak="0">
    <w:nsid w:val="53037218"/>
    <w:multiLevelType w:val="hybridMultilevel"/>
    <w:tmpl w:val="7916C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1B0233"/>
    <w:multiLevelType w:val="hybridMultilevel"/>
    <w:tmpl w:val="FF8E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669420F"/>
    <w:multiLevelType w:val="hybridMultilevel"/>
    <w:tmpl w:val="09A8CEBA"/>
    <w:lvl w:ilvl="0" w:tplc="CD26CBC0">
      <w:start w:val="1"/>
      <w:numFmt w:val="decimal"/>
      <w:lvlText w:val="%1."/>
      <w:lvlJc w:val="left"/>
      <w:pPr>
        <w:ind w:left="420" w:hanging="360"/>
      </w:pPr>
      <w:rPr>
        <w:rFonts w:eastAsia="Times New Roman" w:cstheme="minorBidi"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15:restartNumberingAfterBreak="0">
    <w:nsid w:val="570469DF"/>
    <w:multiLevelType w:val="hybridMultilevel"/>
    <w:tmpl w:val="A1329758"/>
    <w:lvl w:ilvl="0" w:tplc="163433A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163948"/>
    <w:multiLevelType w:val="hybridMultilevel"/>
    <w:tmpl w:val="8E90C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996082"/>
    <w:multiLevelType w:val="hybridMultilevel"/>
    <w:tmpl w:val="DCCE7D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FA4E8D"/>
    <w:multiLevelType w:val="hybridMultilevel"/>
    <w:tmpl w:val="8F04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C9014A7"/>
    <w:multiLevelType w:val="hybridMultilevel"/>
    <w:tmpl w:val="21B4797E"/>
    <w:lvl w:ilvl="0" w:tplc="634CD1E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DF31B3"/>
    <w:multiLevelType w:val="hybridMultilevel"/>
    <w:tmpl w:val="A89615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340388B"/>
    <w:multiLevelType w:val="hybridMultilevel"/>
    <w:tmpl w:val="75AE260E"/>
    <w:lvl w:ilvl="0" w:tplc="D60C137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8" w15:restartNumberingAfterBreak="0">
    <w:nsid w:val="79226688"/>
    <w:multiLevelType w:val="hybridMultilevel"/>
    <w:tmpl w:val="5CE65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AAA15FA"/>
    <w:multiLevelType w:val="hybridMultilevel"/>
    <w:tmpl w:val="928C8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37"/>
  </w:num>
  <w:num w:numId="3">
    <w:abstractNumId w:val="31"/>
  </w:num>
  <w:num w:numId="4">
    <w:abstractNumId w:val="29"/>
  </w:num>
  <w:num w:numId="5">
    <w:abstractNumId w:val="18"/>
  </w:num>
  <w:num w:numId="6">
    <w:abstractNumId w:val="15"/>
  </w:num>
  <w:num w:numId="7">
    <w:abstractNumId w:val="32"/>
  </w:num>
  <w:num w:numId="8">
    <w:abstractNumId w:val="43"/>
  </w:num>
  <w:num w:numId="9">
    <w:abstractNumId w:val="4"/>
  </w:num>
  <w:num w:numId="10">
    <w:abstractNumId w:val="13"/>
  </w:num>
  <w:num w:numId="11">
    <w:abstractNumId w:val="8"/>
  </w:num>
  <w:num w:numId="12">
    <w:abstractNumId w:val="34"/>
  </w:num>
  <w:num w:numId="13">
    <w:abstractNumId w:val="21"/>
  </w:num>
  <w:num w:numId="14">
    <w:abstractNumId w:val="2"/>
  </w:num>
  <w:num w:numId="15">
    <w:abstractNumId w:val="47"/>
  </w:num>
  <w:num w:numId="16">
    <w:abstractNumId w:val="24"/>
  </w:num>
  <w:num w:numId="17">
    <w:abstractNumId w:val="25"/>
  </w:num>
  <w:num w:numId="18">
    <w:abstractNumId w:val="16"/>
  </w:num>
  <w:num w:numId="19">
    <w:abstractNumId w:val="17"/>
  </w:num>
  <w:num w:numId="20">
    <w:abstractNumId w:val="9"/>
  </w:num>
  <w:num w:numId="21">
    <w:abstractNumId w:val="44"/>
  </w:num>
  <w:num w:numId="22">
    <w:abstractNumId w:val="46"/>
  </w:num>
  <w:num w:numId="23">
    <w:abstractNumId w:val="26"/>
  </w:num>
  <w:num w:numId="24">
    <w:abstractNumId w:val="45"/>
  </w:num>
  <w:num w:numId="25">
    <w:abstractNumId w:val="36"/>
  </w:num>
  <w:num w:numId="26">
    <w:abstractNumId w:val="12"/>
  </w:num>
  <w:num w:numId="27">
    <w:abstractNumId w:val="23"/>
  </w:num>
  <w:num w:numId="28">
    <w:abstractNumId w:val="40"/>
  </w:num>
  <w:num w:numId="29">
    <w:abstractNumId w:val="14"/>
  </w:num>
  <w:num w:numId="30">
    <w:abstractNumId w:val="42"/>
  </w:num>
  <w:num w:numId="31">
    <w:abstractNumId w:val="20"/>
  </w:num>
  <w:num w:numId="32">
    <w:abstractNumId w:val="11"/>
  </w:num>
  <w:num w:numId="33">
    <w:abstractNumId w:val="41"/>
  </w:num>
  <w:num w:numId="34">
    <w:abstractNumId w:val="6"/>
  </w:num>
  <w:num w:numId="35">
    <w:abstractNumId w:val="33"/>
  </w:num>
  <w:num w:numId="36">
    <w:abstractNumId w:val="5"/>
  </w:num>
  <w:num w:numId="37">
    <w:abstractNumId w:val="22"/>
  </w:num>
  <w:num w:numId="38">
    <w:abstractNumId w:val="35"/>
  </w:num>
  <w:num w:numId="39">
    <w:abstractNumId w:val="27"/>
  </w:num>
  <w:num w:numId="40">
    <w:abstractNumId w:val="48"/>
  </w:num>
  <w:num w:numId="41">
    <w:abstractNumId w:val="7"/>
  </w:num>
  <w:num w:numId="42">
    <w:abstractNumId w:val="49"/>
  </w:num>
  <w:num w:numId="43">
    <w:abstractNumId w:val="10"/>
  </w:num>
  <w:num w:numId="44">
    <w:abstractNumId w:val="3"/>
  </w:num>
  <w:num w:numId="45">
    <w:abstractNumId w:val="3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4F"/>
    <w:rsid w:val="000002B6"/>
    <w:rsid w:val="00000C81"/>
    <w:rsid w:val="0000110B"/>
    <w:rsid w:val="00003E52"/>
    <w:rsid w:val="00003FC2"/>
    <w:rsid w:val="00004D48"/>
    <w:rsid w:val="00005DAE"/>
    <w:rsid w:val="00006ADC"/>
    <w:rsid w:val="000103A0"/>
    <w:rsid w:val="000119F4"/>
    <w:rsid w:val="00012104"/>
    <w:rsid w:val="000135DB"/>
    <w:rsid w:val="00014DB2"/>
    <w:rsid w:val="00017967"/>
    <w:rsid w:val="00021539"/>
    <w:rsid w:val="000218C4"/>
    <w:rsid w:val="000226D9"/>
    <w:rsid w:val="00026808"/>
    <w:rsid w:val="0002686C"/>
    <w:rsid w:val="00026944"/>
    <w:rsid w:val="00027061"/>
    <w:rsid w:val="000270C8"/>
    <w:rsid w:val="0003028B"/>
    <w:rsid w:val="000309D1"/>
    <w:rsid w:val="00031E2E"/>
    <w:rsid w:val="000320EE"/>
    <w:rsid w:val="00033975"/>
    <w:rsid w:val="0003483C"/>
    <w:rsid w:val="00036796"/>
    <w:rsid w:val="000367D9"/>
    <w:rsid w:val="00036900"/>
    <w:rsid w:val="000400B2"/>
    <w:rsid w:val="00040E3C"/>
    <w:rsid w:val="00043D5B"/>
    <w:rsid w:val="000444B2"/>
    <w:rsid w:val="00044778"/>
    <w:rsid w:val="00047D48"/>
    <w:rsid w:val="00047E73"/>
    <w:rsid w:val="00050C1A"/>
    <w:rsid w:val="00052884"/>
    <w:rsid w:val="0005324A"/>
    <w:rsid w:val="00053D80"/>
    <w:rsid w:val="000562A5"/>
    <w:rsid w:val="00056572"/>
    <w:rsid w:val="0005676F"/>
    <w:rsid w:val="00062E7A"/>
    <w:rsid w:val="00064569"/>
    <w:rsid w:val="00064855"/>
    <w:rsid w:val="00066F8B"/>
    <w:rsid w:val="00067866"/>
    <w:rsid w:val="00067CFD"/>
    <w:rsid w:val="00071468"/>
    <w:rsid w:val="00076A20"/>
    <w:rsid w:val="000770B8"/>
    <w:rsid w:val="00077F64"/>
    <w:rsid w:val="00080EE6"/>
    <w:rsid w:val="000830EB"/>
    <w:rsid w:val="000853C2"/>
    <w:rsid w:val="000857EC"/>
    <w:rsid w:val="00085D9D"/>
    <w:rsid w:val="000869FC"/>
    <w:rsid w:val="00086D8C"/>
    <w:rsid w:val="00087DD5"/>
    <w:rsid w:val="0009041D"/>
    <w:rsid w:val="00090E50"/>
    <w:rsid w:val="00090E52"/>
    <w:rsid w:val="00091F75"/>
    <w:rsid w:val="00094542"/>
    <w:rsid w:val="0009490F"/>
    <w:rsid w:val="00094B85"/>
    <w:rsid w:val="000A01CF"/>
    <w:rsid w:val="000A0446"/>
    <w:rsid w:val="000A2B87"/>
    <w:rsid w:val="000A2CF4"/>
    <w:rsid w:val="000A4A0F"/>
    <w:rsid w:val="000A5B26"/>
    <w:rsid w:val="000A63D4"/>
    <w:rsid w:val="000B000A"/>
    <w:rsid w:val="000B0731"/>
    <w:rsid w:val="000B079F"/>
    <w:rsid w:val="000B0DCA"/>
    <w:rsid w:val="000B15FF"/>
    <w:rsid w:val="000B17CE"/>
    <w:rsid w:val="000B2322"/>
    <w:rsid w:val="000B2F5B"/>
    <w:rsid w:val="000B316E"/>
    <w:rsid w:val="000B4588"/>
    <w:rsid w:val="000B4A67"/>
    <w:rsid w:val="000B4D54"/>
    <w:rsid w:val="000B587C"/>
    <w:rsid w:val="000B5E86"/>
    <w:rsid w:val="000B6A59"/>
    <w:rsid w:val="000C2676"/>
    <w:rsid w:val="000C286B"/>
    <w:rsid w:val="000C3784"/>
    <w:rsid w:val="000C378C"/>
    <w:rsid w:val="000C37CB"/>
    <w:rsid w:val="000C4C8E"/>
    <w:rsid w:val="000C5C43"/>
    <w:rsid w:val="000C658D"/>
    <w:rsid w:val="000C795B"/>
    <w:rsid w:val="000D0371"/>
    <w:rsid w:val="000D0BE5"/>
    <w:rsid w:val="000D1142"/>
    <w:rsid w:val="000D1382"/>
    <w:rsid w:val="000D13BB"/>
    <w:rsid w:val="000D26D5"/>
    <w:rsid w:val="000D5592"/>
    <w:rsid w:val="000D5B67"/>
    <w:rsid w:val="000D6E66"/>
    <w:rsid w:val="000E0C18"/>
    <w:rsid w:val="000E0E5E"/>
    <w:rsid w:val="000E6554"/>
    <w:rsid w:val="000E6A3E"/>
    <w:rsid w:val="000E75F1"/>
    <w:rsid w:val="000E779D"/>
    <w:rsid w:val="000F0E41"/>
    <w:rsid w:val="000F2BE5"/>
    <w:rsid w:val="000F2CE0"/>
    <w:rsid w:val="000F3089"/>
    <w:rsid w:val="000F34B1"/>
    <w:rsid w:val="000F50CF"/>
    <w:rsid w:val="000F5BDE"/>
    <w:rsid w:val="00101497"/>
    <w:rsid w:val="00103E61"/>
    <w:rsid w:val="00104B57"/>
    <w:rsid w:val="00105D06"/>
    <w:rsid w:val="00105FFD"/>
    <w:rsid w:val="001064CF"/>
    <w:rsid w:val="001064E3"/>
    <w:rsid w:val="00106558"/>
    <w:rsid w:val="001070C7"/>
    <w:rsid w:val="001075D4"/>
    <w:rsid w:val="001107F5"/>
    <w:rsid w:val="001122C3"/>
    <w:rsid w:val="001137B0"/>
    <w:rsid w:val="00116497"/>
    <w:rsid w:val="00116945"/>
    <w:rsid w:val="00117093"/>
    <w:rsid w:val="00117D82"/>
    <w:rsid w:val="001200D3"/>
    <w:rsid w:val="0012122C"/>
    <w:rsid w:val="00124C82"/>
    <w:rsid w:val="00127F54"/>
    <w:rsid w:val="00130846"/>
    <w:rsid w:val="0013339F"/>
    <w:rsid w:val="001364B1"/>
    <w:rsid w:val="00136958"/>
    <w:rsid w:val="00140E1E"/>
    <w:rsid w:val="001429C5"/>
    <w:rsid w:val="00143023"/>
    <w:rsid w:val="00144C32"/>
    <w:rsid w:val="00147245"/>
    <w:rsid w:val="0015000D"/>
    <w:rsid w:val="00151829"/>
    <w:rsid w:val="00153BAA"/>
    <w:rsid w:val="00154FC6"/>
    <w:rsid w:val="001557C2"/>
    <w:rsid w:val="00157AC6"/>
    <w:rsid w:val="001603CB"/>
    <w:rsid w:val="0016048E"/>
    <w:rsid w:val="00160915"/>
    <w:rsid w:val="00160D58"/>
    <w:rsid w:val="0016173F"/>
    <w:rsid w:val="0016182B"/>
    <w:rsid w:val="00161CEB"/>
    <w:rsid w:val="001626D5"/>
    <w:rsid w:val="00163310"/>
    <w:rsid w:val="00163E35"/>
    <w:rsid w:val="00163F7F"/>
    <w:rsid w:val="00164A70"/>
    <w:rsid w:val="001665F9"/>
    <w:rsid w:val="00171184"/>
    <w:rsid w:val="00171C76"/>
    <w:rsid w:val="00172C17"/>
    <w:rsid w:val="00173B13"/>
    <w:rsid w:val="001747A9"/>
    <w:rsid w:val="00174C79"/>
    <w:rsid w:val="00175740"/>
    <w:rsid w:val="00177B0B"/>
    <w:rsid w:val="00180780"/>
    <w:rsid w:val="00181469"/>
    <w:rsid w:val="001824F6"/>
    <w:rsid w:val="00183DD1"/>
    <w:rsid w:val="00184518"/>
    <w:rsid w:val="00185757"/>
    <w:rsid w:val="00186EF8"/>
    <w:rsid w:val="00191875"/>
    <w:rsid w:val="00191CFC"/>
    <w:rsid w:val="00192F8A"/>
    <w:rsid w:val="00193B9C"/>
    <w:rsid w:val="0019427F"/>
    <w:rsid w:val="00194679"/>
    <w:rsid w:val="00194942"/>
    <w:rsid w:val="00196450"/>
    <w:rsid w:val="001A01D7"/>
    <w:rsid w:val="001A0671"/>
    <w:rsid w:val="001A12F8"/>
    <w:rsid w:val="001A2762"/>
    <w:rsid w:val="001A39E8"/>
    <w:rsid w:val="001A3D53"/>
    <w:rsid w:val="001A546C"/>
    <w:rsid w:val="001B1266"/>
    <w:rsid w:val="001B196E"/>
    <w:rsid w:val="001B2DCB"/>
    <w:rsid w:val="001B4440"/>
    <w:rsid w:val="001B65B5"/>
    <w:rsid w:val="001C0494"/>
    <w:rsid w:val="001C08D2"/>
    <w:rsid w:val="001C10AB"/>
    <w:rsid w:val="001C1E02"/>
    <w:rsid w:val="001C2CD2"/>
    <w:rsid w:val="001C31AF"/>
    <w:rsid w:val="001C425A"/>
    <w:rsid w:val="001C49A2"/>
    <w:rsid w:val="001C64EA"/>
    <w:rsid w:val="001D0288"/>
    <w:rsid w:val="001D322B"/>
    <w:rsid w:val="001D3524"/>
    <w:rsid w:val="001D3A62"/>
    <w:rsid w:val="001D3BE2"/>
    <w:rsid w:val="001D4625"/>
    <w:rsid w:val="001D4724"/>
    <w:rsid w:val="001D58A6"/>
    <w:rsid w:val="001D606A"/>
    <w:rsid w:val="001E011F"/>
    <w:rsid w:val="001E1515"/>
    <w:rsid w:val="001E1562"/>
    <w:rsid w:val="001E1809"/>
    <w:rsid w:val="001E3406"/>
    <w:rsid w:val="001E4471"/>
    <w:rsid w:val="001E61E0"/>
    <w:rsid w:val="001E644D"/>
    <w:rsid w:val="001E6BDA"/>
    <w:rsid w:val="001F1304"/>
    <w:rsid w:val="001F17BA"/>
    <w:rsid w:val="001F4034"/>
    <w:rsid w:val="001F55F3"/>
    <w:rsid w:val="001F5A9B"/>
    <w:rsid w:val="001F5B38"/>
    <w:rsid w:val="001F5E16"/>
    <w:rsid w:val="002003F6"/>
    <w:rsid w:val="0020044A"/>
    <w:rsid w:val="00200EEB"/>
    <w:rsid w:val="002010F3"/>
    <w:rsid w:val="00201DD4"/>
    <w:rsid w:val="002035BE"/>
    <w:rsid w:val="00206FBF"/>
    <w:rsid w:val="0021121E"/>
    <w:rsid w:val="00213F42"/>
    <w:rsid w:val="002142B7"/>
    <w:rsid w:val="002143D7"/>
    <w:rsid w:val="00215C48"/>
    <w:rsid w:val="00220CE9"/>
    <w:rsid w:val="002234D2"/>
    <w:rsid w:val="00223588"/>
    <w:rsid w:val="00225004"/>
    <w:rsid w:val="002253E1"/>
    <w:rsid w:val="00226A9B"/>
    <w:rsid w:val="00227D26"/>
    <w:rsid w:val="00227F35"/>
    <w:rsid w:val="00231C1F"/>
    <w:rsid w:val="002341D2"/>
    <w:rsid w:val="00234A5E"/>
    <w:rsid w:val="002354B2"/>
    <w:rsid w:val="00236DB2"/>
    <w:rsid w:val="00237643"/>
    <w:rsid w:val="00237671"/>
    <w:rsid w:val="002400E3"/>
    <w:rsid w:val="00241246"/>
    <w:rsid w:val="00241CE5"/>
    <w:rsid w:val="002428B8"/>
    <w:rsid w:val="00244CD9"/>
    <w:rsid w:val="00245E13"/>
    <w:rsid w:val="00247EB8"/>
    <w:rsid w:val="00251963"/>
    <w:rsid w:val="00252EF6"/>
    <w:rsid w:val="002536C0"/>
    <w:rsid w:val="00257104"/>
    <w:rsid w:val="00261B08"/>
    <w:rsid w:val="0026386E"/>
    <w:rsid w:val="002641F9"/>
    <w:rsid w:val="00265016"/>
    <w:rsid w:val="00265A90"/>
    <w:rsid w:val="002660EF"/>
    <w:rsid w:val="00266675"/>
    <w:rsid w:val="00266A18"/>
    <w:rsid w:val="00266D57"/>
    <w:rsid w:val="0026754C"/>
    <w:rsid w:val="00267F4B"/>
    <w:rsid w:val="002700A0"/>
    <w:rsid w:val="0027262D"/>
    <w:rsid w:val="00273D07"/>
    <w:rsid w:val="00273F9D"/>
    <w:rsid w:val="0027451C"/>
    <w:rsid w:val="00275F44"/>
    <w:rsid w:val="0027699A"/>
    <w:rsid w:val="00276B1A"/>
    <w:rsid w:val="002770E9"/>
    <w:rsid w:val="002808EF"/>
    <w:rsid w:val="00282B1B"/>
    <w:rsid w:val="00283642"/>
    <w:rsid w:val="00283904"/>
    <w:rsid w:val="00284FED"/>
    <w:rsid w:val="00290B98"/>
    <w:rsid w:val="002935D2"/>
    <w:rsid w:val="00294ACB"/>
    <w:rsid w:val="00295852"/>
    <w:rsid w:val="00295BE1"/>
    <w:rsid w:val="002966C2"/>
    <w:rsid w:val="00296F2D"/>
    <w:rsid w:val="002A03EE"/>
    <w:rsid w:val="002A19B4"/>
    <w:rsid w:val="002A21CF"/>
    <w:rsid w:val="002A30AA"/>
    <w:rsid w:val="002B0D02"/>
    <w:rsid w:val="002B1CD3"/>
    <w:rsid w:val="002B2B8B"/>
    <w:rsid w:val="002B4C91"/>
    <w:rsid w:val="002B68A3"/>
    <w:rsid w:val="002C0097"/>
    <w:rsid w:val="002C02D8"/>
    <w:rsid w:val="002C1445"/>
    <w:rsid w:val="002C2D6D"/>
    <w:rsid w:val="002C4431"/>
    <w:rsid w:val="002C64E1"/>
    <w:rsid w:val="002D2C62"/>
    <w:rsid w:val="002D3F62"/>
    <w:rsid w:val="002D445A"/>
    <w:rsid w:val="002D49E8"/>
    <w:rsid w:val="002D5B45"/>
    <w:rsid w:val="002D5E41"/>
    <w:rsid w:val="002D64AE"/>
    <w:rsid w:val="002D7645"/>
    <w:rsid w:val="002E0730"/>
    <w:rsid w:val="002E0B27"/>
    <w:rsid w:val="002E3DAB"/>
    <w:rsid w:val="002E753C"/>
    <w:rsid w:val="002F0B0C"/>
    <w:rsid w:val="002F0D39"/>
    <w:rsid w:val="002F0DE8"/>
    <w:rsid w:val="002F29EE"/>
    <w:rsid w:val="002F32B5"/>
    <w:rsid w:val="002F5A20"/>
    <w:rsid w:val="0030031A"/>
    <w:rsid w:val="00300A97"/>
    <w:rsid w:val="00301B03"/>
    <w:rsid w:val="00303907"/>
    <w:rsid w:val="00303994"/>
    <w:rsid w:val="00304477"/>
    <w:rsid w:val="00304DE2"/>
    <w:rsid w:val="00305B2D"/>
    <w:rsid w:val="00306ABF"/>
    <w:rsid w:val="00307C3F"/>
    <w:rsid w:val="00310061"/>
    <w:rsid w:val="00310124"/>
    <w:rsid w:val="0031170A"/>
    <w:rsid w:val="00312451"/>
    <w:rsid w:val="00314059"/>
    <w:rsid w:val="003142F2"/>
    <w:rsid w:val="00320221"/>
    <w:rsid w:val="00320224"/>
    <w:rsid w:val="0032107B"/>
    <w:rsid w:val="00321689"/>
    <w:rsid w:val="00322BFB"/>
    <w:rsid w:val="00322E4B"/>
    <w:rsid w:val="00323D64"/>
    <w:rsid w:val="003242A1"/>
    <w:rsid w:val="0032441C"/>
    <w:rsid w:val="0032473F"/>
    <w:rsid w:val="00324F99"/>
    <w:rsid w:val="003255C9"/>
    <w:rsid w:val="00325929"/>
    <w:rsid w:val="00325966"/>
    <w:rsid w:val="00326318"/>
    <w:rsid w:val="00326861"/>
    <w:rsid w:val="00326B3B"/>
    <w:rsid w:val="003304D3"/>
    <w:rsid w:val="00330581"/>
    <w:rsid w:val="00330D39"/>
    <w:rsid w:val="003316DD"/>
    <w:rsid w:val="00331D52"/>
    <w:rsid w:val="00331D8C"/>
    <w:rsid w:val="003322F6"/>
    <w:rsid w:val="003335B9"/>
    <w:rsid w:val="0033437E"/>
    <w:rsid w:val="003350C3"/>
    <w:rsid w:val="00337937"/>
    <w:rsid w:val="00337E07"/>
    <w:rsid w:val="0034035D"/>
    <w:rsid w:val="00343C16"/>
    <w:rsid w:val="00343C6F"/>
    <w:rsid w:val="00343FAE"/>
    <w:rsid w:val="00344B7C"/>
    <w:rsid w:val="00344DCB"/>
    <w:rsid w:val="00347058"/>
    <w:rsid w:val="00347493"/>
    <w:rsid w:val="0034770B"/>
    <w:rsid w:val="00351095"/>
    <w:rsid w:val="00352343"/>
    <w:rsid w:val="003545EF"/>
    <w:rsid w:val="00354D4E"/>
    <w:rsid w:val="00362519"/>
    <w:rsid w:val="003635FC"/>
    <w:rsid w:val="0036389C"/>
    <w:rsid w:val="00363D5E"/>
    <w:rsid w:val="003679C2"/>
    <w:rsid w:val="003707A4"/>
    <w:rsid w:val="0037293D"/>
    <w:rsid w:val="00373799"/>
    <w:rsid w:val="00373C06"/>
    <w:rsid w:val="00375042"/>
    <w:rsid w:val="00376239"/>
    <w:rsid w:val="00376DF5"/>
    <w:rsid w:val="003821D5"/>
    <w:rsid w:val="003822A7"/>
    <w:rsid w:val="00383FB4"/>
    <w:rsid w:val="00386D2B"/>
    <w:rsid w:val="003874DF"/>
    <w:rsid w:val="00390C65"/>
    <w:rsid w:val="003918AD"/>
    <w:rsid w:val="00392FD8"/>
    <w:rsid w:val="003A08D5"/>
    <w:rsid w:val="003A196B"/>
    <w:rsid w:val="003A287F"/>
    <w:rsid w:val="003A50E0"/>
    <w:rsid w:val="003A62BA"/>
    <w:rsid w:val="003B067B"/>
    <w:rsid w:val="003B2705"/>
    <w:rsid w:val="003B2E8E"/>
    <w:rsid w:val="003B4487"/>
    <w:rsid w:val="003B56FD"/>
    <w:rsid w:val="003B68B1"/>
    <w:rsid w:val="003B7B2D"/>
    <w:rsid w:val="003C1E42"/>
    <w:rsid w:val="003C1FD9"/>
    <w:rsid w:val="003C251E"/>
    <w:rsid w:val="003C31B6"/>
    <w:rsid w:val="003C44C3"/>
    <w:rsid w:val="003C473A"/>
    <w:rsid w:val="003C4E19"/>
    <w:rsid w:val="003C4FA8"/>
    <w:rsid w:val="003C5B5E"/>
    <w:rsid w:val="003D1DAD"/>
    <w:rsid w:val="003D3AC9"/>
    <w:rsid w:val="003D3E10"/>
    <w:rsid w:val="003D5052"/>
    <w:rsid w:val="003D57C3"/>
    <w:rsid w:val="003D6C89"/>
    <w:rsid w:val="003E118F"/>
    <w:rsid w:val="003E45B3"/>
    <w:rsid w:val="003F0020"/>
    <w:rsid w:val="003F0413"/>
    <w:rsid w:val="003F050B"/>
    <w:rsid w:val="003F09A9"/>
    <w:rsid w:val="003F0B35"/>
    <w:rsid w:val="003F1BF3"/>
    <w:rsid w:val="003F4EE5"/>
    <w:rsid w:val="003F4FE5"/>
    <w:rsid w:val="003F5AD6"/>
    <w:rsid w:val="003F6925"/>
    <w:rsid w:val="003F7065"/>
    <w:rsid w:val="0040018D"/>
    <w:rsid w:val="0040080C"/>
    <w:rsid w:val="00401D1A"/>
    <w:rsid w:val="00401DC7"/>
    <w:rsid w:val="00402534"/>
    <w:rsid w:val="004028C0"/>
    <w:rsid w:val="00406291"/>
    <w:rsid w:val="00407EEF"/>
    <w:rsid w:val="00411C3C"/>
    <w:rsid w:val="00411D6D"/>
    <w:rsid w:val="004125FA"/>
    <w:rsid w:val="00412C07"/>
    <w:rsid w:val="004162A8"/>
    <w:rsid w:val="00421F4E"/>
    <w:rsid w:val="00422A33"/>
    <w:rsid w:val="004237F0"/>
    <w:rsid w:val="00424CD9"/>
    <w:rsid w:val="00426C25"/>
    <w:rsid w:val="0043009B"/>
    <w:rsid w:val="00431365"/>
    <w:rsid w:val="00431EFD"/>
    <w:rsid w:val="00432362"/>
    <w:rsid w:val="00434CD6"/>
    <w:rsid w:val="004351EA"/>
    <w:rsid w:val="0044145C"/>
    <w:rsid w:val="00443706"/>
    <w:rsid w:val="00444949"/>
    <w:rsid w:val="00446722"/>
    <w:rsid w:val="00447C52"/>
    <w:rsid w:val="004521CD"/>
    <w:rsid w:val="00452BD1"/>
    <w:rsid w:val="00453A9C"/>
    <w:rsid w:val="00456E7A"/>
    <w:rsid w:val="0046101E"/>
    <w:rsid w:val="00461A27"/>
    <w:rsid w:val="00461F18"/>
    <w:rsid w:val="00462542"/>
    <w:rsid w:val="004628F8"/>
    <w:rsid w:val="0046292C"/>
    <w:rsid w:val="00462A4E"/>
    <w:rsid w:val="00463029"/>
    <w:rsid w:val="0046430A"/>
    <w:rsid w:val="00464DF2"/>
    <w:rsid w:val="00465159"/>
    <w:rsid w:val="004652DB"/>
    <w:rsid w:val="004666DC"/>
    <w:rsid w:val="004667DE"/>
    <w:rsid w:val="00471302"/>
    <w:rsid w:val="004718E0"/>
    <w:rsid w:val="004745B9"/>
    <w:rsid w:val="004747E7"/>
    <w:rsid w:val="00474B53"/>
    <w:rsid w:val="00474DDE"/>
    <w:rsid w:val="004775A2"/>
    <w:rsid w:val="004775EE"/>
    <w:rsid w:val="004828AC"/>
    <w:rsid w:val="004837AD"/>
    <w:rsid w:val="0048540D"/>
    <w:rsid w:val="0048541C"/>
    <w:rsid w:val="00487C4A"/>
    <w:rsid w:val="00490298"/>
    <w:rsid w:val="004908AF"/>
    <w:rsid w:val="004934C4"/>
    <w:rsid w:val="00495387"/>
    <w:rsid w:val="0049544E"/>
    <w:rsid w:val="00497A63"/>
    <w:rsid w:val="004A0B55"/>
    <w:rsid w:val="004A1E49"/>
    <w:rsid w:val="004A483B"/>
    <w:rsid w:val="004A4B73"/>
    <w:rsid w:val="004A67CB"/>
    <w:rsid w:val="004A7E4F"/>
    <w:rsid w:val="004B246A"/>
    <w:rsid w:val="004B26EB"/>
    <w:rsid w:val="004B31C6"/>
    <w:rsid w:val="004B4822"/>
    <w:rsid w:val="004B4FCB"/>
    <w:rsid w:val="004B5BFF"/>
    <w:rsid w:val="004B6CD1"/>
    <w:rsid w:val="004C05FC"/>
    <w:rsid w:val="004C0A73"/>
    <w:rsid w:val="004C2600"/>
    <w:rsid w:val="004C3088"/>
    <w:rsid w:val="004C3DB5"/>
    <w:rsid w:val="004D571C"/>
    <w:rsid w:val="004D7B1B"/>
    <w:rsid w:val="004D7C6F"/>
    <w:rsid w:val="004E02E8"/>
    <w:rsid w:val="004E0FCA"/>
    <w:rsid w:val="004E129F"/>
    <w:rsid w:val="004E18E8"/>
    <w:rsid w:val="004E1E43"/>
    <w:rsid w:val="004E2DF4"/>
    <w:rsid w:val="004E5F13"/>
    <w:rsid w:val="004E6BF0"/>
    <w:rsid w:val="004E7208"/>
    <w:rsid w:val="004E7509"/>
    <w:rsid w:val="004F07A5"/>
    <w:rsid w:val="004F0DB3"/>
    <w:rsid w:val="004F2206"/>
    <w:rsid w:val="004F22E9"/>
    <w:rsid w:val="004F29EE"/>
    <w:rsid w:val="004F2EF2"/>
    <w:rsid w:val="004F2F0C"/>
    <w:rsid w:val="004F4C6F"/>
    <w:rsid w:val="004F6441"/>
    <w:rsid w:val="004F7993"/>
    <w:rsid w:val="004F7C58"/>
    <w:rsid w:val="00500FD6"/>
    <w:rsid w:val="005010D2"/>
    <w:rsid w:val="00501590"/>
    <w:rsid w:val="00504FF4"/>
    <w:rsid w:val="00506432"/>
    <w:rsid w:val="005065F9"/>
    <w:rsid w:val="00511D98"/>
    <w:rsid w:val="00511F1D"/>
    <w:rsid w:val="0051464D"/>
    <w:rsid w:val="00517173"/>
    <w:rsid w:val="0051754F"/>
    <w:rsid w:val="005204F3"/>
    <w:rsid w:val="00520DA7"/>
    <w:rsid w:val="00520F82"/>
    <w:rsid w:val="0052100A"/>
    <w:rsid w:val="00521ED4"/>
    <w:rsid w:val="005230D6"/>
    <w:rsid w:val="0052356B"/>
    <w:rsid w:val="005242E7"/>
    <w:rsid w:val="00524E9E"/>
    <w:rsid w:val="0052566D"/>
    <w:rsid w:val="005275BF"/>
    <w:rsid w:val="005306CC"/>
    <w:rsid w:val="00532CA0"/>
    <w:rsid w:val="00532ED6"/>
    <w:rsid w:val="00536520"/>
    <w:rsid w:val="005369C8"/>
    <w:rsid w:val="00537AB5"/>
    <w:rsid w:val="00540ECE"/>
    <w:rsid w:val="005443C2"/>
    <w:rsid w:val="00544D9F"/>
    <w:rsid w:val="00546C22"/>
    <w:rsid w:val="00546F36"/>
    <w:rsid w:val="005472EE"/>
    <w:rsid w:val="00547814"/>
    <w:rsid w:val="00547ECF"/>
    <w:rsid w:val="005508A0"/>
    <w:rsid w:val="00550B4D"/>
    <w:rsid w:val="00550F6A"/>
    <w:rsid w:val="00553513"/>
    <w:rsid w:val="00555A8E"/>
    <w:rsid w:val="00557374"/>
    <w:rsid w:val="005605CE"/>
    <w:rsid w:val="00560CE5"/>
    <w:rsid w:val="00562714"/>
    <w:rsid w:val="00562BAE"/>
    <w:rsid w:val="00564D78"/>
    <w:rsid w:val="00566069"/>
    <w:rsid w:val="005660D9"/>
    <w:rsid w:val="005709E3"/>
    <w:rsid w:val="00570CDC"/>
    <w:rsid w:val="00571AB4"/>
    <w:rsid w:val="00571F84"/>
    <w:rsid w:val="0057237A"/>
    <w:rsid w:val="00573BF5"/>
    <w:rsid w:val="0057512D"/>
    <w:rsid w:val="005759D1"/>
    <w:rsid w:val="0057716A"/>
    <w:rsid w:val="00577D98"/>
    <w:rsid w:val="00581E14"/>
    <w:rsid w:val="005823FA"/>
    <w:rsid w:val="00582C16"/>
    <w:rsid w:val="00583293"/>
    <w:rsid w:val="005861EC"/>
    <w:rsid w:val="005862B5"/>
    <w:rsid w:val="0058680A"/>
    <w:rsid w:val="00591A86"/>
    <w:rsid w:val="00591EA8"/>
    <w:rsid w:val="00593381"/>
    <w:rsid w:val="00593A3E"/>
    <w:rsid w:val="0059420C"/>
    <w:rsid w:val="00594313"/>
    <w:rsid w:val="005947E8"/>
    <w:rsid w:val="00595D17"/>
    <w:rsid w:val="005961FC"/>
    <w:rsid w:val="005A0742"/>
    <w:rsid w:val="005A0D67"/>
    <w:rsid w:val="005A0ED8"/>
    <w:rsid w:val="005A113A"/>
    <w:rsid w:val="005A1206"/>
    <w:rsid w:val="005A1871"/>
    <w:rsid w:val="005A1A08"/>
    <w:rsid w:val="005A2C41"/>
    <w:rsid w:val="005A2F2A"/>
    <w:rsid w:val="005A4148"/>
    <w:rsid w:val="005A7873"/>
    <w:rsid w:val="005B0E39"/>
    <w:rsid w:val="005B19A8"/>
    <w:rsid w:val="005B3B3B"/>
    <w:rsid w:val="005B66E2"/>
    <w:rsid w:val="005B75A2"/>
    <w:rsid w:val="005B7BE8"/>
    <w:rsid w:val="005C08E2"/>
    <w:rsid w:val="005C0972"/>
    <w:rsid w:val="005C15A5"/>
    <w:rsid w:val="005C29FF"/>
    <w:rsid w:val="005C3BED"/>
    <w:rsid w:val="005C58F5"/>
    <w:rsid w:val="005C617F"/>
    <w:rsid w:val="005C67B4"/>
    <w:rsid w:val="005C6C15"/>
    <w:rsid w:val="005D0924"/>
    <w:rsid w:val="005D0DF2"/>
    <w:rsid w:val="005D2D42"/>
    <w:rsid w:val="005D4A06"/>
    <w:rsid w:val="005D4D22"/>
    <w:rsid w:val="005D588A"/>
    <w:rsid w:val="005D5C9E"/>
    <w:rsid w:val="005D68BD"/>
    <w:rsid w:val="005D711A"/>
    <w:rsid w:val="005D7334"/>
    <w:rsid w:val="005E0B61"/>
    <w:rsid w:val="005E353A"/>
    <w:rsid w:val="005E3EE7"/>
    <w:rsid w:val="005E4B42"/>
    <w:rsid w:val="005E6822"/>
    <w:rsid w:val="005E744D"/>
    <w:rsid w:val="005F00CC"/>
    <w:rsid w:val="005F1B14"/>
    <w:rsid w:val="005F227B"/>
    <w:rsid w:val="005F2D7A"/>
    <w:rsid w:val="005F3EFC"/>
    <w:rsid w:val="005F4EE7"/>
    <w:rsid w:val="005F5670"/>
    <w:rsid w:val="005F5B08"/>
    <w:rsid w:val="005F5C0B"/>
    <w:rsid w:val="0060104D"/>
    <w:rsid w:val="0060218B"/>
    <w:rsid w:val="006032DA"/>
    <w:rsid w:val="00603BDE"/>
    <w:rsid w:val="00603CC9"/>
    <w:rsid w:val="006060AF"/>
    <w:rsid w:val="00606F84"/>
    <w:rsid w:val="00607CA9"/>
    <w:rsid w:val="00610CB5"/>
    <w:rsid w:val="0061302B"/>
    <w:rsid w:val="006135E5"/>
    <w:rsid w:val="00613951"/>
    <w:rsid w:val="00613F58"/>
    <w:rsid w:val="00615F9F"/>
    <w:rsid w:val="006178EA"/>
    <w:rsid w:val="00622D71"/>
    <w:rsid w:val="00624C22"/>
    <w:rsid w:val="00630010"/>
    <w:rsid w:val="00630C50"/>
    <w:rsid w:val="00633440"/>
    <w:rsid w:val="00633A47"/>
    <w:rsid w:val="00637A39"/>
    <w:rsid w:val="00637D36"/>
    <w:rsid w:val="00641A02"/>
    <w:rsid w:val="00642780"/>
    <w:rsid w:val="00643647"/>
    <w:rsid w:val="00643CF6"/>
    <w:rsid w:val="00650536"/>
    <w:rsid w:val="00651B4A"/>
    <w:rsid w:val="00652548"/>
    <w:rsid w:val="0065291B"/>
    <w:rsid w:val="006531C8"/>
    <w:rsid w:val="00656E74"/>
    <w:rsid w:val="00656F00"/>
    <w:rsid w:val="0065758F"/>
    <w:rsid w:val="006577A9"/>
    <w:rsid w:val="0066025D"/>
    <w:rsid w:val="006603DA"/>
    <w:rsid w:val="00660680"/>
    <w:rsid w:val="00661517"/>
    <w:rsid w:val="006617FB"/>
    <w:rsid w:val="00662252"/>
    <w:rsid w:val="00662B9E"/>
    <w:rsid w:val="0066312F"/>
    <w:rsid w:val="006634C5"/>
    <w:rsid w:val="00665FFA"/>
    <w:rsid w:val="00666614"/>
    <w:rsid w:val="00666A9A"/>
    <w:rsid w:val="00672F9D"/>
    <w:rsid w:val="00673608"/>
    <w:rsid w:val="006753ED"/>
    <w:rsid w:val="00684CF8"/>
    <w:rsid w:val="00685A2C"/>
    <w:rsid w:val="00685A52"/>
    <w:rsid w:val="0068672E"/>
    <w:rsid w:val="00686D31"/>
    <w:rsid w:val="00687901"/>
    <w:rsid w:val="00687B5E"/>
    <w:rsid w:val="00687FF8"/>
    <w:rsid w:val="00690075"/>
    <w:rsid w:val="00691F4B"/>
    <w:rsid w:val="00693487"/>
    <w:rsid w:val="0069393C"/>
    <w:rsid w:val="00697D05"/>
    <w:rsid w:val="006A13E2"/>
    <w:rsid w:val="006A1CA1"/>
    <w:rsid w:val="006A2181"/>
    <w:rsid w:val="006A3851"/>
    <w:rsid w:val="006A40DF"/>
    <w:rsid w:val="006B162E"/>
    <w:rsid w:val="006B1E2D"/>
    <w:rsid w:val="006B1F4B"/>
    <w:rsid w:val="006B209E"/>
    <w:rsid w:val="006B2656"/>
    <w:rsid w:val="006B399C"/>
    <w:rsid w:val="006B61DB"/>
    <w:rsid w:val="006B6D73"/>
    <w:rsid w:val="006C078F"/>
    <w:rsid w:val="006C0803"/>
    <w:rsid w:val="006C155F"/>
    <w:rsid w:val="006C2E8B"/>
    <w:rsid w:val="006C3B69"/>
    <w:rsid w:val="006C3D24"/>
    <w:rsid w:val="006C5011"/>
    <w:rsid w:val="006C6BA1"/>
    <w:rsid w:val="006D2CE7"/>
    <w:rsid w:val="006D40B1"/>
    <w:rsid w:val="006D4488"/>
    <w:rsid w:val="006E00AD"/>
    <w:rsid w:val="006E1F77"/>
    <w:rsid w:val="006E4289"/>
    <w:rsid w:val="006E6011"/>
    <w:rsid w:val="006E70AE"/>
    <w:rsid w:val="006E7C51"/>
    <w:rsid w:val="006E7D78"/>
    <w:rsid w:val="006F294B"/>
    <w:rsid w:val="006F62FD"/>
    <w:rsid w:val="006F6599"/>
    <w:rsid w:val="00700FFB"/>
    <w:rsid w:val="007013B4"/>
    <w:rsid w:val="00701E38"/>
    <w:rsid w:val="00703F08"/>
    <w:rsid w:val="00704B3B"/>
    <w:rsid w:val="0070596F"/>
    <w:rsid w:val="007068D9"/>
    <w:rsid w:val="007074DF"/>
    <w:rsid w:val="00707682"/>
    <w:rsid w:val="00710FC5"/>
    <w:rsid w:val="007113DF"/>
    <w:rsid w:val="0071312A"/>
    <w:rsid w:val="0071365B"/>
    <w:rsid w:val="0071421E"/>
    <w:rsid w:val="007150C6"/>
    <w:rsid w:val="00715520"/>
    <w:rsid w:val="00715B73"/>
    <w:rsid w:val="00716B64"/>
    <w:rsid w:val="007175BF"/>
    <w:rsid w:val="007209DC"/>
    <w:rsid w:val="0072205C"/>
    <w:rsid w:val="00722AAA"/>
    <w:rsid w:val="007232ED"/>
    <w:rsid w:val="007238AD"/>
    <w:rsid w:val="00724176"/>
    <w:rsid w:val="007269A3"/>
    <w:rsid w:val="007302EB"/>
    <w:rsid w:val="007309C4"/>
    <w:rsid w:val="00733672"/>
    <w:rsid w:val="00736628"/>
    <w:rsid w:val="00737EE5"/>
    <w:rsid w:val="007403AC"/>
    <w:rsid w:val="0074093D"/>
    <w:rsid w:val="00740D8F"/>
    <w:rsid w:val="007417EE"/>
    <w:rsid w:val="00742593"/>
    <w:rsid w:val="00743858"/>
    <w:rsid w:val="00743CB2"/>
    <w:rsid w:val="00743DEF"/>
    <w:rsid w:val="00744152"/>
    <w:rsid w:val="007441EC"/>
    <w:rsid w:val="00746EE9"/>
    <w:rsid w:val="007470D6"/>
    <w:rsid w:val="00750B20"/>
    <w:rsid w:val="00752CB1"/>
    <w:rsid w:val="007539AC"/>
    <w:rsid w:val="00754AEC"/>
    <w:rsid w:val="00755D23"/>
    <w:rsid w:val="007563E8"/>
    <w:rsid w:val="00762BEE"/>
    <w:rsid w:val="00762F00"/>
    <w:rsid w:val="007634F9"/>
    <w:rsid w:val="007635CA"/>
    <w:rsid w:val="00763924"/>
    <w:rsid w:val="0076398F"/>
    <w:rsid w:val="00765139"/>
    <w:rsid w:val="007675DC"/>
    <w:rsid w:val="00770673"/>
    <w:rsid w:val="00771998"/>
    <w:rsid w:val="00773A6A"/>
    <w:rsid w:val="0077401F"/>
    <w:rsid w:val="007773AA"/>
    <w:rsid w:val="007774F1"/>
    <w:rsid w:val="00777D25"/>
    <w:rsid w:val="0078061B"/>
    <w:rsid w:val="00780C5B"/>
    <w:rsid w:val="00783AFD"/>
    <w:rsid w:val="0078457D"/>
    <w:rsid w:val="00785D4C"/>
    <w:rsid w:val="00785FC0"/>
    <w:rsid w:val="007860FE"/>
    <w:rsid w:val="007868F2"/>
    <w:rsid w:val="00790179"/>
    <w:rsid w:val="00790805"/>
    <w:rsid w:val="0079276D"/>
    <w:rsid w:val="00793638"/>
    <w:rsid w:val="00793A96"/>
    <w:rsid w:val="007A0794"/>
    <w:rsid w:val="007A10C1"/>
    <w:rsid w:val="007A2D27"/>
    <w:rsid w:val="007A413A"/>
    <w:rsid w:val="007A5427"/>
    <w:rsid w:val="007A55AD"/>
    <w:rsid w:val="007A7CC9"/>
    <w:rsid w:val="007B12A8"/>
    <w:rsid w:val="007B1D96"/>
    <w:rsid w:val="007B42BE"/>
    <w:rsid w:val="007B5E4C"/>
    <w:rsid w:val="007C2742"/>
    <w:rsid w:val="007C2FCB"/>
    <w:rsid w:val="007C3314"/>
    <w:rsid w:val="007C3C09"/>
    <w:rsid w:val="007C4075"/>
    <w:rsid w:val="007C4754"/>
    <w:rsid w:val="007C5C4F"/>
    <w:rsid w:val="007C6C66"/>
    <w:rsid w:val="007D0065"/>
    <w:rsid w:val="007D26A2"/>
    <w:rsid w:val="007D2F2D"/>
    <w:rsid w:val="007D4A19"/>
    <w:rsid w:val="007D51EC"/>
    <w:rsid w:val="007D582F"/>
    <w:rsid w:val="007D67BA"/>
    <w:rsid w:val="007D6835"/>
    <w:rsid w:val="007D7686"/>
    <w:rsid w:val="007F1667"/>
    <w:rsid w:val="007F34AA"/>
    <w:rsid w:val="007F375C"/>
    <w:rsid w:val="007F46B8"/>
    <w:rsid w:val="007F560A"/>
    <w:rsid w:val="007F5764"/>
    <w:rsid w:val="008006DC"/>
    <w:rsid w:val="00800B8A"/>
    <w:rsid w:val="00804288"/>
    <w:rsid w:val="008048AB"/>
    <w:rsid w:val="00805F6F"/>
    <w:rsid w:val="00807A14"/>
    <w:rsid w:val="00807C48"/>
    <w:rsid w:val="0081018B"/>
    <w:rsid w:val="008101DB"/>
    <w:rsid w:val="00810B7E"/>
    <w:rsid w:val="00810EF9"/>
    <w:rsid w:val="008120EE"/>
    <w:rsid w:val="008137E9"/>
    <w:rsid w:val="00813BA3"/>
    <w:rsid w:val="00813E09"/>
    <w:rsid w:val="00817332"/>
    <w:rsid w:val="00820093"/>
    <w:rsid w:val="008204DE"/>
    <w:rsid w:val="0082085F"/>
    <w:rsid w:val="00820FBF"/>
    <w:rsid w:val="008214C4"/>
    <w:rsid w:val="00825527"/>
    <w:rsid w:val="00826E16"/>
    <w:rsid w:val="00827056"/>
    <w:rsid w:val="00830410"/>
    <w:rsid w:val="008306D8"/>
    <w:rsid w:val="00831306"/>
    <w:rsid w:val="00834ACA"/>
    <w:rsid w:val="0083531A"/>
    <w:rsid w:val="008354DD"/>
    <w:rsid w:val="0083649F"/>
    <w:rsid w:val="00836CF4"/>
    <w:rsid w:val="0084067E"/>
    <w:rsid w:val="00843483"/>
    <w:rsid w:val="00844076"/>
    <w:rsid w:val="00844C80"/>
    <w:rsid w:val="00845C53"/>
    <w:rsid w:val="00846341"/>
    <w:rsid w:val="008501A3"/>
    <w:rsid w:val="008502BD"/>
    <w:rsid w:val="00850C08"/>
    <w:rsid w:val="00850E99"/>
    <w:rsid w:val="00851B4C"/>
    <w:rsid w:val="00854581"/>
    <w:rsid w:val="00854F81"/>
    <w:rsid w:val="00855C70"/>
    <w:rsid w:val="00857CB6"/>
    <w:rsid w:val="00860DE4"/>
    <w:rsid w:val="00860E8F"/>
    <w:rsid w:val="00861E53"/>
    <w:rsid w:val="008626B8"/>
    <w:rsid w:val="00864BC3"/>
    <w:rsid w:val="00865D6C"/>
    <w:rsid w:val="00866245"/>
    <w:rsid w:val="0087054F"/>
    <w:rsid w:val="00870929"/>
    <w:rsid w:val="0087367D"/>
    <w:rsid w:val="008736F0"/>
    <w:rsid w:val="0087379D"/>
    <w:rsid w:val="00875FE4"/>
    <w:rsid w:val="00876668"/>
    <w:rsid w:val="008778AA"/>
    <w:rsid w:val="00880991"/>
    <w:rsid w:val="008835C3"/>
    <w:rsid w:val="00883700"/>
    <w:rsid w:val="00884424"/>
    <w:rsid w:val="00884C59"/>
    <w:rsid w:val="008863D8"/>
    <w:rsid w:val="00887FFD"/>
    <w:rsid w:val="0089088E"/>
    <w:rsid w:val="0089215D"/>
    <w:rsid w:val="0089483E"/>
    <w:rsid w:val="00895A4B"/>
    <w:rsid w:val="00895C35"/>
    <w:rsid w:val="00896371"/>
    <w:rsid w:val="008967B5"/>
    <w:rsid w:val="008968FC"/>
    <w:rsid w:val="008A2932"/>
    <w:rsid w:val="008A29CD"/>
    <w:rsid w:val="008A5451"/>
    <w:rsid w:val="008A582E"/>
    <w:rsid w:val="008A6593"/>
    <w:rsid w:val="008B0847"/>
    <w:rsid w:val="008B0933"/>
    <w:rsid w:val="008B098E"/>
    <w:rsid w:val="008B2180"/>
    <w:rsid w:val="008B38D0"/>
    <w:rsid w:val="008B45D2"/>
    <w:rsid w:val="008B75D5"/>
    <w:rsid w:val="008B7C45"/>
    <w:rsid w:val="008B7E71"/>
    <w:rsid w:val="008C0679"/>
    <w:rsid w:val="008C1981"/>
    <w:rsid w:val="008C202C"/>
    <w:rsid w:val="008C2B2B"/>
    <w:rsid w:val="008C40B3"/>
    <w:rsid w:val="008C42C1"/>
    <w:rsid w:val="008C507D"/>
    <w:rsid w:val="008C65BE"/>
    <w:rsid w:val="008C6828"/>
    <w:rsid w:val="008D131D"/>
    <w:rsid w:val="008D23ED"/>
    <w:rsid w:val="008D2D57"/>
    <w:rsid w:val="008D40DA"/>
    <w:rsid w:val="008E06EA"/>
    <w:rsid w:val="008E1067"/>
    <w:rsid w:val="008E10CB"/>
    <w:rsid w:val="008E1320"/>
    <w:rsid w:val="008E1DCD"/>
    <w:rsid w:val="008E25BF"/>
    <w:rsid w:val="008E2AEB"/>
    <w:rsid w:val="008E3EC6"/>
    <w:rsid w:val="008E4596"/>
    <w:rsid w:val="008E6076"/>
    <w:rsid w:val="008E626C"/>
    <w:rsid w:val="008E6E04"/>
    <w:rsid w:val="008F02D4"/>
    <w:rsid w:val="008F0D4C"/>
    <w:rsid w:val="008F22E8"/>
    <w:rsid w:val="008F2DC6"/>
    <w:rsid w:val="008F307D"/>
    <w:rsid w:val="008F4849"/>
    <w:rsid w:val="008F54A0"/>
    <w:rsid w:val="008F5CC5"/>
    <w:rsid w:val="008F5FE0"/>
    <w:rsid w:val="009008E4"/>
    <w:rsid w:val="009025F2"/>
    <w:rsid w:val="00902BBF"/>
    <w:rsid w:val="00903656"/>
    <w:rsid w:val="009039F5"/>
    <w:rsid w:val="0090799F"/>
    <w:rsid w:val="00914C5C"/>
    <w:rsid w:val="00920D92"/>
    <w:rsid w:val="00920E80"/>
    <w:rsid w:val="00920EE2"/>
    <w:rsid w:val="009210B3"/>
    <w:rsid w:val="0092231C"/>
    <w:rsid w:val="0092235E"/>
    <w:rsid w:val="00922586"/>
    <w:rsid w:val="00922DCD"/>
    <w:rsid w:val="009245E5"/>
    <w:rsid w:val="00925056"/>
    <w:rsid w:val="00925275"/>
    <w:rsid w:val="0092533B"/>
    <w:rsid w:val="00926AC2"/>
    <w:rsid w:val="009273C5"/>
    <w:rsid w:val="009274A9"/>
    <w:rsid w:val="00927E5B"/>
    <w:rsid w:val="0093050F"/>
    <w:rsid w:val="00930E33"/>
    <w:rsid w:val="00931749"/>
    <w:rsid w:val="00932915"/>
    <w:rsid w:val="0093348C"/>
    <w:rsid w:val="00934636"/>
    <w:rsid w:val="0093489F"/>
    <w:rsid w:val="00936A68"/>
    <w:rsid w:val="0093791C"/>
    <w:rsid w:val="00942067"/>
    <w:rsid w:val="00944534"/>
    <w:rsid w:val="009468BF"/>
    <w:rsid w:val="009508B6"/>
    <w:rsid w:val="00950B51"/>
    <w:rsid w:val="00950BF3"/>
    <w:rsid w:val="00952A8C"/>
    <w:rsid w:val="00952CDB"/>
    <w:rsid w:val="00953265"/>
    <w:rsid w:val="0095604E"/>
    <w:rsid w:val="00957C85"/>
    <w:rsid w:val="00960316"/>
    <w:rsid w:val="0096051C"/>
    <w:rsid w:val="00960BA4"/>
    <w:rsid w:val="0096774F"/>
    <w:rsid w:val="0097358A"/>
    <w:rsid w:val="00975040"/>
    <w:rsid w:val="00976148"/>
    <w:rsid w:val="00981160"/>
    <w:rsid w:val="009818ED"/>
    <w:rsid w:val="00983752"/>
    <w:rsid w:val="00983786"/>
    <w:rsid w:val="009841A4"/>
    <w:rsid w:val="009841F6"/>
    <w:rsid w:val="0098721A"/>
    <w:rsid w:val="009907FE"/>
    <w:rsid w:val="009909C9"/>
    <w:rsid w:val="00990FFB"/>
    <w:rsid w:val="009912A0"/>
    <w:rsid w:val="00992811"/>
    <w:rsid w:val="009928E8"/>
    <w:rsid w:val="009934FA"/>
    <w:rsid w:val="00995933"/>
    <w:rsid w:val="009964C2"/>
    <w:rsid w:val="009A008E"/>
    <w:rsid w:val="009A09FA"/>
    <w:rsid w:val="009A1207"/>
    <w:rsid w:val="009A34DA"/>
    <w:rsid w:val="009A44E6"/>
    <w:rsid w:val="009A453E"/>
    <w:rsid w:val="009A5027"/>
    <w:rsid w:val="009A559F"/>
    <w:rsid w:val="009A72F9"/>
    <w:rsid w:val="009A773F"/>
    <w:rsid w:val="009A7B53"/>
    <w:rsid w:val="009A7D29"/>
    <w:rsid w:val="009B0546"/>
    <w:rsid w:val="009B0DF8"/>
    <w:rsid w:val="009B2394"/>
    <w:rsid w:val="009B442C"/>
    <w:rsid w:val="009B54C4"/>
    <w:rsid w:val="009B685E"/>
    <w:rsid w:val="009B7C4B"/>
    <w:rsid w:val="009B7FC2"/>
    <w:rsid w:val="009C4F17"/>
    <w:rsid w:val="009C5E1E"/>
    <w:rsid w:val="009C6187"/>
    <w:rsid w:val="009C795B"/>
    <w:rsid w:val="009D1B7A"/>
    <w:rsid w:val="009D270B"/>
    <w:rsid w:val="009D3245"/>
    <w:rsid w:val="009D43EE"/>
    <w:rsid w:val="009D51AA"/>
    <w:rsid w:val="009D5465"/>
    <w:rsid w:val="009D6426"/>
    <w:rsid w:val="009E1E23"/>
    <w:rsid w:val="009E27CD"/>
    <w:rsid w:val="009E3DEB"/>
    <w:rsid w:val="009E4226"/>
    <w:rsid w:val="009E4747"/>
    <w:rsid w:val="009E491E"/>
    <w:rsid w:val="009E507E"/>
    <w:rsid w:val="009F059C"/>
    <w:rsid w:val="009F1A9D"/>
    <w:rsid w:val="009F1F2F"/>
    <w:rsid w:val="009F1FF2"/>
    <w:rsid w:val="009F24F0"/>
    <w:rsid w:val="009F256E"/>
    <w:rsid w:val="009F36D6"/>
    <w:rsid w:val="009F48E3"/>
    <w:rsid w:val="009F5DFC"/>
    <w:rsid w:val="00A01805"/>
    <w:rsid w:val="00A03BC1"/>
    <w:rsid w:val="00A04F6D"/>
    <w:rsid w:val="00A15949"/>
    <w:rsid w:val="00A17694"/>
    <w:rsid w:val="00A17D9C"/>
    <w:rsid w:val="00A20C87"/>
    <w:rsid w:val="00A2113C"/>
    <w:rsid w:val="00A21D72"/>
    <w:rsid w:val="00A24377"/>
    <w:rsid w:val="00A24557"/>
    <w:rsid w:val="00A24F91"/>
    <w:rsid w:val="00A27141"/>
    <w:rsid w:val="00A27FD9"/>
    <w:rsid w:val="00A31695"/>
    <w:rsid w:val="00A316F9"/>
    <w:rsid w:val="00A323D6"/>
    <w:rsid w:val="00A32945"/>
    <w:rsid w:val="00A32A99"/>
    <w:rsid w:val="00A342C1"/>
    <w:rsid w:val="00A35185"/>
    <w:rsid w:val="00A36C0C"/>
    <w:rsid w:val="00A371F9"/>
    <w:rsid w:val="00A40BA1"/>
    <w:rsid w:val="00A41C32"/>
    <w:rsid w:val="00A422C6"/>
    <w:rsid w:val="00A43434"/>
    <w:rsid w:val="00A43737"/>
    <w:rsid w:val="00A43A36"/>
    <w:rsid w:val="00A44D41"/>
    <w:rsid w:val="00A45372"/>
    <w:rsid w:val="00A457BE"/>
    <w:rsid w:val="00A46E19"/>
    <w:rsid w:val="00A474FB"/>
    <w:rsid w:val="00A47B29"/>
    <w:rsid w:val="00A52E4E"/>
    <w:rsid w:val="00A55F5B"/>
    <w:rsid w:val="00A56F7E"/>
    <w:rsid w:val="00A577FC"/>
    <w:rsid w:val="00A60D5D"/>
    <w:rsid w:val="00A61083"/>
    <w:rsid w:val="00A617C7"/>
    <w:rsid w:val="00A637AB"/>
    <w:rsid w:val="00A673D2"/>
    <w:rsid w:val="00A67F78"/>
    <w:rsid w:val="00A708DE"/>
    <w:rsid w:val="00A70B77"/>
    <w:rsid w:val="00A714F4"/>
    <w:rsid w:val="00A716C8"/>
    <w:rsid w:val="00A74DB5"/>
    <w:rsid w:val="00A74F23"/>
    <w:rsid w:val="00A77DE9"/>
    <w:rsid w:val="00A801E0"/>
    <w:rsid w:val="00A809CA"/>
    <w:rsid w:val="00A821FC"/>
    <w:rsid w:val="00A843B7"/>
    <w:rsid w:val="00A84E81"/>
    <w:rsid w:val="00A85591"/>
    <w:rsid w:val="00A85F88"/>
    <w:rsid w:val="00A867C0"/>
    <w:rsid w:val="00A86F65"/>
    <w:rsid w:val="00A87039"/>
    <w:rsid w:val="00A87DB1"/>
    <w:rsid w:val="00A919D0"/>
    <w:rsid w:val="00A923C0"/>
    <w:rsid w:val="00A9310F"/>
    <w:rsid w:val="00A9400A"/>
    <w:rsid w:val="00A94AFC"/>
    <w:rsid w:val="00A97F04"/>
    <w:rsid w:val="00AA096C"/>
    <w:rsid w:val="00AA3680"/>
    <w:rsid w:val="00AA4240"/>
    <w:rsid w:val="00AA59E1"/>
    <w:rsid w:val="00AA63C3"/>
    <w:rsid w:val="00AA6615"/>
    <w:rsid w:val="00AA6820"/>
    <w:rsid w:val="00AA6B95"/>
    <w:rsid w:val="00AA7295"/>
    <w:rsid w:val="00AA77C2"/>
    <w:rsid w:val="00AB1C63"/>
    <w:rsid w:val="00AB23E4"/>
    <w:rsid w:val="00AB388D"/>
    <w:rsid w:val="00AB4B19"/>
    <w:rsid w:val="00AB4F78"/>
    <w:rsid w:val="00AB4FAB"/>
    <w:rsid w:val="00AB61B3"/>
    <w:rsid w:val="00AB6467"/>
    <w:rsid w:val="00AB6515"/>
    <w:rsid w:val="00AB701B"/>
    <w:rsid w:val="00AB7F4F"/>
    <w:rsid w:val="00AC0E22"/>
    <w:rsid w:val="00AC2F22"/>
    <w:rsid w:val="00AC379F"/>
    <w:rsid w:val="00AC3ED9"/>
    <w:rsid w:val="00AC4B6B"/>
    <w:rsid w:val="00AC6972"/>
    <w:rsid w:val="00AC7E20"/>
    <w:rsid w:val="00AD0CEA"/>
    <w:rsid w:val="00AD38A7"/>
    <w:rsid w:val="00AD4850"/>
    <w:rsid w:val="00AD4B57"/>
    <w:rsid w:val="00AD54A1"/>
    <w:rsid w:val="00AD6B54"/>
    <w:rsid w:val="00AD7145"/>
    <w:rsid w:val="00AE05E7"/>
    <w:rsid w:val="00AE0647"/>
    <w:rsid w:val="00AE17BA"/>
    <w:rsid w:val="00AE31A9"/>
    <w:rsid w:val="00AE39EE"/>
    <w:rsid w:val="00AE46CE"/>
    <w:rsid w:val="00AE4B70"/>
    <w:rsid w:val="00AE5A68"/>
    <w:rsid w:val="00AE61F6"/>
    <w:rsid w:val="00AE636F"/>
    <w:rsid w:val="00AE648C"/>
    <w:rsid w:val="00AE7C6F"/>
    <w:rsid w:val="00AE7C77"/>
    <w:rsid w:val="00AF2EA8"/>
    <w:rsid w:val="00AF30A1"/>
    <w:rsid w:val="00AF36A3"/>
    <w:rsid w:val="00AF3726"/>
    <w:rsid w:val="00AF39DC"/>
    <w:rsid w:val="00AF5AC5"/>
    <w:rsid w:val="00AF6F03"/>
    <w:rsid w:val="00B00158"/>
    <w:rsid w:val="00B0159C"/>
    <w:rsid w:val="00B026DD"/>
    <w:rsid w:val="00B0454E"/>
    <w:rsid w:val="00B05A3B"/>
    <w:rsid w:val="00B05EA7"/>
    <w:rsid w:val="00B06D19"/>
    <w:rsid w:val="00B107D3"/>
    <w:rsid w:val="00B10E01"/>
    <w:rsid w:val="00B11B60"/>
    <w:rsid w:val="00B12989"/>
    <w:rsid w:val="00B13239"/>
    <w:rsid w:val="00B13C12"/>
    <w:rsid w:val="00B148BC"/>
    <w:rsid w:val="00B17118"/>
    <w:rsid w:val="00B17243"/>
    <w:rsid w:val="00B20D33"/>
    <w:rsid w:val="00B22CE6"/>
    <w:rsid w:val="00B248EC"/>
    <w:rsid w:val="00B2568D"/>
    <w:rsid w:val="00B3021A"/>
    <w:rsid w:val="00B30ABA"/>
    <w:rsid w:val="00B3110D"/>
    <w:rsid w:val="00B318A8"/>
    <w:rsid w:val="00B34855"/>
    <w:rsid w:val="00B34BE4"/>
    <w:rsid w:val="00B35A4C"/>
    <w:rsid w:val="00B404BE"/>
    <w:rsid w:val="00B41E0B"/>
    <w:rsid w:val="00B42690"/>
    <w:rsid w:val="00B430E7"/>
    <w:rsid w:val="00B43138"/>
    <w:rsid w:val="00B43256"/>
    <w:rsid w:val="00B43DB9"/>
    <w:rsid w:val="00B45117"/>
    <w:rsid w:val="00B45BDE"/>
    <w:rsid w:val="00B47099"/>
    <w:rsid w:val="00B4729B"/>
    <w:rsid w:val="00B47B7E"/>
    <w:rsid w:val="00B51D05"/>
    <w:rsid w:val="00B527E9"/>
    <w:rsid w:val="00B52E6D"/>
    <w:rsid w:val="00B53CFC"/>
    <w:rsid w:val="00B540CB"/>
    <w:rsid w:val="00B5460E"/>
    <w:rsid w:val="00B54F82"/>
    <w:rsid w:val="00B60E52"/>
    <w:rsid w:val="00B62569"/>
    <w:rsid w:val="00B6547F"/>
    <w:rsid w:val="00B6608C"/>
    <w:rsid w:val="00B70468"/>
    <w:rsid w:val="00B73F38"/>
    <w:rsid w:val="00B7406A"/>
    <w:rsid w:val="00B74EE1"/>
    <w:rsid w:val="00B76717"/>
    <w:rsid w:val="00B80E8B"/>
    <w:rsid w:val="00B82BB6"/>
    <w:rsid w:val="00B83052"/>
    <w:rsid w:val="00B84DAE"/>
    <w:rsid w:val="00B8757D"/>
    <w:rsid w:val="00B924E5"/>
    <w:rsid w:val="00B9269F"/>
    <w:rsid w:val="00B92F09"/>
    <w:rsid w:val="00B92F6B"/>
    <w:rsid w:val="00B94C5D"/>
    <w:rsid w:val="00B96878"/>
    <w:rsid w:val="00B96EAE"/>
    <w:rsid w:val="00B97E29"/>
    <w:rsid w:val="00BA0B77"/>
    <w:rsid w:val="00BA0C3A"/>
    <w:rsid w:val="00BA0C94"/>
    <w:rsid w:val="00BA38A4"/>
    <w:rsid w:val="00BA5A91"/>
    <w:rsid w:val="00BA63A5"/>
    <w:rsid w:val="00BA63DB"/>
    <w:rsid w:val="00BA64D5"/>
    <w:rsid w:val="00BA66F5"/>
    <w:rsid w:val="00BA6EF3"/>
    <w:rsid w:val="00BA720C"/>
    <w:rsid w:val="00BA769A"/>
    <w:rsid w:val="00BB0DE0"/>
    <w:rsid w:val="00BB13D7"/>
    <w:rsid w:val="00BB6DFE"/>
    <w:rsid w:val="00BC01D0"/>
    <w:rsid w:val="00BC044B"/>
    <w:rsid w:val="00BC0754"/>
    <w:rsid w:val="00BC1236"/>
    <w:rsid w:val="00BC4B08"/>
    <w:rsid w:val="00BC4DAC"/>
    <w:rsid w:val="00BC5760"/>
    <w:rsid w:val="00BC5C8C"/>
    <w:rsid w:val="00BC5DB5"/>
    <w:rsid w:val="00BC6271"/>
    <w:rsid w:val="00BC6A2A"/>
    <w:rsid w:val="00BC7250"/>
    <w:rsid w:val="00BC7C0B"/>
    <w:rsid w:val="00BD0839"/>
    <w:rsid w:val="00BD09F2"/>
    <w:rsid w:val="00BD0E8E"/>
    <w:rsid w:val="00BD0F18"/>
    <w:rsid w:val="00BD0FFB"/>
    <w:rsid w:val="00BD22B2"/>
    <w:rsid w:val="00BD4C2E"/>
    <w:rsid w:val="00BD4FA9"/>
    <w:rsid w:val="00BD5B95"/>
    <w:rsid w:val="00BD669F"/>
    <w:rsid w:val="00BD6C13"/>
    <w:rsid w:val="00BE3A0C"/>
    <w:rsid w:val="00BE57A7"/>
    <w:rsid w:val="00BF0EAD"/>
    <w:rsid w:val="00BF18F0"/>
    <w:rsid w:val="00BF46DA"/>
    <w:rsid w:val="00BF6A8E"/>
    <w:rsid w:val="00BF6BF0"/>
    <w:rsid w:val="00BF7853"/>
    <w:rsid w:val="00BF79E2"/>
    <w:rsid w:val="00C0096F"/>
    <w:rsid w:val="00C01D7E"/>
    <w:rsid w:val="00C01E00"/>
    <w:rsid w:val="00C021A0"/>
    <w:rsid w:val="00C04314"/>
    <w:rsid w:val="00C046B1"/>
    <w:rsid w:val="00C104EE"/>
    <w:rsid w:val="00C10929"/>
    <w:rsid w:val="00C116DE"/>
    <w:rsid w:val="00C122D2"/>
    <w:rsid w:val="00C1338B"/>
    <w:rsid w:val="00C13E44"/>
    <w:rsid w:val="00C1425D"/>
    <w:rsid w:val="00C1442A"/>
    <w:rsid w:val="00C14770"/>
    <w:rsid w:val="00C15898"/>
    <w:rsid w:val="00C1643D"/>
    <w:rsid w:val="00C16CE6"/>
    <w:rsid w:val="00C174F0"/>
    <w:rsid w:val="00C17F9F"/>
    <w:rsid w:val="00C2054B"/>
    <w:rsid w:val="00C208FD"/>
    <w:rsid w:val="00C21733"/>
    <w:rsid w:val="00C22DD1"/>
    <w:rsid w:val="00C23E7A"/>
    <w:rsid w:val="00C2476E"/>
    <w:rsid w:val="00C255DA"/>
    <w:rsid w:val="00C269B7"/>
    <w:rsid w:val="00C26AD0"/>
    <w:rsid w:val="00C30CFC"/>
    <w:rsid w:val="00C31347"/>
    <w:rsid w:val="00C32779"/>
    <w:rsid w:val="00C33097"/>
    <w:rsid w:val="00C33327"/>
    <w:rsid w:val="00C33E05"/>
    <w:rsid w:val="00C37E3E"/>
    <w:rsid w:val="00C4119C"/>
    <w:rsid w:val="00C41746"/>
    <w:rsid w:val="00C41A58"/>
    <w:rsid w:val="00C4252E"/>
    <w:rsid w:val="00C42820"/>
    <w:rsid w:val="00C43196"/>
    <w:rsid w:val="00C43BD2"/>
    <w:rsid w:val="00C448F3"/>
    <w:rsid w:val="00C4647A"/>
    <w:rsid w:val="00C50E23"/>
    <w:rsid w:val="00C533CC"/>
    <w:rsid w:val="00C546AA"/>
    <w:rsid w:val="00C54781"/>
    <w:rsid w:val="00C55BF6"/>
    <w:rsid w:val="00C60A0D"/>
    <w:rsid w:val="00C6244D"/>
    <w:rsid w:val="00C651B7"/>
    <w:rsid w:val="00C6578C"/>
    <w:rsid w:val="00C67043"/>
    <w:rsid w:val="00C72F8D"/>
    <w:rsid w:val="00C75172"/>
    <w:rsid w:val="00C7775A"/>
    <w:rsid w:val="00C82C65"/>
    <w:rsid w:val="00C83ED4"/>
    <w:rsid w:val="00C841B8"/>
    <w:rsid w:val="00C85EAE"/>
    <w:rsid w:val="00C87871"/>
    <w:rsid w:val="00C87E70"/>
    <w:rsid w:val="00C87F6F"/>
    <w:rsid w:val="00C91236"/>
    <w:rsid w:val="00C922FC"/>
    <w:rsid w:val="00C92E75"/>
    <w:rsid w:val="00C9303D"/>
    <w:rsid w:val="00C946F1"/>
    <w:rsid w:val="00C94B4E"/>
    <w:rsid w:val="00C95634"/>
    <w:rsid w:val="00C963AA"/>
    <w:rsid w:val="00C97AE7"/>
    <w:rsid w:val="00CA29A7"/>
    <w:rsid w:val="00CA2D8C"/>
    <w:rsid w:val="00CA4107"/>
    <w:rsid w:val="00CA45B9"/>
    <w:rsid w:val="00CB0B02"/>
    <w:rsid w:val="00CB32C2"/>
    <w:rsid w:val="00CB404A"/>
    <w:rsid w:val="00CB4933"/>
    <w:rsid w:val="00CB4E9B"/>
    <w:rsid w:val="00CB6430"/>
    <w:rsid w:val="00CB7E60"/>
    <w:rsid w:val="00CC0127"/>
    <w:rsid w:val="00CC0ADF"/>
    <w:rsid w:val="00CC3DF7"/>
    <w:rsid w:val="00CC4B87"/>
    <w:rsid w:val="00CC5AAA"/>
    <w:rsid w:val="00CC725F"/>
    <w:rsid w:val="00CD09E3"/>
    <w:rsid w:val="00CD0E47"/>
    <w:rsid w:val="00CD1D28"/>
    <w:rsid w:val="00CD3563"/>
    <w:rsid w:val="00CD4C99"/>
    <w:rsid w:val="00CD5804"/>
    <w:rsid w:val="00CD5844"/>
    <w:rsid w:val="00CD605D"/>
    <w:rsid w:val="00CD66AE"/>
    <w:rsid w:val="00CE11EB"/>
    <w:rsid w:val="00CE286E"/>
    <w:rsid w:val="00CE44EE"/>
    <w:rsid w:val="00CE5956"/>
    <w:rsid w:val="00CE75A3"/>
    <w:rsid w:val="00CF2449"/>
    <w:rsid w:val="00CF273F"/>
    <w:rsid w:val="00CF52BD"/>
    <w:rsid w:val="00D01A71"/>
    <w:rsid w:val="00D0483C"/>
    <w:rsid w:val="00D06518"/>
    <w:rsid w:val="00D06F27"/>
    <w:rsid w:val="00D07F7A"/>
    <w:rsid w:val="00D1014F"/>
    <w:rsid w:val="00D11686"/>
    <w:rsid w:val="00D1373A"/>
    <w:rsid w:val="00D137FA"/>
    <w:rsid w:val="00D14093"/>
    <w:rsid w:val="00D15359"/>
    <w:rsid w:val="00D17BB9"/>
    <w:rsid w:val="00D21E43"/>
    <w:rsid w:val="00D240B6"/>
    <w:rsid w:val="00D2415B"/>
    <w:rsid w:val="00D2521E"/>
    <w:rsid w:val="00D2732A"/>
    <w:rsid w:val="00D27B23"/>
    <w:rsid w:val="00D30979"/>
    <w:rsid w:val="00D31F65"/>
    <w:rsid w:val="00D3204A"/>
    <w:rsid w:val="00D325AB"/>
    <w:rsid w:val="00D33F9C"/>
    <w:rsid w:val="00D37673"/>
    <w:rsid w:val="00D41C03"/>
    <w:rsid w:val="00D424F6"/>
    <w:rsid w:val="00D43FB1"/>
    <w:rsid w:val="00D44469"/>
    <w:rsid w:val="00D459C1"/>
    <w:rsid w:val="00D45C7C"/>
    <w:rsid w:val="00D47B43"/>
    <w:rsid w:val="00D52FBB"/>
    <w:rsid w:val="00D53DA7"/>
    <w:rsid w:val="00D54897"/>
    <w:rsid w:val="00D56178"/>
    <w:rsid w:val="00D572C9"/>
    <w:rsid w:val="00D573A2"/>
    <w:rsid w:val="00D57DCC"/>
    <w:rsid w:val="00D6054C"/>
    <w:rsid w:val="00D65B2E"/>
    <w:rsid w:val="00D66438"/>
    <w:rsid w:val="00D721BE"/>
    <w:rsid w:val="00D74BB5"/>
    <w:rsid w:val="00D779C1"/>
    <w:rsid w:val="00D77C32"/>
    <w:rsid w:val="00D816C2"/>
    <w:rsid w:val="00D81790"/>
    <w:rsid w:val="00D834D4"/>
    <w:rsid w:val="00D83DF8"/>
    <w:rsid w:val="00D85DA0"/>
    <w:rsid w:val="00D9219E"/>
    <w:rsid w:val="00D9283D"/>
    <w:rsid w:val="00D92BEC"/>
    <w:rsid w:val="00D93C69"/>
    <w:rsid w:val="00DA0DA8"/>
    <w:rsid w:val="00DA0FB4"/>
    <w:rsid w:val="00DA1E62"/>
    <w:rsid w:val="00DA2595"/>
    <w:rsid w:val="00DA2924"/>
    <w:rsid w:val="00DA2C10"/>
    <w:rsid w:val="00DA3D8C"/>
    <w:rsid w:val="00DA440D"/>
    <w:rsid w:val="00DA504A"/>
    <w:rsid w:val="00DA5F37"/>
    <w:rsid w:val="00DA7522"/>
    <w:rsid w:val="00DB12DC"/>
    <w:rsid w:val="00DB2737"/>
    <w:rsid w:val="00DB3245"/>
    <w:rsid w:val="00DB3820"/>
    <w:rsid w:val="00DB3863"/>
    <w:rsid w:val="00DB46E8"/>
    <w:rsid w:val="00DB7CB5"/>
    <w:rsid w:val="00DC06F1"/>
    <w:rsid w:val="00DC1174"/>
    <w:rsid w:val="00DC1F35"/>
    <w:rsid w:val="00DC2B79"/>
    <w:rsid w:val="00DC5A68"/>
    <w:rsid w:val="00DC5E70"/>
    <w:rsid w:val="00DC6715"/>
    <w:rsid w:val="00DD111B"/>
    <w:rsid w:val="00DD2870"/>
    <w:rsid w:val="00DD5496"/>
    <w:rsid w:val="00DD5BE0"/>
    <w:rsid w:val="00DD6CD3"/>
    <w:rsid w:val="00DE0852"/>
    <w:rsid w:val="00DE0FFF"/>
    <w:rsid w:val="00DE176B"/>
    <w:rsid w:val="00DE1A63"/>
    <w:rsid w:val="00DE2055"/>
    <w:rsid w:val="00DE2FB0"/>
    <w:rsid w:val="00DE3CE3"/>
    <w:rsid w:val="00DE5078"/>
    <w:rsid w:val="00DE5AE2"/>
    <w:rsid w:val="00DE5F62"/>
    <w:rsid w:val="00DF026A"/>
    <w:rsid w:val="00DF0E06"/>
    <w:rsid w:val="00DF102F"/>
    <w:rsid w:val="00DF1840"/>
    <w:rsid w:val="00DF304F"/>
    <w:rsid w:val="00DF560D"/>
    <w:rsid w:val="00DF56BA"/>
    <w:rsid w:val="00DF575E"/>
    <w:rsid w:val="00E00041"/>
    <w:rsid w:val="00E0149B"/>
    <w:rsid w:val="00E01DA9"/>
    <w:rsid w:val="00E02D98"/>
    <w:rsid w:val="00E03CF1"/>
    <w:rsid w:val="00E03F00"/>
    <w:rsid w:val="00E103EC"/>
    <w:rsid w:val="00E13FA2"/>
    <w:rsid w:val="00E14380"/>
    <w:rsid w:val="00E149B8"/>
    <w:rsid w:val="00E15A7E"/>
    <w:rsid w:val="00E1660F"/>
    <w:rsid w:val="00E17DCF"/>
    <w:rsid w:val="00E20B5E"/>
    <w:rsid w:val="00E22781"/>
    <w:rsid w:val="00E23A42"/>
    <w:rsid w:val="00E24207"/>
    <w:rsid w:val="00E24BFF"/>
    <w:rsid w:val="00E25D76"/>
    <w:rsid w:val="00E26215"/>
    <w:rsid w:val="00E26377"/>
    <w:rsid w:val="00E26E81"/>
    <w:rsid w:val="00E275F8"/>
    <w:rsid w:val="00E3009B"/>
    <w:rsid w:val="00E308B0"/>
    <w:rsid w:val="00E31079"/>
    <w:rsid w:val="00E33FE6"/>
    <w:rsid w:val="00E341C7"/>
    <w:rsid w:val="00E34A7B"/>
    <w:rsid w:val="00E375F6"/>
    <w:rsid w:val="00E402F4"/>
    <w:rsid w:val="00E4050C"/>
    <w:rsid w:val="00E40D83"/>
    <w:rsid w:val="00E410C0"/>
    <w:rsid w:val="00E41238"/>
    <w:rsid w:val="00E41A72"/>
    <w:rsid w:val="00E435BF"/>
    <w:rsid w:val="00E43C73"/>
    <w:rsid w:val="00E44597"/>
    <w:rsid w:val="00E44ACB"/>
    <w:rsid w:val="00E45819"/>
    <w:rsid w:val="00E45F84"/>
    <w:rsid w:val="00E46A6D"/>
    <w:rsid w:val="00E476C4"/>
    <w:rsid w:val="00E511D5"/>
    <w:rsid w:val="00E526EC"/>
    <w:rsid w:val="00E52858"/>
    <w:rsid w:val="00E53BF3"/>
    <w:rsid w:val="00E54174"/>
    <w:rsid w:val="00E550D5"/>
    <w:rsid w:val="00E555F1"/>
    <w:rsid w:val="00E557F8"/>
    <w:rsid w:val="00E559BE"/>
    <w:rsid w:val="00E571C1"/>
    <w:rsid w:val="00E60C7D"/>
    <w:rsid w:val="00E60CC4"/>
    <w:rsid w:val="00E6168A"/>
    <w:rsid w:val="00E61D21"/>
    <w:rsid w:val="00E62162"/>
    <w:rsid w:val="00E622B9"/>
    <w:rsid w:val="00E643E0"/>
    <w:rsid w:val="00E65447"/>
    <w:rsid w:val="00E65AC7"/>
    <w:rsid w:val="00E65DFC"/>
    <w:rsid w:val="00E667B3"/>
    <w:rsid w:val="00E71899"/>
    <w:rsid w:val="00E71B67"/>
    <w:rsid w:val="00E72355"/>
    <w:rsid w:val="00E72715"/>
    <w:rsid w:val="00E75077"/>
    <w:rsid w:val="00E759BF"/>
    <w:rsid w:val="00E770EE"/>
    <w:rsid w:val="00E7776B"/>
    <w:rsid w:val="00E81B9A"/>
    <w:rsid w:val="00E830F2"/>
    <w:rsid w:val="00E83802"/>
    <w:rsid w:val="00E861CB"/>
    <w:rsid w:val="00E86CC0"/>
    <w:rsid w:val="00E86DBA"/>
    <w:rsid w:val="00E87707"/>
    <w:rsid w:val="00E91339"/>
    <w:rsid w:val="00E925B2"/>
    <w:rsid w:val="00E93A79"/>
    <w:rsid w:val="00E9475C"/>
    <w:rsid w:val="00E955AD"/>
    <w:rsid w:val="00E957FF"/>
    <w:rsid w:val="00E95D60"/>
    <w:rsid w:val="00E97877"/>
    <w:rsid w:val="00E978AE"/>
    <w:rsid w:val="00EA0167"/>
    <w:rsid w:val="00EA0DB1"/>
    <w:rsid w:val="00EA1648"/>
    <w:rsid w:val="00EA1913"/>
    <w:rsid w:val="00EA1E34"/>
    <w:rsid w:val="00EA36EC"/>
    <w:rsid w:val="00EA3B53"/>
    <w:rsid w:val="00EA4911"/>
    <w:rsid w:val="00EA6632"/>
    <w:rsid w:val="00EA74E8"/>
    <w:rsid w:val="00EB2531"/>
    <w:rsid w:val="00EB53FB"/>
    <w:rsid w:val="00EB68EC"/>
    <w:rsid w:val="00EB6E1E"/>
    <w:rsid w:val="00EB72B9"/>
    <w:rsid w:val="00EB7C95"/>
    <w:rsid w:val="00EC0394"/>
    <w:rsid w:val="00EC19C5"/>
    <w:rsid w:val="00EC291E"/>
    <w:rsid w:val="00EC5887"/>
    <w:rsid w:val="00EC5B55"/>
    <w:rsid w:val="00EC6160"/>
    <w:rsid w:val="00EC7653"/>
    <w:rsid w:val="00ED0E7E"/>
    <w:rsid w:val="00ED3E83"/>
    <w:rsid w:val="00ED67CC"/>
    <w:rsid w:val="00ED6E7A"/>
    <w:rsid w:val="00ED719A"/>
    <w:rsid w:val="00ED7353"/>
    <w:rsid w:val="00EE36EA"/>
    <w:rsid w:val="00EE4568"/>
    <w:rsid w:val="00EE4F41"/>
    <w:rsid w:val="00EE5104"/>
    <w:rsid w:val="00EE5C7F"/>
    <w:rsid w:val="00EE694F"/>
    <w:rsid w:val="00EE72ED"/>
    <w:rsid w:val="00EE7DBC"/>
    <w:rsid w:val="00EF0BD4"/>
    <w:rsid w:val="00EF0BE2"/>
    <w:rsid w:val="00EF1F44"/>
    <w:rsid w:val="00EF2DF0"/>
    <w:rsid w:val="00EF3700"/>
    <w:rsid w:val="00EF3CFF"/>
    <w:rsid w:val="00EF4704"/>
    <w:rsid w:val="00EF557B"/>
    <w:rsid w:val="00EF55AD"/>
    <w:rsid w:val="00EF561E"/>
    <w:rsid w:val="00EF65B6"/>
    <w:rsid w:val="00EF754B"/>
    <w:rsid w:val="00EF769C"/>
    <w:rsid w:val="00F00C01"/>
    <w:rsid w:val="00F0123D"/>
    <w:rsid w:val="00F036A3"/>
    <w:rsid w:val="00F03944"/>
    <w:rsid w:val="00F03CFA"/>
    <w:rsid w:val="00F07522"/>
    <w:rsid w:val="00F07A80"/>
    <w:rsid w:val="00F07E9B"/>
    <w:rsid w:val="00F10D96"/>
    <w:rsid w:val="00F130C9"/>
    <w:rsid w:val="00F132FF"/>
    <w:rsid w:val="00F14262"/>
    <w:rsid w:val="00F1594C"/>
    <w:rsid w:val="00F16876"/>
    <w:rsid w:val="00F16903"/>
    <w:rsid w:val="00F21B68"/>
    <w:rsid w:val="00F2336C"/>
    <w:rsid w:val="00F24A1E"/>
    <w:rsid w:val="00F24F11"/>
    <w:rsid w:val="00F26D82"/>
    <w:rsid w:val="00F30E00"/>
    <w:rsid w:val="00F32D3F"/>
    <w:rsid w:val="00F370D3"/>
    <w:rsid w:val="00F421FF"/>
    <w:rsid w:val="00F4256D"/>
    <w:rsid w:val="00F44304"/>
    <w:rsid w:val="00F44AC7"/>
    <w:rsid w:val="00F45876"/>
    <w:rsid w:val="00F476DA"/>
    <w:rsid w:val="00F47DA2"/>
    <w:rsid w:val="00F51FCD"/>
    <w:rsid w:val="00F54995"/>
    <w:rsid w:val="00F56E1B"/>
    <w:rsid w:val="00F574AE"/>
    <w:rsid w:val="00F618B7"/>
    <w:rsid w:val="00F63134"/>
    <w:rsid w:val="00F6335C"/>
    <w:rsid w:val="00F65A27"/>
    <w:rsid w:val="00F66721"/>
    <w:rsid w:val="00F667B8"/>
    <w:rsid w:val="00F66C82"/>
    <w:rsid w:val="00F67C9C"/>
    <w:rsid w:val="00F70621"/>
    <w:rsid w:val="00F70B67"/>
    <w:rsid w:val="00F7175C"/>
    <w:rsid w:val="00F71943"/>
    <w:rsid w:val="00F72DB6"/>
    <w:rsid w:val="00F74D91"/>
    <w:rsid w:val="00F76F20"/>
    <w:rsid w:val="00F82C00"/>
    <w:rsid w:val="00F83084"/>
    <w:rsid w:val="00F85639"/>
    <w:rsid w:val="00F86310"/>
    <w:rsid w:val="00F864EC"/>
    <w:rsid w:val="00F87346"/>
    <w:rsid w:val="00F93097"/>
    <w:rsid w:val="00F945E7"/>
    <w:rsid w:val="00F953AA"/>
    <w:rsid w:val="00F96C37"/>
    <w:rsid w:val="00FA2F56"/>
    <w:rsid w:val="00FA6C73"/>
    <w:rsid w:val="00FA7578"/>
    <w:rsid w:val="00FA7963"/>
    <w:rsid w:val="00FB21D4"/>
    <w:rsid w:val="00FB285C"/>
    <w:rsid w:val="00FB2FEE"/>
    <w:rsid w:val="00FB528A"/>
    <w:rsid w:val="00FB546F"/>
    <w:rsid w:val="00FB56F4"/>
    <w:rsid w:val="00FC0EB3"/>
    <w:rsid w:val="00FC1BA2"/>
    <w:rsid w:val="00FC42FB"/>
    <w:rsid w:val="00FC4559"/>
    <w:rsid w:val="00FC4F3B"/>
    <w:rsid w:val="00FC5A33"/>
    <w:rsid w:val="00FC5EAE"/>
    <w:rsid w:val="00FC608A"/>
    <w:rsid w:val="00FC60C1"/>
    <w:rsid w:val="00FC7C21"/>
    <w:rsid w:val="00FC7C38"/>
    <w:rsid w:val="00FD2AF9"/>
    <w:rsid w:val="00FD6629"/>
    <w:rsid w:val="00FD70C8"/>
    <w:rsid w:val="00FD75C0"/>
    <w:rsid w:val="00FE0243"/>
    <w:rsid w:val="00FE0966"/>
    <w:rsid w:val="00FE32EE"/>
    <w:rsid w:val="00FE4143"/>
    <w:rsid w:val="00FE42A2"/>
    <w:rsid w:val="00FE4C40"/>
    <w:rsid w:val="00FE5573"/>
    <w:rsid w:val="00FE69AF"/>
    <w:rsid w:val="00FF0539"/>
    <w:rsid w:val="00FF1497"/>
    <w:rsid w:val="00FF30DF"/>
    <w:rsid w:val="00FF3973"/>
    <w:rsid w:val="00FF4126"/>
    <w:rsid w:val="00FF424E"/>
    <w:rsid w:val="00FF4EF5"/>
    <w:rsid w:val="00FF5310"/>
    <w:rsid w:val="00FF5E5E"/>
    <w:rsid w:val="00FF7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0E26B"/>
  <w15:docId w15:val="{3B5D23C5-723A-482D-BF63-8F9DF343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95"/>
  </w:style>
  <w:style w:type="paragraph" w:styleId="1">
    <w:name w:val="heading 1"/>
    <w:basedOn w:val="a"/>
    <w:next w:val="a"/>
    <w:link w:val="10"/>
    <w:uiPriority w:val="9"/>
    <w:qFormat/>
    <w:locked/>
    <w:rsid w:val="00AF3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AF3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AF30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AF30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AF30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AF30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AF30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AF30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AF30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uiPriority w:val="99"/>
    <w:rsid w:val="0087054F"/>
    <w:rPr>
      <w:rFonts w:ascii="Times New Roman" w:hAnsi="Times New Roman" w:cs="Times New Roman"/>
      <w:b/>
      <w:bCs/>
      <w:sz w:val="22"/>
      <w:szCs w:val="22"/>
    </w:rPr>
  </w:style>
  <w:style w:type="paragraph" w:styleId="a3">
    <w:name w:val="No Spacing"/>
    <w:aliases w:val="основа"/>
    <w:link w:val="a4"/>
    <w:uiPriority w:val="1"/>
    <w:qFormat/>
    <w:rsid w:val="00AF30A1"/>
    <w:pPr>
      <w:spacing w:after="0" w:line="240" w:lineRule="auto"/>
    </w:pPr>
  </w:style>
  <w:style w:type="character" w:customStyle="1" w:styleId="a4">
    <w:name w:val="Без интервала Знак"/>
    <w:aliases w:val="основа Знак"/>
    <w:link w:val="a3"/>
    <w:locked/>
    <w:rsid w:val="0087054F"/>
  </w:style>
  <w:style w:type="paragraph" w:styleId="a5">
    <w:name w:val="Balloon Text"/>
    <w:basedOn w:val="a"/>
    <w:link w:val="a6"/>
    <w:uiPriority w:val="99"/>
    <w:semiHidden/>
    <w:unhideWhenUsed/>
    <w:rsid w:val="00003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3E52"/>
    <w:rPr>
      <w:rFonts w:ascii="Tahoma" w:eastAsia="Times New Roman" w:hAnsi="Tahoma" w:cs="Tahoma"/>
      <w:sz w:val="16"/>
      <w:szCs w:val="16"/>
    </w:rPr>
  </w:style>
  <w:style w:type="paragraph" w:styleId="a7">
    <w:name w:val="List Paragraph"/>
    <w:basedOn w:val="a"/>
    <w:link w:val="a8"/>
    <w:uiPriority w:val="99"/>
    <w:qFormat/>
    <w:rsid w:val="00AF30A1"/>
    <w:pPr>
      <w:ind w:left="720"/>
      <w:contextualSpacing/>
    </w:pPr>
  </w:style>
  <w:style w:type="paragraph" w:styleId="a9">
    <w:name w:val="Normal (Web)"/>
    <w:aliases w:val="Обычный (Web)"/>
    <w:basedOn w:val="a"/>
    <w:unhideWhenUsed/>
    <w:qFormat/>
    <w:rsid w:val="00EB7C95"/>
    <w:pPr>
      <w:spacing w:before="100" w:beforeAutospacing="1" w:after="100" w:afterAutospacing="1" w:line="240" w:lineRule="auto"/>
    </w:pPr>
    <w:rPr>
      <w:rFonts w:ascii="Times New Roman" w:hAnsi="Times New Roman"/>
      <w:sz w:val="24"/>
      <w:szCs w:val="24"/>
    </w:rPr>
  </w:style>
  <w:style w:type="paragraph" w:styleId="aa">
    <w:name w:val="Body Text Indent"/>
    <w:basedOn w:val="a"/>
    <w:link w:val="ab"/>
    <w:unhideWhenUsed/>
    <w:rsid w:val="007D67BA"/>
    <w:pPr>
      <w:suppressAutoHyphens/>
      <w:spacing w:after="120" w:line="240" w:lineRule="auto"/>
      <w:ind w:left="283"/>
    </w:pPr>
    <w:rPr>
      <w:rFonts w:ascii="Times New Roman" w:hAnsi="Times New Roman"/>
      <w:sz w:val="24"/>
      <w:szCs w:val="24"/>
      <w:lang w:eastAsia="ar-SA"/>
    </w:rPr>
  </w:style>
  <w:style w:type="character" w:customStyle="1" w:styleId="ab">
    <w:name w:val="Основной текст с отступом Знак"/>
    <w:basedOn w:val="a0"/>
    <w:link w:val="aa"/>
    <w:rsid w:val="007D67BA"/>
    <w:rPr>
      <w:rFonts w:ascii="Times New Roman" w:eastAsia="Times New Roman" w:hAnsi="Times New Roman"/>
      <w:sz w:val="24"/>
      <w:szCs w:val="24"/>
      <w:lang w:eastAsia="ar-SA"/>
    </w:rPr>
  </w:style>
  <w:style w:type="paragraph" w:customStyle="1" w:styleId="ac">
    <w:name w:val="Содержимое таблицы"/>
    <w:basedOn w:val="a"/>
    <w:uiPriority w:val="99"/>
    <w:rsid w:val="007D67BA"/>
    <w:pPr>
      <w:suppressLineNumbers/>
      <w:suppressAutoHyphens/>
      <w:spacing w:after="0" w:line="240" w:lineRule="auto"/>
    </w:pPr>
    <w:rPr>
      <w:rFonts w:ascii="Times New Roman" w:hAnsi="Times New Roman"/>
      <w:sz w:val="24"/>
      <w:szCs w:val="24"/>
      <w:lang w:eastAsia="ar-SA"/>
    </w:rPr>
  </w:style>
  <w:style w:type="character" w:styleId="ad">
    <w:name w:val="Strong"/>
    <w:basedOn w:val="a0"/>
    <w:uiPriority w:val="22"/>
    <w:qFormat/>
    <w:locked/>
    <w:rsid w:val="00AF30A1"/>
    <w:rPr>
      <w:b/>
      <w:bCs/>
    </w:rPr>
  </w:style>
  <w:style w:type="paragraph" w:styleId="21">
    <w:name w:val="Body Text 2"/>
    <w:basedOn w:val="a"/>
    <w:link w:val="22"/>
    <w:uiPriority w:val="99"/>
    <w:semiHidden/>
    <w:unhideWhenUsed/>
    <w:rsid w:val="00C0096F"/>
    <w:pPr>
      <w:spacing w:after="120" w:line="480" w:lineRule="auto"/>
    </w:pPr>
  </w:style>
  <w:style w:type="character" w:customStyle="1" w:styleId="22">
    <w:name w:val="Основной текст 2 Знак"/>
    <w:basedOn w:val="a0"/>
    <w:link w:val="21"/>
    <w:uiPriority w:val="99"/>
    <w:semiHidden/>
    <w:rsid w:val="00C0096F"/>
    <w:rPr>
      <w:rFonts w:eastAsia="Times New Roman"/>
      <w:sz w:val="22"/>
      <w:szCs w:val="22"/>
    </w:rPr>
  </w:style>
  <w:style w:type="table" w:styleId="ae">
    <w:name w:val="Table Grid"/>
    <w:basedOn w:val="a1"/>
    <w:uiPriority w:val="39"/>
    <w:locked/>
    <w:rsid w:val="00C0096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7D7686"/>
    <w:rPr>
      <w:color w:val="0000FF"/>
      <w:u w:val="single"/>
    </w:rPr>
  </w:style>
  <w:style w:type="paragraph" w:customStyle="1" w:styleId="11">
    <w:name w:val="Абзац списка1"/>
    <w:basedOn w:val="a"/>
    <w:rsid w:val="007D7686"/>
    <w:pPr>
      <w:spacing w:after="0" w:line="240" w:lineRule="auto"/>
      <w:ind w:left="720"/>
      <w:contextualSpacing/>
    </w:pPr>
    <w:rPr>
      <w:rFonts w:ascii="Times New Roman" w:hAnsi="Times New Roman"/>
      <w:sz w:val="24"/>
      <w:szCs w:val="24"/>
    </w:rPr>
  </w:style>
  <w:style w:type="character" w:customStyle="1" w:styleId="title9">
    <w:name w:val="title9"/>
    <w:basedOn w:val="a0"/>
    <w:rsid w:val="00461A27"/>
  </w:style>
  <w:style w:type="character" w:customStyle="1" w:styleId="12">
    <w:name w:val="Заголовок1"/>
    <w:basedOn w:val="a0"/>
    <w:rsid w:val="00461A27"/>
  </w:style>
  <w:style w:type="character" w:styleId="af0">
    <w:name w:val="Emphasis"/>
    <w:basedOn w:val="a0"/>
    <w:uiPriority w:val="20"/>
    <w:qFormat/>
    <w:locked/>
    <w:rsid w:val="00AF30A1"/>
    <w:rPr>
      <w:i/>
      <w:iCs/>
    </w:rPr>
  </w:style>
  <w:style w:type="character" w:customStyle="1" w:styleId="apple-converted-space">
    <w:name w:val="apple-converted-space"/>
    <w:basedOn w:val="a0"/>
    <w:rsid w:val="00B5460E"/>
  </w:style>
  <w:style w:type="paragraph" w:customStyle="1" w:styleId="c14">
    <w:name w:val="c14"/>
    <w:basedOn w:val="a"/>
    <w:uiPriority w:val="99"/>
    <w:rsid w:val="00957C85"/>
    <w:pPr>
      <w:spacing w:before="90" w:after="90" w:line="240" w:lineRule="auto"/>
    </w:pPr>
    <w:rPr>
      <w:rFonts w:ascii="Times New Roman" w:hAnsi="Times New Roman"/>
      <w:sz w:val="24"/>
      <w:szCs w:val="24"/>
    </w:rPr>
  </w:style>
  <w:style w:type="paragraph" w:styleId="23">
    <w:name w:val="Body Text Indent 2"/>
    <w:basedOn w:val="a"/>
    <w:link w:val="24"/>
    <w:unhideWhenUsed/>
    <w:rsid w:val="000562A5"/>
    <w:pPr>
      <w:widowControl w:val="0"/>
      <w:autoSpaceDE w:val="0"/>
      <w:autoSpaceDN w:val="0"/>
      <w:adjustRightInd w:val="0"/>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0562A5"/>
    <w:rPr>
      <w:rFonts w:ascii="Times New Roman" w:eastAsia="Times New Roman" w:hAnsi="Times New Roman"/>
      <w:sz w:val="24"/>
      <w:szCs w:val="24"/>
    </w:rPr>
  </w:style>
  <w:style w:type="paragraph" w:styleId="af1">
    <w:name w:val="annotation text"/>
    <w:basedOn w:val="a"/>
    <w:link w:val="af2"/>
    <w:unhideWhenUsed/>
    <w:rsid w:val="000562A5"/>
    <w:pPr>
      <w:spacing w:after="0" w:line="240" w:lineRule="auto"/>
    </w:pPr>
    <w:rPr>
      <w:rFonts w:ascii="Times New Roman" w:hAnsi="Times New Roman"/>
      <w:sz w:val="20"/>
      <w:szCs w:val="20"/>
    </w:rPr>
  </w:style>
  <w:style w:type="character" w:customStyle="1" w:styleId="af2">
    <w:name w:val="Текст примечания Знак"/>
    <w:basedOn w:val="a0"/>
    <w:link w:val="af1"/>
    <w:rsid w:val="000562A5"/>
    <w:rPr>
      <w:rFonts w:ascii="Times New Roman" w:eastAsia="Times New Roman" w:hAnsi="Times New Roman"/>
    </w:rPr>
  </w:style>
  <w:style w:type="paragraph" w:styleId="af3">
    <w:name w:val="header"/>
    <w:basedOn w:val="a"/>
    <w:link w:val="af4"/>
    <w:uiPriority w:val="99"/>
    <w:unhideWhenUsed/>
    <w:rsid w:val="0093174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31749"/>
    <w:rPr>
      <w:rFonts w:eastAsia="Times New Roman"/>
      <w:sz w:val="22"/>
      <w:szCs w:val="22"/>
    </w:rPr>
  </w:style>
  <w:style w:type="paragraph" w:styleId="af5">
    <w:name w:val="footer"/>
    <w:basedOn w:val="a"/>
    <w:link w:val="af6"/>
    <w:uiPriority w:val="99"/>
    <w:unhideWhenUsed/>
    <w:rsid w:val="0093174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31749"/>
    <w:rPr>
      <w:rFonts w:eastAsia="Times New Roman"/>
      <w:sz w:val="22"/>
      <w:szCs w:val="22"/>
    </w:rPr>
  </w:style>
  <w:style w:type="paragraph" w:styleId="af7">
    <w:name w:val="Title"/>
    <w:basedOn w:val="a"/>
    <w:next w:val="a"/>
    <w:link w:val="af8"/>
    <w:uiPriority w:val="10"/>
    <w:qFormat/>
    <w:locked/>
    <w:rsid w:val="00AF3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basedOn w:val="a0"/>
    <w:link w:val="af7"/>
    <w:uiPriority w:val="10"/>
    <w:rsid w:val="00AF30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AF30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F30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30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F30A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F30A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F30A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F30A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F30A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F30A1"/>
    <w:rPr>
      <w:rFonts w:asciiTheme="majorHAnsi" w:eastAsiaTheme="majorEastAsia" w:hAnsiTheme="majorHAnsi" w:cstheme="majorBidi"/>
      <w:i/>
      <w:iCs/>
      <w:color w:val="404040" w:themeColor="text1" w:themeTint="BF"/>
      <w:sz w:val="20"/>
      <w:szCs w:val="20"/>
    </w:rPr>
  </w:style>
  <w:style w:type="paragraph" w:styleId="af9">
    <w:name w:val="caption"/>
    <w:basedOn w:val="a"/>
    <w:next w:val="a"/>
    <w:unhideWhenUsed/>
    <w:qFormat/>
    <w:locked/>
    <w:rsid w:val="00AF30A1"/>
    <w:pPr>
      <w:spacing w:line="240" w:lineRule="auto"/>
    </w:pPr>
    <w:rPr>
      <w:b/>
      <w:bCs/>
      <w:color w:val="4F81BD" w:themeColor="accent1"/>
      <w:sz w:val="18"/>
      <w:szCs w:val="18"/>
    </w:rPr>
  </w:style>
  <w:style w:type="paragraph" w:styleId="afa">
    <w:name w:val="Subtitle"/>
    <w:basedOn w:val="a"/>
    <w:next w:val="a"/>
    <w:link w:val="afb"/>
    <w:uiPriority w:val="11"/>
    <w:qFormat/>
    <w:locked/>
    <w:rsid w:val="00AF30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AF30A1"/>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6"/>
    <w:uiPriority w:val="29"/>
    <w:qFormat/>
    <w:rsid w:val="00AF30A1"/>
    <w:rPr>
      <w:i/>
      <w:iCs/>
      <w:color w:val="000000" w:themeColor="text1"/>
    </w:rPr>
  </w:style>
  <w:style w:type="character" w:customStyle="1" w:styleId="26">
    <w:name w:val="Цитата 2 Знак"/>
    <w:basedOn w:val="a0"/>
    <w:link w:val="25"/>
    <w:uiPriority w:val="29"/>
    <w:rsid w:val="00AF30A1"/>
    <w:rPr>
      <w:i/>
      <w:iCs/>
      <w:color w:val="000000" w:themeColor="text1"/>
    </w:rPr>
  </w:style>
  <w:style w:type="paragraph" w:styleId="afc">
    <w:name w:val="Intense Quote"/>
    <w:basedOn w:val="a"/>
    <w:next w:val="a"/>
    <w:link w:val="afd"/>
    <w:uiPriority w:val="30"/>
    <w:qFormat/>
    <w:rsid w:val="00AF30A1"/>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AF30A1"/>
    <w:rPr>
      <w:b/>
      <w:bCs/>
      <w:i/>
      <w:iCs/>
      <w:color w:val="4F81BD" w:themeColor="accent1"/>
    </w:rPr>
  </w:style>
  <w:style w:type="character" w:styleId="afe">
    <w:name w:val="Subtle Emphasis"/>
    <w:basedOn w:val="a0"/>
    <w:uiPriority w:val="19"/>
    <w:qFormat/>
    <w:rsid w:val="00AF30A1"/>
    <w:rPr>
      <w:i/>
      <w:iCs/>
      <w:color w:val="808080" w:themeColor="text1" w:themeTint="7F"/>
    </w:rPr>
  </w:style>
  <w:style w:type="character" w:styleId="aff">
    <w:name w:val="Intense Emphasis"/>
    <w:basedOn w:val="a0"/>
    <w:uiPriority w:val="21"/>
    <w:qFormat/>
    <w:rsid w:val="00AF30A1"/>
    <w:rPr>
      <w:b/>
      <w:bCs/>
      <w:i/>
      <w:iCs/>
      <w:color w:val="4F81BD" w:themeColor="accent1"/>
    </w:rPr>
  </w:style>
  <w:style w:type="character" w:styleId="aff0">
    <w:name w:val="Subtle Reference"/>
    <w:basedOn w:val="a0"/>
    <w:uiPriority w:val="31"/>
    <w:qFormat/>
    <w:rsid w:val="00AF30A1"/>
    <w:rPr>
      <w:smallCaps/>
      <w:color w:val="C0504D" w:themeColor="accent2"/>
      <w:u w:val="single"/>
    </w:rPr>
  </w:style>
  <w:style w:type="character" w:styleId="aff1">
    <w:name w:val="Intense Reference"/>
    <w:basedOn w:val="a0"/>
    <w:uiPriority w:val="32"/>
    <w:qFormat/>
    <w:rsid w:val="00AF30A1"/>
    <w:rPr>
      <w:b/>
      <w:bCs/>
      <w:smallCaps/>
      <w:color w:val="C0504D" w:themeColor="accent2"/>
      <w:spacing w:val="5"/>
      <w:u w:val="single"/>
    </w:rPr>
  </w:style>
  <w:style w:type="character" w:styleId="aff2">
    <w:name w:val="Book Title"/>
    <w:basedOn w:val="a0"/>
    <w:uiPriority w:val="33"/>
    <w:qFormat/>
    <w:rsid w:val="00AF30A1"/>
    <w:rPr>
      <w:b/>
      <w:bCs/>
      <w:smallCaps/>
      <w:spacing w:val="5"/>
    </w:rPr>
  </w:style>
  <w:style w:type="paragraph" w:styleId="aff3">
    <w:name w:val="TOC Heading"/>
    <w:basedOn w:val="1"/>
    <w:next w:val="a"/>
    <w:uiPriority w:val="39"/>
    <w:semiHidden/>
    <w:unhideWhenUsed/>
    <w:qFormat/>
    <w:rsid w:val="00AF30A1"/>
    <w:pPr>
      <w:outlineLvl w:val="9"/>
    </w:pPr>
  </w:style>
  <w:style w:type="paragraph" w:customStyle="1" w:styleId="p1">
    <w:name w:val="p1"/>
    <w:basedOn w:val="a"/>
    <w:rsid w:val="00934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
    <w:rsid w:val="0016182B"/>
    <w:pPr>
      <w:spacing w:after="0" w:line="240" w:lineRule="auto"/>
      <w:ind w:left="720" w:firstLine="249"/>
      <w:jc w:val="both"/>
    </w:pPr>
    <w:rPr>
      <w:rFonts w:ascii="Calibri" w:eastAsia="Times New Roman" w:hAnsi="Calibri" w:cs="Times New Roman"/>
      <w:lang w:eastAsia="en-US"/>
    </w:rPr>
  </w:style>
  <w:style w:type="paragraph" w:customStyle="1" w:styleId="13">
    <w:name w:val="Без интервала1"/>
    <w:qFormat/>
    <w:rsid w:val="0016182B"/>
    <w:pPr>
      <w:spacing w:after="0" w:line="240" w:lineRule="auto"/>
    </w:pPr>
    <w:rPr>
      <w:rFonts w:ascii="Calibri" w:eastAsia="Times New Roman" w:hAnsi="Calibri" w:cs="Times New Roman"/>
    </w:rPr>
  </w:style>
  <w:style w:type="character" w:customStyle="1" w:styleId="wmi-callto">
    <w:name w:val="wmi-callto"/>
    <w:basedOn w:val="a0"/>
    <w:rsid w:val="008B7C45"/>
  </w:style>
  <w:style w:type="character" w:customStyle="1" w:styleId="mail-message-sender-email">
    <w:name w:val="mail-message-sender-email"/>
    <w:basedOn w:val="a0"/>
    <w:rsid w:val="008B7C45"/>
  </w:style>
  <w:style w:type="paragraph" w:customStyle="1" w:styleId="western">
    <w:name w:val="western"/>
    <w:basedOn w:val="a"/>
    <w:rsid w:val="008B7C45"/>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FollowedHyperlink"/>
    <w:basedOn w:val="a0"/>
    <w:uiPriority w:val="99"/>
    <w:semiHidden/>
    <w:unhideWhenUsed/>
    <w:rsid w:val="008B7C45"/>
    <w:rPr>
      <w:color w:val="800080" w:themeColor="followedHyperlink"/>
      <w:u w:val="single"/>
    </w:rPr>
  </w:style>
  <w:style w:type="character" w:customStyle="1" w:styleId="UnresolvedMention">
    <w:name w:val="Unresolved Mention"/>
    <w:basedOn w:val="a0"/>
    <w:uiPriority w:val="99"/>
    <w:semiHidden/>
    <w:unhideWhenUsed/>
    <w:rsid w:val="00547814"/>
    <w:rPr>
      <w:color w:val="605E5C"/>
      <w:shd w:val="clear" w:color="auto" w:fill="E1DFDD"/>
    </w:rPr>
  </w:style>
  <w:style w:type="paragraph" w:customStyle="1" w:styleId="Standard">
    <w:name w:val="Standard"/>
    <w:rsid w:val="000770B8"/>
    <w:pPr>
      <w:suppressAutoHyphens/>
      <w:autoSpaceDN w:val="0"/>
      <w:textAlignment w:val="baseline"/>
    </w:pPr>
    <w:rPr>
      <w:rFonts w:ascii="Calibri" w:eastAsia="SimSun" w:hAnsi="Calibri" w:cs="Calibri"/>
      <w:kern w:val="3"/>
      <w:lang w:eastAsia="en-US"/>
    </w:rPr>
  </w:style>
  <w:style w:type="table" w:customStyle="1" w:styleId="14">
    <w:name w:val="Сетка таблицы1"/>
    <w:basedOn w:val="a1"/>
    <w:next w:val="ae"/>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e"/>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0"/>
    <w:uiPriority w:val="99"/>
    <w:rsid w:val="007C2742"/>
    <w:rPr>
      <w:rFonts w:cs="Times New Roman"/>
    </w:rPr>
  </w:style>
  <w:style w:type="paragraph" w:styleId="aff6">
    <w:name w:val="Body Text"/>
    <w:basedOn w:val="a"/>
    <w:link w:val="aff7"/>
    <w:rsid w:val="007C2742"/>
    <w:pPr>
      <w:spacing w:after="120" w:line="240" w:lineRule="auto"/>
    </w:pPr>
    <w:rPr>
      <w:rFonts w:ascii="Courier New" w:eastAsia="Times New Roman" w:hAnsi="Courier New" w:cs="Times New Roman"/>
      <w:sz w:val="28"/>
      <w:szCs w:val="24"/>
    </w:rPr>
  </w:style>
  <w:style w:type="character" w:customStyle="1" w:styleId="aff7">
    <w:name w:val="Основной текст Знак"/>
    <w:basedOn w:val="a0"/>
    <w:link w:val="aff6"/>
    <w:uiPriority w:val="99"/>
    <w:rsid w:val="007C2742"/>
    <w:rPr>
      <w:rFonts w:ascii="Courier New" w:eastAsia="Times New Roman" w:hAnsi="Courier New" w:cs="Times New Roman"/>
      <w:sz w:val="28"/>
      <w:szCs w:val="24"/>
    </w:rPr>
  </w:style>
  <w:style w:type="character" w:customStyle="1" w:styleId="match">
    <w:name w:val="match"/>
    <w:basedOn w:val="a0"/>
    <w:uiPriority w:val="99"/>
    <w:rsid w:val="007C2742"/>
    <w:rPr>
      <w:rFonts w:cs="Times New Roman"/>
    </w:rPr>
  </w:style>
  <w:style w:type="character" w:customStyle="1" w:styleId="s4">
    <w:name w:val="s4"/>
    <w:basedOn w:val="a0"/>
    <w:uiPriority w:val="99"/>
    <w:rsid w:val="007C2742"/>
    <w:rPr>
      <w:rFonts w:cs="Times New Roman"/>
    </w:rPr>
  </w:style>
  <w:style w:type="paragraph" w:styleId="32">
    <w:name w:val="Body Text 3"/>
    <w:basedOn w:val="a"/>
    <w:link w:val="33"/>
    <w:uiPriority w:val="99"/>
    <w:rsid w:val="007C2742"/>
    <w:pPr>
      <w:spacing w:after="120"/>
    </w:pPr>
    <w:rPr>
      <w:rFonts w:ascii="Calibri" w:eastAsia="Times New Roman" w:hAnsi="Calibri" w:cs="Times New Roman"/>
      <w:sz w:val="16"/>
      <w:szCs w:val="16"/>
      <w:lang w:eastAsia="en-US"/>
    </w:rPr>
  </w:style>
  <w:style w:type="character" w:customStyle="1" w:styleId="33">
    <w:name w:val="Основной текст 3 Знак"/>
    <w:basedOn w:val="a0"/>
    <w:link w:val="32"/>
    <w:uiPriority w:val="99"/>
    <w:rsid w:val="007C2742"/>
    <w:rPr>
      <w:rFonts w:ascii="Calibri" w:eastAsia="Times New Roman" w:hAnsi="Calibri" w:cs="Times New Roman"/>
      <w:sz w:val="16"/>
      <w:szCs w:val="16"/>
      <w:lang w:eastAsia="en-US"/>
    </w:rPr>
  </w:style>
  <w:style w:type="character" w:customStyle="1" w:styleId="header-user-namejs-header-user-name">
    <w:name w:val="header-user-name js-header-user-name"/>
    <w:basedOn w:val="a0"/>
    <w:uiPriority w:val="99"/>
    <w:rsid w:val="007C2742"/>
    <w:rPr>
      <w:rFonts w:cs="Times New Roman"/>
    </w:rPr>
  </w:style>
  <w:style w:type="character" w:customStyle="1" w:styleId="c0">
    <w:name w:val="c0"/>
    <w:basedOn w:val="a0"/>
    <w:rsid w:val="007C2742"/>
    <w:rPr>
      <w:rFonts w:cs="Times New Roman"/>
    </w:rPr>
  </w:style>
  <w:style w:type="character" w:customStyle="1" w:styleId="s3">
    <w:name w:val="s3"/>
    <w:rsid w:val="007C2742"/>
    <w:rPr>
      <w:rFonts w:cs="Times New Roman"/>
    </w:rPr>
  </w:style>
  <w:style w:type="character" w:customStyle="1" w:styleId="29">
    <w:name w:val="Основной текст (2)"/>
    <w:rsid w:val="007C2742"/>
    <w:rPr>
      <w:rFonts w:ascii="Times New Roman" w:hAnsi="Times New Roman" w:cs="Times New Roman"/>
      <w:color w:val="000000"/>
      <w:spacing w:val="0"/>
      <w:w w:val="100"/>
      <w:position w:val="0"/>
      <w:sz w:val="22"/>
      <w:szCs w:val="22"/>
      <w:u w:val="none"/>
      <w:lang w:val="ru-RU" w:eastAsia="ru-RU"/>
    </w:rPr>
  </w:style>
  <w:style w:type="character" w:customStyle="1" w:styleId="serp-urlitem">
    <w:name w:val="serp-url__item"/>
    <w:basedOn w:val="a0"/>
    <w:rsid w:val="007C2742"/>
  </w:style>
  <w:style w:type="paragraph" w:customStyle="1" w:styleId="aff8">
    <w:name w:val="Знак"/>
    <w:basedOn w:val="a"/>
    <w:rsid w:val="007C2742"/>
    <w:pPr>
      <w:spacing w:after="160" w:line="240" w:lineRule="exact"/>
    </w:pPr>
    <w:rPr>
      <w:rFonts w:ascii="Verdana" w:eastAsia="Times New Roman" w:hAnsi="Verdana" w:cs="Times New Roman"/>
      <w:sz w:val="20"/>
      <w:szCs w:val="20"/>
      <w:lang w:val="en-US" w:eastAsia="en-US"/>
    </w:rPr>
  </w:style>
  <w:style w:type="character" w:customStyle="1" w:styleId="cooktime">
    <w:name w:val="cooktime"/>
    <w:basedOn w:val="a0"/>
    <w:rsid w:val="007C2742"/>
  </w:style>
  <w:style w:type="paragraph" w:customStyle="1" w:styleId="c8">
    <w:name w:val="c8"/>
    <w:basedOn w:val="a"/>
    <w:rsid w:val="007C2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C2742"/>
  </w:style>
  <w:style w:type="character" w:customStyle="1" w:styleId="c6">
    <w:name w:val="c6"/>
    <w:basedOn w:val="a0"/>
    <w:rsid w:val="007C2742"/>
  </w:style>
  <w:style w:type="character" w:customStyle="1" w:styleId="c1">
    <w:name w:val="c1"/>
    <w:basedOn w:val="a0"/>
    <w:rsid w:val="007C2742"/>
  </w:style>
  <w:style w:type="character" w:customStyle="1" w:styleId="mail-message-toolbar-subject-wrapper">
    <w:name w:val="mail-message-toolbar-subject-wrapper"/>
    <w:basedOn w:val="a0"/>
    <w:rsid w:val="007C2742"/>
  </w:style>
  <w:style w:type="paragraph" w:customStyle="1" w:styleId="paragraph">
    <w:name w:val="paragraph"/>
    <w:basedOn w:val="a"/>
    <w:rsid w:val="007C2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C2742"/>
  </w:style>
  <w:style w:type="character" w:customStyle="1" w:styleId="eop">
    <w:name w:val="eop"/>
    <w:basedOn w:val="a0"/>
    <w:rsid w:val="007C2742"/>
  </w:style>
  <w:style w:type="character" w:customStyle="1" w:styleId="spellingerror">
    <w:name w:val="spellingerror"/>
    <w:basedOn w:val="a0"/>
    <w:rsid w:val="007C2742"/>
  </w:style>
  <w:style w:type="character" w:customStyle="1" w:styleId="extended-textshort">
    <w:name w:val="extended-text__short"/>
    <w:basedOn w:val="a0"/>
    <w:rsid w:val="00040E3C"/>
  </w:style>
  <w:style w:type="paragraph" w:customStyle="1" w:styleId="a00">
    <w:name w:val="a0"/>
    <w:basedOn w:val="a"/>
    <w:uiPriority w:val="99"/>
    <w:rsid w:val="00040E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1"/>
    <w:next w:val="ae"/>
    <w:uiPriority w:val="59"/>
    <w:rsid w:val="001C10A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e"/>
    <w:uiPriority w:val="59"/>
    <w:rsid w:val="001C10A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59"/>
    <w:rsid w:val="001C10A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e"/>
    <w:uiPriority w:val="59"/>
    <w:locked/>
    <w:rsid w:val="00E25D7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C22DD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1"/>
    <w:basedOn w:val="a"/>
    <w:rsid w:val="00337937"/>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3379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xtendedtext-short">
    <w:name w:val="extendedtext-short"/>
    <w:basedOn w:val="a0"/>
    <w:rsid w:val="00570CDC"/>
  </w:style>
  <w:style w:type="character" w:customStyle="1" w:styleId="c3">
    <w:name w:val="c3"/>
    <w:basedOn w:val="a0"/>
    <w:rsid w:val="00570CDC"/>
  </w:style>
  <w:style w:type="paragraph" w:customStyle="1" w:styleId="Style30">
    <w:name w:val="Style30"/>
    <w:basedOn w:val="a"/>
    <w:uiPriority w:val="99"/>
    <w:rsid w:val="00707682"/>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39">
    <w:name w:val="Font Style39"/>
    <w:uiPriority w:val="99"/>
    <w:rsid w:val="00707682"/>
    <w:rPr>
      <w:rFonts w:ascii="Times New Roman" w:hAnsi="Times New Roman" w:cs="Times New Roman" w:hint="default"/>
      <w:sz w:val="26"/>
      <w:szCs w:val="26"/>
    </w:rPr>
  </w:style>
  <w:style w:type="paragraph" w:customStyle="1" w:styleId="TableParagraph">
    <w:name w:val="Table Paragraph"/>
    <w:basedOn w:val="a"/>
    <w:uiPriority w:val="1"/>
    <w:qFormat/>
    <w:rsid w:val="00CF244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f9">
    <w:name w:val="Абзац Знак"/>
    <w:basedOn w:val="a0"/>
    <w:link w:val="affa"/>
    <w:locked/>
    <w:rsid w:val="002143D7"/>
    <w:rPr>
      <w:sz w:val="28"/>
      <w:szCs w:val="24"/>
    </w:rPr>
  </w:style>
  <w:style w:type="paragraph" w:customStyle="1" w:styleId="affa">
    <w:name w:val="Абзац"/>
    <w:basedOn w:val="a"/>
    <w:link w:val="aff9"/>
    <w:rsid w:val="002143D7"/>
    <w:pPr>
      <w:spacing w:after="0" w:line="360" w:lineRule="auto"/>
      <w:ind w:firstLine="709"/>
      <w:jc w:val="both"/>
    </w:pPr>
    <w:rPr>
      <w:sz w:val="28"/>
      <w:szCs w:val="24"/>
    </w:rPr>
  </w:style>
  <w:style w:type="paragraph" w:customStyle="1" w:styleId="affb">
    <w:name w:val="Подпись к таблице"/>
    <w:basedOn w:val="a"/>
    <w:link w:val="affc"/>
    <w:rsid w:val="00266675"/>
    <w:pPr>
      <w:widowControl w:val="0"/>
      <w:spacing w:after="0" w:line="240" w:lineRule="auto"/>
    </w:pPr>
    <w:rPr>
      <w:rFonts w:ascii="Times New Roman" w:eastAsia="Times New Roman" w:hAnsi="Times New Roman" w:cs="Times New Roman"/>
      <w:b/>
      <w:color w:val="000000"/>
      <w:sz w:val="28"/>
      <w:szCs w:val="20"/>
    </w:rPr>
  </w:style>
  <w:style w:type="character" w:customStyle="1" w:styleId="affc">
    <w:name w:val="Подпись к таблице_"/>
    <w:basedOn w:val="a0"/>
    <w:link w:val="affb"/>
    <w:rsid w:val="00266675"/>
    <w:rPr>
      <w:rFonts w:ascii="Times New Roman" w:eastAsia="Times New Roman" w:hAnsi="Times New Roman" w:cs="Times New Roman"/>
      <w:b/>
      <w:color w:val="000000"/>
      <w:sz w:val="28"/>
      <w:szCs w:val="20"/>
    </w:rPr>
  </w:style>
  <w:style w:type="character" w:customStyle="1" w:styleId="s2">
    <w:name w:val="s2"/>
    <w:rsid w:val="00AC6972"/>
  </w:style>
  <w:style w:type="paragraph" w:customStyle="1" w:styleId="msonormalmrcssattr">
    <w:name w:val="msonormal_mr_css_attr"/>
    <w:basedOn w:val="a"/>
    <w:rsid w:val="002010F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0596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tyle1">
    <w:name w:val="Style1"/>
    <w:basedOn w:val="a"/>
    <w:uiPriority w:val="99"/>
    <w:rsid w:val="0070596F"/>
    <w:pPr>
      <w:widowControl w:val="0"/>
      <w:autoSpaceDE w:val="0"/>
      <w:autoSpaceDN w:val="0"/>
      <w:adjustRightInd w:val="0"/>
      <w:spacing w:after="0" w:line="370" w:lineRule="exact"/>
      <w:jc w:val="center"/>
    </w:pPr>
    <w:rPr>
      <w:rFonts w:ascii="Times New Roman" w:hAnsi="Times New Roman" w:cs="Times New Roman"/>
      <w:sz w:val="24"/>
      <w:szCs w:val="24"/>
    </w:rPr>
  </w:style>
  <w:style w:type="character" w:customStyle="1" w:styleId="FontStyle11">
    <w:name w:val="Font Style11"/>
    <w:basedOn w:val="a0"/>
    <w:uiPriority w:val="99"/>
    <w:rsid w:val="0070596F"/>
    <w:rPr>
      <w:rFonts w:ascii="Times New Roman" w:hAnsi="Times New Roman" w:cs="Times New Roman"/>
      <w:b/>
      <w:bCs/>
      <w:sz w:val="30"/>
      <w:szCs w:val="30"/>
    </w:rPr>
  </w:style>
  <w:style w:type="paragraph" w:customStyle="1" w:styleId="Style2">
    <w:name w:val="Style2"/>
    <w:basedOn w:val="a"/>
    <w:uiPriority w:val="99"/>
    <w:rsid w:val="0070596F"/>
    <w:pPr>
      <w:widowControl w:val="0"/>
      <w:autoSpaceDE w:val="0"/>
      <w:autoSpaceDN w:val="0"/>
      <w:adjustRightInd w:val="0"/>
      <w:spacing w:after="0" w:line="269" w:lineRule="exact"/>
      <w:jc w:val="both"/>
    </w:pPr>
    <w:rPr>
      <w:rFonts w:ascii="Times New Roman" w:hAnsi="Times New Roman" w:cs="Times New Roman"/>
      <w:sz w:val="24"/>
      <w:szCs w:val="24"/>
    </w:rPr>
  </w:style>
  <w:style w:type="character" w:customStyle="1" w:styleId="FontStyle12">
    <w:name w:val="Font Style12"/>
    <w:basedOn w:val="a0"/>
    <w:uiPriority w:val="99"/>
    <w:rsid w:val="0070596F"/>
    <w:rPr>
      <w:rFonts w:ascii="Times New Roman" w:hAnsi="Times New Roman" w:cs="Times New Roman"/>
      <w:sz w:val="22"/>
      <w:szCs w:val="22"/>
    </w:rPr>
  </w:style>
  <w:style w:type="character" w:customStyle="1" w:styleId="a8">
    <w:name w:val="Абзац списка Знак"/>
    <w:link w:val="a7"/>
    <w:uiPriority w:val="34"/>
    <w:locked/>
    <w:rsid w:val="0070596F"/>
  </w:style>
  <w:style w:type="paragraph" w:customStyle="1" w:styleId="c16">
    <w:name w:val="c16"/>
    <w:basedOn w:val="a"/>
    <w:rsid w:val="00705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7059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0">
    <w:name w:val="default"/>
    <w:basedOn w:val="a"/>
    <w:rsid w:val="00705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705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104c62">
    <w:name w:val="c7 c104 c62"/>
    <w:basedOn w:val="a0"/>
    <w:rsid w:val="0070596F"/>
  </w:style>
  <w:style w:type="character" w:customStyle="1" w:styleId="c7c62c104">
    <w:name w:val="c7 c62 c104"/>
    <w:basedOn w:val="a0"/>
    <w:rsid w:val="0070596F"/>
  </w:style>
  <w:style w:type="character" w:customStyle="1" w:styleId="c7c104">
    <w:name w:val="c7 c104"/>
    <w:basedOn w:val="a0"/>
    <w:rsid w:val="0070596F"/>
  </w:style>
  <w:style w:type="paragraph" w:customStyle="1" w:styleId="block-contentaccordion-content">
    <w:name w:val="block-content__accordion-content"/>
    <w:basedOn w:val="a"/>
    <w:rsid w:val="00705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9">
    <w:name w:val="Style49"/>
    <w:basedOn w:val="a"/>
    <w:uiPriority w:val="99"/>
    <w:rsid w:val="0070596F"/>
    <w:pPr>
      <w:widowControl w:val="0"/>
      <w:autoSpaceDE w:val="0"/>
      <w:autoSpaceDN w:val="0"/>
      <w:adjustRightInd w:val="0"/>
      <w:spacing w:after="0" w:line="418" w:lineRule="exact"/>
      <w:ind w:firstLine="710"/>
      <w:jc w:val="both"/>
    </w:pPr>
    <w:rPr>
      <w:rFonts w:ascii="Times New Roman" w:eastAsia="Times New Roman" w:hAnsi="Times New Roman" w:cs="Times New Roman"/>
      <w:sz w:val="24"/>
      <w:szCs w:val="24"/>
    </w:rPr>
  </w:style>
  <w:style w:type="character" w:customStyle="1" w:styleId="FontStyle64">
    <w:name w:val="Font Style64"/>
    <w:basedOn w:val="a0"/>
    <w:uiPriority w:val="99"/>
    <w:rsid w:val="0070596F"/>
    <w:rPr>
      <w:rFonts w:ascii="Times New Roman" w:hAnsi="Times New Roman" w:cs="Times New Roman" w:hint="default"/>
      <w:sz w:val="34"/>
      <w:szCs w:val="34"/>
    </w:rPr>
  </w:style>
  <w:style w:type="paragraph" w:customStyle="1" w:styleId="affd">
    <w:name w:val="Бланк"/>
    <w:rsid w:val="0070596F"/>
    <w:pPr>
      <w:spacing w:after="0" w:line="240" w:lineRule="auto"/>
    </w:pPr>
    <w:rPr>
      <w:rFonts w:ascii="Times New Roman" w:eastAsia="Times New Roman" w:hAnsi="Times New Roman" w:cs="Times New Roman"/>
      <w:b/>
      <w:bCs/>
      <w:sz w:val="24"/>
      <w:szCs w:val="20"/>
    </w:rPr>
  </w:style>
  <w:style w:type="character" w:customStyle="1" w:styleId="c131c7c104c62">
    <w:name w:val="c131 c7 c104 c62"/>
    <w:basedOn w:val="a0"/>
    <w:rsid w:val="0070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9003">
      <w:bodyDiv w:val="1"/>
      <w:marLeft w:val="0"/>
      <w:marRight w:val="0"/>
      <w:marTop w:val="0"/>
      <w:marBottom w:val="0"/>
      <w:divBdr>
        <w:top w:val="none" w:sz="0" w:space="0" w:color="auto"/>
        <w:left w:val="none" w:sz="0" w:space="0" w:color="auto"/>
        <w:bottom w:val="none" w:sz="0" w:space="0" w:color="auto"/>
        <w:right w:val="none" w:sz="0" w:space="0" w:color="auto"/>
      </w:divBdr>
    </w:div>
    <w:div w:id="289361393">
      <w:bodyDiv w:val="1"/>
      <w:marLeft w:val="0"/>
      <w:marRight w:val="0"/>
      <w:marTop w:val="0"/>
      <w:marBottom w:val="0"/>
      <w:divBdr>
        <w:top w:val="none" w:sz="0" w:space="0" w:color="auto"/>
        <w:left w:val="none" w:sz="0" w:space="0" w:color="auto"/>
        <w:bottom w:val="none" w:sz="0" w:space="0" w:color="auto"/>
        <w:right w:val="none" w:sz="0" w:space="0" w:color="auto"/>
      </w:divBdr>
    </w:div>
    <w:div w:id="1139299411">
      <w:bodyDiv w:val="1"/>
      <w:marLeft w:val="0"/>
      <w:marRight w:val="0"/>
      <w:marTop w:val="0"/>
      <w:marBottom w:val="0"/>
      <w:divBdr>
        <w:top w:val="none" w:sz="0" w:space="0" w:color="auto"/>
        <w:left w:val="none" w:sz="0" w:space="0" w:color="auto"/>
        <w:bottom w:val="none" w:sz="0" w:space="0" w:color="auto"/>
        <w:right w:val="none" w:sz="0" w:space="0" w:color="auto"/>
      </w:divBdr>
    </w:div>
    <w:div w:id="1282762351">
      <w:bodyDiv w:val="1"/>
      <w:marLeft w:val="0"/>
      <w:marRight w:val="0"/>
      <w:marTop w:val="0"/>
      <w:marBottom w:val="0"/>
      <w:divBdr>
        <w:top w:val="none" w:sz="0" w:space="0" w:color="auto"/>
        <w:left w:val="none" w:sz="0" w:space="0" w:color="auto"/>
        <w:bottom w:val="none" w:sz="0" w:space="0" w:color="auto"/>
        <w:right w:val="none" w:sz="0" w:space="0" w:color="auto"/>
      </w:divBdr>
    </w:div>
    <w:div w:id="14721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9.xml"/><Relationship Id="rId21" Type="http://schemas.openxmlformats.org/officeDocument/2006/relationships/chart" Target="charts/chart12.xml"/><Relationship Id="rId34" Type="http://schemas.openxmlformats.org/officeDocument/2006/relationships/chart" Target="charts/chart24.xml"/><Relationship Id="rId42" Type="http://schemas.openxmlformats.org/officeDocument/2006/relationships/hyperlink" Target="https://telltogranny.ru/"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elltogranny.ru/" TargetMode="External"/><Relationship Id="rId29" Type="http://schemas.openxmlformats.org/officeDocument/2006/relationships/chart" Target="charts/chart20.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hyperlink" Target="https://miro.com" TargetMode="External"/><Relationship Id="rId45" Type="http://schemas.openxmlformats.org/officeDocument/2006/relationships/hyperlink" Target="http://dni-fg.ru/"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6.xml"/><Relationship Id="rId49"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hyperlink" Target="https://uchi.ru/" TargetMode="External"/><Relationship Id="rId44" Type="http://schemas.openxmlformats.org/officeDocument/2006/relationships/hyperlink" Target="https://olympiads.uchi.ru/olymp/financ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5.xml"/><Relationship Id="rId43" Type="http://schemas.openxmlformats.org/officeDocument/2006/relationships/hyperlink" Target="https://e.mindbox.ru/c/b8sHAAAAjHABENKA/efRoAQ/irZJLBhZk-sSuhg1/?u=https%3A%2F%2Folympiads.uchi.ru%2Folymp%2Fbizuchi%3Futm_source%3Dregular%26utm_medium%3Demail%26utm_campaign%3Demailcampaign" TargetMode="External"/><Relationship Id="rId48" Type="http://schemas.openxmlformats.org/officeDocument/2006/relationships/image" Target="media/image3.png"/><Relationship Id="rId8" Type="http://schemas.openxmlformats.org/officeDocument/2006/relationships/chart" Target="charts/chart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hyperlink" Target="http://dni-fg.ru/" TargetMode="External"/><Relationship Id="rId25" Type="http://schemas.openxmlformats.org/officeDocument/2006/relationships/chart" Target="charts/chart16.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hyperlink" Target="https://doligra.ru/" TargetMode="External"/><Relationship Id="rId20" Type="http://schemas.openxmlformats.org/officeDocument/2006/relationships/chart" Target="charts/chart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2.xml"/><Relationship Id="rId1" Type="http://schemas.microsoft.com/office/2011/relationships/chartStyle" Target="style2.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5.xml"/><Relationship Id="rId1" Type="http://schemas.microsoft.com/office/2011/relationships/chartStyle" Target="style5.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6.xml"/><Relationship Id="rId1" Type="http://schemas.microsoft.com/office/2011/relationships/chartStyle" Target="style6.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7.xml"/><Relationship Id="rId1" Type="http://schemas.microsoft.com/office/2011/relationships/chartStyle" Target="style7.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9.xml"/><Relationship Id="rId1" Type="http://schemas.microsoft.com/office/2011/relationships/chartStyle" Target="style9.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10.xml"/><Relationship Id="rId1" Type="http://schemas.microsoft.com/office/2011/relationships/chartStyle" Target="style10.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11.xml"/><Relationship Id="rId1" Type="http://schemas.microsoft.com/office/2011/relationships/chartStyle" Target="style11.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26.xlsx"/><Relationship Id="rId2" Type="http://schemas.microsoft.com/office/2011/relationships/chartColorStyle" Target="colors12.xml"/><Relationship Id="rId1" Type="http://schemas.microsoft.com/office/2011/relationships/chartStyle" Target="style12.xml"/></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Точки роста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2020-2021 </c:v>
                </c:pt>
                <c:pt idx="1">
                  <c:v>2021-2022</c:v>
                </c:pt>
                <c:pt idx="2">
                  <c:v>2022-2023</c:v>
                </c:pt>
              </c:strCache>
            </c:strRef>
          </c:cat>
          <c:val>
            <c:numRef>
              <c:f>Лист1!$B$2:$B$4</c:f>
              <c:numCache>
                <c:formatCode>General</c:formatCode>
                <c:ptCount val="3"/>
                <c:pt idx="0">
                  <c:v>2</c:v>
                </c:pt>
                <c:pt idx="1">
                  <c:v>8</c:v>
                </c:pt>
                <c:pt idx="2">
                  <c:v>14</c:v>
                </c:pt>
              </c:numCache>
            </c:numRef>
          </c:val>
          <c:extLst>
            <c:ext xmlns:c16="http://schemas.microsoft.com/office/drawing/2014/chart" uri="{C3380CC4-5D6E-409C-BE32-E72D297353CC}">
              <c16:uniqueId val="{00000000-35E9-4CF1-8C96-A7C92FADBE50}"/>
            </c:ext>
          </c:extLst>
        </c:ser>
        <c:ser>
          <c:idx val="1"/>
          <c:order val="1"/>
          <c:tx>
            <c:strRef>
              <c:f>Лист1!$C$1</c:f>
              <c:strCache>
                <c:ptCount val="1"/>
                <c:pt idx="0">
                  <c:v>ЦОС</c:v>
                </c:pt>
              </c:strCache>
            </c:strRef>
          </c:tx>
          <c:spPr>
            <a:solidFill>
              <a:schemeClr val="accent2"/>
            </a:solidFill>
            <a:ln>
              <a:noFill/>
            </a:ln>
            <a:effectLst/>
          </c:spPr>
          <c:invertIfNegative val="0"/>
          <c:dLbls>
            <c:delete val="1"/>
          </c:dLbls>
          <c:cat>
            <c:strRef>
              <c:f>Лист1!$A$2:$A$4</c:f>
              <c:strCache>
                <c:ptCount val="3"/>
                <c:pt idx="0">
                  <c:v>2020-2021 </c:v>
                </c:pt>
                <c:pt idx="1">
                  <c:v>2021-2022</c:v>
                </c:pt>
                <c:pt idx="2">
                  <c:v>2022-2023</c:v>
                </c:pt>
              </c:strCache>
            </c:strRef>
          </c:cat>
          <c:val>
            <c:numRef>
              <c:f>Лист1!$C$2:$C$4</c:f>
              <c:numCache>
                <c:formatCode>General</c:formatCode>
                <c:ptCount val="3"/>
                <c:pt idx="0">
                  <c:v>3</c:v>
                </c:pt>
                <c:pt idx="1">
                  <c:v>7</c:v>
                </c:pt>
                <c:pt idx="2">
                  <c:v>8</c:v>
                </c:pt>
              </c:numCache>
            </c:numRef>
          </c:val>
          <c:extLst>
            <c:ext xmlns:c16="http://schemas.microsoft.com/office/drawing/2014/chart" uri="{C3380CC4-5D6E-409C-BE32-E72D297353CC}">
              <c16:uniqueId val="{00000001-35E9-4CF1-8C96-A7C92FADBE50}"/>
            </c:ext>
          </c:extLst>
        </c:ser>
        <c:dLbls>
          <c:dLblPos val="ctr"/>
          <c:showLegendKey val="0"/>
          <c:showVal val="1"/>
          <c:showCatName val="0"/>
          <c:showSerName val="0"/>
          <c:showPercent val="0"/>
          <c:showBubbleSize val="0"/>
        </c:dLbls>
        <c:gapWidth val="219"/>
        <c:overlap val="-27"/>
        <c:axId val="178112384"/>
        <c:axId val="178113920"/>
      </c:barChart>
      <c:catAx>
        <c:axId val="17811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113920"/>
        <c:crosses val="autoZero"/>
        <c:auto val="1"/>
        <c:lblAlgn val="ctr"/>
        <c:lblOffset val="100"/>
        <c:noMultiLvlLbl val="0"/>
      </c:catAx>
      <c:valAx>
        <c:axId val="17811392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112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Итоги ВПР-2023 по математике в 4-х классах </a:t>
            </a:r>
          </a:p>
          <a:p>
            <a:pPr>
              <a:defRPr/>
            </a:pPr>
            <a:r>
              <a:rPr lang="ru-RU"/>
              <a:t> в разрезе школ Брянского района</a:t>
            </a:r>
          </a:p>
          <a:p>
            <a:pPr>
              <a:defRPr/>
            </a:pPr>
            <a:endParaRPr lang="ru-RU"/>
          </a:p>
        </c:rich>
      </c:tx>
      <c:layout>
        <c:manualLayout>
          <c:xMode val="edge"/>
          <c:yMode val="edge"/>
          <c:x val="0.217076820157977"/>
          <c:y val="1.14252374233756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7871336395450569"/>
          <c:y val="9.0772159540446151E-2"/>
          <c:w val="0.67109561825605135"/>
          <c:h val="0.83701244832024191"/>
        </c:manualLayout>
      </c:layout>
      <c:barChart>
        <c:barDir val="bar"/>
        <c:grouping val="clustered"/>
        <c:varyColors val="0"/>
        <c:ser>
          <c:idx val="0"/>
          <c:order val="0"/>
          <c:tx>
            <c:strRef>
              <c:f>Лист1!$B$1</c:f>
              <c:strCache>
                <c:ptCount val="1"/>
                <c:pt idx="0">
                  <c:v>КЗ по ВПР</c:v>
                </c:pt>
              </c:strCache>
            </c:strRef>
          </c:tx>
          <c:spPr>
            <a:solidFill>
              <a:schemeClr val="accent1"/>
            </a:solidFill>
            <a:ln>
              <a:noFill/>
            </a:ln>
            <a:effectLst/>
          </c:spPr>
          <c:invertIfNegative val="0"/>
          <c:cat>
            <c:strRef>
              <c:f>Лист1!$A$2:$A$23</c:f>
              <c:strCache>
                <c:ptCount val="22"/>
                <c:pt idx="0">
                  <c:v>Глинищевская СОШ</c:v>
                </c:pt>
                <c:pt idx="1">
                  <c:v>Новоельская СОШ</c:v>
                </c:pt>
                <c:pt idx="2">
                  <c:v>Мичуринская СОШ</c:v>
                </c:pt>
                <c:pt idx="3">
                  <c:v>Теменичская СОШ</c:v>
                </c:pt>
                <c:pt idx="4">
                  <c:v>Смольянская СОШ</c:v>
                </c:pt>
                <c:pt idx="5">
                  <c:v>Супоневская СОШ №2</c:v>
                </c:pt>
                <c:pt idx="6">
                  <c:v>Новодарковичская Сош</c:v>
                </c:pt>
                <c:pt idx="7">
                  <c:v>Малополпинская СОШ</c:v>
                </c:pt>
                <c:pt idx="8">
                  <c:v>Гимназия №1Брянского р-на</c:v>
                </c:pt>
                <c:pt idx="9">
                  <c:v>Супоневская СОШ №1</c:v>
                </c:pt>
                <c:pt idx="10">
                  <c:v>Домашовская СОШ</c:v>
                </c:pt>
                <c:pt idx="11">
                  <c:v>Стекляннорадицкая СОШ</c:v>
                </c:pt>
                <c:pt idx="12">
                  <c:v>Отрадненская СОШ</c:v>
                </c:pt>
                <c:pt idx="13">
                  <c:v>Снежская гимназия</c:v>
                </c:pt>
                <c:pt idx="14">
                  <c:v>Пальцовская СОШ</c:v>
                </c:pt>
                <c:pt idx="15">
                  <c:v>Лицей №1</c:v>
                </c:pt>
                <c:pt idx="16">
                  <c:v>Нетьинская СОШ</c:v>
                </c:pt>
                <c:pt idx="17">
                  <c:v>Молотинская СОШ</c:v>
                </c:pt>
                <c:pt idx="18">
                  <c:v>Свенская СОШ</c:v>
                </c:pt>
                <c:pt idx="19">
                  <c:v>Колтовская ООШ</c:v>
                </c:pt>
                <c:pt idx="20">
                  <c:v>Титовская СОШ</c:v>
                </c:pt>
                <c:pt idx="21">
                  <c:v>Госомская СОШ</c:v>
                </c:pt>
              </c:strCache>
            </c:strRef>
          </c:cat>
          <c:val>
            <c:numRef>
              <c:f>Лист1!$B$2:$B$23</c:f>
              <c:numCache>
                <c:formatCode>General</c:formatCode>
                <c:ptCount val="22"/>
                <c:pt idx="0">
                  <c:v>75.86</c:v>
                </c:pt>
                <c:pt idx="1">
                  <c:v>54.55</c:v>
                </c:pt>
                <c:pt idx="2">
                  <c:v>65.790000000000006</c:v>
                </c:pt>
                <c:pt idx="3">
                  <c:v>62.5</c:v>
                </c:pt>
                <c:pt idx="4">
                  <c:v>75</c:v>
                </c:pt>
                <c:pt idx="5">
                  <c:v>100</c:v>
                </c:pt>
                <c:pt idx="6">
                  <c:v>77.14</c:v>
                </c:pt>
                <c:pt idx="7">
                  <c:v>62.5</c:v>
                </c:pt>
                <c:pt idx="8">
                  <c:v>71.430000000000007</c:v>
                </c:pt>
                <c:pt idx="9">
                  <c:v>71.930000000000007</c:v>
                </c:pt>
                <c:pt idx="10">
                  <c:v>57.14</c:v>
                </c:pt>
                <c:pt idx="11">
                  <c:v>87.5</c:v>
                </c:pt>
                <c:pt idx="12">
                  <c:v>65.650000000000006</c:v>
                </c:pt>
                <c:pt idx="13">
                  <c:v>91.42</c:v>
                </c:pt>
                <c:pt idx="14">
                  <c:v>100</c:v>
                </c:pt>
                <c:pt idx="15">
                  <c:v>72.319999999999993</c:v>
                </c:pt>
                <c:pt idx="16">
                  <c:v>64.7</c:v>
                </c:pt>
                <c:pt idx="17">
                  <c:v>75</c:v>
                </c:pt>
                <c:pt idx="18">
                  <c:v>61.9</c:v>
                </c:pt>
                <c:pt idx="19">
                  <c:v>85.71</c:v>
                </c:pt>
                <c:pt idx="20">
                  <c:v>50</c:v>
                </c:pt>
                <c:pt idx="21">
                  <c:v>33.33</c:v>
                </c:pt>
              </c:numCache>
            </c:numRef>
          </c:val>
          <c:extLst>
            <c:ext xmlns:c16="http://schemas.microsoft.com/office/drawing/2014/chart" uri="{C3380CC4-5D6E-409C-BE32-E72D297353CC}">
              <c16:uniqueId val="{00000000-9ED5-493A-97B7-CCC5EC026B76}"/>
            </c:ext>
          </c:extLst>
        </c:ser>
        <c:ser>
          <c:idx val="1"/>
          <c:order val="1"/>
          <c:tx>
            <c:strRef>
              <c:f>Лист1!$C$1</c:f>
              <c:strCache>
                <c:ptCount val="1"/>
                <c:pt idx="0">
                  <c:v>КЗ за год</c:v>
                </c:pt>
              </c:strCache>
            </c:strRef>
          </c:tx>
          <c:spPr>
            <a:solidFill>
              <a:schemeClr val="accent2"/>
            </a:solidFill>
            <a:ln>
              <a:noFill/>
            </a:ln>
            <a:effectLst/>
          </c:spPr>
          <c:invertIfNegative val="0"/>
          <c:cat>
            <c:strRef>
              <c:f>Лист1!$A$2:$A$23</c:f>
              <c:strCache>
                <c:ptCount val="22"/>
                <c:pt idx="0">
                  <c:v>Глинищевская СОШ</c:v>
                </c:pt>
                <c:pt idx="1">
                  <c:v>Новоельская СОШ</c:v>
                </c:pt>
                <c:pt idx="2">
                  <c:v>Мичуринская СОШ</c:v>
                </c:pt>
                <c:pt idx="3">
                  <c:v>Теменичская СОШ</c:v>
                </c:pt>
                <c:pt idx="4">
                  <c:v>Смольянская СОШ</c:v>
                </c:pt>
                <c:pt idx="5">
                  <c:v>Супоневская СОШ №2</c:v>
                </c:pt>
                <c:pt idx="6">
                  <c:v>Новодарковичская Сош</c:v>
                </c:pt>
                <c:pt idx="7">
                  <c:v>Малополпинская СОШ</c:v>
                </c:pt>
                <c:pt idx="8">
                  <c:v>Гимназия №1Брянского р-на</c:v>
                </c:pt>
                <c:pt idx="9">
                  <c:v>Супоневская СОШ №1</c:v>
                </c:pt>
                <c:pt idx="10">
                  <c:v>Домашовская СОШ</c:v>
                </c:pt>
                <c:pt idx="11">
                  <c:v>Стекляннорадицкая СОШ</c:v>
                </c:pt>
                <c:pt idx="12">
                  <c:v>Отрадненская СОШ</c:v>
                </c:pt>
                <c:pt idx="13">
                  <c:v>Снежская гимназия</c:v>
                </c:pt>
                <c:pt idx="14">
                  <c:v>Пальцовская СОШ</c:v>
                </c:pt>
                <c:pt idx="15">
                  <c:v>Лицей №1</c:v>
                </c:pt>
                <c:pt idx="16">
                  <c:v>Нетьинская СОШ</c:v>
                </c:pt>
                <c:pt idx="17">
                  <c:v>Молотинская СОШ</c:v>
                </c:pt>
                <c:pt idx="18">
                  <c:v>Свенская СОШ</c:v>
                </c:pt>
                <c:pt idx="19">
                  <c:v>Колтовская ООШ</c:v>
                </c:pt>
                <c:pt idx="20">
                  <c:v>Титовская СОШ</c:v>
                </c:pt>
                <c:pt idx="21">
                  <c:v>Госомская СОШ</c:v>
                </c:pt>
              </c:strCache>
            </c:strRef>
          </c:cat>
          <c:val>
            <c:numRef>
              <c:f>Лист1!$C$2:$C$23</c:f>
              <c:numCache>
                <c:formatCode>General</c:formatCode>
                <c:ptCount val="22"/>
                <c:pt idx="0">
                  <c:v>68</c:v>
                </c:pt>
                <c:pt idx="1">
                  <c:v>57</c:v>
                </c:pt>
                <c:pt idx="2">
                  <c:v>50</c:v>
                </c:pt>
                <c:pt idx="3">
                  <c:v>0</c:v>
                </c:pt>
                <c:pt idx="4">
                  <c:v>69</c:v>
                </c:pt>
                <c:pt idx="5">
                  <c:v>70</c:v>
                </c:pt>
                <c:pt idx="6">
                  <c:v>65</c:v>
                </c:pt>
                <c:pt idx="7">
                  <c:v>75</c:v>
                </c:pt>
                <c:pt idx="8">
                  <c:v>58</c:v>
                </c:pt>
                <c:pt idx="9">
                  <c:v>57</c:v>
                </c:pt>
                <c:pt idx="10">
                  <c:v>80</c:v>
                </c:pt>
                <c:pt idx="12">
                  <c:v>86</c:v>
                </c:pt>
                <c:pt idx="13">
                  <c:v>79</c:v>
                </c:pt>
                <c:pt idx="14">
                  <c:v>80</c:v>
                </c:pt>
                <c:pt idx="15">
                  <c:v>76</c:v>
                </c:pt>
                <c:pt idx="16">
                  <c:v>59</c:v>
                </c:pt>
                <c:pt idx="17">
                  <c:v>50</c:v>
                </c:pt>
                <c:pt idx="18">
                  <c:v>62</c:v>
                </c:pt>
                <c:pt idx="19">
                  <c:v>100</c:v>
                </c:pt>
                <c:pt idx="20">
                  <c:v>67</c:v>
                </c:pt>
                <c:pt idx="21">
                  <c:v>100</c:v>
                </c:pt>
              </c:numCache>
            </c:numRef>
          </c:val>
          <c:extLst>
            <c:ext xmlns:c16="http://schemas.microsoft.com/office/drawing/2014/chart" uri="{C3380CC4-5D6E-409C-BE32-E72D297353CC}">
              <c16:uniqueId val="{00000001-9ED5-493A-97B7-CCC5EC026B76}"/>
            </c:ext>
          </c:extLst>
        </c:ser>
        <c:dLbls>
          <c:showLegendKey val="0"/>
          <c:showVal val="0"/>
          <c:showCatName val="0"/>
          <c:showSerName val="0"/>
          <c:showPercent val="0"/>
          <c:showBubbleSize val="0"/>
        </c:dLbls>
        <c:gapWidth val="182"/>
        <c:axId val="384973520"/>
        <c:axId val="384966464"/>
      </c:barChart>
      <c:catAx>
        <c:axId val="384973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66464"/>
        <c:crosses val="autoZero"/>
        <c:auto val="1"/>
        <c:lblAlgn val="ctr"/>
        <c:lblOffset val="100"/>
        <c:noMultiLvlLbl val="0"/>
      </c:catAx>
      <c:valAx>
        <c:axId val="384966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73520"/>
        <c:crosses val="autoZero"/>
        <c:crossBetween val="between"/>
      </c:valAx>
      <c:spPr>
        <a:noFill/>
        <a:ln>
          <a:noFill/>
        </a:ln>
        <a:effectLst/>
      </c:spPr>
    </c:plotArea>
    <c:legend>
      <c:legendPos val="b"/>
      <c:layout>
        <c:manualLayout>
          <c:xMode val="edge"/>
          <c:yMode val="edge"/>
          <c:x val="0.31102523164843854"/>
          <c:y val="0.96718766677151802"/>
          <c:w val="0.40715214793614635"/>
          <c:h val="2.42058640324696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результатов ВПР-2023  с результатами КЗ за год </a:t>
            </a:r>
          </a:p>
          <a:p>
            <a:pPr>
              <a:defRPr/>
            </a:pPr>
            <a:r>
              <a:rPr lang="ru-RU"/>
              <a:t> в  5</a:t>
            </a:r>
            <a:r>
              <a:rPr lang="ru-RU" baseline="0"/>
              <a:t> </a:t>
            </a:r>
            <a:r>
              <a:rPr lang="ru-RU"/>
              <a:t>-х  классах ОО Брянского района по математике</a:t>
            </a:r>
          </a:p>
        </c:rich>
      </c:tx>
      <c:layout>
        <c:manualLayout>
          <c:xMode val="edge"/>
          <c:yMode val="edge"/>
          <c:x val="0.1271464113262275"/>
          <c:y val="3.17460182049291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919500676880607"/>
          <c:y val="0.22816901408450704"/>
          <c:w val="0.81080499323119393"/>
          <c:h val="0.49809846358587623"/>
        </c:manualLayout>
      </c:layout>
      <c:bar3DChart>
        <c:barDir val="col"/>
        <c:grouping val="clustered"/>
        <c:varyColors val="0"/>
        <c:ser>
          <c:idx val="0"/>
          <c:order val="0"/>
          <c:tx>
            <c:strRef>
              <c:f>Лист1!$B$1</c:f>
              <c:strCache>
                <c:ptCount val="1"/>
                <c:pt idx="0">
                  <c:v>Понизили</c:v>
                </c:pt>
              </c:strCache>
            </c:strRef>
          </c:tx>
          <c:spPr>
            <a:solidFill>
              <a:schemeClr val="accent1"/>
            </a:solidFill>
            <a:ln>
              <a:noFill/>
            </a:ln>
            <a:effectLst/>
            <a:sp3d/>
          </c:spPr>
          <c:invertIfNegative val="0"/>
          <c:cat>
            <c:strRef>
              <c:f>Лист1!$A$2</c:f>
              <c:strCache>
                <c:ptCount val="1"/>
                <c:pt idx="0">
                  <c:v>Результаты ВПР в 7 классах</c:v>
                </c:pt>
              </c:strCache>
            </c:strRef>
          </c:cat>
          <c:val>
            <c:numRef>
              <c:f>Лист1!$B$2</c:f>
              <c:numCache>
                <c:formatCode>General</c:formatCode>
                <c:ptCount val="1"/>
                <c:pt idx="0">
                  <c:v>44</c:v>
                </c:pt>
              </c:numCache>
            </c:numRef>
          </c:val>
          <c:extLst>
            <c:ext xmlns:c16="http://schemas.microsoft.com/office/drawing/2014/chart" uri="{C3380CC4-5D6E-409C-BE32-E72D297353CC}">
              <c16:uniqueId val="{00000000-0598-4CA7-9533-8B46A77F6C34}"/>
            </c:ext>
          </c:extLst>
        </c:ser>
        <c:ser>
          <c:idx val="1"/>
          <c:order val="1"/>
          <c:tx>
            <c:strRef>
              <c:f>Лист1!$C$1</c:f>
              <c:strCache>
                <c:ptCount val="1"/>
                <c:pt idx="0">
                  <c:v>Подтвердили</c:v>
                </c:pt>
              </c:strCache>
            </c:strRef>
          </c:tx>
          <c:spPr>
            <a:solidFill>
              <a:schemeClr val="accent2"/>
            </a:solidFill>
            <a:ln>
              <a:noFill/>
            </a:ln>
            <a:effectLst/>
            <a:sp3d/>
          </c:spPr>
          <c:invertIfNegative val="0"/>
          <c:cat>
            <c:strRef>
              <c:f>Лист1!$A$2</c:f>
              <c:strCache>
                <c:ptCount val="1"/>
                <c:pt idx="0">
                  <c:v>Результаты ВПР в 7 классах</c:v>
                </c:pt>
              </c:strCache>
            </c:strRef>
          </c:cat>
          <c:val>
            <c:numRef>
              <c:f>Лист1!$C$2</c:f>
              <c:numCache>
                <c:formatCode>General</c:formatCode>
                <c:ptCount val="1"/>
                <c:pt idx="0">
                  <c:v>6</c:v>
                </c:pt>
              </c:numCache>
            </c:numRef>
          </c:val>
          <c:extLst>
            <c:ext xmlns:c16="http://schemas.microsoft.com/office/drawing/2014/chart" uri="{C3380CC4-5D6E-409C-BE32-E72D297353CC}">
              <c16:uniqueId val="{00000001-0598-4CA7-9533-8B46A77F6C34}"/>
            </c:ext>
          </c:extLst>
        </c:ser>
        <c:ser>
          <c:idx val="2"/>
          <c:order val="2"/>
          <c:tx>
            <c:strRef>
              <c:f>Лист1!$D$1</c:f>
              <c:strCache>
                <c:ptCount val="1"/>
                <c:pt idx="0">
                  <c:v>Повысили</c:v>
                </c:pt>
              </c:strCache>
            </c:strRef>
          </c:tx>
          <c:spPr>
            <a:solidFill>
              <a:schemeClr val="accent3"/>
            </a:solidFill>
            <a:ln>
              <a:noFill/>
            </a:ln>
            <a:effectLst/>
            <a:sp3d/>
          </c:spPr>
          <c:invertIfNegative val="0"/>
          <c:cat>
            <c:strRef>
              <c:f>Лист1!$A$2</c:f>
              <c:strCache>
                <c:ptCount val="1"/>
                <c:pt idx="0">
                  <c:v>Результаты ВПР в 7 классах</c:v>
                </c:pt>
              </c:strCache>
            </c:strRef>
          </c:cat>
          <c:val>
            <c:numRef>
              <c:f>Лист1!$D$2</c:f>
              <c:numCache>
                <c:formatCode>General</c:formatCode>
                <c:ptCount val="1"/>
                <c:pt idx="0">
                  <c:v>50</c:v>
                </c:pt>
              </c:numCache>
            </c:numRef>
          </c:val>
          <c:extLst>
            <c:ext xmlns:c16="http://schemas.microsoft.com/office/drawing/2014/chart" uri="{C3380CC4-5D6E-409C-BE32-E72D297353CC}">
              <c16:uniqueId val="{00000002-0598-4CA7-9533-8B46A77F6C34}"/>
            </c:ext>
          </c:extLst>
        </c:ser>
        <c:dLbls>
          <c:showLegendKey val="0"/>
          <c:showVal val="0"/>
          <c:showCatName val="0"/>
          <c:showSerName val="0"/>
          <c:showPercent val="0"/>
          <c:showBubbleSize val="0"/>
        </c:dLbls>
        <c:gapWidth val="150"/>
        <c:shape val="box"/>
        <c:axId val="384967248"/>
        <c:axId val="384969208"/>
        <c:axId val="0"/>
      </c:bar3DChart>
      <c:catAx>
        <c:axId val="384967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69208"/>
        <c:crosses val="autoZero"/>
        <c:auto val="1"/>
        <c:lblAlgn val="ctr"/>
        <c:lblOffset val="100"/>
        <c:noMultiLvlLbl val="0"/>
      </c:catAx>
      <c:valAx>
        <c:axId val="384969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67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Итоги ВПР-2023 по математике в 5-х классах </a:t>
            </a:r>
          </a:p>
          <a:p>
            <a:pPr>
              <a:defRPr/>
            </a:pPr>
            <a:r>
              <a:rPr lang="ru-RU"/>
              <a:t>в разрезе школ Брянского района</a:t>
            </a:r>
          </a:p>
          <a:p>
            <a:pPr>
              <a:defRPr/>
            </a:pPr>
            <a:endParaRPr lang="ru-RU"/>
          </a:p>
        </c:rich>
      </c:tx>
      <c:layout>
        <c:manualLayout>
          <c:xMode val="edge"/>
          <c:yMode val="edge"/>
          <c:x val="0.16976753571090425"/>
          <c:y val="1.264848425625437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7871336395450569"/>
          <c:y val="9.0772159540446151E-2"/>
          <c:w val="0.67109561825605135"/>
          <c:h val="0.83701244832024191"/>
        </c:manualLayout>
      </c:layout>
      <c:barChart>
        <c:barDir val="bar"/>
        <c:grouping val="clustered"/>
        <c:varyColors val="0"/>
        <c:ser>
          <c:idx val="0"/>
          <c:order val="0"/>
          <c:tx>
            <c:strRef>
              <c:f>Лист1!$B$1</c:f>
              <c:strCache>
                <c:ptCount val="1"/>
                <c:pt idx="0">
                  <c:v>КЗ по ВПР</c:v>
                </c:pt>
              </c:strCache>
            </c:strRef>
          </c:tx>
          <c:spPr>
            <a:solidFill>
              <a:schemeClr val="accent1"/>
            </a:solidFill>
            <a:ln>
              <a:noFill/>
            </a:ln>
            <a:effectLst/>
          </c:spPr>
          <c:invertIfNegative val="0"/>
          <c:cat>
            <c:strRef>
              <c:f>Лист1!$A$2:$A$23</c:f>
              <c:strCache>
                <c:ptCount val="22"/>
                <c:pt idx="0">
                  <c:v>Глинищевская СОШ</c:v>
                </c:pt>
                <c:pt idx="1">
                  <c:v>Новоельская СОШ</c:v>
                </c:pt>
                <c:pt idx="2">
                  <c:v>Мичуринская СОШ</c:v>
                </c:pt>
                <c:pt idx="3">
                  <c:v>Теменичская СОШ</c:v>
                </c:pt>
                <c:pt idx="4">
                  <c:v>Смольянская СОШ</c:v>
                </c:pt>
                <c:pt idx="5">
                  <c:v>Супоневская СОШ №2</c:v>
                </c:pt>
                <c:pt idx="6">
                  <c:v>Новодарковичская Сош</c:v>
                </c:pt>
                <c:pt idx="7">
                  <c:v>Малополпинская СОШ</c:v>
                </c:pt>
                <c:pt idx="8">
                  <c:v>Гимназия №1Брянского р-на</c:v>
                </c:pt>
                <c:pt idx="9">
                  <c:v>Супоневская СОШ №1</c:v>
                </c:pt>
                <c:pt idx="10">
                  <c:v>Домашовская СОШ</c:v>
                </c:pt>
                <c:pt idx="11">
                  <c:v>Стекляннорадицкая СОШ</c:v>
                </c:pt>
                <c:pt idx="12">
                  <c:v>Отрадненская СОШ</c:v>
                </c:pt>
                <c:pt idx="13">
                  <c:v>Снежская гимназия</c:v>
                </c:pt>
                <c:pt idx="14">
                  <c:v>Пальцовская СОШ</c:v>
                </c:pt>
                <c:pt idx="15">
                  <c:v>Лицей №1</c:v>
                </c:pt>
                <c:pt idx="16">
                  <c:v>Нетьинская СОШ</c:v>
                </c:pt>
                <c:pt idx="17">
                  <c:v>Молотинская СОШ</c:v>
                </c:pt>
                <c:pt idx="18">
                  <c:v>Свенская СОШ</c:v>
                </c:pt>
                <c:pt idx="19">
                  <c:v>Колтовская ООШ</c:v>
                </c:pt>
                <c:pt idx="20">
                  <c:v>Титовская СОШ</c:v>
                </c:pt>
                <c:pt idx="21">
                  <c:v>Госомская СОШ</c:v>
                </c:pt>
              </c:strCache>
            </c:strRef>
          </c:cat>
          <c:val>
            <c:numRef>
              <c:f>Лист1!$B$2:$B$23</c:f>
              <c:numCache>
                <c:formatCode>General</c:formatCode>
                <c:ptCount val="22"/>
                <c:pt idx="0">
                  <c:v>42.85</c:v>
                </c:pt>
                <c:pt idx="1">
                  <c:v>62.5</c:v>
                </c:pt>
                <c:pt idx="2">
                  <c:v>54.28</c:v>
                </c:pt>
                <c:pt idx="3">
                  <c:v>25</c:v>
                </c:pt>
                <c:pt idx="4">
                  <c:v>20</c:v>
                </c:pt>
                <c:pt idx="5">
                  <c:v>64.099999999999994</c:v>
                </c:pt>
                <c:pt idx="6">
                  <c:v>64.7</c:v>
                </c:pt>
                <c:pt idx="7">
                  <c:v>64.290000000000006</c:v>
                </c:pt>
                <c:pt idx="8">
                  <c:v>0</c:v>
                </c:pt>
                <c:pt idx="9">
                  <c:v>64.87</c:v>
                </c:pt>
                <c:pt idx="10">
                  <c:v>100</c:v>
                </c:pt>
                <c:pt idx="11">
                  <c:v>25</c:v>
                </c:pt>
                <c:pt idx="12">
                  <c:v>48.57</c:v>
                </c:pt>
                <c:pt idx="13">
                  <c:v>67.290000000000006</c:v>
                </c:pt>
                <c:pt idx="14">
                  <c:v>66.67</c:v>
                </c:pt>
                <c:pt idx="15">
                  <c:v>0</c:v>
                </c:pt>
                <c:pt idx="16">
                  <c:v>50</c:v>
                </c:pt>
                <c:pt idx="17">
                  <c:v>50</c:v>
                </c:pt>
                <c:pt idx="18">
                  <c:v>65.38</c:v>
                </c:pt>
                <c:pt idx="19">
                  <c:v>40</c:v>
                </c:pt>
                <c:pt idx="20">
                  <c:v>42.86</c:v>
                </c:pt>
                <c:pt idx="21">
                  <c:v>80</c:v>
                </c:pt>
              </c:numCache>
            </c:numRef>
          </c:val>
          <c:extLst>
            <c:ext xmlns:c16="http://schemas.microsoft.com/office/drawing/2014/chart" uri="{C3380CC4-5D6E-409C-BE32-E72D297353CC}">
              <c16:uniqueId val="{00000000-07E2-41B7-816D-A4AB78540B40}"/>
            </c:ext>
          </c:extLst>
        </c:ser>
        <c:ser>
          <c:idx val="1"/>
          <c:order val="1"/>
          <c:tx>
            <c:strRef>
              <c:f>Лист1!$C$1</c:f>
              <c:strCache>
                <c:ptCount val="1"/>
                <c:pt idx="0">
                  <c:v>КЗ за год</c:v>
                </c:pt>
              </c:strCache>
            </c:strRef>
          </c:tx>
          <c:spPr>
            <a:solidFill>
              <a:schemeClr val="accent2"/>
            </a:solidFill>
            <a:ln>
              <a:noFill/>
            </a:ln>
            <a:effectLst/>
          </c:spPr>
          <c:invertIfNegative val="0"/>
          <c:cat>
            <c:strRef>
              <c:f>Лист1!$A$2:$A$23</c:f>
              <c:strCache>
                <c:ptCount val="22"/>
                <c:pt idx="0">
                  <c:v>Глинищевская СОШ</c:v>
                </c:pt>
                <c:pt idx="1">
                  <c:v>Новоельская СОШ</c:v>
                </c:pt>
                <c:pt idx="2">
                  <c:v>Мичуринская СОШ</c:v>
                </c:pt>
                <c:pt idx="3">
                  <c:v>Теменичская СОШ</c:v>
                </c:pt>
                <c:pt idx="4">
                  <c:v>Смольянская СОШ</c:v>
                </c:pt>
                <c:pt idx="5">
                  <c:v>Супоневская СОШ №2</c:v>
                </c:pt>
                <c:pt idx="6">
                  <c:v>Новодарковичская Сош</c:v>
                </c:pt>
                <c:pt idx="7">
                  <c:v>Малополпинская СОШ</c:v>
                </c:pt>
                <c:pt idx="8">
                  <c:v>Гимназия №1Брянского р-на</c:v>
                </c:pt>
                <c:pt idx="9">
                  <c:v>Супоневская СОШ №1</c:v>
                </c:pt>
                <c:pt idx="10">
                  <c:v>Домашовская СОШ</c:v>
                </c:pt>
                <c:pt idx="11">
                  <c:v>Стекляннорадицкая СОШ</c:v>
                </c:pt>
                <c:pt idx="12">
                  <c:v>Отрадненская СОШ</c:v>
                </c:pt>
                <c:pt idx="13">
                  <c:v>Снежская гимназия</c:v>
                </c:pt>
                <c:pt idx="14">
                  <c:v>Пальцовская СОШ</c:v>
                </c:pt>
                <c:pt idx="15">
                  <c:v>Лицей №1</c:v>
                </c:pt>
                <c:pt idx="16">
                  <c:v>Нетьинская СОШ</c:v>
                </c:pt>
                <c:pt idx="17">
                  <c:v>Молотинская СОШ</c:v>
                </c:pt>
                <c:pt idx="18">
                  <c:v>Свенская СОШ</c:v>
                </c:pt>
                <c:pt idx="19">
                  <c:v>Колтовская ООШ</c:v>
                </c:pt>
                <c:pt idx="20">
                  <c:v>Титовская СОШ</c:v>
                </c:pt>
                <c:pt idx="21">
                  <c:v>Госомская СОШ</c:v>
                </c:pt>
              </c:strCache>
            </c:strRef>
          </c:cat>
          <c:val>
            <c:numRef>
              <c:f>Лист1!$C$2:$C$23</c:f>
              <c:numCache>
                <c:formatCode>General</c:formatCode>
                <c:ptCount val="22"/>
                <c:pt idx="0">
                  <c:v>62</c:v>
                </c:pt>
                <c:pt idx="1">
                  <c:v>50</c:v>
                </c:pt>
                <c:pt idx="2">
                  <c:v>49</c:v>
                </c:pt>
                <c:pt idx="3">
                  <c:v>57</c:v>
                </c:pt>
                <c:pt idx="4">
                  <c:v>55</c:v>
                </c:pt>
                <c:pt idx="5">
                  <c:v>61</c:v>
                </c:pt>
                <c:pt idx="6">
                  <c:v>62</c:v>
                </c:pt>
                <c:pt idx="7">
                  <c:v>61</c:v>
                </c:pt>
                <c:pt idx="8">
                  <c:v>53</c:v>
                </c:pt>
                <c:pt idx="9">
                  <c:v>65</c:v>
                </c:pt>
                <c:pt idx="10">
                  <c:v>80</c:v>
                </c:pt>
                <c:pt idx="12">
                  <c:v>83</c:v>
                </c:pt>
                <c:pt idx="13">
                  <c:v>85</c:v>
                </c:pt>
                <c:pt idx="14">
                  <c:v>75</c:v>
                </c:pt>
                <c:pt idx="15">
                  <c:v>67</c:v>
                </c:pt>
                <c:pt idx="16">
                  <c:v>55</c:v>
                </c:pt>
                <c:pt idx="17">
                  <c:v>75</c:v>
                </c:pt>
                <c:pt idx="18">
                  <c:v>65</c:v>
                </c:pt>
                <c:pt idx="19">
                  <c:v>60</c:v>
                </c:pt>
                <c:pt idx="20">
                  <c:v>67</c:v>
                </c:pt>
                <c:pt idx="21">
                  <c:v>33</c:v>
                </c:pt>
              </c:numCache>
            </c:numRef>
          </c:val>
          <c:extLst>
            <c:ext xmlns:c16="http://schemas.microsoft.com/office/drawing/2014/chart" uri="{C3380CC4-5D6E-409C-BE32-E72D297353CC}">
              <c16:uniqueId val="{00000001-07E2-41B7-816D-A4AB78540B40}"/>
            </c:ext>
          </c:extLst>
        </c:ser>
        <c:dLbls>
          <c:showLegendKey val="0"/>
          <c:showVal val="0"/>
          <c:showCatName val="0"/>
          <c:showSerName val="0"/>
          <c:showPercent val="0"/>
          <c:showBubbleSize val="0"/>
        </c:dLbls>
        <c:gapWidth val="182"/>
        <c:axId val="384969600"/>
        <c:axId val="384964504"/>
      </c:barChart>
      <c:catAx>
        <c:axId val="384969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64504"/>
        <c:crosses val="autoZero"/>
        <c:auto val="1"/>
        <c:lblAlgn val="ctr"/>
        <c:lblOffset val="100"/>
        <c:noMultiLvlLbl val="0"/>
      </c:catAx>
      <c:valAx>
        <c:axId val="384964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69600"/>
        <c:crosses val="autoZero"/>
        <c:crossBetween val="between"/>
      </c:valAx>
      <c:spPr>
        <a:noFill/>
        <a:ln>
          <a:noFill/>
        </a:ln>
        <a:effectLst/>
      </c:spPr>
    </c:plotArea>
    <c:legend>
      <c:legendPos val="b"/>
      <c:layout>
        <c:manualLayout>
          <c:xMode val="edge"/>
          <c:yMode val="edge"/>
          <c:x val="0.31102523164843854"/>
          <c:y val="0.96718766677151802"/>
          <c:w val="0.40715214793614635"/>
          <c:h val="2.42058640324696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Итоги ВПР-2023 по математике в 6-х классах</a:t>
            </a:r>
          </a:p>
          <a:p>
            <a:pPr>
              <a:defRPr/>
            </a:pPr>
            <a:r>
              <a:rPr lang="ru-RU"/>
              <a:t> в разрезе школ Брянского района</a:t>
            </a:r>
          </a:p>
          <a:p>
            <a:pPr>
              <a:defRPr/>
            </a:pPr>
            <a:endParaRPr lang="ru-RU"/>
          </a:p>
        </c:rich>
      </c:tx>
      <c:layout>
        <c:manualLayout>
          <c:xMode val="edge"/>
          <c:yMode val="edge"/>
          <c:x val="0.2091919394167982"/>
          <c:y val="1.28767215659113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7871336395450569"/>
          <c:y val="9.0772159540446151E-2"/>
          <c:w val="0.67109561825605135"/>
          <c:h val="0.83701244832024191"/>
        </c:manualLayout>
      </c:layout>
      <c:barChart>
        <c:barDir val="bar"/>
        <c:grouping val="clustered"/>
        <c:varyColors val="0"/>
        <c:ser>
          <c:idx val="0"/>
          <c:order val="0"/>
          <c:tx>
            <c:strRef>
              <c:f>Лист1!$B$1</c:f>
              <c:strCache>
                <c:ptCount val="1"/>
                <c:pt idx="0">
                  <c:v>КЗ по ВПР</c:v>
                </c:pt>
              </c:strCache>
            </c:strRef>
          </c:tx>
          <c:spPr>
            <a:solidFill>
              <a:schemeClr val="accent1"/>
            </a:solidFill>
            <a:ln>
              <a:noFill/>
            </a:ln>
            <a:effectLst/>
          </c:spPr>
          <c:invertIfNegative val="0"/>
          <c:cat>
            <c:strRef>
              <c:f>Лист1!$A$2:$A$23</c:f>
              <c:strCache>
                <c:ptCount val="22"/>
                <c:pt idx="0">
                  <c:v>Глинищевская СОШ</c:v>
                </c:pt>
                <c:pt idx="1">
                  <c:v>Новоельская СОШ</c:v>
                </c:pt>
                <c:pt idx="2">
                  <c:v>Мичуринская СОШ</c:v>
                </c:pt>
                <c:pt idx="3">
                  <c:v>Теменичская СОШ</c:v>
                </c:pt>
                <c:pt idx="4">
                  <c:v>Смольянская СОШ</c:v>
                </c:pt>
                <c:pt idx="5">
                  <c:v>Супоневская СОШ №2</c:v>
                </c:pt>
                <c:pt idx="6">
                  <c:v>Новодарковичская Сош</c:v>
                </c:pt>
                <c:pt idx="7">
                  <c:v>Малополпинская СОШ</c:v>
                </c:pt>
                <c:pt idx="8">
                  <c:v>Гимназия №1Брянского р-на</c:v>
                </c:pt>
                <c:pt idx="9">
                  <c:v>Супоневская СОШ №1</c:v>
                </c:pt>
                <c:pt idx="10">
                  <c:v>Домашовская СОШ</c:v>
                </c:pt>
                <c:pt idx="11">
                  <c:v>Стекляннорадицкая СОШ</c:v>
                </c:pt>
                <c:pt idx="12">
                  <c:v>Отрадненская СОШ</c:v>
                </c:pt>
                <c:pt idx="13">
                  <c:v>Снежская гимназия</c:v>
                </c:pt>
                <c:pt idx="14">
                  <c:v>Пальцовская СОШ</c:v>
                </c:pt>
                <c:pt idx="15">
                  <c:v>Лицей №1</c:v>
                </c:pt>
                <c:pt idx="16">
                  <c:v>Нетьинская СОШ</c:v>
                </c:pt>
                <c:pt idx="17">
                  <c:v>Молотинская СОШ</c:v>
                </c:pt>
                <c:pt idx="18">
                  <c:v>Свенская СОШ</c:v>
                </c:pt>
                <c:pt idx="19">
                  <c:v>Колтовская ООШ</c:v>
                </c:pt>
                <c:pt idx="20">
                  <c:v>Титовская СОШ</c:v>
                </c:pt>
                <c:pt idx="21">
                  <c:v>Госомская СОШ</c:v>
                </c:pt>
              </c:strCache>
            </c:strRef>
          </c:cat>
          <c:val>
            <c:numRef>
              <c:f>Лист1!$B$2:$B$23</c:f>
              <c:numCache>
                <c:formatCode>General</c:formatCode>
                <c:ptCount val="22"/>
                <c:pt idx="0">
                  <c:v>36</c:v>
                </c:pt>
                <c:pt idx="1">
                  <c:v>8.33</c:v>
                </c:pt>
                <c:pt idx="2">
                  <c:v>25.8</c:v>
                </c:pt>
                <c:pt idx="3">
                  <c:v>50</c:v>
                </c:pt>
                <c:pt idx="4">
                  <c:v>33.33</c:v>
                </c:pt>
                <c:pt idx="5">
                  <c:v>53.13</c:v>
                </c:pt>
                <c:pt idx="6">
                  <c:v>40</c:v>
                </c:pt>
                <c:pt idx="7">
                  <c:v>30.77</c:v>
                </c:pt>
                <c:pt idx="8">
                  <c:v>34.380000000000003</c:v>
                </c:pt>
                <c:pt idx="9">
                  <c:v>39.53</c:v>
                </c:pt>
                <c:pt idx="10">
                  <c:v>70</c:v>
                </c:pt>
                <c:pt idx="11">
                  <c:v>44.44</c:v>
                </c:pt>
                <c:pt idx="12">
                  <c:v>31.82</c:v>
                </c:pt>
                <c:pt idx="13">
                  <c:v>66.45</c:v>
                </c:pt>
                <c:pt idx="14">
                  <c:v>37.5</c:v>
                </c:pt>
                <c:pt idx="15">
                  <c:v>35.799999999999997</c:v>
                </c:pt>
                <c:pt idx="16">
                  <c:v>20.59</c:v>
                </c:pt>
                <c:pt idx="17">
                  <c:v>70</c:v>
                </c:pt>
                <c:pt idx="18">
                  <c:v>39.39</c:v>
                </c:pt>
                <c:pt idx="19">
                  <c:v>16.670000000000002</c:v>
                </c:pt>
                <c:pt idx="20">
                  <c:v>44.44</c:v>
                </c:pt>
                <c:pt idx="21">
                  <c:v>33.33</c:v>
                </c:pt>
              </c:numCache>
            </c:numRef>
          </c:val>
          <c:extLst>
            <c:ext xmlns:c16="http://schemas.microsoft.com/office/drawing/2014/chart" uri="{C3380CC4-5D6E-409C-BE32-E72D297353CC}">
              <c16:uniqueId val="{00000000-A17A-4BB1-AA0E-C57F9619D974}"/>
            </c:ext>
          </c:extLst>
        </c:ser>
        <c:ser>
          <c:idx val="1"/>
          <c:order val="1"/>
          <c:tx>
            <c:strRef>
              <c:f>Лист1!$C$1</c:f>
              <c:strCache>
                <c:ptCount val="1"/>
                <c:pt idx="0">
                  <c:v>КЗ за год</c:v>
                </c:pt>
              </c:strCache>
            </c:strRef>
          </c:tx>
          <c:spPr>
            <a:solidFill>
              <a:schemeClr val="accent2"/>
            </a:solidFill>
            <a:ln>
              <a:noFill/>
            </a:ln>
            <a:effectLst/>
          </c:spPr>
          <c:invertIfNegative val="0"/>
          <c:cat>
            <c:strRef>
              <c:f>Лист1!$A$2:$A$23</c:f>
              <c:strCache>
                <c:ptCount val="22"/>
                <c:pt idx="0">
                  <c:v>Глинищевская СОШ</c:v>
                </c:pt>
                <c:pt idx="1">
                  <c:v>Новоельская СОШ</c:v>
                </c:pt>
                <c:pt idx="2">
                  <c:v>Мичуринская СОШ</c:v>
                </c:pt>
                <c:pt idx="3">
                  <c:v>Теменичская СОШ</c:v>
                </c:pt>
                <c:pt idx="4">
                  <c:v>Смольянская СОШ</c:v>
                </c:pt>
                <c:pt idx="5">
                  <c:v>Супоневская СОШ №2</c:v>
                </c:pt>
                <c:pt idx="6">
                  <c:v>Новодарковичская Сош</c:v>
                </c:pt>
                <c:pt idx="7">
                  <c:v>Малополпинская СОШ</c:v>
                </c:pt>
                <c:pt idx="8">
                  <c:v>Гимназия №1Брянского р-на</c:v>
                </c:pt>
                <c:pt idx="9">
                  <c:v>Супоневская СОШ №1</c:v>
                </c:pt>
                <c:pt idx="10">
                  <c:v>Домашовская СОШ</c:v>
                </c:pt>
                <c:pt idx="11">
                  <c:v>Стекляннорадицкая СОШ</c:v>
                </c:pt>
                <c:pt idx="12">
                  <c:v>Отрадненская СОШ</c:v>
                </c:pt>
                <c:pt idx="13">
                  <c:v>Снежская гимназия</c:v>
                </c:pt>
                <c:pt idx="14">
                  <c:v>Пальцовская СОШ</c:v>
                </c:pt>
                <c:pt idx="15">
                  <c:v>Лицей №1</c:v>
                </c:pt>
                <c:pt idx="16">
                  <c:v>Нетьинская СОШ</c:v>
                </c:pt>
                <c:pt idx="17">
                  <c:v>Молотинская СОШ</c:v>
                </c:pt>
                <c:pt idx="18">
                  <c:v>Свенская СОШ</c:v>
                </c:pt>
                <c:pt idx="19">
                  <c:v>Колтовская ООШ</c:v>
                </c:pt>
                <c:pt idx="20">
                  <c:v>Титовская СОШ</c:v>
                </c:pt>
                <c:pt idx="21">
                  <c:v>Госомская СОШ</c:v>
                </c:pt>
              </c:strCache>
            </c:strRef>
          </c:cat>
          <c:val>
            <c:numRef>
              <c:f>Лист1!$C$2:$C$23</c:f>
              <c:numCache>
                <c:formatCode>General</c:formatCode>
                <c:ptCount val="22"/>
                <c:pt idx="0">
                  <c:v>39</c:v>
                </c:pt>
                <c:pt idx="1">
                  <c:v>50</c:v>
                </c:pt>
                <c:pt idx="2">
                  <c:v>47</c:v>
                </c:pt>
                <c:pt idx="3">
                  <c:v>100</c:v>
                </c:pt>
                <c:pt idx="4">
                  <c:v>33</c:v>
                </c:pt>
                <c:pt idx="5">
                  <c:v>53</c:v>
                </c:pt>
                <c:pt idx="6">
                  <c:v>68</c:v>
                </c:pt>
                <c:pt idx="7">
                  <c:v>55</c:v>
                </c:pt>
                <c:pt idx="8">
                  <c:v>47</c:v>
                </c:pt>
                <c:pt idx="9">
                  <c:v>49</c:v>
                </c:pt>
                <c:pt idx="10">
                  <c:v>100</c:v>
                </c:pt>
                <c:pt idx="12">
                  <c:v>61</c:v>
                </c:pt>
                <c:pt idx="13">
                  <c:v>78</c:v>
                </c:pt>
                <c:pt idx="14">
                  <c:v>67</c:v>
                </c:pt>
                <c:pt idx="15">
                  <c:v>55</c:v>
                </c:pt>
                <c:pt idx="16">
                  <c:v>37</c:v>
                </c:pt>
                <c:pt idx="17">
                  <c:v>75</c:v>
                </c:pt>
                <c:pt idx="18">
                  <c:v>44</c:v>
                </c:pt>
                <c:pt idx="19">
                  <c:v>20</c:v>
                </c:pt>
                <c:pt idx="20">
                  <c:v>63</c:v>
                </c:pt>
                <c:pt idx="21">
                  <c:v>80</c:v>
                </c:pt>
              </c:numCache>
            </c:numRef>
          </c:val>
          <c:extLst>
            <c:ext xmlns:c16="http://schemas.microsoft.com/office/drawing/2014/chart" uri="{C3380CC4-5D6E-409C-BE32-E72D297353CC}">
              <c16:uniqueId val="{00000001-A17A-4BB1-AA0E-C57F9619D974}"/>
            </c:ext>
          </c:extLst>
        </c:ser>
        <c:dLbls>
          <c:showLegendKey val="0"/>
          <c:showVal val="0"/>
          <c:showCatName val="0"/>
          <c:showSerName val="0"/>
          <c:showPercent val="0"/>
          <c:showBubbleSize val="0"/>
        </c:dLbls>
        <c:gapWidth val="182"/>
        <c:axId val="384976264"/>
        <c:axId val="384975872"/>
      </c:barChart>
      <c:catAx>
        <c:axId val="384976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75872"/>
        <c:crosses val="autoZero"/>
        <c:auto val="1"/>
        <c:lblAlgn val="ctr"/>
        <c:lblOffset val="100"/>
        <c:noMultiLvlLbl val="0"/>
      </c:catAx>
      <c:valAx>
        <c:axId val="384975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76264"/>
        <c:crosses val="autoZero"/>
        <c:crossBetween val="between"/>
      </c:valAx>
      <c:spPr>
        <a:noFill/>
        <a:ln>
          <a:noFill/>
        </a:ln>
        <a:effectLst/>
      </c:spPr>
    </c:plotArea>
    <c:legend>
      <c:legendPos val="b"/>
      <c:layout>
        <c:manualLayout>
          <c:xMode val="edge"/>
          <c:yMode val="edge"/>
          <c:x val="0.31102523164843854"/>
          <c:y val="0.96718766677151802"/>
          <c:w val="0.40715214793614635"/>
          <c:h val="2.42058640324696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результатов ВПР-2023  с результатами КЗ за год </a:t>
            </a:r>
          </a:p>
          <a:p>
            <a:pPr>
              <a:defRPr/>
            </a:pPr>
            <a:r>
              <a:rPr lang="ru-RU"/>
              <a:t> в  7-х  классах ОО Брянского района по математике</a:t>
            </a:r>
          </a:p>
        </c:rich>
      </c:tx>
      <c:layout>
        <c:manualLayout>
          <c:xMode val="edge"/>
          <c:yMode val="edge"/>
          <c:x val="0.1271464113262275"/>
          <c:y val="3.17460182049291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919500676880607"/>
          <c:y val="0.22816901408450704"/>
          <c:w val="0.81080499323119393"/>
          <c:h val="0.49809846358587623"/>
        </c:manualLayout>
      </c:layout>
      <c:bar3DChart>
        <c:barDir val="col"/>
        <c:grouping val="clustered"/>
        <c:varyColors val="0"/>
        <c:ser>
          <c:idx val="0"/>
          <c:order val="0"/>
          <c:tx>
            <c:strRef>
              <c:f>Лист1!$B$1</c:f>
              <c:strCache>
                <c:ptCount val="1"/>
                <c:pt idx="0">
                  <c:v>Понизили</c:v>
                </c:pt>
              </c:strCache>
            </c:strRef>
          </c:tx>
          <c:spPr>
            <a:solidFill>
              <a:schemeClr val="accent1"/>
            </a:solidFill>
            <a:ln>
              <a:noFill/>
            </a:ln>
            <a:effectLst/>
            <a:sp3d/>
          </c:spPr>
          <c:invertIfNegative val="0"/>
          <c:cat>
            <c:strRef>
              <c:f>Лист1!$A$2</c:f>
              <c:strCache>
                <c:ptCount val="1"/>
                <c:pt idx="0">
                  <c:v>Результаты ВПР в 7 классах</c:v>
                </c:pt>
              </c:strCache>
            </c:strRef>
          </c:cat>
          <c:val>
            <c:numRef>
              <c:f>Лист1!$B$2</c:f>
              <c:numCache>
                <c:formatCode>General</c:formatCode>
                <c:ptCount val="1"/>
                <c:pt idx="0">
                  <c:v>50</c:v>
                </c:pt>
              </c:numCache>
            </c:numRef>
          </c:val>
          <c:extLst>
            <c:ext xmlns:c16="http://schemas.microsoft.com/office/drawing/2014/chart" uri="{C3380CC4-5D6E-409C-BE32-E72D297353CC}">
              <c16:uniqueId val="{00000000-9891-45EF-B6F1-637701154208}"/>
            </c:ext>
          </c:extLst>
        </c:ser>
        <c:ser>
          <c:idx val="1"/>
          <c:order val="1"/>
          <c:tx>
            <c:strRef>
              <c:f>Лист1!$C$1</c:f>
              <c:strCache>
                <c:ptCount val="1"/>
                <c:pt idx="0">
                  <c:v>Подтвердили</c:v>
                </c:pt>
              </c:strCache>
            </c:strRef>
          </c:tx>
          <c:spPr>
            <a:solidFill>
              <a:schemeClr val="accent2"/>
            </a:solidFill>
            <a:ln>
              <a:noFill/>
            </a:ln>
            <a:effectLst/>
            <a:sp3d/>
          </c:spPr>
          <c:invertIfNegative val="0"/>
          <c:cat>
            <c:strRef>
              <c:f>Лист1!$A$2</c:f>
              <c:strCache>
                <c:ptCount val="1"/>
                <c:pt idx="0">
                  <c:v>Результаты ВПР в 7 классах</c:v>
                </c:pt>
              </c:strCache>
            </c:strRef>
          </c:cat>
          <c:val>
            <c:numRef>
              <c:f>Лист1!$C$2</c:f>
              <c:numCache>
                <c:formatCode>General</c:formatCode>
                <c:ptCount val="1"/>
                <c:pt idx="0">
                  <c:v>22.7</c:v>
                </c:pt>
              </c:numCache>
            </c:numRef>
          </c:val>
          <c:extLst>
            <c:ext xmlns:c16="http://schemas.microsoft.com/office/drawing/2014/chart" uri="{C3380CC4-5D6E-409C-BE32-E72D297353CC}">
              <c16:uniqueId val="{00000001-9891-45EF-B6F1-637701154208}"/>
            </c:ext>
          </c:extLst>
        </c:ser>
        <c:ser>
          <c:idx val="2"/>
          <c:order val="2"/>
          <c:tx>
            <c:strRef>
              <c:f>Лист1!$D$1</c:f>
              <c:strCache>
                <c:ptCount val="1"/>
                <c:pt idx="0">
                  <c:v>Повысили</c:v>
                </c:pt>
              </c:strCache>
            </c:strRef>
          </c:tx>
          <c:spPr>
            <a:solidFill>
              <a:schemeClr val="accent3"/>
            </a:solidFill>
            <a:ln>
              <a:noFill/>
            </a:ln>
            <a:effectLst/>
            <a:sp3d/>
          </c:spPr>
          <c:invertIfNegative val="0"/>
          <c:cat>
            <c:strRef>
              <c:f>Лист1!$A$2</c:f>
              <c:strCache>
                <c:ptCount val="1"/>
                <c:pt idx="0">
                  <c:v>Результаты ВПР в 7 классах</c:v>
                </c:pt>
              </c:strCache>
            </c:strRef>
          </c:cat>
          <c:val>
            <c:numRef>
              <c:f>Лист1!$D$2</c:f>
              <c:numCache>
                <c:formatCode>General</c:formatCode>
                <c:ptCount val="1"/>
                <c:pt idx="0">
                  <c:v>27.2</c:v>
                </c:pt>
              </c:numCache>
            </c:numRef>
          </c:val>
          <c:extLst>
            <c:ext xmlns:c16="http://schemas.microsoft.com/office/drawing/2014/chart" uri="{C3380CC4-5D6E-409C-BE32-E72D297353CC}">
              <c16:uniqueId val="{00000002-9891-45EF-B6F1-637701154208}"/>
            </c:ext>
          </c:extLst>
        </c:ser>
        <c:dLbls>
          <c:showLegendKey val="0"/>
          <c:showVal val="0"/>
          <c:showCatName val="0"/>
          <c:showSerName val="0"/>
          <c:showPercent val="0"/>
          <c:showBubbleSize val="0"/>
        </c:dLbls>
        <c:gapWidth val="150"/>
        <c:shape val="box"/>
        <c:axId val="384977832"/>
        <c:axId val="384976656"/>
        <c:axId val="0"/>
      </c:bar3DChart>
      <c:catAx>
        <c:axId val="384977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76656"/>
        <c:crosses val="autoZero"/>
        <c:auto val="1"/>
        <c:lblAlgn val="ctr"/>
        <c:lblOffset val="100"/>
        <c:noMultiLvlLbl val="0"/>
      </c:catAx>
      <c:valAx>
        <c:axId val="38497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77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Итоги ВПР-2023 по математике в 7-х классах</a:t>
            </a:r>
          </a:p>
          <a:p>
            <a:pPr>
              <a:defRPr/>
            </a:pPr>
            <a:r>
              <a:rPr lang="ru-RU"/>
              <a:t> в разрезе школ Брянского района</a:t>
            </a:r>
          </a:p>
          <a:p>
            <a:pPr>
              <a:defRPr/>
            </a:pPr>
            <a:endParaRPr lang="ru-RU"/>
          </a:p>
        </c:rich>
      </c:tx>
      <c:layout>
        <c:manualLayout>
          <c:xMode val="edge"/>
          <c:yMode val="edge"/>
          <c:x val="0.18970697883064053"/>
          <c:y val="1.027139145187380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7871336395450569"/>
          <c:y val="9.0772159540446151E-2"/>
          <c:w val="0.67109561825605135"/>
          <c:h val="0.83701244832024191"/>
        </c:manualLayout>
      </c:layout>
      <c:barChart>
        <c:barDir val="bar"/>
        <c:grouping val="clustered"/>
        <c:varyColors val="0"/>
        <c:ser>
          <c:idx val="0"/>
          <c:order val="0"/>
          <c:tx>
            <c:strRef>
              <c:f>Лист1!$B$1</c:f>
              <c:strCache>
                <c:ptCount val="1"/>
                <c:pt idx="0">
                  <c:v>КЗ по ВПР</c:v>
                </c:pt>
              </c:strCache>
            </c:strRef>
          </c:tx>
          <c:spPr>
            <a:solidFill>
              <a:schemeClr val="accent1"/>
            </a:solidFill>
            <a:ln>
              <a:noFill/>
            </a:ln>
            <a:effectLst/>
          </c:spPr>
          <c:invertIfNegative val="0"/>
          <c:cat>
            <c:strRef>
              <c:f>Лист1!$A$2:$A$23</c:f>
              <c:strCache>
                <c:ptCount val="22"/>
                <c:pt idx="0">
                  <c:v>Глинищевская СОШ</c:v>
                </c:pt>
                <c:pt idx="1">
                  <c:v>Новоельская СОШ</c:v>
                </c:pt>
                <c:pt idx="2">
                  <c:v>Мичуринская СОШ</c:v>
                </c:pt>
                <c:pt idx="3">
                  <c:v>Теменичская СОШ</c:v>
                </c:pt>
                <c:pt idx="4">
                  <c:v>Смольянская СОШ</c:v>
                </c:pt>
                <c:pt idx="5">
                  <c:v>Супоневская СОШ №2</c:v>
                </c:pt>
                <c:pt idx="6">
                  <c:v>Новодарковичская Сош</c:v>
                </c:pt>
                <c:pt idx="7">
                  <c:v>Малополпинская СОШ</c:v>
                </c:pt>
                <c:pt idx="8">
                  <c:v>Гимназия №1Брянского р-на</c:v>
                </c:pt>
                <c:pt idx="9">
                  <c:v>Супоневская СОШ №1</c:v>
                </c:pt>
                <c:pt idx="10">
                  <c:v>Домашовская СОШ</c:v>
                </c:pt>
                <c:pt idx="11">
                  <c:v>Стекляннорадицкая СОШ</c:v>
                </c:pt>
                <c:pt idx="12">
                  <c:v>Отрадненская СОШ</c:v>
                </c:pt>
                <c:pt idx="13">
                  <c:v>Снежская гимназия</c:v>
                </c:pt>
                <c:pt idx="14">
                  <c:v>Пальцовская СОШ</c:v>
                </c:pt>
                <c:pt idx="15">
                  <c:v>Лицей №1</c:v>
                </c:pt>
                <c:pt idx="16">
                  <c:v>Нетьинская СОШ</c:v>
                </c:pt>
                <c:pt idx="17">
                  <c:v>Молотинская СОШ</c:v>
                </c:pt>
                <c:pt idx="18">
                  <c:v>Свенская СОШ</c:v>
                </c:pt>
                <c:pt idx="19">
                  <c:v>Колтовская ООШ</c:v>
                </c:pt>
                <c:pt idx="20">
                  <c:v>Титовская СОШ</c:v>
                </c:pt>
                <c:pt idx="21">
                  <c:v>Госомская СОШ</c:v>
                </c:pt>
              </c:strCache>
            </c:strRef>
          </c:cat>
          <c:val>
            <c:numRef>
              <c:f>Лист1!$B$2:$B$23</c:f>
              <c:numCache>
                <c:formatCode>General</c:formatCode>
                <c:ptCount val="22"/>
                <c:pt idx="0">
                  <c:v>33</c:v>
                </c:pt>
                <c:pt idx="1">
                  <c:v>25</c:v>
                </c:pt>
                <c:pt idx="2">
                  <c:v>51</c:v>
                </c:pt>
                <c:pt idx="3">
                  <c:v>40</c:v>
                </c:pt>
                <c:pt idx="4">
                  <c:v>44</c:v>
                </c:pt>
                <c:pt idx="5">
                  <c:v>44</c:v>
                </c:pt>
                <c:pt idx="6">
                  <c:v>46</c:v>
                </c:pt>
                <c:pt idx="7">
                  <c:v>29</c:v>
                </c:pt>
                <c:pt idx="8">
                  <c:v>33</c:v>
                </c:pt>
                <c:pt idx="9">
                  <c:v>19</c:v>
                </c:pt>
                <c:pt idx="10">
                  <c:v>56</c:v>
                </c:pt>
                <c:pt idx="11">
                  <c:v>55</c:v>
                </c:pt>
                <c:pt idx="12">
                  <c:v>27</c:v>
                </c:pt>
                <c:pt idx="13">
                  <c:v>68</c:v>
                </c:pt>
                <c:pt idx="14">
                  <c:v>60</c:v>
                </c:pt>
                <c:pt idx="15">
                  <c:v>54</c:v>
                </c:pt>
                <c:pt idx="16">
                  <c:v>36</c:v>
                </c:pt>
                <c:pt idx="17">
                  <c:v>25</c:v>
                </c:pt>
                <c:pt idx="18">
                  <c:v>38</c:v>
                </c:pt>
                <c:pt idx="19">
                  <c:v>50</c:v>
                </c:pt>
                <c:pt idx="20">
                  <c:v>33</c:v>
                </c:pt>
                <c:pt idx="21">
                  <c:v>20</c:v>
                </c:pt>
              </c:numCache>
            </c:numRef>
          </c:val>
          <c:extLst>
            <c:ext xmlns:c16="http://schemas.microsoft.com/office/drawing/2014/chart" uri="{C3380CC4-5D6E-409C-BE32-E72D297353CC}">
              <c16:uniqueId val="{00000000-4D21-4324-BAF2-C128D715569D}"/>
            </c:ext>
          </c:extLst>
        </c:ser>
        <c:ser>
          <c:idx val="1"/>
          <c:order val="1"/>
          <c:tx>
            <c:strRef>
              <c:f>Лист1!$C$1</c:f>
              <c:strCache>
                <c:ptCount val="1"/>
                <c:pt idx="0">
                  <c:v>КЗ за год</c:v>
                </c:pt>
              </c:strCache>
            </c:strRef>
          </c:tx>
          <c:spPr>
            <a:solidFill>
              <a:schemeClr val="accent2"/>
            </a:solidFill>
            <a:ln>
              <a:noFill/>
            </a:ln>
            <a:effectLst/>
          </c:spPr>
          <c:invertIfNegative val="0"/>
          <c:cat>
            <c:strRef>
              <c:f>Лист1!$A$2:$A$23</c:f>
              <c:strCache>
                <c:ptCount val="22"/>
                <c:pt idx="0">
                  <c:v>Глинищевская СОШ</c:v>
                </c:pt>
                <c:pt idx="1">
                  <c:v>Новоельская СОШ</c:v>
                </c:pt>
                <c:pt idx="2">
                  <c:v>Мичуринская СОШ</c:v>
                </c:pt>
                <c:pt idx="3">
                  <c:v>Теменичская СОШ</c:v>
                </c:pt>
                <c:pt idx="4">
                  <c:v>Смольянская СОШ</c:v>
                </c:pt>
                <c:pt idx="5">
                  <c:v>Супоневская СОШ №2</c:v>
                </c:pt>
                <c:pt idx="6">
                  <c:v>Новодарковичская Сош</c:v>
                </c:pt>
                <c:pt idx="7">
                  <c:v>Малополпинская СОШ</c:v>
                </c:pt>
                <c:pt idx="8">
                  <c:v>Гимназия №1Брянского р-на</c:v>
                </c:pt>
                <c:pt idx="9">
                  <c:v>Супоневская СОШ №1</c:v>
                </c:pt>
                <c:pt idx="10">
                  <c:v>Домашовская СОШ</c:v>
                </c:pt>
                <c:pt idx="11">
                  <c:v>Стекляннорадицкая СОШ</c:v>
                </c:pt>
                <c:pt idx="12">
                  <c:v>Отрадненская СОШ</c:v>
                </c:pt>
                <c:pt idx="13">
                  <c:v>Снежская гимназия</c:v>
                </c:pt>
                <c:pt idx="14">
                  <c:v>Пальцовская СОШ</c:v>
                </c:pt>
                <c:pt idx="15">
                  <c:v>Лицей №1</c:v>
                </c:pt>
                <c:pt idx="16">
                  <c:v>Нетьинская СОШ</c:v>
                </c:pt>
                <c:pt idx="17">
                  <c:v>Молотинская СОШ</c:v>
                </c:pt>
                <c:pt idx="18">
                  <c:v>Свенская СОШ</c:v>
                </c:pt>
                <c:pt idx="19">
                  <c:v>Колтовская ООШ</c:v>
                </c:pt>
                <c:pt idx="20">
                  <c:v>Титовская СОШ</c:v>
                </c:pt>
                <c:pt idx="21">
                  <c:v>Госомская СОШ</c:v>
                </c:pt>
              </c:strCache>
            </c:strRef>
          </c:cat>
          <c:val>
            <c:numRef>
              <c:f>Лист1!$C$2:$C$23</c:f>
              <c:numCache>
                <c:formatCode>General</c:formatCode>
                <c:ptCount val="22"/>
                <c:pt idx="0">
                  <c:v>33</c:v>
                </c:pt>
                <c:pt idx="1">
                  <c:v>46</c:v>
                </c:pt>
                <c:pt idx="2">
                  <c:v>26</c:v>
                </c:pt>
                <c:pt idx="3">
                  <c:v>50</c:v>
                </c:pt>
                <c:pt idx="4">
                  <c:v>14</c:v>
                </c:pt>
                <c:pt idx="5">
                  <c:v>42</c:v>
                </c:pt>
                <c:pt idx="6">
                  <c:v>61</c:v>
                </c:pt>
                <c:pt idx="7">
                  <c:v>50</c:v>
                </c:pt>
                <c:pt idx="8">
                  <c:v>42</c:v>
                </c:pt>
                <c:pt idx="9">
                  <c:v>41</c:v>
                </c:pt>
                <c:pt idx="10">
                  <c:v>31</c:v>
                </c:pt>
                <c:pt idx="12">
                  <c:v>52</c:v>
                </c:pt>
                <c:pt idx="13">
                  <c:v>69</c:v>
                </c:pt>
                <c:pt idx="14">
                  <c:v>40</c:v>
                </c:pt>
                <c:pt idx="15">
                  <c:v>47</c:v>
                </c:pt>
                <c:pt idx="16">
                  <c:v>49</c:v>
                </c:pt>
                <c:pt idx="17">
                  <c:v>70</c:v>
                </c:pt>
                <c:pt idx="18">
                  <c:v>63</c:v>
                </c:pt>
                <c:pt idx="19">
                  <c:v>33</c:v>
                </c:pt>
                <c:pt idx="20">
                  <c:v>67</c:v>
                </c:pt>
                <c:pt idx="21">
                  <c:v>33</c:v>
                </c:pt>
              </c:numCache>
            </c:numRef>
          </c:val>
          <c:extLst>
            <c:ext xmlns:c16="http://schemas.microsoft.com/office/drawing/2014/chart" uri="{C3380CC4-5D6E-409C-BE32-E72D297353CC}">
              <c16:uniqueId val="{00000001-4D21-4324-BAF2-C128D715569D}"/>
            </c:ext>
          </c:extLst>
        </c:ser>
        <c:dLbls>
          <c:showLegendKey val="0"/>
          <c:showVal val="0"/>
          <c:showCatName val="0"/>
          <c:showSerName val="0"/>
          <c:showPercent val="0"/>
          <c:showBubbleSize val="0"/>
        </c:dLbls>
        <c:gapWidth val="182"/>
        <c:axId val="426777984"/>
        <c:axId val="426776808"/>
      </c:barChart>
      <c:catAx>
        <c:axId val="426777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776808"/>
        <c:crosses val="autoZero"/>
        <c:auto val="1"/>
        <c:lblAlgn val="ctr"/>
        <c:lblOffset val="100"/>
        <c:noMultiLvlLbl val="0"/>
      </c:catAx>
      <c:valAx>
        <c:axId val="426776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777984"/>
        <c:crosses val="autoZero"/>
        <c:crossBetween val="between"/>
      </c:valAx>
      <c:spPr>
        <a:noFill/>
        <a:ln>
          <a:noFill/>
        </a:ln>
        <a:effectLst/>
      </c:spPr>
    </c:plotArea>
    <c:legend>
      <c:legendPos val="b"/>
      <c:layout>
        <c:manualLayout>
          <c:xMode val="edge"/>
          <c:yMode val="edge"/>
          <c:x val="0.31102523164843854"/>
          <c:y val="0.96718766677151802"/>
          <c:w val="0.40715214793614635"/>
          <c:h val="2.42058640324696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результатов ВПР-2023  с результатами КЗ за год </a:t>
            </a:r>
          </a:p>
          <a:p>
            <a:pPr>
              <a:defRPr/>
            </a:pPr>
            <a:r>
              <a:rPr lang="ru-RU"/>
              <a:t> в  8-х  классах ОО Брянского района по математике</a:t>
            </a:r>
          </a:p>
        </c:rich>
      </c:tx>
      <c:layout>
        <c:manualLayout>
          <c:xMode val="edge"/>
          <c:yMode val="edge"/>
          <c:x val="0.1271464113262275"/>
          <c:y val="3.17460182049291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919500676880607"/>
          <c:y val="0.22816901408450704"/>
          <c:w val="0.81080499323119393"/>
          <c:h val="0.49809846358587623"/>
        </c:manualLayout>
      </c:layout>
      <c:bar3DChart>
        <c:barDir val="col"/>
        <c:grouping val="clustered"/>
        <c:varyColors val="0"/>
        <c:ser>
          <c:idx val="0"/>
          <c:order val="0"/>
          <c:tx>
            <c:strRef>
              <c:f>Лист1!$B$1</c:f>
              <c:strCache>
                <c:ptCount val="1"/>
                <c:pt idx="0">
                  <c:v>Понизили</c:v>
                </c:pt>
              </c:strCache>
            </c:strRef>
          </c:tx>
          <c:spPr>
            <a:solidFill>
              <a:schemeClr val="accent1"/>
            </a:solidFill>
            <a:ln>
              <a:noFill/>
            </a:ln>
            <a:effectLst/>
            <a:sp3d/>
          </c:spPr>
          <c:invertIfNegative val="0"/>
          <c:cat>
            <c:strRef>
              <c:f>Лист1!$A$2</c:f>
              <c:strCache>
                <c:ptCount val="1"/>
                <c:pt idx="0">
                  <c:v>Результаты ВПР в 7 классах</c:v>
                </c:pt>
              </c:strCache>
            </c:strRef>
          </c:cat>
          <c:val>
            <c:numRef>
              <c:f>Лист1!$B$2</c:f>
              <c:numCache>
                <c:formatCode>General</c:formatCode>
                <c:ptCount val="1"/>
                <c:pt idx="0">
                  <c:v>62</c:v>
                </c:pt>
              </c:numCache>
            </c:numRef>
          </c:val>
          <c:extLst>
            <c:ext xmlns:c16="http://schemas.microsoft.com/office/drawing/2014/chart" uri="{C3380CC4-5D6E-409C-BE32-E72D297353CC}">
              <c16:uniqueId val="{00000000-2A04-4FF6-A3E1-8176AB8BAF90}"/>
            </c:ext>
          </c:extLst>
        </c:ser>
        <c:ser>
          <c:idx val="1"/>
          <c:order val="1"/>
          <c:tx>
            <c:strRef>
              <c:f>Лист1!$C$1</c:f>
              <c:strCache>
                <c:ptCount val="1"/>
                <c:pt idx="0">
                  <c:v>Подтвердили</c:v>
                </c:pt>
              </c:strCache>
            </c:strRef>
          </c:tx>
          <c:spPr>
            <a:solidFill>
              <a:schemeClr val="accent2"/>
            </a:solidFill>
            <a:ln>
              <a:noFill/>
            </a:ln>
            <a:effectLst/>
            <a:sp3d/>
          </c:spPr>
          <c:invertIfNegative val="0"/>
          <c:cat>
            <c:strRef>
              <c:f>Лист1!$A$2</c:f>
              <c:strCache>
                <c:ptCount val="1"/>
                <c:pt idx="0">
                  <c:v>Результаты ВПР в 7 классах</c:v>
                </c:pt>
              </c:strCache>
            </c:strRef>
          </c:cat>
          <c:val>
            <c:numRef>
              <c:f>Лист1!$C$2</c:f>
              <c:numCache>
                <c:formatCode>General</c:formatCode>
                <c:ptCount val="1"/>
                <c:pt idx="0">
                  <c:v>11</c:v>
                </c:pt>
              </c:numCache>
            </c:numRef>
          </c:val>
          <c:extLst>
            <c:ext xmlns:c16="http://schemas.microsoft.com/office/drawing/2014/chart" uri="{C3380CC4-5D6E-409C-BE32-E72D297353CC}">
              <c16:uniqueId val="{00000001-2A04-4FF6-A3E1-8176AB8BAF90}"/>
            </c:ext>
          </c:extLst>
        </c:ser>
        <c:ser>
          <c:idx val="2"/>
          <c:order val="2"/>
          <c:tx>
            <c:strRef>
              <c:f>Лист1!$D$1</c:f>
              <c:strCache>
                <c:ptCount val="1"/>
                <c:pt idx="0">
                  <c:v>Повысили</c:v>
                </c:pt>
              </c:strCache>
            </c:strRef>
          </c:tx>
          <c:spPr>
            <a:solidFill>
              <a:schemeClr val="accent3"/>
            </a:solidFill>
            <a:ln>
              <a:noFill/>
            </a:ln>
            <a:effectLst/>
            <a:sp3d/>
          </c:spPr>
          <c:invertIfNegative val="0"/>
          <c:cat>
            <c:strRef>
              <c:f>Лист1!$A$2</c:f>
              <c:strCache>
                <c:ptCount val="1"/>
                <c:pt idx="0">
                  <c:v>Результаты ВПР в 7 классах</c:v>
                </c:pt>
              </c:strCache>
            </c:strRef>
          </c:cat>
          <c:val>
            <c:numRef>
              <c:f>Лист1!$D$2</c:f>
              <c:numCache>
                <c:formatCode>General</c:formatCode>
                <c:ptCount val="1"/>
                <c:pt idx="0">
                  <c:v>21</c:v>
                </c:pt>
              </c:numCache>
            </c:numRef>
          </c:val>
          <c:extLst>
            <c:ext xmlns:c16="http://schemas.microsoft.com/office/drawing/2014/chart" uri="{C3380CC4-5D6E-409C-BE32-E72D297353CC}">
              <c16:uniqueId val="{00000002-2A04-4FF6-A3E1-8176AB8BAF90}"/>
            </c:ext>
          </c:extLst>
        </c:ser>
        <c:dLbls>
          <c:showLegendKey val="0"/>
          <c:showVal val="0"/>
          <c:showCatName val="0"/>
          <c:showSerName val="0"/>
          <c:showPercent val="0"/>
          <c:showBubbleSize val="0"/>
        </c:dLbls>
        <c:gapWidth val="150"/>
        <c:shape val="box"/>
        <c:axId val="426776416"/>
        <c:axId val="426776024"/>
        <c:axId val="0"/>
      </c:bar3DChart>
      <c:catAx>
        <c:axId val="426776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776024"/>
        <c:crosses val="autoZero"/>
        <c:auto val="1"/>
        <c:lblAlgn val="ctr"/>
        <c:lblOffset val="100"/>
        <c:noMultiLvlLbl val="0"/>
      </c:catAx>
      <c:valAx>
        <c:axId val="426776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7764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Итоги ВПР-2023 по математике в 8-х классах</a:t>
            </a:r>
          </a:p>
          <a:p>
            <a:pPr>
              <a:defRPr/>
            </a:pPr>
            <a:r>
              <a:rPr lang="ru-RU"/>
              <a:t> в разрезе школ Брянского района</a:t>
            </a:r>
          </a:p>
          <a:p>
            <a:pPr>
              <a:defRPr/>
            </a:pPr>
            <a:endParaRPr lang="ru-RU"/>
          </a:p>
        </c:rich>
      </c:tx>
      <c:layout>
        <c:manualLayout>
          <c:xMode val="edge"/>
          <c:yMode val="edge"/>
          <c:x val="0.22890414126974518"/>
          <c:y val="1.28767215659113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7871336395450569"/>
          <c:y val="9.0772159540446151E-2"/>
          <c:w val="0.67109561825605135"/>
          <c:h val="0.83701244832024191"/>
        </c:manualLayout>
      </c:layout>
      <c:barChart>
        <c:barDir val="bar"/>
        <c:grouping val="clustered"/>
        <c:varyColors val="0"/>
        <c:ser>
          <c:idx val="0"/>
          <c:order val="0"/>
          <c:tx>
            <c:strRef>
              <c:f>Лист1!$B$1</c:f>
              <c:strCache>
                <c:ptCount val="1"/>
                <c:pt idx="0">
                  <c:v>КЗ по ВПР</c:v>
                </c:pt>
              </c:strCache>
            </c:strRef>
          </c:tx>
          <c:spPr>
            <a:solidFill>
              <a:schemeClr val="accent1"/>
            </a:solidFill>
            <a:ln>
              <a:noFill/>
            </a:ln>
            <a:effectLst/>
          </c:spPr>
          <c:invertIfNegative val="0"/>
          <c:cat>
            <c:strRef>
              <c:f>Лист1!$A$2:$A$23</c:f>
              <c:strCache>
                <c:ptCount val="22"/>
                <c:pt idx="0">
                  <c:v>Глинищевская СОШ</c:v>
                </c:pt>
                <c:pt idx="1">
                  <c:v>Новоельская СОШ</c:v>
                </c:pt>
                <c:pt idx="2">
                  <c:v>Мичуринская СОШ</c:v>
                </c:pt>
                <c:pt idx="3">
                  <c:v>Теменичская СОШ</c:v>
                </c:pt>
                <c:pt idx="4">
                  <c:v>Смольянская СОШ</c:v>
                </c:pt>
                <c:pt idx="5">
                  <c:v>Супоневская СОШ №2</c:v>
                </c:pt>
                <c:pt idx="6">
                  <c:v>Новодарковичская Сош</c:v>
                </c:pt>
                <c:pt idx="7">
                  <c:v>Малополпинская СОШ</c:v>
                </c:pt>
                <c:pt idx="8">
                  <c:v>Гимназия №1Брянского р-на</c:v>
                </c:pt>
                <c:pt idx="9">
                  <c:v>Супоневская СОШ №1</c:v>
                </c:pt>
                <c:pt idx="10">
                  <c:v>Домашовская СОШ</c:v>
                </c:pt>
                <c:pt idx="11">
                  <c:v>Стекляннорадицкая СОШ</c:v>
                </c:pt>
                <c:pt idx="12">
                  <c:v>Отрадненская СОШ</c:v>
                </c:pt>
                <c:pt idx="13">
                  <c:v>Снежская гимназия</c:v>
                </c:pt>
                <c:pt idx="14">
                  <c:v>Пальцовская СОШ</c:v>
                </c:pt>
                <c:pt idx="15">
                  <c:v>Лицей №1</c:v>
                </c:pt>
                <c:pt idx="16">
                  <c:v>Нетьинская СОШ</c:v>
                </c:pt>
                <c:pt idx="17">
                  <c:v>Молотинская СОШ</c:v>
                </c:pt>
                <c:pt idx="18">
                  <c:v>Свенская СОШ</c:v>
                </c:pt>
                <c:pt idx="19">
                  <c:v>Колтовская ООШ</c:v>
                </c:pt>
                <c:pt idx="20">
                  <c:v>Титовская СОШ</c:v>
                </c:pt>
                <c:pt idx="21">
                  <c:v>Госомская СОШ</c:v>
                </c:pt>
              </c:strCache>
            </c:strRef>
          </c:cat>
          <c:val>
            <c:numRef>
              <c:f>Лист1!$B$2:$B$23</c:f>
              <c:numCache>
                <c:formatCode>General</c:formatCode>
                <c:ptCount val="22"/>
                <c:pt idx="0">
                  <c:v>46.67</c:v>
                </c:pt>
                <c:pt idx="1">
                  <c:v>16.670000000000002</c:v>
                </c:pt>
                <c:pt idx="2">
                  <c:v>20.83</c:v>
                </c:pt>
                <c:pt idx="3">
                  <c:v>40</c:v>
                </c:pt>
                <c:pt idx="4">
                  <c:v>33.33</c:v>
                </c:pt>
                <c:pt idx="5">
                  <c:v>45.46</c:v>
                </c:pt>
                <c:pt idx="6">
                  <c:v>8.33</c:v>
                </c:pt>
                <c:pt idx="7">
                  <c:v>50</c:v>
                </c:pt>
                <c:pt idx="8">
                  <c:v>32.15</c:v>
                </c:pt>
                <c:pt idx="9">
                  <c:v>23.53</c:v>
                </c:pt>
                <c:pt idx="10">
                  <c:v>0</c:v>
                </c:pt>
                <c:pt idx="11">
                  <c:v>8.33</c:v>
                </c:pt>
                <c:pt idx="12">
                  <c:v>44.44</c:v>
                </c:pt>
                <c:pt idx="13">
                  <c:v>64.510000000000005</c:v>
                </c:pt>
                <c:pt idx="14">
                  <c:v>44.44</c:v>
                </c:pt>
                <c:pt idx="15">
                  <c:v>55.95</c:v>
                </c:pt>
                <c:pt idx="16">
                  <c:v>44</c:v>
                </c:pt>
                <c:pt idx="17">
                  <c:v>37.5</c:v>
                </c:pt>
                <c:pt idx="18">
                  <c:v>38.89</c:v>
                </c:pt>
                <c:pt idx="20">
                  <c:v>60</c:v>
                </c:pt>
                <c:pt idx="21">
                  <c:v>66.67</c:v>
                </c:pt>
              </c:numCache>
            </c:numRef>
          </c:val>
          <c:extLst>
            <c:ext xmlns:c16="http://schemas.microsoft.com/office/drawing/2014/chart" uri="{C3380CC4-5D6E-409C-BE32-E72D297353CC}">
              <c16:uniqueId val="{00000000-57FA-4E64-9C0E-D4143783E6DE}"/>
            </c:ext>
          </c:extLst>
        </c:ser>
        <c:ser>
          <c:idx val="1"/>
          <c:order val="1"/>
          <c:tx>
            <c:strRef>
              <c:f>Лист1!$C$1</c:f>
              <c:strCache>
                <c:ptCount val="1"/>
                <c:pt idx="0">
                  <c:v>КЗ за год</c:v>
                </c:pt>
              </c:strCache>
            </c:strRef>
          </c:tx>
          <c:spPr>
            <a:solidFill>
              <a:schemeClr val="accent2"/>
            </a:solidFill>
            <a:ln>
              <a:noFill/>
            </a:ln>
            <a:effectLst/>
          </c:spPr>
          <c:invertIfNegative val="0"/>
          <c:cat>
            <c:strRef>
              <c:f>Лист1!$A$2:$A$23</c:f>
              <c:strCache>
                <c:ptCount val="22"/>
                <c:pt idx="0">
                  <c:v>Глинищевская СОШ</c:v>
                </c:pt>
                <c:pt idx="1">
                  <c:v>Новоельская СОШ</c:v>
                </c:pt>
                <c:pt idx="2">
                  <c:v>Мичуринская СОШ</c:v>
                </c:pt>
                <c:pt idx="3">
                  <c:v>Теменичская СОШ</c:v>
                </c:pt>
                <c:pt idx="4">
                  <c:v>Смольянская СОШ</c:v>
                </c:pt>
                <c:pt idx="5">
                  <c:v>Супоневская СОШ №2</c:v>
                </c:pt>
                <c:pt idx="6">
                  <c:v>Новодарковичская Сош</c:v>
                </c:pt>
                <c:pt idx="7">
                  <c:v>Малополпинская СОШ</c:v>
                </c:pt>
                <c:pt idx="8">
                  <c:v>Гимназия №1Брянского р-на</c:v>
                </c:pt>
                <c:pt idx="9">
                  <c:v>Супоневская СОШ №1</c:v>
                </c:pt>
                <c:pt idx="10">
                  <c:v>Домашовская СОШ</c:v>
                </c:pt>
                <c:pt idx="11">
                  <c:v>Стекляннорадицкая СОШ</c:v>
                </c:pt>
                <c:pt idx="12">
                  <c:v>Отрадненская СОШ</c:v>
                </c:pt>
                <c:pt idx="13">
                  <c:v>Снежская гимназия</c:v>
                </c:pt>
                <c:pt idx="14">
                  <c:v>Пальцовская СОШ</c:v>
                </c:pt>
                <c:pt idx="15">
                  <c:v>Лицей №1</c:v>
                </c:pt>
                <c:pt idx="16">
                  <c:v>Нетьинская СОШ</c:v>
                </c:pt>
                <c:pt idx="17">
                  <c:v>Молотинская СОШ</c:v>
                </c:pt>
                <c:pt idx="18">
                  <c:v>Свенская СОШ</c:v>
                </c:pt>
                <c:pt idx="19">
                  <c:v>Колтовская ООШ</c:v>
                </c:pt>
                <c:pt idx="20">
                  <c:v>Титовская СОШ</c:v>
                </c:pt>
                <c:pt idx="21">
                  <c:v>Госомская СОШ</c:v>
                </c:pt>
              </c:strCache>
            </c:strRef>
          </c:cat>
          <c:val>
            <c:numRef>
              <c:f>Лист1!$C$2:$C$23</c:f>
              <c:numCache>
                <c:formatCode>General</c:formatCode>
                <c:ptCount val="22"/>
                <c:pt idx="0">
                  <c:v>46</c:v>
                </c:pt>
                <c:pt idx="1">
                  <c:v>42</c:v>
                </c:pt>
                <c:pt idx="2">
                  <c:v>50</c:v>
                </c:pt>
                <c:pt idx="3">
                  <c:v>33</c:v>
                </c:pt>
                <c:pt idx="4">
                  <c:v>40</c:v>
                </c:pt>
                <c:pt idx="5">
                  <c:v>47</c:v>
                </c:pt>
                <c:pt idx="6">
                  <c:v>43</c:v>
                </c:pt>
                <c:pt idx="7">
                  <c:v>40</c:v>
                </c:pt>
                <c:pt idx="8">
                  <c:v>52</c:v>
                </c:pt>
                <c:pt idx="9">
                  <c:v>28</c:v>
                </c:pt>
                <c:pt idx="10">
                  <c:v>44</c:v>
                </c:pt>
                <c:pt idx="12">
                  <c:v>55</c:v>
                </c:pt>
                <c:pt idx="13">
                  <c:v>74</c:v>
                </c:pt>
                <c:pt idx="14">
                  <c:v>100</c:v>
                </c:pt>
                <c:pt idx="15">
                  <c:v>59</c:v>
                </c:pt>
                <c:pt idx="16">
                  <c:v>46</c:v>
                </c:pt>
                <c:pt idx="17">
                  <c:v>40</c:v>
                </c:pt>
                <c:pt idx="18">
                  <c:v>32</c:v>
                </c:pt>
                <c:pt idx="20">
                  <c:v>33</c:v>
                </c:pt>
                <c:pt idx="21">
                  <c:v>20</c:v>
                </c:pt>
              </c:numCache>
            </c:numRef>
          </c:val>
          <c:extLst>
            <c:ext xmlns:c16="http://schemas.microsoft.com/office/drawing/2014/chart" uri="{C3380CC4-5D6E-409C-BE32-E72D297353CC}">
              <c16:uniqueId val="{00000001-57FA-4E64-9C0E-D4143783E6DE}"/>
            </c:ext>
          </c:extLst>
        </c:ser>
        <c:dLbls>
          <c:showLegendKey val="0"/>
          <c:showVal val="0"/>
          <c:showCatName val="0"/>
          <c:showSerName val="0"/>
          <c:showPercent val="0"/>
          <c:showBubbleSize val="0"/>
        </c:dLbls>
        <c:gapWidth val="182"/>
        <c:axId val="426777592"/>
        <c:axId val="426781904"/>
      </c:barChart>
      <c:catAx>
        <c:axId val="426777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781904"/>
        <c:crosses val="autoZero"/>
        <c:auto val="1"/>
        <c:lblAlgn val="ctr"/>
        <c:lblOffset val="100"/>
        <c:noMultiLvlLbl val="0"/>
      </c:catAx>
      <c:valAx>
        <c:axId val="426781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777592"/>
        <c:crosses val="autoZero"/>
        <c:crossBetween val="between"/>
      </c:valAx>
      <c:spPr>
        <a:noFill/>
        <a:ln>
          <a:noFill/>
        </a:ln>
        <a:effectLst/>
      </c:spPr>
    </c:plotArea>
    <c:legend>
      <c:legendPos val="b"/>
      <c:layout>
        <c:manualLayout>
          <c:xMode val="edge"/>
          <c:yMode val="edge"/>
          <c:x val="0.31102523164843854"/>
          <c:y val="0.96718766677151802"/>
          <c:w val="0.40715214793614635"/>
          <c:h val="2.42058640324696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 класс</c:v>
                </c:pt>
              </c:strCache>
            </c:strRef>
          </c:tx>
          <c:invertIfNegative val="0"/>
          <c:cat>
            <c:strRef>
              <c:f>Лист1!$A$2</c:f>
              <c:strCache>
                <c:ptCount val="1"/>
                <c:pt idx="0">
                  <c:v>Русский язык</c:v>
                </c:pt>
              </c:strCache>
            </c:strRef>
          </c:cat>
          <c:val>
            <c:numRef>
              <c:f>Лист1!$B$2</c:f>
              <c:numCache>
                <c:formatCode>0%</c:formatCode>
                <c:ptCount val="1"/>
                <c:pt idx="0">
                  <c:v>0.60000000000000031</c:v>
                </c:pt>
              </c:numCache>
            </c:numRef>
          </c:val>
          <c:extLst>
            <c:ext xmlns:c16="http://schemas.microsoft.com/office/drawing/2014/chart" uri="{C3380CC4-5D6E-409C-BE32-E72D297353CC}">
              <c16:uniqueId val="{00000000-69BE-40A7-8D62-46DDC28326E8}"/>
            </c:ext>
          </c:extLst>
        </c:ser>
        <c:ser>
          <c:idx val="1"/>
          <c:order val="1"/>
          <c:tx>
            <c:strRef>
              <c:f>Лист1!$C$1</c:f>
              <c:strCache>
                <c:ptCount val="1"/>
                <c:pt idx="0">
                  <c:v>6 класс</c:v>
                </c:pt>
              </c:strCache>
            </c:strRef>
          </c:tx>
          <c:invertIfNegative val="0"/>
          <c:cat>
            <c:strRef>
              <c:f>Лист1!$A$2</c:f>
              <c:strCache>
                <c:ptCount val="1"/>
                <c:pt idx="0">
                  <c:v>Русский язык</c:v>
                </c:pt>
              </c:strCache>
            </c:strRef>
          </c:cat>
          <c:val>
            <c:numRef>
              <c:f>Лист1!$C$2</c:f>
              <c:numCache>
                <c:formatCode>0%</c:formatCode>
                <c:ptCount val="1"/>
                <c:pt idx="0">
                  <c:v>0.55000000000000004</c:v>
                </c:pt>
              </c:numCache>
            </c:numRef>
          </c:val>
          <c:extLst>
            <c:ext xmlns:c16="http://schemas.microsoft.com/office/drawing/2014/chart" uri="{C3380CC4-5D6E-409C-BE32-E72D297353CC}">
              <c16:uniqueId val="{00000001-69BE-40A7-8D62-46DDC28326E8}"/>
            </c:ext>
          </c:extLst>
        </c:ser>
        <c:ser>
          <c:idx val="2"/>
          <c:order val="2"/>
          <c:tx>
            <c:strRef>
              <c:f>Лист1!$D$1</c:f>
              <c:strCache>
                <c:ptCount val="1"/>
                <c:pt idx="0">
                  <c:v>7 класс</c:v>
                </c:pt>
              </c:strCache>
            </c:strRef>
          </c:tx>
          <c:invertIfNegative val="0"/>
          <c:cat>
            <c:strRef>
              <c:f>Лист1!$A$2</c:f>
              <c:strCache>
                <c:ptCount val="1"/>
                <c:pt idx="0">
                  <c:v>Русский язык</c:v>
                </c:pt>
              </c:strCache>
            </c:strRef>
          </c:cat>
          <c:val>
            <c:numRef>
              <c:f>Лист1!$D$2</c:f>
              <c:numCache>
                <c:formatCode>0%</c:formatCode>
                <c:ptCount val="1"/>
                <c:pt idx="0">
                  <c:v>0.49000000000000016</c:v>
                </c:pt>
              </c:numCache>
            </c:numRef>
          </c:val>
          <c:extLst>
            <c:ext xmlns:c16="http://schemas.microsoft.com/office/drawing/2014/chart" uri="{C3380CC4-5D6E-409C-BE32-E72D297353CC}">
              <c16:uniqueId val="{00000002-69BE-40A7-8D62-46DDC28326E8}"/>
            </c:ext>
          </c:extLst>
        </c:ser>
        <c:ser>
          <c:idx val="3"/>
          <c:order val="3"/>
          <c:tx>
            <c:strRef>
              <c:f>Лист1!$E$1</c:f>
              <c:strCache>
                <c:ptCount val="1"/>
                <c:pt idx="0">
                  <c:v>8 класс</c:v>
                </c:pt>
              </c:strCache>
            </c:strRef>
          </c:tx>
          <c:invertIfNegative val="0"/>
          <c:cat>
            <c:strRef>
              <c:f>Лист1!$A$2</c:f>
              <c:strCache>
                <c:ptCount val="1"/>
                <c:pt idx="0">
                  <c:v>Русский язык</c:v>
                </c:pt>
              </c:strCache>
            </c:strRef>
          </c:cat>
          <c:val>
            <c:numRef>
              <c:f>Лист1!$E$2</c:f>
              <c:numCache>
                <c:formatCode>0%</c:formatCode>
                <c:ptCount val="1"/>
                <c:pt idx="0">
                  <c:v>0.5</c:v>
                </c:pt>
              </c:numCache>
            </c:numRef>
          </c:val>
          <c:extLst>
            <c:ext xmlns:c16="http://schemas.microsoft.com/office/drawing/2014/chart" uri="{C3380CC4-5D6E-409C-BE32-E72D297353CC}">
              <c16:uniqueId val="{00000003-69BE-40A7-8D62-46DDC28326E8}"/>
            </c:ext>
          </c:extLst>
        </c:ser>
        <c:ser>
          <c:idx val="4"/>
          <c:order val="4"/>
          <c:tx>
            <c:strRef>
              <c:f>Лист1!$F$1</c:f>
              <c:strCache>
                <c:ptCount val="1"/>
                <c:pt idx="0">
                  <c:v>9 класс</c:v>
                </c:pt>
              </c:strCache>
            </c:strRef>
          </c:tx>
          <c:invertIfNegative val="0"/>
          <c:cat>
            <c:strRef>
              <c:f>Лист1!$A$2</c:f>
              <c:strCache>
                <c:ptCount val="1"/>
                <c:pt idx="0">
                  <c:v>Русский язык</c:v>
                </c:pt>
              </c:strCache>
            </c:strRef>
          </c:cat>
          <c:val>
            <c:numRef>
              <c:f>Лист1!$F$2</c:f>
              <c:numCache>
                <c:formatCode>0%</c:formatCode>
                <c:ptCount val="1"/>
                <c:pt idx="0">
                  <c:v>0.55000000000000004</c:v>
                </c:pt>
              </c:numCache>
            </c:numRef>
          </c:val>
          <c:extLst>
            <c:ext xmlns:c16="http://schemas.microsoft.com/office/drawing/2014/chart" uri="{C3380CC4-5D6E-409C-BE32-E72D297353CC}">
              <c16:uniqueId val="{00000004-69BE-40A7-8D62-46DDC28326E8}"/>
            </c:ext>
          </c:extLst>
        </c:ser>
        <c:ser>
          <c:idx val="5"/>
          <c:order val="5"/>
          <c:tx>
            <c:strRef>
              <c:f>Лист1!$G$1</c:f>
              <c:strCache>
                <c:ptCount val="1"/>
                <c:pt idx="0">
                  <c:v>10 класс (б)</c:v>
                </c:pt>
              </c:strCache>
            </c:strRef>
          </c:tx>
          <c:invertIfNegative val="0"/>
          <c:cat>
            <c:strRef>
              <c:f>Лист1!$A$2</c:f>
              <c:strCache>
                <c:ptCount val="1"/>
                <c:pt idx="0">
                  <c:v>Русский язык</c:v>
                </c:pt>
              </c:strCache>
            </c:strRef>
          </c:cat>
          <c:val>
            <c:numRef>
              <c:f>Лист1!$G$2</c:f>
              <c:numCache>
                <c:formatCode>0%</c:formatCode>
                <c:ptCount val="1"/>
                <c:pt idx="0">
                  <c:v>0.67000000000000048</c:v>
                </c:pt>
              </c:numCache>
            </c:numRef>
          </c:val>
          <c:extLst>
            <c:ext xmlns:c16="http://schemas.microsoft.com/office/drawing/2014/chart" uri="{C3380CC4-5D6E-409C-BE32-E72D297353CC}">
              <c16:uniqueId val="{00000005-69BE-40A7-8D62-46DDC28326E8}"/>
            </c:ext>
          </c:extLst>
        </c:ser>
        <c:ser>
          <c:idx val="6"/>
          <c:order val="6"/>
          <c:tx>
            <c:strRef>
              <c:f>Лист1!$H$1</c:f>
              <c:strCache>
                <c:ptCount val="1"/>
                <c:pt idx="0">
                  <c:v>10 класс (у)</c:v>
                </c:pt>
              </c:strCache>
            </c:strRef>
          </c:tx>
          <c:invertIfNegative val="0"/>
          <c:cat>
            <c:strRef>
              <c:f>Лист1!$A$2</c:f>
              <c:strCache>
                <c:ptCount val="1"/>
                <c:pt idx="0">
                  <c:v>Русский язык</c:v>
                </c:pt>
              </c:strCache>
            </c:strRef>
          </c:cat>
          <c:val>
            <c:numRef>
              <c:f>Лист1!$H$2</c:f>
              <c:numCache>
                <c:formatCode>0%</c:formatCode>
                <c:ptCount val="1"/>
                <c:pt idx="0">
                  <c:v>0.74000000000000032</c:v>
                </c:pt>
              </c:numCache>
            </c:numRef>
          </c:val>
          <c:extLst>
            <c:ext xmlns:c16="http://schemas.microsoft.com/office/drawing/2014/chart" uri="{C3380CC4-5D6E-409C-BE32-E72D297353CC}">
              <c16:uniqueId val="{00000006-69BE-40A7-8D62-46DDC28326E8}"/>
            </c:ext>
          </c:extLst>
        </c:ser>
        <c:ser>
          <c:idx val="7"/>
          <c:order val="7"/>
          <c:tx>
            <c:strRef>
              <c:f>Лист1!$I$1</c:f>
              <c:strCache>
                <c:ptCount val="1"/>
                <c:pt idx="0">
                  <c:v>11 класс (б)</c:v>
                </c:pt>
              </c:strCache>
            </c:strRef>
          </c:tx>
          <c:invertIfNegative val="0"/>
          <c:cat>
            <c:strRef>
              <c:f>Лист1!$A$2</c:f>
              <c:strCache>
                <c:ptCount val="1"/>
                <c:pt idx="0">
                  <c:v>Русский язык</c:v>
                </c:pt>
              </c:strCache>
            </c:strRef>
          </c:cat>
          <c:val>
            <c:numRef>
              <c:f>Лист1!$I$2</c:f>
              <c:numCache>
                <c:formatCode>0%</c:formatCode>
                <c:ptCount val="1"/>
                <c:pt idx="0">
                  <c:v>0.79</c:v>
                </c:pt>
              </c:numCache>
            </c:numRef>
          </c:val>
          <c:extLst>
            <c:ext xmlns:c16="http://schemas.microsoft.com/office/drawing/2014/chart" uri="{C3380CC4-5D6E-409C-BE32-E72D297353CC}">
              <c16:uniqueId val="{00000007-69BE-40A7-8D62-46DDC28326E8}"/>
            </c:ext>
          </c:extLst>
        </c:ser>
        <c:ser>
          <c:idx val="8"/>
          <c:order val="8"/>
          <c:tx>
            <c:strRef>
              <c:f>Лист1!$J$1</c:f>
              <c:strCache>
                <c:ptCount val="1"/>
                <c:pt idx="0">
                  <c:v>11 класс (п)</c:v>
                </c:pt>
              </c:strCache>
            </c:strRef>
          </c:tx>
          <c:invertIfNegative val="0"/>
          <c:cat>
            <c:strRef>
              <c:f>Лист1!$A$2</c:f>
              <c:strCache>
                <c:ptCount val="1"/>
                <c:pt idx="0">
                  <c:v>Русский язык</c:v>
                </c:pt>
              </c:strCache>
            </c:strRef>
          </c:cat>
          <c:val>
            <c:numRef>
              <c:f>Лист1!$J$2</c:f>
              <c:numCache>
                <c:formatCode>0%</c:formatCode>
                <c:ptCount val="1"/>
                <c:pt idx="0">
                  <c:v>0.8</c:v>
                </c:pt>
              </c:numCache>
            </c:numRef>
          </c:val>
          <c:extLst>
            <c:ext xmlns:c16="http://schemas.microsoft.com/office/drawing/2014/chart" uri="{C3380CC4-5D6E-409C-BE32-E72D297353CC}">
              <c16:uniqueId val="{00000008-69BE-40A7-8D62-46DDC28326E8}"/>
            </c:ext>
          </c:extLst>
        </c:ser>
        <c:dLbls>
          <c:showLegendKey val="0"/>
          <c:showVal val="0"/>
          <c:showCatName val="0"/>
          <c:showSerName val="0"/>
          <c:showPercent val="0"/>
          <c:showBubbleSize val="0"/>
        </c:dLbls>
        <c:gapWidth val="150"/>
        <c:axId val="46590592"/>
        <c:axId val="97276288"/>
      </c:barChart>
      <c:catAx>
        <c:axId val="46590592"/>
        <c:scaling>
          <c:orientation val="minMax"/>
        </c:scaling>
        <c:delete val="0"/>
        <c:axPos val="b"/>
        <c:numFmt formatCode="General" sourceLinked="0"/>
        <c:majorTickMark val="out"/>
        <c:minorTickMark val="none"/>
        <c:tickLblPos val="nextTo"/>
        <c:crossAx val="97276288"/>
        <c:crosses val="autoZero"/>
        <c:auto val="1"/>
        <c:lblAlgn val="ctr"/>
        <c:lblOffset val="100"/>
        <c:noMultiLvlLbl val="0"/>
      </c:catAx>
      <c:valAx>
        <c:axId val="97276288"/>
        <c:scaling>
          <c:orientation val="minMax"/>
        </c:scaling>
        <c:delete val="0"/>
        <c:axPos val="l"/>
        <c:majorGridlines/>
        <c:numFmt formatCode="0%" sourceLinked="1"/>
        <c:majorTickMark val="out"/>
        <c:minorTickMark val="none"/>
        <c:tickLblPos val="nextTo"/>
        <c:crossAx val="46590592"/>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 класс</c:v>
                </c:pt>
              </c:strCache>
            </c:strRef>
          </c:tx>
          <c:invertIfNegative val="0"/>
          <c:cat>
            <c:strRef>
              <c:f>Лист1!$A$2</c:f>
              <c:strCache>
                <c:ptCount val="1"/>
                <c:pt idx="0">
                  <c:v>Литература</c:v>
                </c:pt>
              </c:strCache>
            </c:strRef>
          </c:cat>
          <c:val>
            <c:numRef>
              <c:f>Лист1!$B$2</c:f>
              <c:numCache>
                <c:formatCode>0%</c:formatCode>
                <c:ptCount val="1"/>
                <c:pt idx="0">
                  <c:v>0.76</c:v>
                </c:pt>
              </c:numCache>
            </c:numRef>
          </c:val>
          <c:extLst>
            <c:ext xmlns:c16="http://schemas.microsoft.com/office/drawing/2014/chart" uri="{C3380CC4-5D6E-409C-BE32-E72D297353CC}">
              <c16:uniqueId val="{00000000-004C-4795-A918-ADCB1260D15A}"/>
            </c:ext>
          </c:extLst>
        </c:ser>
        <c:ser>
          <c:idx val="1"/>
          <c:order val="1"/>
          <c:tx>
            <c:strRef>
              <c:f>Лист1!$C$1</c:f>
              <c:strCache>
                <c:ptCount val="1"/>
                <c:pt idx="0">
                  <c:v>6 класс</c:v>
                </c:pt>
              </c:strCache>
            </c:strRef>
          </c:tx>
          <c:invertIfNegative val="0"/>
          <c:cat>
            <c:strRef>
              <c:f>Лист1!$A$2</c:f>
              <c:strCache>
                <c:ptCount val="1"/>
                <c:pt idx="0">
                  <c:v>Литература</c:v>
                </c:pt>
              </c:strCache>
            </c:strRef>
          </c:cat>
          <c:val>
            <c:numRef>
              <c:f>Лист1!$C$2</c:f>
              <c:numCache>
                <c:formatCode>0%</c:formatCode>
                <c:ptCount val="1"/>
                <c:pt idx="0">
                  <c:v>0.74</c:v>
                </c:pt>
              </c:numCache>
            </c:numRef>
          </c:val>
          <c:extLst>
            <c:ext xmlns:c16="http://schemas.microsoft.com/office/drawing/2014/chart" uri="{C3380CC4-5D6E-409C-BE32-E72D297353CC}">
              <c16:uniqueId val="{00000001-004C-4795-A918-ADCB1260D15A}"/>
            </c:ext>
          </c:extLst>
        </c:ser>
        <c:ser>
          <c:idx val="2"/>
          <c:order val="2"/>
          <c:tx>
            <c:strRef>
              <c:f>Лист1!$D$1</c:f>
              <c:strCache>
                <c:ptCount val="1"/>
                <c:pt idx="0">
                  <c:v>7 класс</c:v>
                </c:pt>
              </c:strCache>
            </c:strRef>
          </c:tx>
          <c:invertIfNegative val="0"/>
          <c:cat>
            <c:strRef>
              <c:f>Лист1!$A$2</c:f>
              <c:strCache>
                <c:ptCount val="1"/>
                <c:pt idx="0">
                  <c:v>Литература</c:v>
                </c:pt>
              </c:strCache>
            </c:strRef>
          </c:cat>
          <c:val>
            <c:numRef>
              <c:f>Лист1!$D$2</c:f>
              <c:numCache>
                <c:formatCode>0%</c:formatCode>
                <c:ptCount val="1"/>
                <c:pt idx="0">
                  <c:v>0.65</c:v>
                </c:pt>
              </c:numCache>
            </c:numRef>
          </c:val>
          <c:extLst>
            <c:ext xmlns:c16="http://schemas.microsoft.com/office/drawing/2014/chart" uri="{C3380CC4-5D6E-409C-BE32-E72D297353CC}">
              <c16:uniqueId val="{00000002-004C-4795-A918-ADCB1260D15A}"/>
            </c:ext>
          </c:extLst>
        </c:ser>
        <c:ser>
          <c:idx val="3"/>
          <c:order val="3"/>
          <c:tx>
            <c:strRef>
              <c:f>Лист1!$E$1</c:f>
              <c:strCache>
                <c:ptCount val="1"/>
                <c:pt idx="0">
                  <c:v>8 класс</c:v>
                </c:pt>
              </c:strCache>
            </c:strRef>
          </c:tx>
          <c:invertIfNegative val="0"/>
          <c:cat>
            <c:strRef>
              <c:f>Лист1!$A$2</c:f>
              <c:strCache>
                <c:ptCount val="1"/>
                <c:pt idx="0">
                  <c:v>Литература</c:v>
                </c:pt>
              </c:strCache>
            </c:strRef>
          </c:cat>
          <c:val>
            <c:numRef>
              <c:f>Лист1!$E$2</c:f>
              <c:numCache>
                <c:formatCode>0%</c:formatCode>
                <c:ptCount val="1"/>
                <c:pt idx="0">
                  <c:v>0.68</c:v>
                </c:pt>
              </c:numCache>
            </c:numRef>
          </c:val>
          <c:extLst>
            <c:ext xmlns:c16="http://schemas.microsoft.com/office/drawing/2014/chart" uri="{C3380CC4-5D6E-409C-BE32-E72D297353CC}">
              <c16:uniqueId val="{00000003-004C-4795-A918-ADCB1260D15A}"/>
            </c:ext>
          </c:extLst>
        </c:ser>
        <c:ser>
          <c:idx val="4"/>
          <c:order val="4"/>
          <c:tx>
            <c:strRef>
              <c:f>Лист1!$F$1</c:f>
              <c:strCache>
                <c:ptCount val="1"/>
                <c:pt idx="0">
                  <c:v>9 класс</c:v>
                </c:pt>
              </c:strCache>
            </c:strRef>
          </c:tx>
          <c:invertIfNegative val="0"/>
          <c:cat>
            <c:strRef>
              <c:f>Лист1!$A$2</c:f>
              <c:strCache>
                <c:ptCount val="1"/>
                <c:pt idx="0">
                  <c:v>Литература</c:v>
                </c:pt>
              </c:strCache>
            </c:strRef>
          </c:cat>
          <c:val>
            <c:numRef>
              <c:f>Лист1!$F$2</c:f>
              <c:numCache>
                <c:formatCode>0%</c:formatCode>
                <c:ptCount val="1"/>
                <c:pt idx="0">
                  <c:v>0.69</c:v>
                </c:pt>
              </c:numCache>
            </c:numRef>
          </c:val>
          <c:extLst>
            <c:ext xmlns:c16="http://schemas.microsoft.com/office/drawing/2014/chart" uri="{C3380CC4-5D6E-409C-BE32-E72D297353CC}">
              <c16:uniqueId val="{00000004-004C-4795-A918-ADCB1260D15A}"/>
            </c:ext>
          </c:extLst>
        </c:ser>
        <c:ser>
          <c:idx val="5"/>
          <c:order val="5"/>
          <c:tx>
            <c:strRef>
              <c:f>Лист1!$G$1</c:f>
              <c:strCache>
                <c:ptCount val="1"/>
                <c:pt idx="0">
                  <c:v>10 класс</c:v>
                </c:pt>
              </c:strCache>
            </c:strRef>
          </c:tx>
          <c:invertIfNegative val="0"/>
          <c:cat>
            <c:strRef>
              <c:f>Лист1!$A$2</c:f>
              <c:strCache>
                <c:ptCount val="1"/>
                <c:pt idx="0">
                  <c:v>Литература</c:v>
                </c:pt>
              </c:strCache>
            </c:strRef>
          </c:cat>
          <c:val>
            <c:numRef>
              <c:f>Лист1!$G$2</c:f>
              <c:numCache>
                <c:formatCode>0%</c:formatCode>
                <c:ptCount val="1"/>
                <c:pt idx="0">
                  <c:v>0.86</c:v>
                </c:pt>
              </c:numCache>
            </c:numRef>
          </c:val>
          <c:extLst>
            <c:ext xmlns:c16="http://schemas.microsoft.com/office/drawing/2014/chart" uri="{C3380CC4-5D6E-409C-BE32-E72D297353CC}">
              <c16:uniqueId val="{00000005-004C-4795-A918-ADCB1260D15A}"/>
            </c:ext>
          </c:extLst>
        </c:ser>
        <c:ser>
          <c:idx val="6"/>
          <c:order val="6"/>
          <c:tx>
            <c:strRef>
              <c:f>Лист1!$H$1</c:f>
              <c:strCache>
                <c:ptCount val="1"/>
                <c:pt idx="0">
                  <c:v>11 класс</c:v>
                </c:pt>
              </c:strCache>
            </c:strRef>
          </c:tx>
          <c:invertIfNegative val="0"/>
          <c:cat>
            <c:strRef>
              <c:f>Лист1!$A$2</c:f>
              <c:strCache>
                <c:ptCount val="1"/>
                <c:pt idx="0">
                  <c:v>Литература</c:v>
                </c:pt>
              </c:strCache>
            </c:strRef>
          </c:cat>
          <c:val>
            <c:numRef>
              <c:f>Лист1!$H$2</c:f>
              <c:numCache>
                <c:formatCode>0%</c:formatCode>
                <c:ptCount val="1"/>
                <c:pt idx="0">
                  <c:v>0.91</c:v>
                </c:pt>
              </c:numCache>
            </c:numRef>
          </c:val>
          <c:extLst>
            <c:ext xmlns:c16="http://schemas.microsoft.com/office/drawing/2014/chart" uri="{C3380CC4-5D6E-409C-BE32-E72D297353CC}">
              <c16:uniqueId val="{00000006-004C-4795-A918-ADCB1260D15A}"/>
            </c:ext>
          </c:extLst>
        </c:ser>
        <c:dLbls>
          <c:showLegendKey val="0"/>
          <c:showVal val="0"/>
          <c:showCatName val="0"/>
          <c:showSerName val="0"/>
          <c:showPercent val="0"/>
          <c:showBubbleSize val="0"/>
        </c:dLbls>
        <c:gapWidth val="150"/>
        <c:axId val="95929088"/>
        <c:axId val="95930624"/>
      </c:barChart>
      <c:catAx>
        <c:axId val="95929088"/>
        <c:scaling>
          <c:orientation val="minMax"/>
        </c:scaling>
        <c:delete val="0"/>
        <c:axPos val="b"/>
        <c:numFmt formatCode="General" sourceLinked="0"/>
        <c:majorTickMark val="out"/>
        <c:minorTickMark val="none"/>
        <c:tickLblPos val="nextTo"/>
        <c:crossAx val="95930624"/>
        <c:crosses val="autoZero"/>
        <c:auto val="1"/>
        <c:lblAlgn val="ctr"/>
        <c:lblOffset val="100"/>
        <c:noMultiLvlLbl val="0"/>
      </c:catAx>
      <c:valAx>
        <c:axId val="95930624"/>
        <c:scaling>
          <c:orientation val="minMax"/>
        </c:scaling>
        <c:delete val="0"/>
        <c:axPos val="l"/>
        <c:majorGridlines/>
        <c:numFmt formatCode="0%" sourceLinked="1"/>
        <c:majorTickMark val="out"/>
        <c:minorTickMark val="none"/>
        <c:tickLblPos val="nextTo"/>
        <c:crossAx val="959290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ДИНАМИКА</a:t>
            </a:r>
            <a:r>
              <a:rPr lang="ru-RU" b="1" baseline="0"/>
              <a:t> ОХВАТА ОБУЧАЮЩИХСЯ В ЦЕНТРАХ ОБРАЗОВАНИЯ "ТОЧКА РОСТА"</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ОБУЧАЮЩИХСЯ 2020-2021</c:v>
                </c:pt>
              </c:strCache>
            </c:strRef>
          </c:tx>
          <c:spPr>
            <a:solidFill>
              <a:schemeClr val="accent1"/>
            </a:solidFill>
            <a:ln>
              <a:noFill/>
            </a:ln>
            <a:effectLst/>
          </c:spPr>
          <c:invertIfNegative val="0"/>
          <c:cat>
            <c:strRef>
              <c:f>Лист1!$A$2:$A$3</c:f>
              <c:strCache>
                <c:ptCount val="2"/>
                <c:pt idx="0">
                  <c:v>Охват обучающихся программами урочной деятельности</c:v>
                </c:pt>
                <c:pt idx="1">
                  <c:v>Охват обучающихся программами внеурочной деятельности и дополнительного образования</c:v>
                </c:pt>
              </c:strCache>
            </c:strRef>
          </c:cat>
          <c:val>
            <c:numRef>
              <c:f>Лист1!$B$2:$B$3</c:f>
              <c:numCache>
                <c:formatCode>General</c:formatCode>
                <c:ptCount val="2"/>
                <c:pt idx="0">
                  <c:v>452</c:v>
                </c:pt>
                <c:pt idx="1">
                  <c:v>962</c:v>
                </c:pt>
              </c:numCache>
            </c:numRef>
          </c:val>
          <c:extLst>
            <c:ext xmlns:c16="http://schemas.microsoft.com/office/drawing/2014/chart" uri="{C3380CC4-5D6E-409C-BE32-E72D297353CC}">
              <c16:uniqueId val="{00000000-A366-47D9-85B3-D33BADDDE8DC}"/>
            </c:ext>
          </c:extLst>
        </c:ser>
        <c:ser>
          <c:idx val="1"/>
          <c:order val="1"/>
          <c:tx>
            <c:strRef>
              <c:f>Лист1!$C$1</c:f>
              <c:strCache>
                <c:ptCount val="1"/>
                <c:pt idx="0">
                  <c:v>КОЛИЧЕСТВО ОБУЧАЮЩИХСЯ 2021-2022</c:v>
                </c:pt>
              </c:strCache>
            </c:strRef>
          </c:tx>
          <c:spPr>
            <a:solidFill>
              <a:schemeClr val="accent2"/>
            </a:solidFill>
            <a:ln>
              <a:noFill/>
            </a:ln>
            <a:effectLst/>
          </c:spPr>
          <c:invertIfNegative val="0"/>
          <c:cat>
            <c:strRef>
              <c:f>Лист1!$A$2:$A$3</c:f>
              <c:strCache>
                <c:ptCount val="2"/>
                <c:pt idx="0">
                  <c:v>Охват обучающихся программами урочной деятельности</c:v>
                </c:pt>
                <c:pt idx="1">
                  <c:v>Охват обучающихся программами внеурочной деятельности и дополнительного образования</c:v>
                </c:pt>
              </c:strCache>
            </c:strRef>
          </c:cat>
          <c:val>
            <c:numRef>
              <c:f>Лист1!$C$2:$C$3</c:f>
              <c:numCache>
                <c:formatCode>General</c:formatCode>
                <c:ptCount val="2"/>
                <c:pt idx="0">
                  <c:v>551</c:v>
                </c:pt>
                <c:pt idx="1">
                  <c:v>1023</c:v>
                </c:pt>
              </c:numCache>
            </c:numRef>
          </c:val>
          <c:extLst>
            <c:ext xmlns:c16="http://schemas.microsoft.com/office/drawing/2014/chart" uri="{C3380CC4-5D6E-409C-BE32-E72D297353CC}">
              <c16:uniqueId val="{00000001-A366-47D9-85B3-D33BADDDE8DC}"/>
            </c:ext>
          </c:extLst>
        </c:ser>
        <c:ser>
          <c:idx val="2"/>
          <c:order val="2"/>
          <c:tx>
            <c:strRef>
              <c:f>Лист1!$D$1</c:f>
              <c:strCache>
                <c:ptCount val="1"/>
                <c:pt idx="0">
                  <c:v>КОЛИЧЕСТВО ОБУЧАЮЩИХСЯ 2022-2023</c:v>
                </c:pt>
              </c:strCache>
            </c:strRef>
          </c:tx>
          <c:invertIfNegative val="0"/>
          <c:cat>
            <c:strRef>
              <c:f>Лист1!$A$2:$A$3</c:f>
              <c:strCache>
                <c:ptCount val="2"/>
                <c:pt idx="0">
                  <c:v>Охват обучающихся программами урочной деятельности</c:v>
                </c:pt>
                <c:pt idx="1">
                  <c:v>Охват обучающихся программами внеурочной деятельности и дополнительного образования</c:v>
                </c:pt>
              </c:strCache>
            </c:strRef>
          </c:cat>
          <c:val>
            <c:numRef>
              <c:f>Лист1!$D$2:$D$3</c:f>
              <c:numCache>
                <c:formatCode>General</c:formatCode>
                <c:ptCount val="2"/>
                <c:pt idx="0">
                  <c:v>2170</c:v>
                </c:pt>
                <c:pt idx="1">
                  <c:v>1308</c:v>
                </c:pt>
              </c:numCache>
            </c:numRef>
          </c:val>
          <c:extLst>
            <c:ext xmlns:c16="http://schemas.microsoft.com/office/drawing/2014/chart" uri="{C3380CC4-5D6E-409C-BE32-E72D297353CC}">
              <c16:uniqueId val="{00000000-7BAC-4EA6-BCA6-F358DA9F600C}"/>
            </c:ext>
          </c:extLst>
        </c:ser>
        <c:dLbls>
          <c:showLegendKey val="0"/>
          <c:showVal val="0"/>
          <c:showCatName val="0"/>
          <c:showSerName val="0"/>
          <c:showPercent val="0"/>
          <c:showBubbleSize val="0"/>
        </c:dLbls>
        <c:gapWidth val="219"/>
        <c:overlap val="-27"/>
        <c:axId val="223629312"/>
        <c:axId val="223630848"/>
      </c:barChart>
      <c:catAx>
        <c:axId val="22362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630848"/>
        <c:crosses val="autoZero"/>
        <c:auto val="1"/>
        <c:lblAlgn val="ctr"/>
        <c:lblOffset val="100"/>
        <c:noMultiLvlLbl val="0"/>
      </c:catAx>
      <c:valAx>
        <c:axId val="22363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62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 класс</c:v>
                </c:pt>
              </c:strCache>
            </c:strRef>
          </c:tx>
          <c:invertIfNegative val="0"/>
          <c:cat>
            <c:strRef>
              <c:f>Лист1!$A$2:$A$5</c:f>
              <c:strCache>
                <c:ptCount val="4"/>
                <c:pt idx="0">
                  <c:v>% не достигших базового уровня</c:v>
                </c:pt>
                <c:pt idx="1">
                  <c:v>% достигших базового уровня</c:v>
                </c:pt>
                <c:pt idx="2">
                  <c:v>% достигших уровня выше базового </c:v>
                </c:pt>
                <c:pt idx="3">
                  <c:v>% достигших высокого уровня  </c:v>
                </c:pt>
              </c:strCache>
            </c:strRef>
          </c:cat>
          <c:val>
            <c:numRef>
              <c:f>Лист1!$B$2:$B$5</c:f>
              <c:numCache>
                <c:formatCode>0%</c:formatCode>
                <c:ptCount val="4"/>
                <c:pt idx="0">
                  <c:v>7.0000000000000021E-2</c:v>
                </c:pt>
                <c:pt idx="1">
                  <c:v>0.42000000000000004</c:v>
                </c:pt>
                <c:pt idx="2">
                  <c:v>0.37000000000000005</c:v>
                </c:pt>
                <c:pt idx="3">
                  <c:v>0.14000000000000001</c:v>
                </c:pt>
              </c:numCache>
            </c:numRef>
          </c:val>
          <c:extLst>
            <c:ext xmlns:c16="http://schemas.microsoft.com/office/drawing/2014/chart" uri="{C3380CC4-5D6E-409C-BE32-E72D297353CC}">
              <c16:uniqueId val="{00000000-9007-43CC-9CB9-D3EE511C5FDE}"/>
            </c:ext>
          </c:extLst>
        </c:ser>
        <c:ser>
          <c:idx val="1"/>
          <c:order val="1"/>
          <c:tx>
            <c:strRef>
              <c:f>Лист1!$C$1</c:f>
              <c:strCache>
                <c:ptCount val="1"/>
                <c:pt idx="0">
                  <c:v>6 класс</c:v>
                </c:pt>
              </c:strCache>
            </c:strRef>
          </c:tx>
          <c:invertIfNegative val="0"/>
          <c:cat>
            <c:strRef>
              <c:f>Лист1!$A$2:$A$5</c:f>
              <c:strCache>
                <c:ptCount val="4"/>
                <c:pt idx="0">
                  <c:v>% не достигших базового уровня</c:v>
                </c:pt>
                <c:pt idx="1">
                  <c:v>% достигших базового уровня</c:v>
                </c:pt>
                <c:pt idx="2">
                  <c:v>% достигших уровня выше базового </c:v>
                </c:pt>
                <c:pt idx="3">
                  <c:v>% достигших высокого уровня  </c:v>
                </c:pt>
              </c:strCache>
            </c:strRef>
          </c:cat>
          <c:val>
            <c:numRef>
              <c:f>Лист1!$C$2:$C$5</c:f>
              <c:numCache>
                <c:formatCode>0%</c:formatCode>
                <c:ptCount val="4"/>
                <c:pt idx="0">
                  <c:v>0.1</c:v>
                </c:pt>
                <c:pt idx="1">
                  <c:v>0.43000000000000005</c:v>
                </c:pt>
                <c:pt idx="2">
                  <c:v>0.35000000000000003</c:v>
                </c:pt>
                <c:pt idx="3">
                  <c:v>0.12000000000000001</c:v>
                </c:pt>
              </c:numCache>
            </c:numRef>
          </c:val>
          <c:extLst>
            <c:ext xmlns:c16="http://schemas.microsoft.com/office/drawing/2014/chart" uri="{C3380CC4-5D6E-409C-BE32-E72D297353CC}">
              <c16:uniqueId val="{00000001-9007-43CC-9CB9-D3EE511C5FDE}"/>
            </c:ext>
          </c:extLst>
        </c:ser>
        <c:ser>
          <c:idx val="2"/>
          <c:order val="2"/>
          <c:tx>
            <c:strRef>
              <c:f>Лист1!$D$1</c:f>
              <c:strCache>
                <c:ptCount val="1"/>
                <c:pt idx="0">
                  <c:v>7 класс</c:v>
                </c:pt>
              </c:strCache>
            </c:strRef>
          </c:tx>
          <c:invertIfNegative val="0"/>
          <c:cat>
            <c:strRef>
              <c:f>Лист1!$A$2:$A$5</c:f>
              <c:strCache>
                <c:ptCount val="4"/>
                <c:pt idx="0">
                  <c:v>% не достигших базового уровня</c:v>
                </c:pt>
                <c:pt idx="1">
                  <c:v>% достигших базового уровня</c:v>
                </c:pt>
                <c:pt idx="2">
                  <c:v>% достигших уровня выше базового </c:v>
                </c:pt>
                <c:pt idx="3">
                  <c:v>% достигших высокого уровня  </c:v>
                </c:pt>
              </c:strCache>
            </c:strRef>
          </c:cat>
          <c:val>
            <c:numRef>
              <c:f>Лист1!$D$2:$D$5</c:f>
              <c:numCache>
                <c:formatCode>0%</c:formatCode>
                <c:ptCount val="4"/>
                <c:pt idx="0">
                  <c:v>8.0000000000000016E-2</c:v>
                </c:pt>
                <c:pt idx="1">
                  <c:v>0.41000000000000003</c:v>
                </c:pt>
                <c:pt idx="2">
                  <c:v>0.43000000000000005</c:v>
                </c:pt>
                <c:pt idx="3">
                  <c:v>8.0000000000000016E-2</c:v>
                </c:pt>
              </c:numCache>
            </c:numRef>
          </c:val>
          <c:extLst>
            <c:ext xmlns:c16="http://schemas.microsoft.com/office/drawing/2014/chart" uri="{C3380CC4-5D6E-409C-BE32-E72D297353CC}">
              <c16:uniqueId val="{00000002-9007-43CC-9CB9-D3EE511C5FDE}"/>
            </c:ext>
          </c:extLst>
        </c:ser>
        <c:ser>
          <c:idx val="3"/>
          <c:order val="3"/>
          <c:tx>
            <c:strRef>
              <c:f>Лист1!$E$1</c:f>
              <c:strCache>
                <c:ptCount val="1"/>
                <c:pt idx="0">
                  <c:v>8 класс</c:v>
                </c:pt>
              </c:strCache>
            </c:strRef>
          </c:tx>
          <c:invertIfNegative val="0"/>
          <c:cat>
            <c:strRef>
              <c:f>Лист1!$A$2:$A$5</c:f>
              <c:strCache>
                <c:ptCount val="4"/>
                <c:pt idx="0">
                  <c:v>% не достигших базового уровня</c:v>
                </c:pt>
                <c:pt idx="1">
                  <c:v>% достигших базового уровня</c:v>
                </c:pt>
                <c:pt idx="2">
                  <c:v>% достигших уровня выше базового </c:v>
                </c:pt>
                <c:pt idx="3">
                  <c:v>% достигших высокого уровня  </c:v>
                </c:pt>
              </c:strCache>
            </c:strRef>
          </c:cat>
          <c:val>
            <c:numRef>
              <c:f>Лист1!$E$2:$E$5</c:f>
              <c:numCache>
                <c:formatCode>0%</c:formatCode>
                <c:ptCount val="4"/>
                <c:pt idx="0">
                  <c:v>8.0000000000000016E-2</c:v>
                </c:pt>
                <c:pt idx="1">
                  <c:v>0.38000000000000006</c:v>
                </c:pt>
                <c:pt idx="2">
                  <c:v>0.44</c:v>
                </c:pt>
                <c:pt idx="3">
                  <c:v>0.1</c:v>
                </c:pt>
              </c:numCache>
            </c:numRef>
          </c:val>
          <c:extLst>
            <c:ext xmlns:c16="http://schemas.microsoft.com/office/drawing/2014/chart" uri="{C3380CC4-5D6E-409C-BE32-E72D297353CC}">
              <c16:uniqueId val="{00000003-9007-43CC-9CB9-D3EE511C5FDE}"/>
            </c:ext>
          </c:extLst>
        </c:ser>
        <c:dLbls>
          <c:showLegendKey val="0"/>
          <c:showVal val="0"/>
          <c:showCatName val="0"/>
          <c:showSerName val="0"/>
          <c:showPercent val="0"/>
          <c:showBubbleSize val="0"/>
        </c:dLbls>
        <c:gapWidth val="150"/>
        <c:axId val="47268224"/>
        <c:axId val="47269760"/>
      </c:barChart>
      <c:catAx>
        <c:axId val="47268224"/>
        <c:scaling>
          <c:orientation val="minMax"/>
        </c:scaling>
        <c:delete val="0"/>
        <c:axPos val="b"/>
        <c:numFmt formatCode="General" sourceLinked="0"/>
        <c:majorTickMark val="out"/>
        <c:minorTickMark val="none"/>
        <c:tickLblPos val="nextTo"/>
        <c:crossAx val="47269760"/>
        <c:crosses val="autoZero"/>
        <c:auto val="1"/>
        <c:lblAlgn val="ctr"/>
        <c:lblOffset val="100"/>
        <c:noMultiLvlLbl val="0"/>
      </c:catAx>
      <c:valAx>
        <c:axId val="47269760"/>
        <c:scaling>
          <c:orientation val="minMax"/>
        </c:scaling>
        <c:delete val="0"/>
        <c:axPos val="l"/>
        <c:majorGridlines/>
        <c:numFmt formatCode="0%" sourceLinked="1"/>
        <c:majorTickMark val="out"/>
        <c:minorTickMark val="none"/>
        <c:tickLblPos val="nextTo"/>
        <c:crossAx val="47268224"/>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Результат ВПР</c:v>
                </c:pt>
              </c:strCache>
            </c:strRef>
          </c:tx>
          <c:invertIfNegative val="0"/>
          <c:cat>
            <c:strRef>
              <c:f>Лист1!$A$2:$A$5</c:f>
              <c:strCache>
                <c:ptCount val="4"/>
                <c:pt idx="0">
                  <c:v>5 класс</c:v>
                </c:pt>
                <c:pt idx="1">
                  <c:v>6 класс</c:v>
                </c:pt>
                <c:pt idx="2">
                  <c:v>7 класс</c:v>
                </c:pt>
                <c:pt idx="3">
                  <c:v>8 класс</c:v>
                </c:pt>
              </c:strCache>
            </c:strRef>
          </c:cat>
          <c:val>
            <c:numRef>
              <c:f>Лист1!$B$2:$B$5</c:f>
              <c:numCache>
                <c:formatCode>0%</c:formatCode>
                <c:ptCount val="4"/>
                <c:pt idx="0">
                  <c:v>0.51</c:v>
                </c:pt>
                <c:pt idx="1">
                  <c:v>0.47</c:v>
                </c:pt>
                <c:pt idx="2">
                  <c:v>0.51</c:v>
                </c:pt>
                <c:pt idx="3">
                  <c:v>0.54</c:v>
                </c:pt>
              </c:numCache>
            </c:numRef>
          </c:val>
          <c:extLst>
            <c:ext xmlns:c16="http://schemas.microsoft.com/office/drawing/2014/chart" uri="{C3380CC4-5D6E-409C-BE32-E72D297353CC}">
              <c16:uniqueId val="{00000000-1892-42E0-86CF-C3C1D226332A}"/>
            </c:ext>
          </c:extLst>
        </c:ser>
        <c:ser>
          <c:idx val="1"/>
          <c:order val="1"/>
          <c:tx>
            <c:strRef>
              <c:f>Лист1!$C$1</c:f>
              <c:strCache>
                <c:ptCount val="1"/>
                <c:pt idx="0">
                  <c:v>Итоги года</c:v>
                </c:pt>
              </c:strCache>
            </c:strRef>
          </c:tx>
          <c:invertIfNegative val="0"/>
          <c:cat>
            <c:strRef>
              <c:f>Лист1!$A$2:$A$5</c:f>
              <c:strCache>
                <c:ptCount val="4"/>
                <c:pt idx="0">
                  <c:v>5 класс</c:v>
                </c:pt>
                <c:pt idx="1">
                  <c:v>6 класс</c:v>
                </c:pt>
                <c:pt idx="2">
                  <c:v>7 класс</c:v>
                </c:pt>
                <c:pt idx="3">
                  <c:v>8 класс</c:v>
                </c:pt>
              </c:strCache>
            </c:strRef>
          </c:cat>
          <c:val>
            <c:numRef>
              <c:f>Лист1!$C$2:$C$5</c:f>
              <c:numCache>
                <c:formatCode>0%</c:formatCode>
                <c:ptCount val="4"/>
                <c:pt idx="0">
                  <c:v>0.76</c:v>
                </c:pt>
                <c:pt idx="1">
                  <c:v>0.74</c:v>
                </c:pt>
                <c:pt idx="2">
                  <c:v>0.65</c:v>
                </c:pt>
                <c:pt idx="3">
                  <c:v>0.68</c:v>
                </c:pt>
              </c:numCache>
            </c:numRef>
          </c:val>
          <c:extLst>
            <c:ext xmlns:c16="http://schemas.microsoft.com/office/drawing/2014/chart" uri="{C3380CC4-5D6E-409C-BE32-E72D297353CC}">
              <c16:uniqueId val="{00000001-1892-42E0-86CF-C3C1D226332A}"/>
            </c:ext>
          </c:extLst>
        </c:ser>
        <c:dLbls>
          <c:showLegendKey val="0"/>
          <c:showVal val="0"/>
          <c:showCatName val="0"/>
          <c:showSerName val="0"/>
          <c:showPercent val="0"/>
          <c:showBubbleSize val="0"/>
        </c:dLbls>
        <c:gapWidth val="150"/>
        <c:axId val="49716608"/>
        <c:axId val="49719552"/>
      </c:barChart>
      <c:catAx>
        <c:axId val="49716608"/>
        <c:scaling>
          <c:orientation val="minMax"/>
        </c:scaling>
        <c:delete val="0"/>
        <c:axPos val="b"/>
        <c:numFmt formatCode="General" sourceLinked="0"/>
        <c:majorTickMark val="out"/>
        <c:minorTickMark val="none"/>
        <c:tickLblPos val="nextTo"/>
        <c:crossAx val="49719552"/>
        <c:crosses val="autoZero"/>
        <c:auto val="1"/>
        <c:lblAlgn val="ctr"/>
        <c:lblOffset val="100"/>
        <c:noMultiLvlLbl val="0"/>
      </c:catAx>
      <c:valAx>
        <c:axId val="49719552"/>
        <c:scaling>
          <c:orientation val="minMax"/>
        </c:scaling>
        <c:delete val="0"/>
        <c:axPos val="l"/>
        <c:majorGridlines/>
        <c:numFmt formatCode="0%" sourceLinked="1"/>
        <c:majorTickMark val="out"/>
        <c:minorTickMark val="none"/>
        <c:tickLblPos val="nextTo"/>
        <c:crossAx val="49716608"/>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ysClr val="windowText" lastClr="000000"/>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Возрастной состав</a:t>
            </a:r>
          </a:p>
        </c:rich>
      </c:tx>
      <c:overlay val="0"/>
      <c:spPr>
        <a:noFill/>
        <a:ln>
          <a:noFill/>
        </a:ln>
        <a:effectLst/>
      </c:spPr>
      <c:txPr>
        <a:bodyPr rot="0" spcFirstLastPara="1" vertOverflow="ellipsis" vert="horz" wrap="square" anchor="ctr" anchorCtr="1"/>
        <a:lstStyle/>
        <a:p>
          <a:pPr>
            <a:defRPr sz="1800" b="1" i="0" u="none" strike="noStrike" kern="1200" cap="all" baseline="0">
              <a:solidFill>
                <a:sysClr val="windowText" lastClr="000000"/>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2914285714285715"/>
          <c:w val="1"/>
          <c:h val="0.77085714285714291"/>
        </c:manualLayout>
      </c:layout>
      <c:pie3DChart>
        <c:varyColors val="1"/>
        <c:ser>
          <c:idx val="0"/>
          <c:order val="0"/>
          <c:tx>
            <c:strRef>
              <c:f>Лист1!$B$1</c:f>
              <c:strCache>
                <c:ptCount val="1"/>
                <c:pt idx="0">
                  <c:v>Возрастной состав</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19A5-4B9D-B520-2DC72C73DE6B}"/>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19A5-4B9D-B520-2DC72C73DE6B}"/>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19A5-4B9D-B520-2DC72C73DE6B}"/>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1-19A5-4B9D-B520-2DC72C73DE6B}"/>
                </c:ext>
              </c:extLst>
            </c:dLbl>
            <c:dLbl>
              <c:idx val="1"/>
              <c:layout>
                <c:manualLayout>
                  <c:x val="6.454735735708525E-2"/>
                  <c:y val="-0.16422182227221596"/>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4232451093210586"/>
                      <c:h val="0.11091428571428572"/>
                    </c:manualLayout>
                  </c15:layout>
                </c:ext>
                <c:ext xmlns:c16="http://schemas.microsoft.com/office/drawing/2014/chart" uri="{C3380CC4-5D6E-409C-BE32-E72D297353CC}">
                  <c16:uniqueId val="{00000003-19A5-4B9D-B520-2DC72C73DE6B}"/>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5-19A5-4B9D-B520-2DC72C73DE6B}"/>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Пенсионеры</c:v>
                </c:pt>
                <c:pt idx="1">
                  <c:v>Молодые специалисты</c:v>
                </c:pt>
                <c:pt idx="2">
                  <c:v>Специалисты</c:v>
                </c:pt>
              </c:strCache>
            </c:strRef>
          </c:cat>
          <c:val>
            <c:numRef>
              <c:f>Лист1!$B$2:$B$4</c:f>
              <c:numCache>
                <c:formatCode>General</c:formatCode>
                <c:ptCount val="3"/>
                <c:pt idx="0">
                  <c:v>13</c:v>
                </c:pt>
                <c:pt idx="1">
                  <c:v>4</c:v>
                </c:pt>
                <c:pt idx="2">
                  <c:v>8</c:v>
                </c:pt>
              </c:numCache>
            </c:numRef>
          </c:val>
          <c:extLst>
            <c:ext xmlns:c16="http://schemas.microsoft.com/office/drawing/2014/chart" uri="{C3380CC4-5D6E-409C-BE32-E72D297353CC}">
              <c16:uniqueId val="{00000006-19A5-4B9D-B520-2DC72C73DE6B}"/>
            </c:ext>
          </c:extLst>
        </c:ser>
        <c:dLbls>
          <c:dLblPos val="inEnd"/>
          <c:showLegendKey val="0"/>
          <c:showVal val="0"/>
          <c:showCatName val="1"/>
          <c:showSerName val="0"/>
          <c:showPercent val="0"/>
          <c:showBubbleSize val="0"/>
          <c:showLeaderLines val="1"/>
        </c:dLbls>
      </c:pie3DChart>
      <c:spPr>
        <a:gradFill flip="none" rotWithShape="1">
          <a:gsLst>
            <a:gs pos="0">
              <a:srgbClr val="00B0F0"/>
            </a:gs>
            <a:gs pos="74000">
              <a:srgbClr val="FFFF00"/>
            </a:gs>
            <a:gs pos="83000">
              <a:schemeClr val="accent1">
                <a:lumMod val="45000"/>
                <a:lumOff val="55000"/>
              </a:schemeClr>
            </a:gs>
            <a:gs pos="100000">
              <a:schemeClr val="accent1">
                <a:lumMod val="30000"/>
                <a:lumOff val="70000"/>
              </a:schemeClr>
            </a:gs>
          </a:gsLst>
          <a:path path="circle">
            <a:fillToRect t="100000" r="100000"/>
          </a:path>
          <a:tileRect l="-100000" b="-100000"/>
        </a:gra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a:gsLst>
        <a:gs pos="0">
          <a:srgbClr val="00B0F0"/>
        </a:gs>
        <a:gs pos="74000">
          <a:srgbClr val="FFFF00"/>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925925925923E-2"/>
          <c:y val="0.1075"/>
          <c:w val="0.94907407407407407"/>
          <c:h val="0.7183923884514436"/>
        </c:manualLayout>
      </c:layout>
      <c:pie3DChart>
        <c:varyColors val="1"/>
        <c:ser>
          <c:idx val="0"/>
          <c:order val="0"/>
          <c:tx>
            <c:strRef>
              <c:f>Лист1!$B$1</c:f>
              <c:strCache>
                <c:ptCount val="1"/>
                <c:pt idx="0">
                  <c:v>Возрастной состав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377-4B87-8AB4-81EBD870930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377-4B87-8AB4-81EBD870930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377-4B87-8AB4-81EBD870930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377-4B87-8AB4-81EBD870930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377-4B87-8AB4-81EBD870930B}"/>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77-4B87-8AB4-81EBD870930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77-4B87-8AB4-81EBD870930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377-4B87-8AB4-81EBD870930B}"/>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77-4B87-8AB4-81EBD870930B}"/>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377-4B87-8AB4-81EBD870930B}"/>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FF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до 30 лет</c:v>
                </c:pt>
                <c:pt idx="1">
                  <c:v>30-40 лет</c:v>
                </c:pt>
                <c:pt idx="2">
                  <c:v>40-50</c:v>
                </c:pt>
                <c:pt idx="3">
                  <c:v>50-60 лет</c:v>
                </c:pt>
                <c:pt idx="4">
                  <c:v>старше 60 лет</c:v>
                </c:pt>
              </c:strCache>
            </c:strRef>
          </c:cat>
          <c:val>
            <c:numRef>
              <c:f>Лист1!$B$2:$B$6</c:f>
              <c:numCache>
                <c:formatCode>General</c:formatCode>
                <c:ptCount val="5"/>
                <c:pt idx="0">
                  <c:v>8</c:v>
                </c:pt>
                <c:pt idx="1">
                  <c:v>3</c:v>
                </c:pt>
                <c:pt idx="2">
                  <c:v>1</c:v>
                </c:pt>
                <c:pt idx="3">
                  <c:v>5</c:v>
                </c:pt>
                <c:pt idx="4">
                  <c:v>8</c:v>
                </c:pt>
              </c:numCache>
            </c:numRef>
          </c:val>
          <c:extLst>
            <c:ext xmlns:c16="http://schemas.microsoft.com/office/drawing/2014/chart" uri="{C3380CC4-5D6E-409C-BE32-E72D297353CC}">
              <c16:uniqueId val="{0000000A-5377-4B87-8AB4-81EBD870930B}"/>
            </c:ext>
          </c:extLst>
        </c:ser>
        <c:dLbls>
          <c:showLegendKey val="0"/>
          <c:showVal val="0"/>
          <c:showCatName val="0"/>
          <c:showSerName val="0"/>
          <c:showPercent val="0"/>
          <c:showBubbleSize val="0"/>
          <c:showLeaderLines val="1"/>
        </c:dLbls>
      </c:pie3DChart>
      <c:spPr>
        <a:gradFill>
          <a:gsLst>
            <a:gs pos="2000">
              <a:srgbClr val="B6CB54"/>
            </a:gs>
            <a:gs pos="30000">
              <a:srgbClr val="FFFF00"/>
            </a:gs>
            <a:gs pos="88000">
              <a:srgbClr val="00B0F0"/>
            </a:gs>
          </a:gsLst>
          <a:path path="circle">
            <a:fillToRect l="50000" t="50000" r="50000" b="50000"/>
          </a:path>
        </a:gradFill>
        <a:ln>
          <a:noFill/>
        </a:ln>
        <a:effectLst/>
      </c:spPr>
    </c:plotArea>
    <c:legend>
      <c:legendPos val="b"/>
      <c:layout>
        <c:manualLayout>
          <c:xMode val="edge"/>
          <c:yMode val="edge"/>
          <c:x val="0.18024606299212598"/>
          <c:y val="0.86160667416572934"/>
          <c:w val="0.74830417031204444"/>
          <c:h val="0.114583802024746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a:gsLst>
        <a:gs pos="2000">
          <a:srgbClr val="B6CB54"/>
        </a:gs>
        <a:gs pos="30000">
          <a:srgbClr val="FFFF00"/>
        </a:gs>
        <a:gs pos="88000">
          <a:srgbClr val="00B0F0"/>
        </a:gs>
      </a:gsLst>
      <a:path path="circle">
        <a:fillToRect l="50000" t="50000" r="50000" b="50000"/>
      </a:path>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b="0">
                <a:latin typeface="Times New Roman" panose="02020603050405020304" pitchFamily="18" charset="0"/>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Квалификация</a:t>
            </a:r>
          </a:p>
        </c:rich>
      </c:tx>
      <c:layout>
        <c:manualLayout>
          <c:xMode val="edge"/>
          <c:yMode val="edge"/>
          <c:x val="2.1991834354039057E-2"/>
          <c:y val="2.398081534772182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
          <c:w val="1"/>
          <c:h val="1"/>
        </c:manualLayout>
      </c:layout>
      <c:pie3DChart>
        <c:varyColors val="1"/>
        <c:ser>
          <c:idx val="0"/>
          <c:order val="0"/>
          <c:tx>
            <c:strRef>
              <c:f>Лист1!$B$1</c:f>
              <c:strCache>
                <c:ptCount val="1"/>
                <c:pt idx="0">
                  <c:v>Квалификация</c:v>
                </c:pt>
              </c:strCache>
            </c:strRef>
          </c:tx>
          <c:explosion val="25"/>
          <c:dLbls>
            <c:spPr>
              <a:noFill/>
              <a:ln>
                <a:noFill/>
              </a:ln>
              <a:effectLst/>
            </c:spPr>
            <c:txPr>
              <a:bodyPr wrap="square" lIns="38100" tIns="19050" rIns="38100" bIns="19050" anchor="ctr">
                <a:spAutoFit/>
              </a:bodyPr>
              <a:lstStyle/>
              <a:p>
                <a:pPr>
                  <a:defRPr sz="1400" b="1">
                    <a:solidFill>
                      <a:srgbClr val="FFFF00"/>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Высшая</c:v>
                </c:pt>
                <c:pt idx="1">
                  <c:v>Первая </c:v>
                </c:pt>
                <c:pt idx="2">
                  <c:v>СЗД</c:v>
                </c:pt>
                <c:pt idx="3">
                  <c:v>нет категории</c:v>
                </c:pt>
              </c:strCache>
            </c:strRef>
          </c:cat>
          <c:val>
            <c:numRef>
              <c:f>Лист1!$B$2:$B$5</c:f>
              <c:numCache>
                <c:formatCode>General</c:formatCode>
                <c:ptCount val="4"/>
                <c:pt idx="0">
                  <c:v>8</c:v>
                </c:pt>
                <c:pt idx="1">
                  <c:v>9</c:v>
                </c:pt>
                <c:pt idx="2">
                  <c:v>3</c:v>
                </c:pt>
                <c:pt idx="3">
                  <c:v>5</c:v>
                </c:pt>
              </c:numCache>
            </c:numRef>
          </c:val>
          <c:extLst>
            <c:ext xmlns:c16="http://schemas.microsoft.com/office/drawing/2014/chart" uri="{C3380CC4-5D6E-409C-BE32-E72D297353CC}">
              <c16:uniqueId val="{00000000-944B-40B4-A1A5-4ADA87F4794B}"/>
            </c:ext>
          </c:extLst>
        </c:ser>
        <c:dLbls>
          <c:showLegendKey val="0"/>
          <c:showVal val="0"/>
          <c:showCatName val="0"/>
          <c:showSerName val="0"/>
          <c:showPercent val="0"/>
          <c:showBubbleSize val="0"/>
          <c:showLeaderLines val="1"/>
        </c:dLbls>
      </c:pie3DChart>
      <c:spPr>
        <a:gradFill flip="none" rotWithShape="1">
          <a:gsLst>
            <a:gs pos="0">
              <a:srgbClr val="CCCCFF"/>
            </a:gs>
            <a:gs pos="17999">
              <a:srgbClr val="99CCFF"/>
            </a:gs>
            <a:gs pos="36000">
              <a:srgbClr val="9966FF"/>
            </a:gs>
            <a:gs pos="61000">
              <a:srgbClr val="CC99FF"/>
            </a:gs>
            <a:gs pos="82001">
              <a:srgbClr val="99CCFF"/>
            </a:gs>
            <a:gs pos="100000">
              <a:srgbClr val="CCCCFF"/>
            </a:gs>
          </a:gsLst>
          <a:path path="rect">
            <a:fillToRect t="100000" r="100000"/>
          </a:path>
          <a:tileRect l="-100000" b="-100000"/>
        </a:gradFill>
      </c:spPr>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1.4594977765085069E-2"/>
          <c:y val="2.020202020202020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7.0049905733614269E-3"/>
          <c:w val="1"/>
          <c:h val="0.99125074858600426"/>
        </c:manualLayout>
      </c:layout>
      <c:pie3DChart>
        <c:varyColors val="1"/>
        <c:ser>
          <c:idx val="0"/>
          <c:order val="0"/>
          <c:tx>
            <c:strRef>
              <c:f>Лист1!$B$1</c:f>
              <c:strCache>
                <c:ptCount val="1"/>
                <c:pt idx="0">
                  <c:v>Стаж работы</c:v>
                </c:pt>
              </c:strCache>
            </c:strRef>
          </c:tx>
          <c:explosion val="25"/>
          <c:dLbls>
            <c:dLbl>
              <c:idx val="1"/>
              <c:layout>
                <c:manualLayout>
                  <c:x val="-6.6185505147348805E-2"/>
                  <c:y val="-0.161654736339775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92-4ECB-B3EC-CC39D3D6750E}"/>
                </c:ext>
              </c:extLst>
            </c:dLbl>
            <c:spPr>
              <a:noFill/>
              <a:ln>
                <a:noFill/>
              </a:ln>
              <a:effectLst/>
            </c:spPr>
            <c:txPr>
              <a:bodyPr wrap="square" lIns="38100" tIns="19050" rIns="38100" bIns="19050" anchor="ctr">
                <a:spAutoFit/>
              </a:bodyPr>
              <a:lstStyle/>
              <a:p>
                <a:pPr>
                  <a:defRPr sz="1400" b="1">
                    <a:solidFill>
                      <a:srgbClr val="FFFF00"/>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до 5 лет</c:v>
                </c:pt>
                <c:pt idx="1">
                  <c:v>5-10 лет</c:v>
                </c:pt>
                <c:pt idx="2">
                  <c:v>11-20 лет</c:v>
                </c:pt>
                <c:pt idx="3">
                  <c:v>20-30 лет</c:v>
                </c:pt>
                <c:pt idx="4">
                  <c:v>более 30 лет</c:v>
                </c:pt>
              </c:strCache>
            </c:strRef>
          </c:cat>
          <c:val>
            <c:numRef>
              <c:f>Лист1!$B$2:$B$6</c:f>
              <c:numCache>
                <c:formatCode>General</c:formatCode>
                <c:ptCount val="5"/>
                <c:pt idx="0">
                  <c:v>7</c:v>
                </c:pt>
                <c:pt idx="1">
                  <c:v>1</c:v>
                </c:pt>
                <c:pt idx="2">
                  <c:v>7</c:v>
                </c:pt>
                <c:pt idx="3">
                  <c:v>3</c:v>
                </c:pt>
                <c:pt idx="4">
                  <c:v>7</c:v>
                </c:pt>
              </c:numCache>
            </c:numRef>
          </c:val>
          <c:extLst>
            <c:ext xmlns:c16="http://schemas.microsoft.com/office/drawing/2014/chart" uri="{C3380CC4-5D6E-409C-BE32-E72D297353CC}">
              <c16:uniqueId val="{00000001-7C92-4ECB-B3EC-CC39D3D6750E}"/>
            </c:ext>
          </c:extLst>
        </c:ser>
        <c:dLbls>
          <c:showLegendKey val="0"/>
          <c:showVal val="0"/>
          <c:showCatName val="0"/>
          <c:showSerName val="0"/>
          <c:showPercent val="0"/>
          <c:showBubbleSize val="0"/>
          <c:showLeaderLines val="1"/>
        </c:dLbls>
      </c:pie3DChart>
      <c:spPr>
        <a:gradFill flip="none" rotWithShape="1">
          <a:gsLst>
            <a:gs pos="0">
              <a:srgbClr val="03D4A8"/>
            </a:gs>
            <a:gs pos="25000">
              <a:srgbClr val="21D6E0"/>
            </a:gs>
            <a:gs pos="75000">
              <a:srgbClr val="0087E6"/>
            </a:gs>
            <a:gs pos="100000">
              <a:srgbClr val="005CBF"/>
            </a:gs>
          </a:gsLst>
          <a:lin ang="2700000" scaled="1"/>
          <a:tileRect/>
        </a:gradFill>
      </c:spPr>
    </c:plotArea>
    <c:legend>
      <c:legendPos val="r"/>
      <c:layout>
        <c:manualLayout>
          <c:xMode val="edge"/>
          <c:yMode val="edge"/>
          <c:x val="0.83507053805774278"/>
          <c:y val="0.38350227348342025"/>
          <c:w val="0.16492946194225722"/>
          <c:h val="0.40750227348342022"/>
        </c:manualLayout>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7834938299950926E-2"/>
          <c:y val="4.081907864965155E-2"/>
          <c:w val="0.95216506170004911"/>
          <c:h val="0.83929847478742581"/>
        </c:manualLayout>
      </c:layout>
      <c:bar3DChart>
        <c:barDir val="col"/>
        <c:grouping val="clustered"/>
        <c:varyColors val="0"/>
        <c:ser>
          <c:idx val="0"/>
          <c:order val="0"/>
          <c:tx>
            <c:strRef>
              <c:f>Лист1!$B$1</c:f>
              <c:strCache>
                <c:ptCount val="1"/>
                <c:pt idx="0">
                  <c:v>Победители</c:v>
                </c:pt>
              </c:strCache>
            </c:strRef>
          </c:tx>
          <c:spPr>
            <a:solidFill>
              <a:srgbClr val="5D34F4"/>
            </a:solidFill>
          </c:spPr>
          <c:invertIfNegative val="0"/>
          <c:dLbls>
            <c:dLbl>
              <c:idx val="0"/>
              <c:layout>
                <c:manualLayout>
                  <c:x val="0"/>
                  <c:y val="-6.1443932411674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65-4E10-B171-C1EF46D643EB}"/>
                </c:ext>
              </c:extLst>
            </c:dLbl>
            <c:dLbl>
              <c:idx val="1"/>
              <c:layout>
                <c:manualLayout>
                  <c:x val="1.3722126929674099E-2"/>
                  <c:y val="-5.52995391705069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65-4E10-B171-C1EF46D643EB}"/>
                </c:ext>
              </c:extLst>
            </c:dLbl>
            <c:spPr>
              <a:noFill/>
              <a:ln>
                <a:noFill/>
              </a:ln>
              <a:effectLst/>
            </c:spPr>
            <c:txPr>
              <a:bodyPr wrap="square" lIns="38100" tIns="19050" rIns="38100" bIns="19050" anchor="ctr">
                <a:spAutoFit/>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Лист1!$B$2:$B$4</c:f>
              <c:numCache>
                <c:formatCode>General</c:formatCode>
                <c:ptCount val="3"/>
                <c:pt idx="0">
                  <c:v>3</c:v>
                </c:pt>
                <c:pt idx="1">
                  <c:v>5</c:v>
                </c:pt>
                <c:pt idx="2">
                  <c:v>4</c:v>
                </c:pt>
              </c:numCache>
            </c:numRef>
          </c:val>
          <c:extLst>
            <c:ext xmlns:c16="http://schemas.microsoft.com/office/drawing/2014/chart" uri="{C3380CC4-5D6E-409C-BE32-E72D297353CC}">
              <c16:uniqueId val="{00000002-D665-4E10-B171-C1EF46D643EB}"/>
            </c:ext>
          </c:extLst>
        </c:ser>
        <c:ser>
          <c:idx val="1"/>
          <c:order val="1"/>
          <c:tx>
            <c:strRef>
              <c:f>Лист1!$C$1</c:f>
              <c:strCache>
                <c:ptCount val="1"/>
                <c:pt idx="0">
                  <c:v>Призёры</c:v>
                </c:pt>
              </c:strCache>
            </c:strRef>
          </c:tx>
          <c:spPr>
            <a:solidFill>
              <a:srgbClr val="FB2DB1"/>
            </a:solidFill>
          </c:spPr>
          <c:invertIfNegative val="0"/>
          <c:dLbls>
            <c:dLbl>
              <c:idx val="0"/>
              <c:layout>
                <c:manualLayout>
                  <c:x val="2.2870211549456832E-2"/>
                  <c:y val="-3.68663594470046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65-4E10-B171-C1EF46D643EB}"/>
                </c:ext>
              </c:extLst>
            </c:dLbl>
            <c:dLbl>
              <c:idx val="1"/>
              <c:layout>
                <c:manualLayout>
                  <c:x val="1.3722126929674099E-2"/>
                  <c:y val="-4.3010752688172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65-4E10-B171-C1EF46D643EB}"/>
                </c:ext>
              </c:extLst>
            </c:dLbl>
            <c:spPr>
              <a:noFill/>
              <a:ln>
                <a:noFill/>
              </a:ln>
              <a:effectLst/>
            </c:spPr>
            <c:txPr>
              <a:bodyPr wrap="square" lIns="38100" tIns="19050" rIns="38100" bIns="19050" anchor="ctr">
                <a:spAutoFit/>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Лист1!$C$2:$C$4</c:f>
              <c:numCache>
                <c:formatCode>General</c:formatCode>
                <c:ptCount val="3"/>
                <c:pt idx="0">
                  <c:v>13</c:v>
                </c:pt>
                <c:pt idx="1">
                  <c:v>5</c:v>
                </c:pt>
                <c:pt idx="2">
                  <c:v>0</c:v>
                </c:pt>
              </c:numCache>
            </c:numRef>
          </c:val>
          <c:extLst>
            <c:ext xmlns:c16="http://schemas.microsoft.com/office/drawing/2014/chart" uri="{C3380CC4-5D6E-409C-BE32-E72D297353CC}">
              <c16:uniqueId val="{00000005-D665-4E10-B171-C1EF46D643EB}"/>
            </c:ext>
          </c:extLst>
        </c:ser>
        <c:ser>
          <c:idx val="2"/>
          <c:order val="2"/>
          <c:tx>
            <c:strRef>
              <c:f>Лист1!$D$1</c:f>
              <c:strCache>
                <c:ptCount val="1"/>
                <c:pt idx="0">
                  <c:v>Столбец1</c:v>
                </c:pt>
              </c:strCache>
            </c:strRef>
          </c:tx>
          <c:invertIfNegative val="0"/>
          <c:cat>
            <c:strRef>
              <c:f>Лист1!$A$2:$A$4</c:f>
              <c:strCache>
                <c:ptCount val="3"/>
                <c:pt idx="0">
                  <c:v>2020-2021</c:v>
                </c:pt>
                <c:pt idx="1">
                  <c:v>2021-2022</c:v>
                </c:pt>
                <c:pt idx="2">
                  <c:v>2022-2023</c:v>
                </c:pt>
              </c:strCache>
            </c:strRef>
          </c:cat>
          <c:val>
            <c:numRef>
              <c:f>Лист1!$D$2:$D$4</c:f>
            </c:numRef>
          </c:val>
          <c:extLst>
            <c:ext xmlns:c16="http://schemas.microsoft.com/office/drawing/2014/chart" uri="{C3380CC4-5D6E-409C-BE32-E72D297353CC}">
              <c16:uniqueId val="{00000006-D665-4E10-B171-C1EF46D643EB}"/>
            </c:ext>
          </c:extLst>
        </c:ser>
        <c:dLbls>
          <c:showLegendKey val="0"/>
          <c:showVal val="0"/>
          <c:showCatName val="0"/>
          <c:showSerName val="0"/>
          <c:showPercent val="0"/>
          <c:showBubbleSize val="0"/>
        </c:dLbls>
        <c:gapWidth val="150"/>
        <c:shape val="cylinder"/>
        <c:axId val="120146176"/>
        <c:axId val="122035200"/>
        <c:axId val="0"/>
      </c:bar3DChart>
      <c:catAx>
        <c:axId val="120146176"/>
        <c:scaling>
          <c:orientation val="minMax"/>
        </c:scaling>
        <c:delete val="0"/>
        <c:axPos val="b"/>
        <c:numFmt formatCode="General" sourceLinked="0"/>
        <c:majorTickMark val="out"/>
        <c:minorTickMark val="none"/>
        <c:tickLblPos val="nextTo"/>
        <c:txPr>
          <a:bodyPr/>
          <a:lstStyle/>
          <a:p>
            <a:pPr>
              <a:defRPr b="1"/>
            </a:pPr>
            <a:endParaRPr lang="ru-RU"/>
          </a:p>
        </c:txPr>
        <c:crossAx val="122035200"/>
        <c:crosses val="autoZero"/>
        <c:auto val="1"/>
        <c:lblAlgn val="ctr"/>
        <c:lblOffset val="100"/>
        <c:noMultiLvlLbl val="0"/>
      </c:catAx>
      <c:valAx>
        <c:axId val="122035200"/>
        <c:scaling>
          <c:orientation val="minMax"/>
        </c:scaling>
        <c:delete val="0"/>
        <c:axPos val="l"/>
        <c:majorGridlines/>
        <c:numFmt formatCode="General" sourceLinked="1"/>
        <c:majorTickMark val="out"/>
        <c:minorTickMark val="none"/>
        <c:tickLblPos val="nextTo"/>
        <c:crossAx val="120146176"/>
        <c:crosses val="autoZero"/>
        <c:crossBetween val="between"/>
      </c:valAx>
      <c:spPr>
        <a:gradFill flip="none" rotWithShape="1">
          <a:gsLst>
            <a:gs pos="0">
              <a:srgbClr val="FF3399"/>
            </a:gs>
            <a:gs pos="11000">
              <a:srgbClr val="FF6633"/>
            </a:gs>
            <a:gs pos="60000">
              <a:srgbClr val="FFFF00"/>
            </a:gs>
            <a:gs pos="75000">
              <a:srgbClr val="01A78F"/>
            </a:gs>
            <a:gs pos="100000">
              <a:srgbClr val="3366FF"/>
            </a:gs>
          </a:gsLst>
          <a:path path="circle">
            <a:fillToRect l="100000" t="100000"/>
          </a:path>
          <a:tileRect r="-100000" b="-100000"/>
        </a:gradFill>
      </c:spPr>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Bookman Old Style" panose="02050604050505020204" pitchFamily="18" charset="0"/>
              </a:rPr>
              <a:t>Результаты олимпиады по физике</a:t>
            </a:r>
          </a:p>
          <a:p>
            <a:pPr>
              <a:defRPr/>
            </a:pPr>
            <a:r>
              <a:rPr lang="ru-RU" sz="1200" b="1">
                <a:solidFill>
                  <a:sysClr val="windowText" lastClr="000000"/>
                </a:solidFill>
                <a:latin typeface="Bookman Old Style" panose="02050604050505020204" pitchFamily="18" charset="0"/>
              </a:rPr>
              <a:t>2022/2023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Победитель</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Снежская гимназия</c:v>
                </c:pt>
                <c:pt idx="1">
                  <c:v>Гимназия №1</c:v>
                </c:pt>
                <c:pt idx="2">
                  <c:v>Глинищевская СОШ</c:v>
                </c:pt>
                <c:pt idx="3">
                  <c:v>Супоневская СОШ №1 </c:v>
                </c:pt>
                <c:pt idx="4">
                  <c:v>Супоневская СОШ "2</c:v>
                </c:pt>
                <c:pt idx="5">
                  <c:v>Молотинская СОШ</c:v>
                </c:pt>
                <c:pt idx="6">
                  <c:v>Свенская СОШ</c:v>
                </c:pt>
                <c:pt idx="7">
                  <c:v>Лицей №1</c:v>
                </c:pt>
                <c:pt idx="8">
                  <c:v>Нетьинская СОШ</c:v>
                </c:pt>
                <c:pt idx="9">
                  <c:v>Новодарковичская СОШ</c:v>
                </c:pt>
                <c:pt idx="10">
                  <c:v>Отрадненская СОШ</c:v>
                </c:pt>
                <c:pt idx="11">
                  <c:v>Новосельская СОШ</c:v>
                </c:pt>
              </c:strCache>
            </c:strRef>
          </c:cat>
          <c:val>
            <c:numRef>
              <c:f>Лист1!$B$2:$B$13</c:f>
              <c:numCache>
                <c:formatCode>General</c:formatCode>
                <c:ptCount val="12"/>
                <c:pt idx="0">
                  <c:v>1</c:v>
                </c:pt>
                <c:pt idx="1">
                  <c:v>1</c:v>
                </c:pt>
                <c:pt idx="2">
                  <c:v>0</c:v>
                </c:pt>
                <c:pt idx="3">
                  <c:v>0</c:v>
                </c:pt>
                <c:pt idx="4">
                  <c:v>2</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70E5-4F22-8015-D60410803803}"/>
            </c:ext>
          </c:extLst>
        </c:ser>
        <c:ser>
          <c:idx val="1"/>
          <c:order val="1"/>
          <c:tx>
            <c:strRef>
              <c:f>Лист1!$C$1</c:f>
              <c:strCache>
                <c:ptCount val="1"/>
                <c:pt idx="0">
                  <c:v>Призёр</c:v>
                </c:pt>
              </c:strCache>
            </c:strRef>
          </c:tx>
          <c:spPr>
            <a:solidFill>
              <a:schemeClr val="accent2"/>
            </a:solidFill>
            <a:ln>
              <a:noFill/>
            </a:ln>
            <a:effectLst/>
          </c:spPr>
          <c:invertIfNegative val="0"/>
          <c:cat>
            <c:strRef>
              <c:f>Лист1!$A$2:$A$13</c:f>
              <c:strCache>
                <c:ptCount val="12"/>
                <c:pt idx="0">
                  <c:v>Снежская гимназия</c:v>
                </c:pt>
                <c:pt idx="1">
                  <c:v>Гимназия №1</c:v>
                </c:pt>
                <c:pt idx="2">
                  <c:v>Глинищевская СОШ</c:v>
                </c:pt>
                <c:pt idx="3">
                  <c:v>Супоневская СОШ №1 </c:v>
                </c:pt>
                <c:pt idx="4">
                  <c:v>Супоневская СОШ "2</c:v>
                </c:pt>
                <c:pt idx="5">
                  <c:v>Молотинская СОШ</c:v>
                </c:pt>
                <c:pt idx="6">
                  <c:v>Свенская СОШ</c:v>
                </c:pt>
                <c:pt idx="7">
                  <c:v>Лицей №1</c:v>
                </c:pt>
                <c:pt idx="8">
                  <c:v>Нетьинская СОШ</c:v>
                </c:pt>
                <c:pt idx="9">
                  <c:v>Новодарковичская СОШ</c:v>
                </c:pt>
                <c:pt idx="10">
                  <c:v>Отрадненская СОШ</c:v>
                </c:pt>
                <c:pt idx="11">
                  <c:v>Новосельская СОШ</c:v>
                </c:pt>
              </c:strCache>
            </c:strRef>
          </c:cat>
          <c:val>
            <c:numRef>
              <c:f>Лист1!$C$2:$C$13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1-70E5-4F22-8015-D60410803803}"/>
            </c:ext>
          </c:extLst>
        </c:ser>
        <c:ser>
          <c:idx val="2"/>
          <c:order val="2"/>
          <c:tx>
            <c:strRef>
              <c:f>Лист1!$D$1</c:f>
              <c:strCache>
                <c:ptCount val="1"/>
                <c:pt idx="0">
                  <c:v>Количество участников</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Снежская гимназия</c:v>
                </c:pt>
                <c:pt idx="1">
                  <c:v>Гимназия №1</c:v>
                </c:pt>
                <c:pt idx="2">
                  <c:v>Глинищевская СОШ</c:v>
                </c:pt>
                <c:pt idx="3">
                  <c:v>Супоневская СОШ №1 </c:v>
                </c:pt>
                <c:pt idx="4">
                  <c:v>Супоневская СОШ "2</c:v>
                </c:pt>
                <c:pt idx="5">
                  <c:v>Молотинская СОШ</c:v>
                </c:pt>
                <c:pt idx="6">
                  <c:v>Свенская СОШ</c:v>
                </c:pt>
                <c:pt idx="7">
                  <c:v>Лицей №1</c:v>
                </c:pt>
                <c:pt idx="8">
                  <c:v>Нетьинская СОШ</c:v>
                </c:pt>
                <c:pt idx="9">
                  <c:v>Новодарковичская СОШ</c:v>
                </c:pt>
                <c:pt idx="10">
                  <c:v>Отрадненская СОШ</c:v>
                </c:pt>
                <c:pt idx="11">
                  <c:v>Новосельская СОШ</c:v>
                </c:pt>
              </c:strCache>
            </c:strRef>
          </c:cat>
          <c:val>
            <c:numRef>
              <c:f>Лист1!$D$2:$D$13</c:f>
              <c:numCache>
                <c:formatCode>General</c:formatCode>
                <c:ptCount val="12"/>
                <c:pt idx="0">
                  <c:v>9</c:v>
                </c:pt>
                <c:pt idx="1">
                  <c:v>5</c:v>
                </c:pt>
                <c:pt idx="2">
                  <c:v>5</c:v>
                </c:pt>
                <c:pt idx="3">
                  <c:v>5</c:v>
                </c:pt>
                <c:pt idx="4">
                  <c:v>3</c:v>
                </c:pt>
                <c:pt idx="5">
                  <c:v>2</c:v>
                </c:pt>
                <c:pt idx="6">
                  <c:v>2</c:v>
                </c:pt>
                <c:pt idx="7">
                  <c:v>3</c:v>
                </c:pt>
                <c:pt idx="8">
                  <c:v>2</c:v>
                </c:pt>
                <c:pt idx="9">
                  <c:v>2</c:v>
                </c:pt>
                <c:pt idx="10">
                  <c:v>2</c:v>
                </c:pt>
                <c:pt idx="11">
                  <c:v>1</c:v>
                </c:pt>
              </c:numCache>
            </c:numRef>
          </c:val>
          <c:extLst>
            <c:ext xmlns:c16="http://schemas.microsoft.com/office/drawing/2014/chart" uri="{C3380CC4-5D6E-409C-BE32-E72D297353CC}">
              <c16:uniqueId val="{00000002-70E5-4F22-8015-D60410803803}"/>
            </c:ext>
          </c:extLst>
        </c:ser>
        <c:dLbls>
          <c:showLegendKey val="0"/>
          <c:showVal val="0"/>
          <c:showCatName val="0"/>
          <c:showSerName val="0"/>
          <c:showPercent val="0"/>
          <c:showBubbleSize val="0"/>
        </c:dLbls>
        <c:gapWidth val="219"/>
        <c:overlap val="-27"/>
        <c:axId val="1536211391"/>
        <c:axId val="1536211807"/>
      </c:barChart>
      <c:catAx>
        <c:axId val="1536211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6211807"/>
        <c:crosses val="autoZero"/>
        <c:auto val="1"/>
        <c:lblAlgn val="ctr"/>
        <c:lblOffset val="100"/>
        <c:noMultiLvlLbl val="0"/>
      </c:catAx>
      <c:valAx>
        <c:axId val="15362118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6211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rgbClr val="002060"/>
                </a:solidFill>
              </a:rPr>
              <a:t>Астрономия</a:t>
            </a:r>
            <a:r>
              <a:rPr lang="ru-RU" baseline="0"/>
              <a:t> </a:t>
            </a:r>
            <a:endParaRPr lang="ru-RU"/>
          </a:p>
        </c:rich>
      </c:tx>
      <c:layout>
        <c:manualLayout>
          <c:xMode val="edge"/>
          <c:yMode val="edge"/>
          <c:x val="0.42905208547693574"/>
          <c:y val="2.540815069596445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5949731449131769E-2"/>
          <c:y val="4.6056752339919772E-2"/>
          <c:w val="0.94405026855086827"/>
          <c:h val="0.7954853662160154"/>
        </c:manualLayout>
      </c:layout>
      <c:bar3DChart>
        <c:barDir val="col"/>
        <c:grouping val="clustered"/>
        <c:varyColors val="0"/>
        <c:ser>
          <c:idx val="0"/>
          <c:order val="0"/>
          <c:tx>
            <c:strRef>
              <c:f>Лист1!$B$1</c:f>
              <c:strCache>
                <c:ptCount val="1"/>
                <c:pt idx="0">
                  <c:v>победители и призёры</c:v>
                </c:pt>
              </c:strCache>
            </c:strRef>
          </c:tx>
          <c:spPr>
            <a:solidFill>
              <a:srgbClr val="FF0000"/>
            </a:solidFill>
          </c:spPr>
          <c:invertIfNegative val="0"/>
          <c:dLbls>
            <c:dLbl>
              <c:idx val="0"/>
              <c:layout>
                <c:manualLayout>
                  <c:x val="1.9975031210986267E-2"/>
                  <c:y val="3.9716750423261941E-2"/>
                </c:manualLayout>
              </c:layout>
              <c:spPr>
                <a:noFill/>
                <a:ln>
                  <a:noFill/>
                </a:ln>
                <a:effectLst/>
              </c:spPr>
              <c:txPr>
                <a:bodyPr wrap="square" lIns="38100" tIns="19050" rIns="38100" bIns="19050" anchor="ctr">
                  <a:spAutoFit/>
                </a:bodyPr>
                <a:lstStyle/>
                <a:p>
                  <a:pPr>
                    <a:defRPr sz="1200"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9A-4B74-B3FE-D6CC0C1F1F4C}"/>
                </c:ext>
              </c:extLst>
            </c:dLbl>
            <c:dLbl>
              <c:idx val="1"/>
              <c:layout>
                <c:manualLayout>
                  <c:x val="2.7465667915106119E-2"/>
                  <c:y val="3.8787455322350936E-2"/>
                </c:manualLayout>
              </c:layout>
              <c:spPr>
                <a:noFill/>
                <a:ln>
                  <a:noFill/>
                </a:ln>
                <a:effectLst/>
              </c:spPr>
              <c:txPr>
                <a:bodyPr wrap="square" lIns="38100" tIns="19050" rIns="38100" bIns="19050" anchor="ctr">
                  <a:spAutoFit/>
                </a:bodyPr>
                <a:lstStyle/>
                <a:p>
                  <a:pPr>
                    <a:defRPr sz="1200"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9A-4B74-B3FE-D6CC0C1F1F4C}"/>
                </c:ext>
              </c:extLst>
            </c:dLbl>
            <c:spPr>
              <a:noFill/>
              <a:ln>
                <a:noFill/>
              </a:ln>
              <a:effectLst/>
            </c:spPr>
            <c:txPr>
              <a:bodyPr wrap="square" lIns="38100" tIns="19050" rIns="38100" bIns="19050" anchor="ctr">
                <a:spAutoFit/>
              </a:bodyPr>
              <a:lstStyle/>
              <a:p>
                <a:pPr>
                  <a:defRPr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Лист1!$B$2:$B$4</c:f>
              <c:numCache>
                <c:formatCode>General</c:formatCode>
                <c:ptCount val="3"/>
                <c:pt idx="0">
                  <c:v>7</c:v>
                </c:pt>
                <c:pt idx="1">
                  <c:v>10</c:v>
                </c:pt>
                <c:pt idx="2">
                  <c:v>5</c:v>
                </c:pt>
              </c:numCache>
            </c:numRef>
          </c:val>
          <c:extLst>
            <c:ext xmlns:c16="http://schemas.microsoft.com/office/drawing/2014/chart" uri="{C3380CC4-5D6E-409C-BE32-E72D297353CC}">
              <c16:uniqueId val="{00000002-389A-4B74-B3FE-D6CC0C1F1F4C}"/>
            </c:ext>
          </c:extLst>
        </c:ser>
        <c:ser>
          <c:idx val="1"/>
          <c:order val="1"/>
          <c:tx>
            <c:strRef>
              <c:f>Лист1!$C$1</c:f>
              <c:strCache>
                <c:ptCount val="1"/>
                <c:pt idx="0">
                  <c:v>Столбец1</c:v>
                </c:pt>
              </c:strCache>
            </c:strRef>
          </c:tx>
          <c:invertIfNegative val="0"/>
          <c:cat>
            <c:strRef>
              <c:f>Лист1!$A$2:$A$4</c:f>
              <c:strCache>
                <c:ptCount val="3"/>
                <c:pt idx="0">
                  <c:v>2020-2021</c:v>
                </c:pt>
                <c:pt idx="1">
                  <c:v>2021-2022</c:v>
                </c:pt>
                <c:pt idx="2">
                  <c:v>2022-2023</c:v>
                </c:pt>
              </c:strCache>
            </c:strRef>
          </c:cat>
          <c:val>
            <c:numRef>
              <c:f>Лист1!$C$2:$C$4</c:f>
            </c:numRef>
          </c:val>
          <c:extLst>
            <c:ext xmlns:c16="http://schemas.microsoft.com/office/drawing/2014/chart" uri="{C3380CC4-5D6E-409C-BE32-E72D297353CC}">
              <c16:uniqueId val="{00000003-389A-4B74-B3FE-D6CC0C1F1F4C}"/>
            </c:ext>
          </c:extLst>
        </c:ser>
        <c:dLbls>
          <c:showLegendKey val="0"/>
          <c:showVal val="0"/>
          <c:showCatName val="0"/>
          <c:showSerName val="0"/>
          <c:showPercent val="0"/>
          <c:showBubbleSize val="0"/>
        </c:dLbls>
        <c:gapWidth val="150"/>
        <c:shape val="cylinder"/>
        <c:axId val="123906688"/>
        <c:axId val="139607040"/>
        <c:axId val="0"/>
      </c:bar3DChart>
      <c:catAx>
        <c:axId val="123906688"/>
        <c:scaling>
          <c:orientation val="minMax"/>
        </c:scaling>
        <c:delete val="0"/>
        <c:axPos val="b"/>
        <c:numFmt formatCode="General" sourceLinked="0"/>
        <c:majorTickMark val="out"/>
        <c:minorTickMark val="none"/>
        <c:tickLblPos val="nextTo"/>
        <c:txPr>
          <a:bodyPr/>
          <a:lstStyle/>
          <a:p>
            <a:pPr>
              <a:defRPr b="1"/>
            </a:pPr>
            <a:endParaRPr lang="ru-RU"/>
          </a:p>
        </c:txPr>
        <c:crossAx val="139607040"/>
        <c:crosses val="autoZero"/>
        <c:auto val="1"/>
        <c:lblAlgn val="ctr"/>
        <c:lblOffset val="100"/>
        <c:noMultiLvlLbl val="0"/>
      </c:catAx>
      <c:valAx>
        <c:axId val="139607040"/>
        <c:scaling>
          <c:orientation val="minMax"/>
        </c:scaling>
        <c:delete val="0"/>
        <c:axPos val="l"/>
        <c:majorGridlines/>
        <c:numFmt formatCode="General" sourceLinked="1"/>
        <c:majorTickMark val="out"/>
        <c:minorTickMark val="none"/>
        <c:tickLblPos val="nextTo"/>
        <c:crossAx val="123906688"/>
        <c:crosses val="autoZero"/>
        <c:crossBetween val="between"/>
      </c:valAx>
      <c:spPr>
        <a:gradFill flip="none" rotWithShape="1">
          <a:gsLst>
            <a:gs pos="0">
              <a:srgbClr val="FB2DB1"/>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circle">
            <a:fillToRect l="50000" t="50000" r="50000" b="50000"/>
          </a:path>
          <a:tileRect/>
        </a:gradFill>
      </c:spPr>
    </c:plotArea>
    <c:legend>
      <c:legendPos val="r"/>
      <c:layout>
        <c:manualLayout>
          <c:xMode val="edge"/>
          <c:yMode val="edge"/>
          <c:x val="0.7802384814257769"/>
          <c:y val="7.3360027948724885E-2"/>
          <c:w val="0.21227088187010332"/>
          <c:h val="0.27805218886888289"/>
        </c:manualLayout>
      </c:layout>
      <c:overlay val="0"/>
      <c:txPr>
        <a:bodyPr/>
        <a:lstStyle/>
        <a:p>
          <a:pPr>
            <a:defRPr sz="1100" b="1">
              <a:solidFill>
                <a:srgbClr val="002060"/>
              </a:solidFill>
            </a:defRPr>
          </a:pPr>
          <a:endParaRPr lang="ru-RU"/>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8662553778715804E-2"/>
          <c:y val="3.7438771073861163E-2"/>
          <c:w val="0.95133744622128424"/>
          <c:h val="0.51386544510354437"/>
        </c:manualLayout>
      </c:layout>
      <c:bar3DChart>
        <c:barDir val="col"/>
        <c:grouping val="clustered"/>
        <c:varyColors val="0"/>
        <c:ser>
          <c:idx val="0"/>
          <c:order val="0"/>
          <c:tx>
            <c:strRef>
              <c:f>Лист1!$B$1</c:f>
              <c:strCache>
                <c:ptCount val="1"/>
                <c:pt idx="0">
                  <c:v>2020-2021</c:v>
                </c:pt>
              </c:strCache>
            </c:strRef>
          </c:tx>
          <c:spPr>
            <a:solidFill>
              <a:srgbClr val="0000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Супоневская СОШ №2</c:v>
                </c:pt>
                <c:pt idx="1">
                  <c:v>Свенская СОШ №1</c:v>
                </c:pt>
                <c:pt idx="2">
                  <c:v>Лицей №1 Брянского р-на</c:v>
                </c:pt>
                <c:pt idx="3">
                  <c:v>Домашовская СОШ </c:v>
                </c:pt>
                <c:pt idx="4">
                  <c:v>Нетьинская СОШ</c:v>
                </c:pt>
                <c:pt idx="5">
                  <c:v>Гимназия №1 Брянского района</c:v>
                </c:pt>
                <c:pt idx="6">
                  <c:v>Глинищевская СОШ</c:v>
                </c:pt>
                <c:pt idx="7">
                  <c:v>Новодарковичская СОШ</c:v>
                </c:pt>
                <c:pt idx="8">
                  <c:v>Новосельская СОШ</c:v>
                </c:pt>
                <c:pt idx="9">
                  <c:v>Мичуринская СОШ</c:v>
                </c:pt>
                <c:pt idx="10">
                  <c:v>Супоневская СОШ №1</c:v>
                </c:pt>
                <c:pt idx="11">
                  <c:v>Снежская гимназия</c:v>
                </c:pt>
              </c:strCache>
            </c:strRef>
          </c:cat>
          <c:val>
            <c:numRef>
              <c:f>Лист1!$B$2:$B$13</c:f>
              <c:numCache>
                <c:formatCode>General</c:formatCode>
                <c:ptCount val="12"/>
                <c:pt idx="0">
                  <c:v>2</c:v>
                </c:pt>
                <c:pt idx="1">
                  <c:v>2</c:v>
                </c:pt>
                <c:pt idx="2">
                  <c:v>1</c:v>
                </c:pt>
                <c:pt idx="3">
                  <c:v>2</c:v>
                </c:pt>
                <c:pt idx="4">
                  <c:v>0</c:v>
                </c:pt>
                <c:pt idx="5">
                  <c:v>0</c:v>
                </c:pt>
                <c:pt idx="6">
                  <c:v>0</c:v>
                </c:pt>
                <c:pt idx="7">
                  <c:v>0</c:v>
                </c:pt>
                <c:pt idx="8">
                  <c:v>0</c:v>
                </c:pt>
                <c:pt idx="10">
                  <c:v>0</c:v>
                </c:pt>
                <c:pt idx="11">
                  <c:v>0</c:v>
                </c:pt>
              </c:numCache>
            </c:numRef>
          </c:val>
          <c:extLst>
            <c:ext xmlns:c16="http://schemas.microsoft.com/office/drawing/2014/chart" uri="{C3380CC4-5D6E-409C-BE32-E72D297353CC}">
              <c16:uniqueId val="{00000000-7866-4220-AAFF-4AF2113552E2}"/>
            </c:ext>
          </c:extLst>
        </c:ser>
        <c:ser>
          <c:idx val="1"/>
          <c:order val="1"/>
          <c:tx>
            <c:strRef>
              <c:f>Лист1!$C$1</c:f>
              <c:strCache>
                <c:ptCount val="1"/>
                <c:pt idx="0">
                  <c:v>2021-2022</c:v>
                </c:pt>
              </c:strCache>
            </c:strRef>
          </c:tx>
          <c:spPr>
            <a:solidFill>
              <a:srgbClr val="FB2DB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Супоневская СОШ №2</c:v>
                </c:pt>
                <c:pt idx="1">
                  <c:v>Свенская СОШ №1</c:v>
                </c:pt>
                <c:pt idx="2">
                  <c:v>Лицей №1 Брянского р-на</c:v>
                </c:pt>
                <c:pt idx="3">
                  <c:v>Домашовская СОШ </c:v>
                </c:pt>
                <c:pt idx="4">
                  <c:v>Нетьинская СОШ</c:v>
                </c:pt>
                <c:pt idx="5">
                  <c:v>Гимназия №1 Брянского района</c:v>
                </c:pt>
                <c:pt idx="6">
                  <c:v>Глинищевская СОШ</c:v>
                </c:pt>
                <c:pt idx="7">
                  <c:v>Новодарковичская СОШ</c:v>
                </c:pt>
                <c:pt idx="8">
                  <c:v>Новосельская СОШ</c:v>
                </c:pt>
                <c:pt idx="9">
                  <c:v>Мичуринская СОШ</c:v>
                </c:pt>
                <c:pt idx="10">
                  <c:v>Супоневская СОШ №1</c:v>
                </c:pt>
                <c:pt idx="11">
                  <c:v>Снежская гимназия</c:v>
                </c:pt>
              </c:strCache>
            </c:strRef>
          </c:cat>
          <c:val>
            <c:numRef>
              <c:f>Лист1!$C$2:$C$13</c:f>
              <c:numCache>
                <c:formatCode>General</c:formatCode>
                <c:ptCount val="12"/>
                <c:pt idx="0">
                  <c:v>2</c:v>
                </c:pt>
                <c:pt idx="1">
                  <c:v>1</c:v>
                </c:pt>
                <c:pt idx="2">
                  <c:v>3</c:v>
                </c:pt>
                <c:pt idx="3">
                  <c:v>0</c:v>
                </c:pt>
                <c:pt idx="4">
                  <c:v>0</c:v>
                </c:pt>
                <c:pt idx="5">
                  <c:v>1</c:v>
                </c:pt>
                <c:pt idx="6">
                  <c:v>1</c:v>
                </c:pt>
                <c:pt idx="7">
                  <c:v>0</c:v>
                </c:pt>
                <c:pt idx="8">
                  <c:v>1</c:v>
                </c:pt>
                <c:pt idx="9">
                  <c:v>1</c:v>
                </c:pt>
                <c:pt idx="10">
                  <c:v>0</c:v>
                </c:pt>
                <c:pt idx="11">
                  <c:v>0</c:v>
                </c:pt>
              </c:numCache>
            </c:numRef>
          </c:val>
          <c:extLst>
            <c:ext xmlns:c16="http://schemas.microsoft.com/office/drawing/2014/chart" uri="{C3380CC4-5D6E-409C-BE32-E72D297353CC}">
              <c16:uniqueId val="{00000001-7866-4220-AAFF-4AF2113552E2}"/>
            </c:ext>
          </c:extLst>
        </c:ser>
        <c:ser>
          <c:idx val="2"/>
          <c:order val="2"/>
          <c:tx>
            <c:strRef>
              <c:f>Лист1!$D$1</c:f>
              <c:strCache>
                <c:ptCount val="1"/>
                <c:pt idx="0">
                  <c:v>2022-2023</c:v>
                </c:pt>
              </c:strCache>
            </c:strRef>
          </c:tx>
          <c:invertIfNegative val="0"/>
          <c:cat>
            <c:strRef>
              <c:f>Лист1!$A$2:$A$13</c:f>
              <c:strCache>
                <c:ptCount val="12"/>
                <c:pt idx="0">
                  <c:v>Супоневская СОШ №2</c:v>
                </c:pt>
                <c:pt idx="1">
                  <c:v>Свенская СОШ №1</c:v>
                </c:pt>
                <c:pt idx="2">
                  <c:v>Лицей №1 Брянского р-на</c:v>
                </c:pt>
                <c:pt idx="3">
                  <c:v>Домашовская СОШ </c:v>
                </c:pt>
                <c:pt idx="4">
                  <c:v>Нетьинская СОШ</c:v>
                </c:pt>
                <c:pt idx="5">
                  <c:v>Гимназия №1 Брянского района</c:v>
                </c:pt>
                <c:pt idx="6">
                  <c:v>Глинищевская СОШ</c:v>
                </c:pt>
                <c:pt idx="7">
                  <c:v>Новодарковичская СОШ</c:v>
                </c:pt>
                <c:pt idx="8">
                  <c:v>Новосельская СОШ</c:v>
                </c:pt>
                <c:pt idx="9">
                  <c:v>Мичуринская СОШ</c:v>
                </c:pt>
                <c:pt idx="10">
                  <c:v>Супоневская СОШ №1</c:v>
                </c:pt>
                <c:pt idx="11">
                  <c:v>Снежская гимназия</c:v>
                </c:pt>
              </c:strCache>
            </c:strRef>
          </c:cat>
          <c:val>
            <c:numRef>
              <c:f>Лист1!$D$2:$D$13</c:f>
              <c:numCache>
                <c:formatCode>General</c:formatCode>
                <c:ptCount val="12"/>
                <c:pt idx="0">
                  <c:v>3</c:v>
                </c:pt>
                <c:pt idx="1">
                  <c:v>2</c:v>
                </c:pt>
                <c:pt idx="2">
                  <c:v>4</c:v>
                </c:pt>
                <c:pt idx="3">
                  <c:v>0</c:v>
                </c:pt>
                <c:pt idx="4">
                  <c:v>1</c:v>
                </c:pt>
                <c:pt idx="5">
                  <c:v>1</c:v>
                </c:pt>
                <c:pt idx="6">
                  <c:v>1</c:v>
                </c:pt>
                <c:pt idx="7">
                  <c:v>0</c:v>
                </c:pt>
                <c:pt idx="8">
                  <c:v>1</c:v>
                </c:pt>
                <c:pt idx="9">
                  <c:v>0</c:v>
                </c:pt>
                <c:pt idx="10">
                  <c:v>0</c:v>
                </c:pt>
                <c:pt idx="11">
                  <c:v>3</c:v>
                </c:pt>
              </c:numCache>
            </c:numRef>
          </c:val>
          <c:extLst>
            <c:ext xmlns:c16="http://schemas.microsoft.com/office/drawing/2014/chart" uri="{C3380CC4-5D6E-409C-BE32-E72D297353CC}">
              <c16:uniqueId val="{00000002-7866-4220-AAFF-4AF2113552E2}"/>
            </c:ext>
          </c:extLst>
        </c:ser>
        <c:dLbls>
          <c:showLegendKey val="0"/>
          <c:showVal val="0"/>
          <c:showCatName val="0"/>
          <c:showSerName val="0"/>
          <c:showPercent val="0"/>
          <c:showBubbleSize val="0"/>
        </c:dLbls>
        <c:gapWidth val="150"/>
        <c:shape val="cylinder"/>
        <c:axId val="148735488"/>
        <c:axId val="148737024"/>
        <c:axId val="0"/>
      </c:bar3DChart>
      <c:catAx>
        <c:axId val="148735488"/>
        <c:scaling>
          <c:orientation val="minMax"/>
        </c:scaling>
        <c:delete val="0"/>
        <c:axPos val="b"/>
        <c:numFmt formatCode="General" sourceLinked="0"/>
        <c:majorTickMark val="out"/>
        <c:minorTickMark val="none"/>
        <c:tickLblPos val="nextTo"/>
        <c:crossAx val="148737024"/>
        <c:crosses val="autoZero"/>
        <c:auto val="1"/>
        <c:lblAlgn val="ctr"/>
        <c:lblOffset val="100"/>
        <c:noMultiLvlLbl val="0"/>
      </c:catAx>
      <c:valAx>
        <c:axId val="148737024"/>
        <c:scaling>
          <c:orientation val="minMax"/>
        </c:scaling>
        <c:delete val="0"/>
        <c:axPos val="l"/>
        <c:majorGridlines/>
        <c:numFmt formatCode="General" sourceLinked="1"/>
        <c:majorTickMark val="out"/>
        <c:minorTickMark val="none"/>
        <c:tickLblPos val="nextTo"/>
        <c:crossAx val="148735488"/>
        <c:crosses val="autoZero"/>
        <c:crossBetween val="between"/>
      </c:valAx>
      <c:spPr>
        <a:gradFill flip="none" rotWithShape="1">
          <a:gsLst>
            <a:gs pos="0">
              <a:srgbClr val="FB2DB1"/>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circle">
            <a:fillToRect l="50000" t="50000" r="50000" b="50000"/>
          </a:path>
          <a:tileRect/>
        </a:gradFill>
      </c:spPr>
    </c:plotArea>
    <c:legend>
      <c:legendPos val="r"/>
      <c:layout>
        <c:manualLayout>
          <c:xMode val="edge"/>
          <c:yMode val="edge"/>
          <c:x val="0.84066912400977201"/>
          <c:y val="2.9997165847226857E-2"/>
          <c:w val="0.12431689884918232"/>
          <c:h val="0.2092929790026246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Количество</a:t>
            </a:r>
            <a:r>
              <a:rPr lang="ru-RU" b="1" baseline="0"/>
              <a:t> выпускников, получивших сертификаты об окончании ЦТО Брянского района</a:t>
            </a:r>
            <a:endParaRPr lang="ru-RU" b="1"/>
          </a:p>
        </c:rich>
      </c:tx>
      <c:overlay val="0"/>
      <c:spPr>
        <a:noFill/>
        <a:ln>
          <a:noFill/>
        </a:ln>
        <a:effectLst/>
      </c:spPr>
    </c:title>
    <c:autoTitleDeleted val="0"/>
    <c:plotArea>
      <c:layout>
        <c:manualLayout>
          <c:layoutTarget val="inner"/>
          <c:xMode val="edge"/>
          <c:yMode val="edge"/>
          <c:x val="5.5484106153397494E-2"/>
          <c:y val="0.23484126984126985"/>
          <c:w val="0.94451589384660251"/>
          <c:h val="0.5823278340207475"/>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2020-2021</c:v>
                </c:pt>
                <c:pt idx="1">
                  <c:v>2021-2022</c:v>
                </c:pt>
                <c:pt idx="2">
                  <c:v>2022-2023</c:v>
                </c:pt>
              </c:strCache>
            </c:strRef>
          </c:cat>
          <c:val>
            <c:numRef>
              <c:f>Лист1!$B$2:$B$4</c:f>
              <c:numCache>
                <c:formatCode>General</c:formatCode>
                <c:ptCount val="3"/>
                <c:pt idx="0">
                  <c:v>11</c:v>
                </c:pt>
                <c:pt idx="1">
                  <c:v>20</c:v>
                </c:pt>
                <c:pt idx="2">
                  <c:v>19</c:v>
                </c:pt>
              </c:numCache>
            </c:numRef>
          </c:val>
          <c:extLst>
            <c:ext xmlns:c16="http://schemas.microsoft.com/office/drawing/2014/chart" uri="{C3380CC4-5D6E-409C-BE32-E72D297353CC}">
              <c16:uniqueId val="{00000000-FD96-45D9-AC6E-D8038E48CC6C}"/>
            </c:ext>
          </c:extLst>
        </c:ser>
        <c:dLbls>
          <c:dLblPos val="inEnd"/>
          <c:showLegendKey val="0"/>
          <c:showVal val="1"/>
          <c:showCatName val="0"/>
          <c:showSerName val="0"/>
          <c:showPercent val="0"/>
          <c:showBubbleSize val="0"/>
        </c:dLbls>
        <c:gapWidth val="219"/>
        <c:overlap val="-27"/>
        <c:axId val="229422208"/>
        <c:axId val="229425152"/>
      </c:barChart>
      <c:catAx>
        <c:axId val="22942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425152"/>
        <c:crosses val="autoZero"/>
        <c:auto val="1"/>
        <c:lblAlgn val="ctr"/>
        <c:lblOffset val="100"/>
        <c:noMultiLvlLbl val="0"/>
      </c:catAx>
      <c:valAx>
        <c:axId val="2294251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42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Качество</a:t>
            </a:r>
            <a:r>
              <a:rPr lang="ru-RU" b="1" baseline="0"/>
              <a:t> образования и успеваемость обучающихся</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Качество образования</c:v>
                </c:pt>
              </c:strCache>
            </c:strRef>
          </c:tx>
          <c:spPr>
            <a:solidFill>
              <a:schemeClr val="accent1"/>
            </a:solidFill>
            <a:ln>
              <a:noFill/>
            </a:ln>
            <a:effectLst/>
          </c:spPr>
          <c:invertIfNegative val="0"/>
          <c:cat>
            <c:strRef>
              <c:f>Лист1!$A$2:$A$5</c:f>
              <c:strCache>
                <c:ptCount val="4"/>
                <c:pt idx="0">
                  <c:v>2019-2020</c:v>
                </c:pt>
                <c:pt idx="1">
                  <c:v>2020-2021</c:v>
                </c:pt>
                <c:pt idx="2">
                  <c:v>2021-2022</c:v>
                </c:pt>
                <c:pt idx="3">
                  <c:v>2022-2023</c:v>
                </c:pt>
              </c:strCache>
            </c:strRef>
          </c:cat>
          <c:val>
            <c:numRef>
              <c:f>Лист1!$B$2:$B$5</c:f>
              <c:numCache>
                <c:formatCode>General</c:formatCode>
                <c:ptCount val="4"/>
                <c:pt idx="0">
                  <c:v>44</c:v>
                </c:pt>
                <c:pt idx="1">
                  <c:v>46.6</c:v>
                </c:pt>
                <c:pt idx="2">
                  <c:v>46.7</c:v>
                </c:pt>
                <c:pt idx="3">
                  <c:v>47.8</c:v>
                </c:pt>
              </c:numCache>
            </c:numRef>
          </c:val>
          <c:extLst>
            <c:ext xmlns:c16="http://schemas.microsoft.com/office/drawing/2014/chart" uri="{C3380CC4-5D6E-409C-BE32-E72D297353CC}">
              <c16:uniqueId val="{00000000-493B-4BE3-932B-4CC417C3C54B}"/>
            </c:ext>
          </c:extLst>
        </c:ser>
        <c:ser>
          <c:idx val="1"/>
          <c:order val="1"/>
          <c:tx>
            <c:strRef>
              <c:f>Лист1!$C$1</c:f>
              <c:strCache>
                <c:ptCount val="1"/>
                <c:pt idx="0">
                  <c:v>Успеваемость</c:v>
                </c:pt>
              </c:strCache>
            </c:strRef>
          </c:tx>
          <c:spPr>
            <a:solidFill>
              <a:schemeClr val="accent2"/>
            </a:solidFill>
            <a:ln>
              <a:noFill/>
            </a:ln>
            <a:effectLst/>
          </c:spPr>
          <c:invertIfNegative val="0"/>
          <c:cat>
            <c:strRef>
              <c:f>Лист1!$A$2:$A$5</c:f>
              <c:strCache>
                <c:ptCount val="4"/>
                <c:pt idx="0">
                  <c:v>2019-2020</c:v>
                </c:pt>
                <c:pt idx="1">
                  <c:v>2020-2021</c:v>
                </c:pt>
                <c:pt idx="2">
                  <c:v>2021-2022</c:v>
                </c:pt>
                <c:pt idx="3">
                  <c:v>2022-2023</c:v>
                </c:pt>
              </c:strCache>
            </c:strRef>
          </c:cat>
          <c:val>
            <c:numRef>
              <c:f>Лист1!$C$2:$C$5</c:f>
              <c:numCache>
                <c:formatCode>General</c:formatCode>
                <c:ptCount val="4"/>
                <c:pt idx="0">
                  <c:v>100</c:v>
                </c:pt>
                <c:pt idx="1">
                  <c:v>100</c:v>
                </c:pt>
                <c:pt idx="2">
                  <c:v>99.7</c:v>
                </c:pt>
                <c:pt idx="3">
                  <c:v>99.5</c:v>
                </c:pt>
              </c:numCache>
            </c:numRef>
          </c:val>
          <c:extLst>
            <c:ext xmlns:c16="http://schemas.microsoft.com/office/drawing/2014/chart" uri="{C3380CC4-5D6E-409C-BE32-E72D297353CC}">
              <c16:uniqueId val="{00000001-493B-4BE3-932B-4CC417C3C54B}"/>
            </c:ext>
          </c:extLst>
        </c:ser>
        <c:dLbls>
          <c:showLegendKey val="0"/>
          <c:showVal val="0"/>
          <c:showCatName val="0"/>
          <c:showSerName val="0"/>
          <c:showPercent val="0"/>
          <c:showBubbleSize val="0"/>
        </c:dLbls>
        <c:gapWidth val="219"/>
        <c:overlap val="-27"/>
        <c:axId val="229758464"/>
        <c:axId val="229760000"/>
      </c:barChart>
      <c:catAx>
        <c:axId val="22975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760000"/>
        <c:crosses val="autoZero"/>
        <c:auto val="1"/>
        <c:lblAlgn val="ctr"/>
        <c:lblOffset val="100"/>
        <c:noMultiLvlLbl val="0"/>
      </c:catAx>
      <c:valAx>
        <c:axId val="22976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75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Динамика уровня заработной платы педагогических работников школ, рублей</a:t>
            </a:r>
          </a:p>
        </c:rich>
      </c:tx>
      <c:overlay val="0"/>
    </c:title>
    <c:autoTitleDeleted val="0"/>
    <c:plotArea>
      <c:layout>
        <c:manualLayout>
          <c:layoutTarget val="inner"/>
          <c:xMode val="edge"/>
          <c:yMode val="edge"/>
          <c:x val="1.7084528722688234E-2"/>
          <c:y val="0.27667774264789791"/>
          <c:w val="0.85216800762127543"/>
          <c:h val="0.62289009270260653"/>
        </c:manualLayout>
      </c:layout>
      <c:barChart>
        <c:barDir val="col"/>
        <c:grouping val="clustered"/>
        <c:varyColors val="0"/>
        <c:ser>
          <c:idx val="0"/>
          <c:order val="0"/>
          <c:tx>
            <c:strRef>
              <c:f>Лист1!$B$1</c:f>
              <c:strCache>
                <c:ptCount val="1"/>
                <c:pt idx="0">
                  <c:v>Факт</c:v>
                </c:pt>
              </c:strCache>
            </c:strRef>
          </c:tx>
          <c:invertIfNegative val="0"/>
          <c:dLbls>
            <c:dLbl>
              <c:idx val="2"/>
              <c:layout>
                <c:manualLayout>
                  <c:x val="-2.1126761734876442E-2"/>
                  <c:y val="0"/>
                </c:manualLayout>
              </c:layout>
              <c:spPr/>
              <c:txPr>
                <a:bodyPr/>
                <a:lstStyle/>
                <a:p>
                  <a:pPr>
                    <a:defRPr sz="14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1C-47AA-BD08-D3659C0A4849}"/>
                </c:ext>
              </c:extLst>
            </c:dLbl>
            <c:spPr>
              <a:noFill/>
              <a:ln w="25399">
                <a:noFill/>
              </a:ln>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Лист1!$B$2:$B$9</c:f>
              <c:numCache>
                <c:formatCode>#,##0</c:formatCode>
                <c:ptCount val="8"/>
                <c:pt idx="0">
                  <c:v>27000</c:v>
                </c:pt>
                <c:pt idx="1">
                  <c:v>27000</c:v>
                </c:pt>
                <c:pt idx="2">
                  <c:v>27540</c:v>
                </c:pt>
                <c:pt idx="3">
                  <c:v>29630</c:v>
                </c:pt>
                <c:pt idx="4">
                  <c:v>31654</c:v>
                </c:pt>
                <c:pt idx="5">
                  <c:v>32848</c:v>
                </c:pt>
                <c:pt idx="6">
                  <c:v>37970.5</c:v>
                </c:pt>
                <c:pt idx="7">
                  <c:v>45033</c:v>
                </c:pt>
              </c:numCache>
            </c:numRef>
          </c:val>
          <c:extLst>
            <c:ext xmlns:c16="http://schemas.microsoft.com/office/drawing/2014/chart" uri="{C3380CC4-5D6E-409C-BE32-E72D297353CC}">
              <c16:uniqueId val="{00000001-A21C-47AA-BD08-D3659C0A4849}"/>
            </c:ext>
          </c:extLst>
        </c:ser>
        <c:dLbls>
          <c:showLegendKey val="0"/>
          <c:showVal val="0"/>
          <c:showCatName val="0"/>
          <c:showSerName val="0"/>
          <c:showPercent val="0"/>
          <c:showBubbleSize val="0"/>
        </c:dLbls>
        <c:gapWidth val="150"/>
        <c:overlap val="-59"/>
        <c:axId val="237554688"/>
        <c:axId val="237826816"/>
      </c:barChart>
      <c:lineChart>
        <c:grouping val="standard"/>
        <c:varyColors val="0"/>
        <c:ser>
          <c:idx val="1"/>
          <c:order val="1"/>
          <c:tx>
            <c:strRef>
              <c:f>Лист1!$C$1</c:f>
              <c:strCache>
                <c:ptCount val="1"/>
                <c:pt idx="0">
                  <c:v>План</c:v>
                </c:pt>
              </c:strCache>
            </c:strRef>
          </c:tx>
          <c:marker>
            <c:symbol val="none"/>
          </c:marker>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Лист1!$C$2:$C$9</c:f>
              <c:numCache>
                <c:formatCode>General</c:formatCode>
                <c:ptCount val="8"/>
                <c:pt idx="6" formatCode="#,##0">
                  <c:v>42010</c:v>
                </c:pt>
                <c:pt idx="7" formatCode="#,##0">
                  <c:v>42010</c:v>
                </c:pt>
              </c:numCache>
            </c:numRef>
          </c:val>
          <c:smooth val="0"/>
          <c:extLst>
            <c:ext xmlns:c16="http://schemas.microsoft.com/office/drawing/2014/chart" uri="{C3380CC4-5D6E-409C-BE32-E72D297353CC}">
              <c16:uniqueId val="{00000002-A21C-47AA-BD08-D3659C0A4849}"/>
            </c:ext>
          </c:extLst>
        </c:ser>
        <c:dLbls>
          <c:showLegendKey val="0"/>
          <c:showVal val="0"/>
          <c:showCatName val="0"/>
          <c:showSerName val="0"/>
          <c:showPercent val="0"/>
          <c:showBubbleSize val="0"/>
        </c:dLbls>
        <c:marker val="1"/>
        <c:smooth val="0"/>
        <c:axId val="237828352"/>
        <c:axId val="253767680"/>
      </c:lineChart>
      <c:catAx>
        <c:axId val="237554688"/>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37826816"/>
        <c:crosses val="autoZero"/>
        <c:auto val="1"/>
        <c:lblAlgn val="ctr"/>
        <c:lblOffset val="100"/>
        <c:noMultiLvlLbl val="0"/>
      </c:catAx>
      <c:valAx>
        <c:axId val="237826816"/>
        <c:scaling>
          <c:orientation val="minMax"/>
          <c:max val="47000"/>
          <c:min val="10000"/>
        </c:scaling>
        <c:delete val="0"/>
        <c:axPos val="l"/>
        <c:numFmt formatCode="#,##0" sourceLinked="1"/>
        <c:majorTickMark val="out"/>
        <c:minorTickMark val="none"/>
        <c:tickLblPos val="none"/>
        <c:spPr>
          <a:ln>
            <a:noFill/>
          </a:ln>
        </c:spPr>
        <c:crossAx val="237554688"/>
        <c:crosses val="autoZero"/>
        <c:crossBetween val="between"/>
      </c:valAx>
      <c:catAx>
        <c:axId val="237828352"/>
        <c:scaling>
          <c:orientation val="minMax"/>
        </c:scaling>
        <c:delete val="0"/>
        <c:axPos val="t"/>
        <c:numFmt formatCode="General" sourceLinked="1"/>
        <c:majorTickMark val="none"/>
        <c:minorTickMark val="none"/>
        <c:tickLblPos val="none"/>
        <c:spPr>
          <a:ln>
            <a:noFill/>
          </a:ln>
        </c:spPr>
        <c:crossAx val="253767680"/>
        <c:crosses val="max"/>
        <c:auto val="1"/>
        <c:lblAlgn val="ctr"/>
        <c:lblOffset val="100"/>
        <c:tickLblSkip val="1"/>
        <c:tickMarkSkip val="1"/>
        <c:noMultiLvlLbl val="0"/>
      </c:catAx>
      <c:valAx>
        <c:axId val="253767680"/>
        <c:scaling>
          <c:orientation val="minMax"/>
        </c:scaling>
        <c:delete val="1"/>
        <c:axPos val="r"/>
        <c:numFmt formatCode="General" sourceLinked="1"/>
        <c:majorTickMark val="out"/>
        <c:minorTickMark val="none"/>
        <c:tickLblPos val="nextTo"/>
        <c:crossAx val="237828352"/>
        <c:crosses val="max"/>
        <c:crossBetween val="midCat"/>
      </c:valAx>
      <c:spPr>
        <a:ln>
          <a:noFill/>
        </a:ln>
      </c:spPr>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4">
                <a:latin typeface="Times New Roman" pitchFamily="18" charset="0"/>
                <a:cs typeface="Times New Roman" pitchFamily="18" charset="0"/>
              </a:rPr>
              <a:t>Динамика уровня заработной платы педагогических работников дошкольного</a:t>
            </a:r>
            <a:r>
              <a:rPr lang="ru-RU" sz="1404" baseline="0">
                <a:latin typeface="Times New Roman" pitchFamily="18" charset="0"/>
                <a:cs typeface="Times New Roman" pitchFamily="18" charset="0"/>
              </a:rPr>
              <a:t> образования</a:t>
            </a:r>
            <a:r>
              <a:rPr lang="ru-RU" sz="1404">
                <a:latin typeface="Times New Roman" pitchFamily="18" charset="0"/>
                <a:cs typeface="Times New Roman" pitchFamily="18" charset="0"/>
              </a:rPr>
              <a:t>, рублей</a:t>
            </a:r>
          </a:p>
        </c:rich>
      </c:tx>
      <c:overlay val="0"/>
    </c:title>
    <c:autoTitleDeleted val="0"/>
    <c:plotArea>
      <c:layout>
        <c:manualLayout>
          <c:layoutTarget val="inner"/>
          <c:xMode val="edge"/>
          <c:yMode val="edge"/>
          <c:x val="1.7084528722688234E-2"/>
          <c:y val="0.19349551042961735"/>
          <c:w val="0.77651125482389316"/>
          <c:h val="0.71457715154026802"/>
        </c:manualLayout>
      </c:layout>
      <c:barChart>
        <c:barDir val="col"/>
        <c:grouping val="clustered"/>
        <c:varyColors val="0"/>
        <c:ser>
          <c:idx val="0"/>
          <c:order val="0"/>
          <c:tx>
            <c:strRef>
              <c:f>Лист1!$B$1</c:f>
              <c:strCache>
                <c:ptCount val="1"/>
                <c:pt idx="0">
                  <c:v>Факт</c:v>
                </c:pt>
              </c:strCache>
            </c:strRef>
          </c:tx>
          <c:invertIfNegative val="0"/>
          <c:dLbls>
            <c:dLbl>
              <c:idx val="2"/>
              <c:layout>
                <c:manualLayout>
                  <c:x val="-2.3117339278643036E-2"/>
                  <c:y val="0"/>
                </c:manualLayout>
              </c:layout>
              <c:spPr/>
              <c:txPr>
                <a:bodyPr/>
                <a:lstStyle/>
                <a:p>
                  <a:pPr>
                    <a:defRPr sz="1404">
                      <a:latin typeface="Times New Roman" pitchFamily="18" charset="0"/>
                      <a:cs typeface="Times New Roman"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ED-4F0C-89B0-22A544282345}"/>
                </c:ext>
              </c:extLst>
            </c:dLbl>
            <c:spPr>
              <a:noFill/>
              <a:ln w="25465">
                <a:noFill/>
              </a:ln>
            </c:spPr>
            <c:txPr>
              <a:bodyPr/>
              <a:lstStyle/>
              <a:p>
                <a:pPr>
                  <a:defRPr sz="1404">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Лист1!$B$2:$B$9</c:f>
              <c:numCache>
                <c:formatCode>#,##0</c:formatCode>
                <c:ptCount val="8"/>
                <c:pt idx="0">
                  <c:v>21292</c:v>
                </c:pt>
                <c:pt idx="1">
                  <c:v>21292</c:v>
                </c:pt>
                <c:pt idx="2">
                  <c:v>22876</c:v>
                </c:pt>
                <c:pt idx="3">
                  <c:v>25738</c:v>
                </c:pt>
                <c:pt idx="4">
                  <c:v>27213</c:v>
                </c:pt>
                <c:pt idx="5">
                  <c:v>28947</c:v>
                </c:pt>
                <c:pt idx="6">
                  <c:v>29278</c:v>
                </c:pt>
                <c:pt idx="7">
                  <c:v>37122</c:v>
                </c:pt>
              </c:numCache>
            </c:numRef>
          </c:val>
          <c:extLst>
            <c:ext xmlns:c16="http://schemas.microsoft.com/office/drawing/2014/chart" uri="{C3380CC4-5D6E-409C-BE32-E72D297353CC}">
              <c16:uniqueId val="{00000001-52ED-4F0C-89B0-22A544282345}"/>
            </c:ext>
          </c:extLst>
        </c:ser>
        <c:dLbls>
          <c:showLegendKey val="0"/>
          <c:showVal val="0"/>
          <c:showCatName val="0"/>
          <c:showSerName val="0"/>
          <c:showPercent val="0"/>
          <c:showBubbleSize val="0"/>
        </c:dLbls>
        <c:gapWidth val="150"/>
        <c:overlap val="-59"/>
        <c:axId val="266784768"/>
        <c:axId val="266786304"/>
      </c:barChart>
      <c:lineChart>
        <c:grouping val="standard"/>
        <c:varyColors val="0"/>
        <c:ser>
          <c:idx val="1"/>
          <c:order val="1"/>
          <c:tx>
            <c:strRef>
              <c:f>Лист1!$C$1</c:f>
              <c:strCache>
                <c:ptCount val="1"/>
                <c:pt idx="0">
                  <c:v>План</c:v>
                </c:pt>
              </c:strCache>
            </c:strRef>
          </c:tx>
          <c:marker>
            <c:symbol val="none"/>
          </c:marker>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Лист1!$C$2:$C$9</c:f>
              <c:numCache>
                <c:formatCode>General</c:formatCode>
                <c:ptCount val="8"/>
                <c:pt idx="6" formatCode="#,##0">
                  <c:v>34564</c:v>
                </c:pt>
                <c:pt idx="7" formatCode="#,##0">
                  <c:v>34564</c:v>
                </c:pt>
              </c:numCache>
            </c:numRef>
          </c:val>
          <c:smooth val="0"/>
          <c:extLst>
            <c:ext xmlns:c16="http://schemas.microsoft.com/office/drawing/2014/chart" uri="{C3380CC4-5D6E-409C-BE32-E72D297353CC}">
              <c16:uniqueId val="{00000002-52ED-4F0C-89B0-22A544282345}"/>
            </c:ext>
          </c:extLst>
        </c:ser>
        <c:dLbls>
          <c:showLegendKey val="0"/>
          <c:showVal val="0"/>
          <c:showCatName val="0"/>
          <c:showSerName val="0"/>
          <c:showPercent val="0"/>
          <c:showBubbleSize val="0"/>
        </c:dLbls>
        <c:marker val="1"/>
        <c:smooth val="0"/>
        <c:axId val="266787840"/>
        <c:axId val="299516672"/>
      </c:lineChart>
      <c:catAx>
        <c:axId val="266784768"/>
        <c:scaling>
          <c:orientation val="minMax"/>
        </c:scaling>
        <c:delete val="0"/>
        <c:axPos val="b"/>
        <c:numFmt formatCode="General" sourceLinked="1"/>
        <c:majorTickMark val="out"/>
        <c:minorTickMark val="none"/>
        <c:tickLblPos val="nextTo"/>
        <c:txPr>
          <a:bodyPr/>
          <a:lstStyle/>
          <a:p>
            <a:pPr>
              <a:defRPr sz="1203">
                <a:latin typeface="Times New Roman" pitchFamily="18" charset="0"/>
                <a:cs typeface="Times New Roman" pitchFamily="18" charset="0"/>
              </a:defRPr>
            </a:pPr>
            <a:endParaRPr lang="ru-RU"/>
          </a:p>
        </c:txPr>
        <c:crossAx val="266786304"/>
        <c:crosses val="autoZero"/>
        <c:auto val="1"/>
        <c:lblAlgn val="ctr"/>
        <c:lblOffset val="100"/>
        <c:noMultiLvlLbl val="0"/>
      </c:catAx>
      <c:valAx>
        <c:axId val="266786304"/>
        <c:scaling>
          <c:orientation val="minMax"/>
          <c:max val="40000"/>
          <c:min val="10000"/>
        </c:scaling>
        <c:delete val="1"/>
        <c:axPos val="l"/>
        <c:numFmt formatCode="#,##0" sourceLinked="1"/>
        <c:majorTickMark val="out"/>
        <c:minorTickMark val="none"/>
        <c:tickLblPos val="nextTo"/>
        <c:crossAx val="266784768"/>
        <c:crosses val="autoZero"/>
        <c:crossBetween val="between"/>
      </c:valAx>
      <c:catAx>
        <c:axId val="266787840"/>
        <c:scaling>
          <c:orientation val="minMax"/>
        </c:scaling>
        <c:delete val="0"/>
        <c:axPos val="t"/>
        <c:numFmt formatCode="General" sourceLinked="1"/>
        <c:majorTickMark val="none"/>
        <c:minorTickMark val="none"/>
        <c:tickLblPos val="none"/>
        <c:spPr>
          <a:ln>
            <a:noFill/>
          </a:ln>
        </c:spPr>
        <c:crossAx val="299516672"/>
        <c:crosses val="max"/>
        <c:auto val="1"/>
        <c:lblAlgn val="ctr"/>
        <c:lblOffset val="100"/>
        <c:tickLblSkip val="1"/>
        <c:tickMarkSkip val="1"/>
        <c:noMultiLvlLbl val="0"/>
      </c:catAx>
      <c:valAx>
        <c:axId val="299516672"/>
        <c:scaling>
          <c:orientation val="minMax"/>
        </c:scaling>
        <c:delete val="1"/>
        <c:axPos val="r"/>
        <c:numFmt formatCode="General" sourceLinked="1"/>
        <c:majorTickMark val="out"/>
        <c:minorTickMark val="none"/>
        <c:tickLblPos val="nextTo"/>
        <c:crossAx val="266787840"/>
        <c:crosses val="max"/>
        <c:crossBetween val="midCat"/>
      </c:valAx>
      <c:spPr>
        <a:ln>
          <a:noFill/>
        </a:ln>
      </c:spPr>
    </c:plotArea>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ru-RU"/>
              <a:t>Динамика уровня заработной платы педагогических работников дополнительного образования, рублей</a:t>
            </a:r>
          </a:p>
        </c:rich>
      </c:tx>
      <c:overlay val="0"/>
    </c:title>
    <c:autoTitleDeleted val="0"/>
    <c:plotArea>
      <c:layout>
        <c:manualLayout>
          <c:layoutTarget val="inner"/>
          <c:xMode val="edge"/>
          <c:yMode val="edge"/>
          <c:x val="1.7084528722688234E-2"/>
          <c:y val="0.27420796193725477"/>
          <c:w val="0.77651125482389316"/>
          <c:h val="0.62226933709638554"/>
        </c:manualLayout>
      </c:layout>
      <c:barChart>
        <c:barDir val="col"/>
        <c:grouping val="clustered"/>
        <c:varyColors val="0"/>
        <c:ser>
          <c:idx val="0"/>
          <c:order val="0"/>
          <c:tx>
            <c:strRef>
              <c:f>Лист1!$B$1</c:f>
              <c:strCache>
                <c:ptCount val="1"/>
                <c:pt idx="0">
                  <c:v>Факт</c:v>
                </c:pt>
              </c:strCache>
            </c:strRef>
          </c:tx>
          <c:invertIfNegative val="0"/>
          <c:dLbls>
            <c:spPr>
              <a:noFill/>
              <a:ln w="25400">
                <a:noFill/>
              </a:ln>
            </c:spPr>
            <c:txPr>
              <a:bodyPr wrap="square" lIns="38100" tIns="19050" rIns="38100" bIns="19050" anchor="ctr">
                <a:spAutoFit/>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Лист1!$B$2:$B$9</c:f>
              <c:numCache>
                <c:formatCode>#,##0</c:formatCode>
                <c:ptCount val="8"/>
                <c:pt idx="0">
                  <c:v>22706</c:v>
                </c:pt>
                <c:pt idx="1">
                  <c:v>24337</c:v>
                </c:pt>
                <c:pt idx="2">
                  <c:v>26530</c:v>
                </c:pt>
                <c:pt idx="3">
                  <c:v>28330</c:v>
                </c:pt>
                <c:pt idx="4">
                  <c:v>39324</c:v>
                </c:pt>
                <c:pt idx="5">
                  <c:v>39704</c:v>
                </c:pt>
                <c:pt idx="6">
                  <c:v>40210</c:v>
                </c:pt>
                <c:pt idx="7">
                  <c:v>36325</c:v>
                </c:pt>
              </c:numCache>
            </c:numRef>
          </c:val>
          <c:extLst>
            <c:ext xmlns:c16="http://schemas.microsoft.com/office/drawing/2014/chart" uri="{C3380CC4-5D6E-409C-BE32-E72D297353CC}">
              <c16:uniqueId val="{00000000-046C-41AE-8F8C-A6F747B9B4BF}"/>
            </c:ext>
          </c:extLst>
        </c:ser>
        <c:dLbls>
          <c:showLegendKey val="0"/>
          <c:showVal val="0"/>
          <c:showCatName val="0"/>
          <c:showSerName val="0"/>
          <c:showPercent val="0"/>
          <c:showBubbleSize val="0"/>
        </c:dLbls>
        <c:gapWidth val="150"/>
        <c:overlap val="-59"/>
        <c:axId val="323424256"/>
        <c:axId val="323425792"/>
      </c:barChart>
      <c:lineChart>
        <c:grouping val="standard"/>
        <c:varyColors val="0"/>
        <c:ser>
          <c:idx val="1"/>
          <c:order val="1"/>
          <c:tx>
            <c:strRef>
              <c:f>Лист1!$C$1</c:f>
              <c:strCache>
                <c:ptCount val="1"/>
                <c:pt idx="0">
                  <c:v>План</c:v>
                </c:pt>
              </c:strCache>
            </c:strRef>
          </c:tx>
          <c:marker>
            <c:symbol val="none"/>
          </c:marker>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Лист1!$C$2:$C$9</c:f>
              <c:numCache>
                <c:formatCode>General</c:formatCode>
                <c:ptCount val="8"/>
                <c:pt idx="6" formatCode="#,##0">
                  <c:v>33981</c:v>
                </c:pt>
                <c:pt idx="7" formatCode="#,##0">
                  <c:v>33981</c:v>
                </c:pt>
              </c:numCache>
            </c:numRef>
          </c:val>
          <c:smooth val="0"/>
          <c:extLst>
            <c:ext xmlns:c16="http://schemas.microsoft.com/office/drawing/2014/chart" uri="{C3380CC4-5D6E-409C-BE32-E72D297353CC}">
              <c16:uniqueId val="{00000001-046C-41AE-8F8C-A6F747B9B4BF}"/>
            </c:ext>
          </c:extLst>
        </c:ser>
        <c:dLbls>
          <c:showLegendKey val="0"/>
          <c:showVal val="0"/>
          <c:showCatName val="0"/>
          <c:showSerName val="0"/>
          <c:showPercent val="0"/>
          <c:showBubbleSize val="0"/>
        </c:dLbls>
        <c:marker val="1"/>
        <c:smooth val="0"/>
        <c:axId val="323427328"/>
        <c:axId val="323453696"/>
      </c:lineChart>
      <c:catAx>
        <c:axId val="323424256"/>
        <c:scaling>
          <c:orientation val="minMax"/>
        </c:scaling>
        <c:delete val="0"/>
        <c:axPos val="b"/>
        <c:numFmt formatCode="General" sourceLinked="1"/>
        <c:majorTickMark val="out"/>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323425792"/>
        <c:crosses val="autoZero"/>
        <c:auto val="1"/>
        <c:lblAlgn val="ctr"/>
        <c:lblOffset val="100"/>
        <c:noMultiLvlLbl val="0"/>
      </c:catAx>
      <c:valAx>
        <c:axId val="323425792"/>
        <c:scaling>
          <c:orientation val="minMax"/>
          <c:max val="42000"/>
          <c:min val="10000"/>
        </c:scaling>
        <c:delete val="1"/>
        <c:axPos val="l"/>
        <c:numFmt formatCode="#,##0" sourceLinked="1"/>
        <c:majorTickMark val="out"/>
        <c:minorTickMark val="none"/>
        <c:tickLblPos val="nextTo"/>
        <c:crossAx val="323424256"/>
        <c:crosses val="autoZero"/>
        <c:crossBetween val="between"/>
      </c:valAx>
      <c:catAx>
        <c:axId val="323427328"/>
        <c:scaling>
          <c:orientation val="minMax"/>
        </c:scaling>
        <c:delete val="0"/>
        <c:axPos val="t"/>
        <c:numFmt formatCode="General" sourceLinked="1"/>
        <c:majorTickMark val="none"/>
        <c:minorTickMark val="none"/>
        <c:tickLblPos val="none"/>
        <c:spPr>
          <a:ln>
            <a:noFill/>
          </a:ln>
        </c:spPr>
        <c:crossAx val="323453696"/>
        <c:crosses val="max"/>
        <c:auto val="1"/>
        <c:lblAlgn val="ctr"/>
        <c:lblOffset val="100"/>
        <c:tickLblSkip val="1"/>
        <c:tickMarkSkip val="1"/>
        <c:noMultiLvlLbl val="0"/>
      </c:catAx>
      <c:valAx>
        <c:axId val="323453696"/>
        <c:scaling>
          <c:orientation val="minMax"/>
        </c:scaling>
        <c:delete val="1"/>
        <c:axPos val="r"/>
        <c:numFmt formatCode="General" sourceLinked="1"/>
        <c:majorTickMark val="out"/>
        <c:minorTickMark val="none"/>
        <c:tickLblPos val="nextTo"/>
        <c:crossAx val="323427328"/>
        <c:crosses val="max"/>
        <c:crossBetween val="midCat"/>
      </c:valAx>
      <c:spPr>
        <a:ln>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31" b="0" i="0" u="none" strike="noStrike" baseline="0">
                <a:solidFill>
                  <a:srgbClr val="000000"/>
                </a:solidFill>
                <a:latin typeface="Times New Roman"/>
                <a:ea typeface="Times New Roman"/>
                <a:cs typeface="Times New Roman"/>
              </a:defRPr>
            </a:pPr>
            <a:r>
              <a:rPr lang="ru-RU" sz="1143"/>
              <a:t>Расходы на отрасль Образование в 2022 году - 1 247,0 млн. рублей </a:t>
            </a:r>
          </a:p>
        </c:rich>
      </c:tx>
      <c:overlay val="0"/>
    </c:title>
    <c:autoTitleDeleted val="0"/>
    <c:view3D>
      <c:rotX val="60"/>
      <c:rotY val="0"/>
      <c:rAngAx val="0"/>
      <c:perspective val="50"/>
    </c:view3D>
    <c:floor>
      <c:thickness val="0"/>
    </c:floor>
    <c:sideWall>
      <c:thickness val="0"/>
    </c:sideWall>
    <c:backWall>
      <c:thickness val="0"/>
    </c:backWall>
    <c:plotArea>
      <c:layout>
        <c:manualLayout>
          <c:layoutTarget val="inner"/>
          <c:xMode val="edge"/>
          <c:yMode val="edge"/>
          <c:x val="9.2593086881089023E-3"/>
          <c:y val="0.1421387326584177"/>
          <c:w val="0.95250325999835306"/>
          <c:h val="0.78553905761779774"/>
        </c:manualLayout>
      </c:layout>
      <c:pie3DChart>
        <c:varyColors val="1"/>
        <c:ser>
          <c:idx val="0"/>
          <c:order val="0"/>
          <c:tx>
            <c:strRef>
              <c:f>Лист1!$B$1</c:f>
              <c:strCache>
                <c:ptCount val="1"/>
                <c:pt idx="0">
                  <c:v>2020 год</c:v>
                </c:pt>
              </c:strCache>
            </c:strRef>
          </c:tx>
          <c:explosion val="49"/>
          <c:dPt>
            <c:idx val="0"/>
            <c:bubble3D val="0"/>
            <c:explosion val="14"/>
            <c:extLst>
              <c:ext xmlns:c16="http://schemas.microsoft.com/office/drawing/2014/chart" uri="{C3380CC4-5D6E-409C-BE32-E72D297353CC}">
                <c16:uniqueId val="{00000000-3676-4A1F-98A4-97B66AF7D125}"/>
              </c:ext>
            </c:extLst>
          </c:dPt>
          <c:dPt>
            <c:idx val="1"/>
            <c:bubble3D val="0"/>
            <c:explosion val="36"/>
            <c:extLst>
              <c:ext xmlns:c16="http://schemas.microsoft.com/office/drawing/2014/chart" uri="{C3380CC4-5D6E-409C-BE32-E72D297353CC}">
                <c16:uniqueId val="{00000001-3676-4A1F-98A4-97B66AF7D125}"/>
              </c:ext>
            </c:extLst>
          </c:dPt>
          <c:dPt>
            <c:idx val="2"/>
            <c:bubble3D val="0"/>
            <c:explosion val="14"/>
            <c:extLst>
              <c:ext xmlns:c16="http://schemas.microsoft.com/office/drawing/2014/chart" uri="{C3380CC4-5D6E-409C-BE32-E72D297353CC}">
                <c16:uniqueId val="{00000002-3676-4A1F-98A4-97B66AF7D125}"/>
              </c:ext>
            </c:extLst>
          </c:dPt>
          <c:dLbls>
            <c:dLbl>
              <c:idx val="0"/>
              <c:layout>
                <c:manualLayout>
                  <c:x val="8.7277903821344371E-2"/>
                  <c:y val="-3.0350383503686698E-2"/>
                </c:manualLayout>
              </c:layout>
              <c:tx>
                <c:rich>
                  <a:bodyPr/>
                  <a:lstStyle/>
                  <a:p>
                    <a:pPr>
                      <a:defRPr sz="1055" b="0" i="0" u="none" strike="noStrike" baseline="0">
                        <a:solidFill>
                          <a:srgbClr val="000000"/>
                        </a:solidFill>
                        <a:latin typeface="Times New Roman"/>
                        <a:ea typeface="Times New Roman"/>
                        <a:cs typeface="Times New Roman"/>
                      </a:defRPr>
                    </a:pPr>
                    <a:r>
                      <a:rPr lang="ru-RU"/>
                      <a:t>Областной бюджет 807,5 млн. рублей   64,8%</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76-4A1F-98A4-97B66AF7D125}"/>
                </c:ext>
              </c:extLst>
            </c:dLbl>
            <c:dLbl>
              <c:idx val="1"/>
              <c:layout>
                <c:manualLayout>
                  <c:x val="-3.8681813628258288E-2"/>
                  <c:y val="0.28660129392355382"/>
                </c:manualLayout>
              </c:layout>
              <c:tx>
                <c:rich>
                  <a:bodyPr/>
                  <a:lstStyle/>
                  <a:p>
                    <a:pPr>
                      <a:defRPr sz="1055" b="0" i="0" u="none" strike="noStrike" baseline="0">
                        <a:solidFill>
                          <a:srgbClr val="000000"/>
                        </a:solidFill>
                        <a:latin typeface="Times New Roman"/>
                        <a:ea typeface="Times New Roman"/>
                        <a:cs typeface="Times New Roman"/>
                      </a:defRPr>
                    </a:pPr>
                    <a:r>
                      <a:rPr lang="ru-RU"/>
                      <a:t>Федеральный бюджет 232,8 млн. рублей   18,7%</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76-4A1F-98A4-97B66AF7D125}"/>
                </c:ext>
              </c:extLst>
            </c:dLbl>
            <c:dLbl>
              <c:idx val="2"/>
              <c:layout>
                <c:manualLayout>
                  <c:x val="-0.12708864485873389"/>
                  <c:y val="0.15931354024589636"/>
                </c:manualLayout>
              </c:layout>
              <c:tx>
                <c:rich>
                  <a:bodyPr/>
                  <a:lstStyle/>
                  <a:p>
                    <a:pPr>
                      <a:defRPr sz="1055" b="0" i="0" u="none" strike="noStrike" baseline="0">
                        <a:solidFill>
                          <a:srgbClr val="000000"/>
                        </a:solidFill>
                        <a:latin typeface="Times New Roman"/>
                        <a:ea typeface="Times New Roman"/>
                        <a:cs typeface="Times New Roman"/>
                      </a:defRPr>
                    </a:pPr>
                    <a:r>
                      <a:rPr lang="ru-RU"/>
                      <a:t>Муниципальный бюджет  206,7 млн. рублей   16,5%</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76-4A1F-98A4-97B66AF7D125}"/>
                </c:ext>
              </c:extLst>
            </c:dLbl>
            <c:spPr>
              <a:noFill/>
              <a:ln w="22328">
                <a:noFill/>
              </a:ln>
            </c:spPr>
            <c:txPr>
              <a:bodyPr wrap="square" lIns="38100" tIns="19050" rIns="38100" bIns="19050" anchor="ctr">
                <a:spAutoFit/>
              </a:bodyPr>
              <a:lstStyle/>
              <a:p>
                <a:pPr>
                  <a:defRPr sz="1055" b="0" i="0" u="none" strike="noStrike" baseline="0">
                    <a:solidFill>
                      <a:srgbClr val="000000"/>
                    </a:solidFill>
                    <a:latin typeface="Times New Roman"/>
                    <a:ea typeface="Times New Roman"/>
                    <a:cs typeface="Times New Roman"/>
                  </a:defRPr>
                </a:pPr>
                <a:endParaRPr lang="ru-RU"/>
              </a:p>
            </c:txPr>
            <c:dLblPos val="ct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Лист1!$A$2:$A$4</c:f>
              <c:strCache>
                <c:ptCount val="3"/>
                <c:pt idx="0">
                  <c:v>Областной бюджет</c:v>
                </c:pt>
                <c:pt idx="1">
                  <c:v>Федеральный бюджет</c:v>
                </c:pt>
                <c:pt idx="2">
                  <c:v>Районный бюджет </c:v>
                </c:pt>
              </c:strCache>
            </c:strRef>
          </c:cat>
          <c:val>
            <c:numRef>
              <c:f>Лист1!$B$2:$B$4</c:f>
              <c:numCache>
                <c:formatCode>#\ ###\ ##0\ " млн. рублей"</c:formatCode>
                <c:ptCount val="3"/>
                <c:pt idx="0">
                  <c:v>807455.40399999998</c:v>
                </c:pt>
                <c:pt idx="1">
                  <c:v>232870.18700000001</c:v>
                </c:pt>
                <c:pt idx="2">
                  <c:v>206657.81899999999</c:v>
                </c:pt>
              </c:numCache>
            </c:numRef>
          </c:val>
          <c:extLst>
            <c:ext xmlns:c16="http://schemas.microsoft.com/office/drawing/2014/chart" uri="{C3380CC4-5D6E-409C-BE32-E72D297353CC}">
              <c16:uniqueId val="{00000003-3676-4A1F-98A4-97B66AF7D125}"/>
            </c:ext>
          </c:extLst>
        </c:ser>
        <c:dLbls>
          <c:showLegendKey val="0"/>
          <c:showVal val="0"/>
          <c:showCatName val="0"/>
          <c:showSerName val="0"/>
          <c:showPercent val="0"/>
          <c:showBubbleSize val="0"/>
          <c:showLeaderLines val="1"/>
        </c:dLbls>
      </c:pie3DChart>
      <c:spPr>
        <a:noFill/>
        <a:ln w="22328">
          <a:noFill/>
        </a:ln>
      </c:spPr>
    </c:plotArea>
    <c:plotVisOnly val="1"/>
    <c:dispBlanksAs val="gap"/>
    <c:showDLblsOverMax val="0"/>
  </c:chart>
  <c:spPr>
    <a:noFill/>
    <a:ln>
      <a:noFill/>
    </a:ln>
  </c:spPr>
  <c:txPr>
    <a:bodyPr/>
    <a:lstStyle/>
    <a:p>
      <a:pPr>
        <a:defRPr sz="87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результатов ВПР-2023  с результатами КЗ за год </a:t>
            </a:r>
          </a:p>
          <a:p>
            <a:pPr>
              <a:defRPr/>
            </a:pPr>
            <a:r>
              <a:rPr lang="ru-RU"/>
              <a:t> в  4-х  классах ОО Брянского района по математике</a:t>
            </a:r>
          </a:p>
        </c:rich>
      </c:tx>
      <c:layout>
        <c:manualLayout>
          <c:xMode val="edge"/>
          <c:yMode val="edge"/>
          <c:x val="0.1271464113262275"/>
          <c:y val="3.17460182049291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919500676880607"/>
          <c:y val="0.22816901408450704"/>
          <c:w val="0.81080499323119393"/>
          <c:h val="0.49809846358587623"/>
        </c:manualLayout>
      </c:layout>
      <c:bar3DChart>
        <c:barDir val="col"/>
        <c:grouping val="clustered"/>
        <c:varyColors val="0"/>
        <c:ser>
          <c:idx val="0"/>
          <c:order val="0"/>
          <c:tx>
            <c:strRef>
              <c:f>Лист1!$B$1</c:f>
              <c:strCache>
                <c:ptCount val="1"/>
                <c:pt idx="0">
                  <c:v>Понизили</c:v>
                </c:pt>
              </c:strCache>
            </c:strRef>
          </c:tx>
          <c:spPr>
            <a:solidFill>
              <a:schemeClr val="accent1"/>
            </a:solidFill>
            <a:ln>
              <a:noFill/>
            </a:ln>
            <a:effectLst/>
            <a:sp3d/>
          </c:spPr>
          <c:invertIfNegative val="0"/>
          <c:cat>
            <c:strRef>
              <c:f>Лист1!$A$2</c:f>
              <c:strCache>
                <c:ptCount val="1"/>
                <c:pt idx="0">
                  <c:v>Результаты ВПР в 7 классах</c:v>
                </c:pt>
              </c:strCache>
            </c:strRef>
          </c:cat>
          <c:val>
            <c:numRef>
              <c:f>Лист1!$B$2</c:f>
              <c:numCache>
                <c:formatCode>General</c:formatCode>
                <c:ptCount val="1"/>
                <c:pt idx="0">
                  <c:v>44</c:v>
                </c:pt>
              </c:numCache>
            </c:numRef>
          </c:val>
          <c:extLst>
            <c:ext xmlns:c16="http://schemas.microsoft.com/office/drawing/2014/chart" uri="{C3380CC4-5D6E-409C-BE32-E72D297353CC}">
              <c16:uniqueId val="{00000000-861E-4AD3-8B40-001DF49BF222}"/>
            </c:ext>
          </c:extLst>
        </c:ser>
        <c:ser>
          <c:idx val="1"/>
          <c:order val="1"/>
          <c:tx>
            <c:strRef>
              <c:f>Лист1!$C$1</c:f>
              <c:strCache>
                <c:ptCount val="1"/>
                <c:pt idx="0">
                  <c:v>Подтвердили</c:v>
                </c:pt>
              </c:strCache>
            </c:strRef>
          </c:tx>
          <c:spPr>
            <a:solidFill>
              <a:schemeClr val="accent2"/>
            </a:solidFill>
            <a:ln>
              <a:noFill/>
            </a:ln>
            <a:effectLst/>
            <a:sp3d/>
          </c:spPr>
          <c:invertIfNegative val="0"/>
          <c:cat>
            <c:strRef>
              <c:f>Лист1!$A$2</c:f>
              <c:strCache>
                <c:ptCount val="1"/>
                <c:pt idx="0">
                  <c:v>Результаты ВПР в 7 классах</c:v>
                </c:pt>
              </c:strCache>
            </c:strRef>
          </c:cat>
          <c:val>
            <c:numRef>
              <c:f>Лист1!$C$2</c:f>
              <c:numCache>
                <c:formatCode>General</c:formatCode>
                <c:ptCount val="1"/>
                <c:pt idx="0">
                  <c:v>6</c:v>
                </c:pt>
              </c:numCache>
            </c:numRef>
          </c:val>
          <c:extLst>
            <c:ext xmlns:c16="http://schemas.microsoft.com/office/drawing/2014/chart" uri="{C3380CC4-5D6E-409C-BE32-E72D297353CC}">
              <c16:uniqueId val="{00000001-861E-4AD3-8B40-001DF49BF222}"/>
            </c:ext>
          </c:extLst>
        </c:ser>
        <c:ser>
          <c:idx val="2"/>
          <c:order val="2"/>
          <c:tx>
            <c:strRef>
              <c:f>Лист1!$D$1</c:f>
              <c:strCache>
                <c:ptCount val="1"/>
                <c:pt idx="0">
                  <c:v>Повысили</c:v>
                </c:pt>
              </c:strCache>
            </c:strRef>
          </c:tx>
          <c:spPr>
            <a:solidFill>
              <a:schemeClr val="accent3"/>
            </a:solidFill>
            <a:ln>
              <a:noFill/>
            </a:ln>
            <a:effectLst/>
            <a:sp3d/>
          </c:spPr>
          <c:invertIfNegative val="0"/>
          <c:cat>
            <c:strRef>
              <c:f>Лист1!$A$2</c:f>
              <c:strCache>
                <c:ptCount val="1"/>
                <c:pt idx="0">
                  <c:v>Результаты ВПР в 7 классах</c:v>
                </c:pt>
              </c:strCache>
            </c:strRef>
          </c:cat>
          <c:val>
            <c:numRef>
              <c:f>Лист1!$D$2</c:f>
              <c:numCache>
                <c:formatCode>General</c:formatCode>
                <c:ptCount val="1"/>
                <c:pt idx="0">
                  <c:v>50</c:v>
                </c:pt>
              </c:numCache>
            </c:numRef>
          </c:val>
          <c:extLst>
            <c:ext xmlns:c16="http://schemas.microsoft.com/office/drawing/2014/chart" uri="{C3380CC4-5D6E-409C-BE32-E72D297353CC}">
              <c16:uniqueId val="{00000002-861E-4AD3-8B40-001DF49BF222}"/>
            </c:ext>
          </c:extLst>
        </c:ser>
        <c:dLbls>
          <c:showLegendKey val="0"/>
          <c:showVal val="0"/>
          <c:showCatName val="0"/>
          <c:showSerName val="0"/>
          <c:showPercent val="0"/>
          <c:showBubbleSize val="0"/>
        </c:dLbls>
        <c:gapWidth val="150"/>
        <c:shape val="box"/>
        <c:axId val="384970384"/>
        <c:axId val="384971952"/>
        <c:axId val="0"/>
      </c:bar3DChart>
      <c:catAx>
        <c:axId val="384970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71952"/>
        <c:crosses val="autoZero"/>
        <c:auto val="1"/>
        <c:lblAlgn val="ctr"/>
        <c:lblOffset val="100"/>
        <c:noMultiLvlLbl val="0"/>
      </c:catAx>
      <c:valAx>
        <c:axId val="38497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70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0.85015</cdr:x>
      <cdr:y>0.21024</cdr:y>
    </cdr:from>
    <cdr:to>
      <cdr:x>1</cdr:x>
      <cdr:y>0.58961</cdr:y>
    </cdr:to>
    <cdr:sp macro="" textlink="">
      <cdr:nvSpPr>
        <cdr:cNvPr id="2" name="TextBox 1"/>
        <cdr:cNvSpPr txBox="1">
          <a:spLocks xmlns:a="http://schemas.openxmlformats.org/drawingml/2006/main"/>
        </cdr:cNvSpPr>
      </cdr:nvSpPr>
      <cdr:spPr>
        <a:xfrm xmlns:a="http://schemas.openxmlformats.org/drawingml/2006/main">
          <a:off x="5672668" y="635676"/>
          <a:ext cx="984249" cy="11317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000">
              <a:latin typeface="Times New Roman" pitchFamily="18" charset="0"/>
            </a:rPr>
            <a:t>Указ Президента  </a:t>
          </a:r>
          <a:r>
            <a:rPr lang="ru-RU" sz="1000" baseline="0">
              <a:latin typeface="Times New Roman" pitchFamily="18" charset="0"/>
            </a:rPr>
            <a:t> </a:t>
          </a:r>
        </a:p>
        <a:p xmlns:a="http://schemas.openxmlformats.org/drawingml/2006/main">
          <a:pPr algn="ctr">
            <a:lnSpc>
              <a:spcPts val="1000"/>
            </a:lnSpc>
          </a:pPr>
          <a:r>
            <a:rPr lang="ru-RU" sz="1000" baseline="0">
              <a:latin typeface="Times New Roman" pitchFamily="18" charset="0"/>
            </a:rPr>
            <a:t>38475 руб.,     с учетом вознаграждения за классное руководство  -42010 руб.</a:t>
          </a:r>
          <a:endParaRPr lang="ru-RU" sz="1000">
            <a:latin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0.83146</cdr:x>
      <cdr:y>0.2336</cdr:y>
    </cdr:from>
    <cdr:to>
      <cdr:x>0.99679</cdr:x>
      <cdr:y>0.56473</cdr:y>
    </cdr:to>
    <cdr:sp macro="" textlink="">
      <cdr:nvSpPr>
        <cdr:cNvPr id="2" name="TextBox 1"/>
        <cdr:cNvSpPr txBox="1">
          <a:spLocks xmlns:a="http://schemas.openxmlformats.org/drawingml/2006/main"/>
        </cdr:cNvSpPr>
      </cdr:nvSpPr>
      <cdr:spPr>
        <a:xfrm xmlns:a="http://schemas.openxmlformats.org/drawingml/2006/main">
          <a:off x="5482167" y="699651"/>
          <a:ext cx="1090083" cy="9917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300"/>
            </a:lnSpc>
          </a:pPr>
          <a:r>
            <a:rPr lang="ru-RU" sz="1200">
              <a:latin typeface="Times New Roman" pitchFamily="18" charset="0"/>
            </a:rPr>
            <a:t>Указ Президента</a:t>
          </a:r>
          <a:r>
            <a:rPr lang="ru-RU" sz="1200" baseline="0">
              <a:latin typeface="Times New Roman" pitchFamily="18" charset="0"/>
            </a:rPr>
            <a:t> </a:t>
          </a:r>
          <a:r>
            <a:rPr lang="ru-RU" sz="1200">
              <a:latin typeface="Times New Roman" pitchFamily="18" charset="0"/>
            </a:rPr>
            <a:t>34564 рублей</a:t>
          </a:r>
        </a:p>
      </cdr:txBody>
    </cdr:sp>
  </cdr:relSizeAnchor>
</c:userShapes>
</file>

<file path=word/drawings/drawing3.xml><?xml version="1.0" encoding="utf-8"?>
<c:userShapes xmlns:c="http://schemas.openxmlformats.org/drawingml/2006/chart">
  <cdr:relSizeAnchor xmlns:cdr="http://schemas.openxmlformats.org/drawingml/2006/chartDrawing">
    <cdr:from>
      <cdr:x>0.8087</cdr:x>
      <cdr:y>0.42018</cdr:y>
    </cdr:from>
    <cdr:to>
      <cdr:x>0.96816</cdr:x>
      <cdr:y>0.6398</cdr:y>
    </cdr:to>
    <cdr:sp macro="" textlink="">
      <cdr:nvSpPr>
        <cdr:cNvPr id="2" name="TextBox 1"/>
        <cdr:cNvSpPr txBox="1">
          <a:spLocks xmlns:a="http://schemas.openxmlformats.org/drawingml/2006/main"/>
        </cdr:cNvSpPr>
      </cdr:nvSpPr>
      <cdr:spPr>
        <a:xfrm xmlns:a="http://schemas.openxmlformats.org/drawingml/2006/main">
          <a:off x="4524286" y="1045147"/>
          <a:ext cx="873213" cy="11854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300"/>
            </a:lnSpc>
          </a:pPr>
          <a:r>
            <a:rPr lang="ru-RU" sz="1000">
              <a:latin typeface="Times New Roman" pitchFamily="18" charset="0"/>
            </a:rPr>
            <a:t>Указ Президента</a:t>
          </a:r>
          <a:r>
            <a:rPr lang="ru-RU" sz="1000" baseline="0">
              <a:latin typeface="Times New Roman" pitchFamily="18" charset="0"/>
            </a:rPr>
            <a:t> 33891 рублей</a:t>
          </a:r>
          <a:endParaRPr lang="ru-RU" sz="1000">
            <a:latin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617B-ED33-4846-86FA-F4FA7BC9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214</Pages>
  <Words>64272</Words>
  <Characters>366353</Characters>
  <Application>Microsoft Office Word</Application>
  <DocSecurity>0</DocSecurity>
  <Lines>3052</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dc:description/>
  <cp:lastModifiedBy>Виктория</cp:lastModifiedBy>
  <cp:revision>54</cp:revision>
  <cp:lastPrinted>2022-07-20T05:41:00Z</cp:lastPrinted>
  <dcterms:created xsi:type="dcterms:W3CDTF">2023-07-25T07:34:00Z</dcterms:created>
  <dcterms:modified xsi:type="dcterms:W3CDTF">2023-07-28T13:01:00Z</dcterms:modified>
</cp:coreProperties>
</file>