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E9" w:rsidRDefault="000865E9" w:rsidP="000865E9">
      <w:pPr>
        <w:jc w:val="right"/>
      </w:pPr>
      <w:r>
        <w:t>Приложение №1</w:t>
      </w:r>
    </w:p>
    <w:p w:rsidR="000865E9" w:rsidRDefault="000865E9" w:rsidP="000865E9">
      <w:pPr>
        <w:jc w:val="right"/>
      </w:pPr>
      <w:r>
        <w:t>к приказу №</w:t>
      </w:r>
      <w:r w:rsidR="00B22B07">
        <w:t xml:space="preserve"> 641</w:t>
      </w:r>
    </w:p>
    <w:p w:rsidR="000865E9" w:rsidRDefault="00B22B07" w:rsidP="00B22B07">
      <w:pPr>
        <w:jc w:val="center"/>
      </w:pPr>
      <w:r>
        <w:t xml:space="preserve">                                                                                                                              </w:t>
      </w:r>
      <w:r w:rsidR="000865E9">
        <w:t>от</w:t>
      </w:r>
      <w:r>
        <w:t xml:space="preserve"> 25.06.2020 г.   </w:t>
      </w:r>
    </w:p>
    <w:p w:rsidR="00CA7EEC" w:rsidRDefault="00CA7EEC" w:rsidP="00CA7EEC">
      <w:pPr>
        <w:pStyle w:val="2"/>
        <w:ind w:hanging="284"/>
        <w:rPr>
          <w:szCs w:val="28"/>
        </w:rPr>
      </w:pPr>
    </w:p>
    <w:p w:rsidR="00B63CA7" w:rsidRPr="00B63CA7" w:rsidRDefault="00A957C1" w:rsidP="00B63CA7">
      <w:pPr>
        <w:ind w:left="708" w:hanging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РЕГЛАМЕНт</w:t>
      </w:r>
    </w:p>
    <w:p w:rsidR="00B63CA7" w:rsidRPr="00B63CA7" w:rsidRDefault="0085261F" w:rsidP="00B6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3CA7" w:rsidRPr="00B63CA7">
        <w:rPr>
          <w:b/>
          <w:sz w:val="28"/>
          <w:szCs w:val="28"/>
        </w:rPr>
        <w:t xml:space="preserve">проведения независимой оценки качества </w:t>
      </w:r>
    </w:p>
    <w:p w:rsidR="00B63CA7" w:rsidRPr="00B63CA7" w:rsidRDefault="00B63CA7" w:rsidP="00B63CA7">
      <w:pPr>
        <w:jc w:val="center"/>
        <w:rPr>
          <w:b/>
          <w:sz w:val="28"/>
          <w:szCs w:val="28"/>
        </w:rPr>
      </w:pPr>
      <w:r w:rsidRPr="00B63CA7">
        <w:rPr>
          <w:b/>
          <w:sz w:val="28"/>
          <w:szCs w:val="28"/>
        </w:rPr>
        <w:t xml:space="preserve">дополнительных общеобразовательных программ </w:t>
      </w:r>
    </w:p>
    <w:p w:rsidR="00B63CA7" w:rsidRDefault="00B63CA7" w:rsidP="00B63CA7">
      <w:pPr>
        <w:jc w:val="center"/>
        <w:rPr>
          <w:sz w:val="28"/>
          <w:szCs w:val="28"/>
        </w:rPr>
      </w:pPr>
    </w:p>
    <w:p w:rsidR="00B63CA7" w:rsidRPr="007F1C28" w:rsidRDefault="007F1C28" w:rsidP="007F1C2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1C28">
        <w:rPr>
          <w:sz w:val="28"/>
          <w:szCs w:val="28"/>
        </w:rPr>
        <w:t>.</w:t>
      </w:r>
      <w:r w:rsidR="00B63CA7" w:rsidRPr="007F1C28">
        <w:rPr>
          <w:sz w:val="28"/>
          <w:szCs w:val="28"/>
        </w:rPr>
        <w:t>ОБЩИЕ ПОЛОЖЕНИЯ</w:t>
      </w:r>
    </w:p>
    <w:p w:rsidR="00B63CA7" w:rsidRDefault="00B63CA7" w:rsidP="00B63CA7">
      <w:pPr>
        <w:pStyle w:val="a3"/>
        <w:ind w:left="1069"/>
        <w:rPr>
          <w:sz w:val="28"/>
          <w:szCs w:val="28"/>
        </w:rPr>
      </w:pPr>
    </w:p>
    <w:p w:rsidR="00B63CA7" w:rsidRPr="00EC040F" w:rsidRDefault="00E9325E" w:rsidP="00967EA7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BD8">
        <w:rPr>
          <w:sz w:val="28"/>
          <w:szCs w:val="28"/>
        </w:rPr>
        <w:t xml:space="preserve"> </w:t>
      </w:r>
      <w:proofErr w:type="gramStart"/>
      <w:r w:rsidR="00EC040F">
        <w:rPr>
          <w:sz w:val="28"/>
          <w:szCs w:val="28"/>
        </w:rPr>
        <w:t>1.1.</w:t>
      </w:r>
      <w:r w:rsidR="00581BD8">
        <w:rPr>
          <w:sz w:val="28"/>
          <w:szCs w:val="28"/>
        </w:rPr>
        <w:t xml:space="preserve">Настоящий регламент </w:t>
      </w:r>
      <w:r w:rsidR="00B63CA7" w:rsidRPr="00EC040F">
        <w:rPr>
          <w:sz w:val="28"/>
          <w:szCs w:val="28"/>
        </w:rPr>
        <w:t xml:space="preserve">проведения независимой оценки качества дополнительных общеобразовательных программ (далее – </w:t>
      </w:r>
      <w:r w:rsidR="00581BD8">
        <w:rPr>
          <w:sz w:val="28"/>
          <w:szCs w:val="28"/>
        </w:rPr>
        <w:t>Регламент</w:t>
      </w:r>
      <w:r w:rsidR="00B63CA7" w:rsidRPr="00EC040F">
        <w:rPr>
          <w:sz w:val="28"/>
          <w:szCs w:val="28"/>
        </w:rPr>
        <w:t xml:space="preserve">) разработан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 национальным проектам от </w:t>
      </w:r>
      <w:r w:rsidR="00581BD8">
        <w:rPr>
          <w:sz w:val="28"/>
          <w:szCs w:val="28"/>
        </w:rPr>
        <w:t>0</w:t>
      </w:r>
      <w:r w:rsidR="00B63CA7" w:rsidRPr="00EC040F">
        <w:rPr>
          <w:sz w:val="28"/>
          <w:szCs w:val="28"/>
        </w:rPr>
        <w:t>3</w:t>
      </w:r>
      <w:r w:rsidR="00581BD8">
        <w:rPr>
          <w:sz w:val="28"/>
          <w:szCs w:val="28"/>
        </w:rPr>
        <w:t>.09.</w:t>
      </w:r>
      <w:r w:rsidR="00B63CA7" w:rsidRPr="00EC040F">
        <w:rPr>
          <w:sz w:val="28"/>
          <w:szCs w:val="28"/>
        </w:rPr>
        <w:t>2018</w:t>
      </w:r>
      <w:r w:rsidR="00581BD8">
        <w:rPr>
          <w:sz w:val="28"/>
          <w:szCs w:val="28"/>
        </w:rPr>
        <w:t xml:space="preserve"> г.</w:t>
      </w:r>
      <w:r w:rsidR="00B63CA7" w:rsidRPr="00EC040F">
        <w:rPr>
          <w:sz w:val="28"/>
          <w:szCs w:val="28"/>
        </w:rPr>
        <w:t xml:space="preserve"> №10</w:t>
      </w:r>
      <w:r w:rsidR="00581BD8">
        <w:rPr>
          <w:sz w:val="28"/>
          <w:szCs w:val="28"/>
        </w:rPr>
        <w:t>, в соответствии с распоряжением  Правительства Брянской области от 04.07.2019 г. №135–</w:t>
      </w:r>
      <w:proofErr w:type="spellStart"/>
      <w:r w:rsidR="00581BD8">
        <w:rPr>
          <w:sz w:val="28"/>
          <w:szCs w:val="28"/>
        </w:rPr>
        <w:t>рп</w:t>
      </w:r>
      <w:proofErr w:type="spellEnd"/>
      <w:r w:rsidR="00581BD8">
        <w:rPr>
          <w:sz w:val="28"/>
          <w:szCs w:val="28"/>
        </w:rPr>
        <w:t xml:space="preserve"> «О мерах, направленных на формирование современных</w:t>
      </w:r>
      <w:proofErr w:type="gramEnd"/>
      <w:r w:rsidR="00581BD8">
        <w:rPr>
          <w:sz w:val="28"/>
          <w:szCs w:val="28"/>
        </w:rPr>
        <w:t xml:space="preserve"> управленческих решений и организационно-</w:t>
      </w:r>
      <w:proofErr w:type="gramStart"/>
      <w:r w:rsidR="00581BD8">
        <w:rPr>
          <w:sz w:val="28"/>
          <w:szCs w:val="28"/>
        </w:rPr>
        <w:t>экономических механизмов</w:t>
      </w:r>
      <w:proofErr w:type="gramEnd"/>
      <w:r w:rsidR="00581BD8">
        <w:rPr>
          <w:sz w:val="28"/>
          <w:szCs w:val="28"/>
        </w:rPr>
        <w:t xml:space="preserve"> в системе дополнительного образования детей»</w:t>
      </w:r>
      <w:r w:rsidR="00B63CA7" w:rsidRPr="00EC040F">
        <w:rPr>
          <w:sz w:val="28"/>
          <w:szCs w:val="28"/>
        </w:rPr>
        <w:t>.</w:t>
      </w:r>
    </w:p>
    <w:p w:rsidR="00B63CA7" w:rsidRP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BD8">
        <w:rPr>
          <w:sz w:val="28"/>
          <w:szCs w:val="28"/>
        </w:rPr>
        <w:t xml:space="preserve"> </w:t>
      </w:r>
      <w:r w:rsidR="00EC040F">
        <w:rPr>
          <w:sz w:val="28"/>
          <w:szCs w:val="28"/>
        </w:rPr>
        <w:t>1.2.</w:t>
      </w:r>
      <w:r w:rsidR="00581BD8">
        <w:rPr>
          <w:sz w:val="28"/>
          <w:szCs w:val="28"/>
        </w:rPr>
        <w:t>Регламент определяет механизм п</w:t>
      </w:r>
      <w:r w:rsidR="00B63CA7" w:rsidRPr="00EC040F">
        <w:rPr>
          <w:sz w:val="28"/>
          <w:szCs w:val="28"/>
        </w:rPr>
        <w:t>роведени</w:t>
      </w:r>
      <w:r w:rsidR="00581BD8">
        <w:rPr>
          <w:sz w:val="28"/>
          <w:szCs w:val="28"/>
        </w:rPr>
        <w:t>я</w:t>
      </w:r>
      <w:r w:rsidR="00B63CA7" w:rsidRPr="00EC040F">
        <w:rPr>
          <w:sz w:val="28"/>
          <w:szCs w:val="28"/>
        </w:rPr>
        <w:t xml:space="preserve"> независимой оценки качества </w:t>
      </w:r>
      <w:r w:rsidR="009D2960" w:rsidRPr="00EC040F">
        <w:rPr>
          <w:sz w:val="28"/>
          <w:szCs w:val="28"/>
        </w:rPr>
        <w:t xml:space="preserve">(далее - НОК) </w:t>
      </w:r>
      <w:r w:rsidR="00B63CA7" w:rsidRPr="00EC040F">
        <w:rPr>
          <w:sz w:val="28"/>
          <w:szCs w:val="28"/>
        </w:rPr>
        <w:t>дополнительных общеобразовательных программ</w:t>
      </w:r>
      <w:r w:rsidR="00CD1757">
        <w:rPr>
          <w:sz w:val="28"/>
          <w:szCs w:val="28"/>
        </w:rPr>
        <w:t xml:space="preserve">, который </w:t>
      </w:r>
      <w:r w:rsidR="00B63CA7" w:rsidRPr="00EC040F">
        <w:rPr>
          <w:sz w:val="28"/>
          <w:szCs w:val="28"/>
        </w:rPr>
        <w:t>осуществляется в соответствии с</w:t>
      </w:r>
      <w:r w:rsidR="00581BD8">
        <w:rPr>
          <w:sz w:val="28"/>
          <w:szCs w:val="28"/>
        </w:rPr>
        <w:t xml:space="preserve"> требованиями следующих нормативных правовых актов</w:t>
      </w:r>
      <w:r w:rsidR="00B63CA7" w:rsidRPr="00EC040F">
        <w:rPr>
          <w:sz w:val="28"/>
          <w:szCs w:val="28"/>
        </w:rPr>
        <w:t xml:space="preserve">: </w:t>
      </w:r>
    </w:p>
    <w:p w:rsidR="00B63CA7" w:rsidRDefault="00EC040F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CA7" w:rsidRPr="00EC040F">
        <w:rPr>
          <w:sz w:val="28"/>
          <w:szCs w:val="28"/>
        </w:rPr>
        <w:t>Федеральны</w:t>
      </w:r>
      <w:r w:rsidR="00581BD8">
        <w:rPr>
          <w:sz w:val="28"/>
          <w:szCs w:val="28"/>
        </w:rPr>
        <w:t>й</w:t>
      </w:r>
      <w:r w:rsidR="00B63CA7" w:rsidRPr="00EC040F">
        <w:rPr>
          <w:sz w:val="28"/>
          <w:szCs w:val="28"/>
        </w:rPr>
        <w:t xml:space="preserve"> закон от 29</w:t>
      </w:r>
      <w:r w:rsidR="00581BD8">
        <w:rPr>
          <w:sz w:val="28"/>
          <w:szCs w:val="28"/>
        </w:rPr>
        <w:t>.12.2012</w:t>
      </w:r>
      <w:r w:rsidR="00B63CA7" w:rsidRPr="00EC040F">
        <w:rPr>
          <w:sz w:val="28"/>
          <w:szCs w:val="28"/>
        </w:rPr>
        <w:t>г. №273-ФЗ «Об образовании в Российской Федерации»;</w:t>
      </w:r>
    </w:p>
    <w:p w:rsidR="00581BD8" w:rsidRPr="00EC040F" w:rsidRDefault="00581BD8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BD8">
        <w:rPr>
          <w:sz w:val="28"/>
          <w:szCs w:val="28"/>
        </w:rPr>
        <w:t xml:space="preserve"> </w:t>
      </w:r>
      <w:r w:rsidRPr="00EC040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C040F">
        <w:rPr>
          <w:sz w:val="28"/>
          <w:szCs w:val="28"/>
        </w:rPr>
        <w:t xml:space="preserve"> закон от 2</w:t>
      </w:r>
      <w:r>
        <w:rPr>
          <w:sz w:val="28"/>
          <w:szCs w:val="28"/>
        </w:rPr>
        <w:t>1.07.2014</w:t>
      </w:r>
      <w:r w:rsidRPr="00EC040F">
        <w:rPr>
          <w:sz w:val="28"/>
          <w:szCs w:val="28"/>
        </w:rPr>
        <w:t>г. №2</w:t>
      </w:r>
      <w:r>
        <w:rPr>
          <w:sz w:val="28"/>
          <w:szCs w:val="28"/>
        </w:rPr>
        <w:t>12</w:t>
      </w:r>
      <w:r w:rsidRPr="00EC040F">
        <w:rPr>
          <w:sz w:val="28"/>
          <w:szCs w:val="28"/>
        </w:rPr>
        <w:t>-ФЗ «</w:t>
      </w:r>
      <w:r>
        <w:rPr>
          <w:sz w:val="28"/>
          <w:szCs w:val="28"/>
        </w:rPr>
        <w:t>Об основах общественного контроля в Российской Федерации»;</w:t>
      </w:r>
    </w:p>
    <w:p w:rsidR="00581BD8" w:rsidRDefault="00EC040F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CA7" w:rsidRPr="00EC040F">
        <w:rPr>
          <w:sz w:val="28"/>
          <w:szCs w:val="28"/>
        </w:rPr>
        <w:t>Концепци</w:t>
      </w:r>
      <w:r w:rsidR="00581BD8">
        <w:rPr>
          <w:sz w:val="28"/>
          <w:szCs w:val="28"/>
        </w:rPr>
        <w:t>я</w:t>
      </w:r>
      <w:r w:rsidR="00B63CA7" w:rsidRPr="00EC040F">
        <w:rPr>
          <w:sz w:val="28"/>
          <w:szCs w:val="28"/>
        </w:rPr>
        <w:t xml:space="preserve"> развития дополнительного образования детей, утвержденн</w:t>
      </w:r>
      <w:r w:rsidR="00581BD8">
        <w:rPr>
          <w:sz w:val="28"/>
          <w:szCs w:val="28"/>
        </w:rPr>
        <w:t>ая</w:t>
      </w:r>
      <w:r w:rsidR="00B63CA7" w:rsidRPr="00EC040F">
        <w:rPr>
          <w:sz w:val="28"/>
          <w:szCs w:val="28"/>
        </w:rPr>
        <w:t xml:space="preserve"> распоряжением Правительства Российской Федерации от </w:t>
      </w:r>
      <w:r w:rsidR="00581BD8">
        <w:rPr>
          <w:sz w:val="28"/>
          <w:szCs w:val="28"/>
        </w:rPr>
        <w:t>0</w:t>
      </w:r>
      <w:r w:rsidR="00B63CA7" w:rsidRPr="00EC040F">
        <w:rPr>
          <w:sz w:val="28"/>
          <w:szCs w:val="28"/>
        </w:rPr>
        <w:t>4</w:t>
      </w:r>
      <w:r w:rsidR="00581BD8">
        <w:rPr>
          <w:sz w:val="28"/>
          <w:szCs w:val="28"/>
        </w:rPr>
        <w:t>.09.</w:t>
      </w:r>
      <w:r w:rsidR="00B63CA7" w:rsidRPr="00EC040F">
        <w:rPr>
          <w:sz w:val="28"/>
          <w:szCs w:val="28"/>
        </w:rPr>
        <w:t>2014 г. №1726-р;</w:t>
      </w:r>
    </w:p>
    <w:p w:rsidR="00B63CA7" w:rsidRPr="00EC040F" w:rsidRDefault="00581BD8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BD8">
        <w:rPr>
          <w:sz w:val="28"/>
          <w:szCs w:val="28"/>
        </w:rPr>
        <w:t xml:space="preserve"> </w:t>
      </w:r>
      <w:r w:rsidRPr="00137769">
        <w:rPr>
          <w:sz w:val="28"/>
          <w:szCs w:val="28"/>
        </w:rPr>
        <w:t>Приказ Министерства просвещения Российской Федерации от 09.11.2018 г. №196 «Об утверждении</w:t>
      </w:r>
      <w:r>
        <w:rPr>
          <w:sz w:val="28"/>
          <w:szCs w:val="28"/>
        </w:rPr>
        <w:t xml:space="preserve"> </w:t>
      </w:r>
      <w:r w:rsidRPr="00137769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</w:t>
      </w:r>
      <w:r w:rsidR="00B63CA7" w:rsidRPr="00EC040F">
        <w:rPr>
          <w:sz w:val="28"/>
          <w:szCs w:val="28"/>
        </w:rPr>
        <w:t xml:space="preserve"> </w:t>
      </w:r>
    </w:p>
    <w:p w:rsidR="00B63CA7" w:rsidRPr="00EC040F" w:rsidRDefault="00EC040F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CA7" w:rsidRPr="00EC040F">
        <w:rPr>
          <w:sz w:val="28"/>
          <w:szCs w:val="28"/>
        </w:rPr>
        <w:t>Методически</w:t>
      </w:r>
      <w:r w:rsidR="00581BD8">
        <w:rPr>
          <w:sz w:val="28"/>
          <w:szCs w:val="28"/>
        </w:rPr>
        <w:t>е</w:t>
      </w:r>
      <w:r w:rsidR="00B63CA7" w:rsidRPr="00EC040F">
        <w:rPr>
          <w:sz w:val="28"/>
          <w:szCs w:val="28"/>
        </w:rPr>
        <w:t xml:space="preserve"> рекомендации </w:t>
      </w:r>
      <w:proofErr w:type="spellStart"/>
      <w:r w:rsidR="006C5CCC" w:rsidRPr="00EC040F">
        <w:rPr>
          <w:sz w:val="28"/>
          <w:szCs w:val="28"/>
        </w:rPr>
        <w:t>Минобрнауки</w:t>
      </w:r>
      <w:proofErr w:type="spellEnd"/>
      <w:r w:rsidR="006C5CCC" w:rsidRPr="00EC040F">
        <w:rPr>
          <w:sz w:val="28"/>
          <w:szCs w:val="28"/>
        </w:rPr>
        <w:t xml:space="preserve"> России от </w:t>
      </w:r>
      <w:r w:rsidR="00581BD8">
        <w:rPr>
          <w:sz w:val="28"/>
          <w:szCs w:val="28"/>
        </w:rPr>
        <w:t>0</w:t>
      </w:r>
      <w:r w:rsidR="006C5CCC" w:rsidRPr="00EC040F">
        <w:rPr>
          <w:sz w:val="28"/>
          <w:szCs w:val="28"/>
        </w:rPr>
        <w:t>1</w:t>
      </w:r>
      <w:r w:rsidR="00581BD8">
        <w:rPr>
          <w:sz w:val="28"/>
          <w:szCs w:val="28"/>
        </w:rPr>
        <w:t>.04.2</w:t>
      </w:r>
      <w:r w:rsidR="006C5CCC" w:rsidRPr="00EC040F">
        <w:rPr>
          <w:sz w:val="28"/>
          <w:szCs w:val="28"/>
        </w:rPr>
        <w:t>015 г. №АП-512/02</w:t>
      </w:r>
      <w:r w:rsidR="006C5CCC">
        <w:rPr>
          <w:sz w:val="28"/>
          <w:szCs w:val="28"/>
        </w:rPr>
        <w:t xml:space="preserve">  </w:t>
      </w:r>
      <w:r w:rsidR="00B63CA7" w:rsidRPr="00EC040F">
        <w:rPr>
          <w:sz w:val="28"/>
          <w:szCs w:val="28"/>
        </w:rPr>
        <w:t>по проведению независимой оценки качества образовательной деятельности организаций, осуществляющих образовательную деятельность;</w:t>
      </w:r>
    </w:p>
    <w:p w:rsidR="00D93AF2" w:rsidRDefault="00EC040F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CA7" w:rsidRPr="00EC040F">
        <w:rPr>
          <w:sz w:val="28"/>
          <w:szCs w:val="28"/>
        </w:rPr>
        <w:t>Методически</w:t>
      </w:r>
      <w:r w:rsidR="00581BD8">
        <w:rPr>
          <w:sz w:val="28"/>
          <w:szCs w:val="28"/>
        </w:rPr>
        <w:t>е</w:t>
      </w:r>
      <w:r w:rsidR="00B63CA7" w:rsidRPr="00EC040F">
        <w:rPr>
          <w:sz w:val="28"/>
          <w:szCs w:val="28"/>
        </w:rPr>
        <w:t xml:space="preserve"> рекомендации </w:t>
      </w:r>
      <w:proofErr w:type="spellStart"/>
      <w:r w:rsidR="00B63CA7" w:rsidRPr="00EC040F">
        <w:rPr>
          <w:sz w:val="28"/>
          <w:szCs w:val="28"/>
        </w:rPr>
        <w:t>Минобрнауки</w:t>
      </w:r>
      <w:proofErr w:type="spellEnd"/>
      <w:r w:rsidR="00B63CA7" w:rsidRPr="00EC040F">
        <w:rPr>
          <w:sz w:val="28"/>
          <w:szCs w:val="28"/>
        </w:rPr>
        <w:t xml:space="preserve"> России от 28</w:t>
      </w:r>
      <w:r w:rsidR="00581BD8">
        <w:rPr>
          <w:sz w:val="28"/>
          <w:szCs w:val="28"/>
        </w:rPr>
        <w:t>.04.</w:t>
      </w:r>
      <w:r w:rsidR="00B63CA7" w:rsidRPr="00EC040F">
        <w:rPr>
          <w:sz w:val="28"/>
          <w:szCs w:val="28"/>
        </w:rPr>
        <w:t>2017 г. № ВК-1232/09</w:t>
      </w:r>
      <w:r w:rsidR="00D93AF2">
        <w:rPr>
          <w:sz w:val="28"/>
          <w:szCs w:val="28"/>
        </w:rPr>
        <w:t>;</w:t>
      </w:r>
    </w:p>
    <w:p w:rsidR="00B63CA7" w:rsidRDefault="00D93AF2" w:rsidP="00967E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-письмо Министерства образования и науки Российской Федерации от 03.07.2018 г. №09-953 «О направлении информации по основным требованиям к внедрению персонифицированного финансирования в субъектах РФ для реализации мероприятий по формированию современных социально-экономических механизмов в системе дополнительного </w:t>
      </w:r>
      <w:r>
        <w:rPr>
          <w:sz w:val="28"/>
          <w:szCs w:val="28"/>
        </w:rPr>
        <w:lastRenderedPageBreak/>
        <w:t>образования детей в рамках</w:t>
      </w:r>
      <w:r w:rsidR="009974F8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программы РФ «Развитие образования»</w:t>
      </w:r>
      <w:r w:rsidR="00B63CA7" w:rsidRPr="00EC040F">
        <w:rPr>
          <w:sz w:val="28"/>
          <w:szCs w:val="28"/>
        </w:rPr>
        <w:t>.</w:t>
      </w:r>
    </w:p>
    <w:p w:rsidR="00581BD8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40F">
        <w:rPr>
          <w:sz w:val="28"/>
          <w:szCs w:val="28"/>
        </w:rPr>
        <w:t>1.</w:t>
      </w:r>
      <w:r w:rsidR="0085261F">
        <w:rPr>
          <w:sz w:val="28"/>
          <w:szCs w:val="28"/>
        </w:rPr>
        <w:t>3</w:t>
      </w:r>
      <w:r w:rsidR="00EC040F">
        <w:rPr>
          <w:sz w:val="28"/>
          <w:szCs w:val="28"/>
        </w:rPr>
        <w:t>.</w:t>
      </w:r>
      <w:r w:rsidR="00581BD8">
        <w:rPr>
          <w:sz w:val="28"/>
          <w:szCs w:val="28"/>
        </w:rPr>
        <w:t>Регламент по организации проведения НОК адресован руководителям и специалистам муниципальных органов управления образованием, руководителя</w:t>
      </w:r>
      <w:r w:rsidR="008935AC">
        <w:rPr>
          <w:sz w:val="28"/>
          <w:szCs w:val="28"/>
        </w:rPr>
        <w:t>м</w:t>
      </w:r>
      <w:r w:rsidR="00581BD8">
        <w:rPr>
          <w:sz w:val="28"/>
          <w:szCs w:val="28"/>
        </w:rPr>
        <w:t xml:space="preserve"> и педагогическим работникам организаций, реализующих</w:t>
      </w:r>
      <w:r w:rsidR="008935AC">
        <w:rPr>
          <w:sz w:val="28"/>
          <w:szCs w:val="28"/>
        </w:rPr>
        <w:t xml:space="preserve"> дополнительные общеобразовательные программы, специалистам организаций, осуществляющих деятельность в сфере оценки качества образования.</w:t>
      </w:r>
    </w:p>
    <w:p w:rsidR="00B63CA7" w:rsidRPr="00EC040F" w:rsidRDefault="008935AC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="00B63CA7" w:rsidRPr="00EC040F">
        <w:rPr>
          <w:sz w:val="28"/>
          <w:szCs w:val="28"/>
        </w:rPr>
        <w:t>Проведение   НОК  дополнительных общеобразовательных программ является оценочной процедурой, направленной на получение сведений о качестве реализуемых дополнительных общеобразовательных программ.</w:t>
      </w:r>
    </w:p>
    <w:p w:rsidR="008935AC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40F">
        <w:rPr>
          <w:sz w:val="28"/>
          <w:szCs w:val="28"/>
        </w:rPr>
        <w:t>1.</w:t>
      </w:r>
      <w:r w:rsidR="008935AC">
        <w:rPr>
          <w:sz w:val="28"/>
          <w:szCs w:val="28"/>
        </w:rPr>
        <w:t>5</w:t>
      </w:r>
      <w:r w:rsidR="00EC040F">
        <w:rPr>
          <w:sz w:val="28"/>
          <w:szCs w:val="28"/>
        </w:rPr>
        <w:t>.</w:t>
      </w:r>
      <w:r w:rsidR="008935AC">
        <w:rPr>
          <w:sz w:val="28"/>
          <w:szCs w:val="28"/>
        </w:rPr>
        <w:t xml:space="preserve">Механизмом </w:t>
      </w:r>
      <w:r w:rsidR="00B63CA7" w:rsidRPr="00EC040F">
        <w:rPr>
          <w:sz w:val="28"/>
          <w:szCs w:val="28"/>
        </w:rPr>
        <w:t>НОК дополнительных общеобразовательных программ</w:t>
      </w:r>
      <w:r w:rsidR="008935AC">
        <w:rPr>
          <w:sz w:val="28"/>
          <w:szCs w:val="28"/>
        </w:rPr>
        <w:t xml:space="preserve"> является общественн</w:t>
      </w:r>
      <w:r w:rsidR="00D93AF2">
        <w:rPr>
          <w:sz w:val="28"/>
          <w:szCs w:val="28"/>
        </w:rPr>
        <w:t>ая</w:t>
      </w:r>
      <w:r w:rsidR="008935AC">
        <w:rPr>
          <w:sz w:val="28"/>
          <w:szCs w:val="28"/>
        </w:rPr>
        <w:t xml:space="preserve"> экспертиз</w:t>
      </w:r>
      <w:r w:rsidR="00D93AF2">
        <w:rPr>
          <w:sz w:val="28"/>
          <w:szCs w:val="28"/>
        </w:rPr>
        <w:t>а</w:t>
      </w:r>
      <w:r w:rsidR="008935AC">
        <w:rPr>
          <w:sz w:val="28"/>
          <w:szCs w:val="28"/>
        </w:rPr>
        <w:t>.</w:t>
      </w:r>
    </w:p>
    <w:p w:rsidR="00B63CA7" w:rsidRP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0F">
        <w:rPr>
          <w:sz w:val="28"/>
          <w:szCs w:val="28"/>
        </w:rPr>
        <w:t>1.</w:t>
      </w:r>
      <w:r w:rsidR="008935AC">
        <w:rPr>
          <w:sz w:val="28"/>
          <w:szCs w:val="28"/>
        </w:rPr>
        <w:t>6</w:t>
      </w:r>
      <w:r w:rsidR="00EC040F">
        <w:rPr>
          <w:sz w:val="28"/>
          <w:szCs w:val="28"/>
        </w:rPr>
        <w:t>.</w:t>
      </w:r>
      <w:r w:rsidR="00B63CA7" w:rsidRPr="00EC040F">
        <w:rPr>
          <w:sz w:val="28"/>
          <w:szCs w:val="28"/>
        </w:rPr>
        <w:t>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 w:rsidR="00B63CA7" w:rsidRP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0F">
        <w:rPr>
          <w:sz w:val="28"/>
          <w:szCs w:val="28"/>
        </w:rPr>
        <w:t>1.</w:t>
      </w:r>
      <w:r w:rsidR="00200BF3">
        <w:rPr>
          <w:sz w:val="28"/>
          <w:szCs w:val="28"/>
        </w:rPr>
        <w:t>8</w:t>
      </w:r>
      <w:r w:rsidR="00EC040F">
        <w:rPr>
          <w:sz w:val="28"/>
          <w:szCs w:val="28"/>
        </w:rPr>
        <w:t>.</w:t>
      </w:r>
      <w:r w:rsidR="00B63CA7" w:rsidRPr="00EC040F">
        <w:rPr>
          <w:sz w:val="28"/>
          <w:szCs w:val="28"/>
        </w:rPr>
        <w:t>Общественная экспертиза дополнительных общеобразовательных программ проводится группой экспертов</w:t>
      </w:r>
      <w:r w:rsidR="008935AC">
        <w:rPr>
          <w:sz w:val="28"/>
          <w:szCs w:val="28"/>
        </w:rPr>
        <w:t xml:space="preserve"> </w:t>
      </w:r>
      <w:r w:rsidR="00B63CA7" w:rsidRPr="00EC040F">
        <w:rPr>
          <w:sz w:val="28"/>
          <w:szCs w:val="28"/>
        </w:rPr>
        <w:t xml:space="preserve"> на основании добровольной заявки авторов </w:t>
      </w:r>
      <w:r w:rsidR="00137769" w:rsidRPr="00EC040F">
        <w:rPr>
          <w:sz w:val="28"/>
          <w:szCs w:val="28"/>
        </w:rPr>
        <w:t>дополнительн</w:t>
      </w:r>
      <w:r w:rsidR="00137769">
        <w:rPr>
          <w:sz w:val="28"/>
          <w:szCs w:val="28"/>
        </w:rPr>
        <w:t>ой</w:t>
      </w:r>
      <w:r w:rsidR="00137769" w:rsidRPr="00EC040F">
        <w:rPr>
          <w:sz w:val="28"/>
          <w:szCs w:val="28"/>
        </w:rPr>
        <w:t xml:space="preserve"> общеобразовательн</w:t>
      </w:r>
      <w:r w:rsidR="00137769">
        <w:rPr>
          <w:sz w:val="28"/>
          <w:szCs w:val="28"/>
        </w:rPr>
        <w:t>ой</w:t>
      </w:r>
      <w:r w:rsidR="00137769" w:rsidRPr="00EC040F">
        <w:rPr>
          <w:sz w:val="28"/>
          <w:szCs w:val="28"/>
        </w:rPr>
        <w:t xml:space="preserve"> </w:t>
      </w:r>
      <w:r w:rsidR="00B63CA7" w:rsidRPr="00EC040F">
        <w:rPr>
          <w:sz w:val="28"/>
          <w:szCs w:val="28"/>
        </w:rPr>
        <w:t>программы или организации, реализующей</w:t>
      </w:r>
      <w:r w:rsidR="00137769">
        <w:rPr>
          <w:sz w:val="28"/>
          <w:szCs w:val="28"/>
        </w:rPr>
        <w:t xml:space="preserve"> (или планирующей реализовать)</w:t>
      </w:r>
      <w:r w:rsidR="00B63CA7" w:rsidRPr="00EC040F">
        <w:rPr>
          <w:sz w:val="28"/>
          <w:szCs w:val="28"/>
        </w:rPr>
        <w:t xml:space="preserve"> данную программу.</w:t>
      </w:r>
    </w:p>
    <w:p w:rsidR="00B63CA7" w:rsidRP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40F">
        <w:rPr>
          <w:sz w:val="28"/>
          <w:szCs w:val="28"/>
        </w:rPr>
        <w:t>1.</w:t>
      </w:r>
      <w:r w:rsidR="00200BF3">
        <w:rPr>
          <w:sz w:val="28"/>
          <w:szCs w:val="28"/>
        </w:rPr>
        <w:t>9</w:t>
      </w:r>
      <w:r w:rsidR="008935AC">
        <w:rPr>
          <w:sz w:val="28"/>
          <w:szCs w:val="28"/>
        </w:rPr>
        <w:t xml:space="preserve">. Состав группы экспертов формируется на основании предложений </w:t>
      </w:r>
      <w:r w:rsidR="00B63CA7" w:rsidRPr="00EC040F">
        <w:rPr>
          <w:sz w:val="28"/>
          <w:szCs w:val="28"/>
        </w:rPr>
        <w:t xml:space="preserve"> органов </w:t>
      </w:r>
      <w:r w:rsidR="008935AC">
        <w:rPr>
          <w:sz w:val="28"/>
          <w:szCs w:val="28"/>
        </w:rPr>
        <w:t xml:space="preserve">управления образованием </w:t>
      </w:r>
      <w:r w:rsidR="00B63CA7" w:rsidRPr="00EC040F">
        <w:rPr>
          <w:sz w:val="28"/>
          <w:szCs w:val="28"/>
        </w:rPr>
        <w:t>муниципальных районов (городских округов) Брянской  области</w:t>
      </w:r>
      <w:r w:rsidR="008935AC">
        <w:rPr>
          <w:sz w:val="28"/>
          <w:szCs w:val="28"/>
        </w:rPr>
        <w:t>, муниципальных опорных центров  и утверждается приказом департамента образования и науки Брянской области</w:t>
      </w:r>
      <w:r w:rsidR="00B63CA7" w:rsidRPr="00EC040F">
        <w:rPr>
          <w:sz w:val="28"/>
          <w:szCs w:val="28"/>
        </w:rPr>
        <w:t>.</w:t>
      </w:r>
    </w:p>
    <w:p w:rsidR="00B63CA7" w:rsidRDefault="00B63CA7" w:rsidP="00967EA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CA7" w:rsidRDefault="007F1C28" w:rsidP="00967EA7">
      <w:pPr>
        <w:pStyle w:val="a3"/>
        <w:ind w:left="426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F1C28">
        <w:rPr>
          <w:sz w:val="28"/>
          <w:szCs w:val="28"/>
        </w:rPr>
        <w:t xml:space="preserve">. </w:t>
      </w:r>
      <w:r w:rsidR="00B63CA7">
        <w:rPr>
          <w:sz w:val="28"/>
          <w:szCs w:val="28"/>
        </w:rPr>
        <w:t xml:space="preserve">ОРГАНИЗАЦИЯ  </w:t>
      </w:r>
      <w:r w:rsidR="00E9325E">
        <w:rPr>
          <w:sz w:val="28"/>
          <w:szCs w:val="28"/>
        </w:rPr>
        <w:t xml:space="preserve"> ПРОВЕДЕНИ</w:t>
      </w:r>
      <w:r w:rsidR="008935AC">
        <w:rPr>
          <w:sz w:val="28"/>
          <w:szCs w:val="28"/>
        </w:rPr>
        <w:t>Я</w:t>
      </w:r>
      <w:r w:rsidR="00B63CA7">
        <w:rPr>
          <w:sz w:val="28"/>
          <w:szCs w:val="28"/>
        </w:rPr>
        <w:t xml:space="preserve"> ОБЩЕСТВЕННОЙ ЭКСПЕРТИЗЫ </w:t>
      </w:r>
    </w:p>
    <w:p w:rsidR="008935AC" w:rsidRDefault="008935AC" w:rsidP="00967EA7">
      <w:pPr>
        <w:pStyle w:val="a3"/>
        <w:ind w:left="426"/>
        <w:contextualSpacing w:val="0"/>
        <w:jc w:val="center"/>
        <w:rPr>
          <w:rFonts w:eastAsia="Calibri" w:cs="Calibri"/>
          <w:sz w:val="28"/>
          <w:szCs w:val="28"/>
        </w:rPr>
      </w:pPr>
      <w:r>
        <w:rPr>
          <w:sz w:val="28"/>
          <w:szCs w:val="28"/>
        </w:rPr>
        <w:t>ДОПОЛНИТЕЛЬНЫХ ОБЩЕОБРАЗОВАТЕЛЬНЫХ ПРОГРАММ</w:t>
      </w:r>
    </w:p>
    <w:p w:rsidR="00B63CA7" w:rsidRDefault="00B63CA7" w:rsidP="00967EA7">
      <w:pPr>
        <w:ind w:firstLine="709"/>
        <w:jc w:val="center"/>
        <w:rPr>
          <w:sz w:val="28"/>
          <w:szCs w:val="28"/>
        </w:rPr>
      </w:pPr>
    </w:p>
    <w:p w:rsidR="00B63CA7" w:rsidRP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40F">
        <w:rPr>
          <w:sz w:val="28"/>
          <w:szCs w:val="28"/>
        </w:rPr>
        <w:t>2.1.</w:t>
      </w:r>
      <w:r w:rsidR="00B63CA7" w:rsidRPr="00EC040F">
        <w:rPr>
          <w:sz w:val="28"/>
          <w:szCs w:val="28"/>
        </w:rPr>
        <w:t xml:space="preserve">Проведение общественной экспертизы в рамках НОК </w:t>
      </w:r>
      <w:r w:rsidR="0085261F" w:rsidRPr="00EC040F">
        <w:rPr>
          <w:sz w:val="28"/>
          <w:szCs w:val="28"/>
        </w:rPr>
        <w:t>дополнительны</w:t>
      </w:r>
      <w:r w:rsidR="0085261F">
        <w:rPr>
          <w:sz w:val="28"/>
          <w:szCs w:val="28"/>
        </w:rPr>
        <w:t>х</w:t>
      </w:r>
      <w:r w:rsidR="0085261F" w:rsidRPr="00EC040F">
        <w:rPr>
          <w:sz w:val="28"/>
          <w:szCs w:val="28"/>
        </w:rPr>
        <w:t xml:space="preserve"> общеобразовательны</w:t>
      </w:r>
      <w:r w:rsidR="0085261F">
        <w:rPr>
          <w:sz w:val="28"/>
          <w:szCs w:val="28"/>
        </w:rPr>
        <w:t>х программ</w:t>
      </w:r>
      <w:r w:rsidR="0085261F" w:rsidRPr="00EC040F">
        <w:rPr>
          <w:sz w:val="28"/>
          <w:szCs w:val="28"/>
        </w:rPr>
        <w:t xml:space="preserve"> </w:t>
      </w:r>
      <w:r w:rsidR="00B63CA7" w:rsidRPr="00EC040F">
        <w:rPr>
          <w:sz w:val="28"/>
          <w:szCs w:val="28"/>
        </w:rPr>
        <w:t>пред</w:t>
      </w:r>
      <w:r w:rsidR="0085261F">
        <w:rPr>
          <w:sz w:val="28"/>
          <w:szCs w:val="28"/>
        </w:rPr>
        <w:t xml:space="preserve">усматривает </w:t>
      </w:r>
      <w:r w:rsidR="008935AC">
        <w:rPr>
          <w:sz w:val="28"/>
          <w:szCs w:val="28"/>
        </w:rPr>
        <w:t>выполнение следующих процедур</w:t>
      </w:r>
      <w:r w:rsidR="00B63CA7" w:rsidRPr="00EC040F">
        <w:rPr>
          <w:sz w:val="28"/>
          <w:szCs w:val="28"/>
        </w:rPr>
        <w:t>:</w:t>
      </w:r>
    </w:p>
    <w:p w:rsidR="00B63CA7" w:rsidRDefault="00B63CA7" w:rsidP="00967EA7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проведению общественной экспертизы;</w:t>
      </w:r>
    </w:p>
    <w:p w:rsidR="00B63CA7" w:rsidRDefault="00B63CA7" w:rsidP="00967EA7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общественной экспертизы;</w:t>
      </w:r>
    </w:p>
    <w:p w:rsidR="00B63CA7" w:rsidRDefault="00B63CA7" w:rsidP="00967EA7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обработку и оформление результатов общественной экспертизы;</w:t>
      </w:r>
    </w:p>
    <w:p w:rsidR="00B63CA7" w:rsidRDefault="00B63CA7" w:rsidP="00967EA7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улучшению качества дополнительных общеобразовательных программ.</w:t>
      </w:r>
    </w:p>
    <w:p w:rsidR="00EC040F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5AC">
        <w:rPr>
          <w:sz w:val="28"/>
          <w:szCs w:val="28"/>
        </w:rPr>
        <w:t xml:space="preserve"> </w:t>
      </w:r>
      <w:r w:rsidR="00EC040F">
        <w:rPr>
          <w:sz w:val="28"/>
          <w:szCs w:val="28"/>
        </w:rPr>
        <w:t>2.2.</w:t>
      </w:r>
      <w:r w:rsidR="00B63CA7" w:rsidRPr="00EC040F">
        <w:rPr>
          <w:sz w:val="28"/>
          <w:szCs w:val="28"/>
        </w:rPr>
        <w:t>Подготовка к проведению общественной экспертизы.</w:t>
      </w:r>
    </w:p>
    <w:p w:rsidR="008935AC" w:rsidRDefault="00E9325E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3CA7">
        <w:rPr>
          <w:sz w:val="28"/>
          <w:szCs w:val="28"/>
        </w:rPr>
        <w:t xml:space="preserve"> 2.2.1.Региональный модельный центр дополнительного образования </w:t>
      </w:r>
      <w:r w:rsidR="008935AC">
        <w:rPr>
          <w:sz w:val="28"/>
          <w:szCs w:val="28"/>
        </w:rPr>
        <w:t xml:space="preserve">детей </w:t>
      </w:r>
      <w:r w:rsidR="00B63CA7">
        <w:rPr>
          <w:sz w:val="28"/>
          <w:szCs w:val="28"/>
        </w:rPr>
        <w:t>Брянской области</w:t>
      </w:r>
      <w:r w:rsidR="008935AC">
        <w:rPr>
          <w:sz w:val="28"/>
          <w:szCs w:val="28"/>
        </w:rPr>
        <w:t xml:space="preserve"> </w:t>
      </w:r>
      <w:r w:rsidR="00B63CA7">
        <w:rPr>
          <w:sz w:val="28"/>
          <w:szCs w:val="28"/>
        </w:rPr>
        <w:t>(далее – РМЦ) в пределах сво</w:t>
      </w:r>
      <w:r w:rsidR="008935AC">
        <w:rPr>
          <w:sz w:val="28"/>
          <w:szCs w:val="28"/>
        </w:rPr>
        <w:t>их полномочий</w:t>
      </w:r>
      <w:r w:rsidR="00B63CA7">
        <w:rPr>
          <w:sz w:val="28"/>
          <w:szCs w:val="28"/>
        </w:rPr>
        <w:t xml:space="preserve"> </w:t>
      </w:r>
      <w:r w:rsidR="008935AC">
        <w:rPr>
          <w:sz w:val="28"/>
          <w:szCs w:val="28"/>
        </w:rPr>
        <w:t>определяет формат проведения общественной экспертизы и оформление её результатов.</w:t>
      </w:r>
    </w:p>
    <w:p w:rsidR="00B63CA7" w:rsidRDefault="008935AC" w:rsidP="00967E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2.2.2. РМЦ</w:t>
      </w:r>
      <w:r w:rsidR="00D93AF2" w:rsidRPr="00D93AF2">
        <w:rPr>
          <w:sz w:val="28"/>
          <w:szCs w:val="28"/>
        </w:rPr>
        <w:t xml:space="preserve"> </w:t>
      </w:r>
      <w:r w:rsidR="00D93AF2">
        <w:rPr>
          <w:sz w:val="28"/>
          <w:szCs w:val="28"/>
        </w:rPr>
        <w:t>в пределах своих полномочий</w:t>
      </w:r>
      <w:r>
        <w:rPr>
          <w:sz w:val="28"/>
          <w:szCs w:val="28"/>
        </w:rPr>
        <w:t xml:space="preserve"> </w:t>
      </w:r>
      <w:r w:rsidR="00B63CA7">
        <w:rPr>
          <w:sz w:val="28"/>
          <w:szCs w:val="28"/>
        </w:rPr>
        <w:t>обеспечивает:</w:t>
      </w:r>
    </w:p>
    <w:p w:rsidR="00B63CA7" w:rsidRPr="008935AC" w:rsidRDefault="008935AC" w:rsidP="008935AC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3CA7" w:rsidRPr="008935AC">
        <w:rPr>
          <w:sz w:val="28"/>
          <w:szCs w:val="28"/>
        </w:rPr>
        <w:t xml:space="preserve">информирование организаций, реализующих дополнительные общеобразовательные программы, о критериях, </w:t>
      </w:r>
      <w:r>
        <w:rPr>
          <w:sz w:val="28"/>
          <w:szCs w:val="28"/>
        </w:rPr>
        <w:t>методике,</w:t>
      </w:r>
      <w:r w:rsidR="00B63CA7" w:rsidRPr="008935AC">
        <w:rPr>
          <w:sz w:val="28"/>
          <w:szCs w:val="28"/>
        </w:rPr>
        <w:t xml:space="preserve"> процедуре и результатах проведения общественной экспертизы</w:t>
      </w:r>
      <w:r w:rsidR="00F408A6">
        <w:rPr>
          <w:sz w:val="28"/>
          <w:szCs w:val="28"/>
        </w:rPr>
        <w:t xml:space="preserve"> </w:t>
      </w:r>
      <w:r w:rsidR="00D93AF2">
        <w:rPr>
          <w:sz w:val="28"/>
          <w:szCs w:val="28"/>
        </w:rPr>
        <w:t xml:space="preserve">дополнительных общеобразовательных </w:t>
      </w:r>
      <w:r w:rsidR="00F408A6">
        <w:rPr>
          <w:sz w:val="28"/>
          <w:szCs w:val="28"/>
        </w:rPr>
        <w:t>программ</w:t>
      </w:r>
      <w:r w:rsidR="00B63CA7" w:rsidRPr="008935AC">
        <w:rPr>
          <w:sz w:val="28"/>
          <w:szCs w:val="28"/>
        </w:rPr>
        <w:t>;</w:t>
      </w:r>
    </w:p>
    <w:p w:rsidR="00B63CA7" w:rsidRPr="00F408A6" w:rsidRDefault="00F408A6" w:rsidP="00F408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CA7" w:rsidRPr="00F408A6">
        <w:rPr>
          <w:sz w:val="28"/>
          <w:szCs w:val="28"/>
        </w:rPr>
        <w:t xml:space="preserve">проведение общественной экспертизы дополнительных общеобразовательных программ </w:t>
      </w:r>
      <w:r w:rsidR="009D2960" w:rsidRPr="00F4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чтобы </w:t>
      </w:r>
      <w:r w:rsidR="00D90590" w:rsidRPr="00F408A6">
        <w:rPr>
          <w:sz w:val="28"/>
          <w:szCs w:val="28"/>
        </w:rPr>
        <w:t xml:space="preserve"> исключа</w:t>
      </w:r>
      <w:r w:rsidR="00B63CA7" w:rsidRPr="00F408A6">
        <w:rPr>
          <w:sz w:val="28"/>
          <w:szCs w:val="28"/>
        </w:rPr>
        <w:t xml:space="preserve">ть конфликт интересов, в том числе за счет независимости привлекаемых экспертов, то есть отсутствие взаимозависимости между экспертом и </w:t>
      </w:r>
      <w:r w:rsidR="00D90590" w:rsidRPr="00F408A6">
        <w:rPr>
          <w:sz w:val="28"/>
          <w:szCs w:val="28"/>
        </w:rPr>
        <w:t xml:space="preserve">образовательной </w:t>
      </w:r>
      <w:r w:rsidR="00B63CA7" w:rsidRPr="00F408A6">
        <w:rPr>
          <w:sz w:val="28"/>
          <w:szCs w:val="28"/>
        </w:rPr>
        <w:t xml:space="preserve">организацией (индивидуальным предпринимателем, представителями организации, авторами программы), направившими </w:t>
      </w:r>
      <w:r w:rsidR="00D90590" w:rsidRPr="00F408A6">
        <w:rPr>
          <w:sz w:val="28"/>
          <w:szCs w:val="28"/>
        </w:rPr>
        <w:t xml:space="preserve">дополнительную общеобразовательную </w:t>
      </w:r>
      <w:r w:rsidR="00B63CA7" w:rsidRPr="00F408A6">
        <w:rPr>
          <w:sz w:val="28"/>
          <w:szCs w:val="28"/>
        </w:rPr>
        <w:t>программу на общественную экспертизу;</w:t>
      </w:r>
    </w:p>
    <w:p w:rsidR="00F408A6" w:rsidRDefault="00F408A6" w:rsidP="00F408A6">
      <w:pPr>
        <w:tabs>
          <w:tab w:val="left" w:pos="851"/>
        </w:tabs>
        <w:jc w:val="both"/>
        <w:rPr>
          <w:sz w:val="28"/>
          <w:szCs w:val="28"/>
        </w:rPr>
      </w:pPr>
      <w:r w:rsidRPr="00F408A6">
        <w:rPr>
          <w:sz w:val="28"/>
          <w:szCs w:val="28"/>
        </w:rPr>
        <w:t>- привлечение к проведению общественной экспертизы дополнительных общеобразовательных программ максимального числа</w:t>
      </w:r>
      <w:r>
        <w:rPr>
          <w:sz w:val="28"/>
          <w:szCs w:val="28"/>
        </w:rPr>
        <w:t xml:space="preserve"> представителей от муниципальных образований из числа наиболее компетентных представителей педагогического сообщества.</w:t>
      </w:r>
    </w:p>
    <w:p w:rsidR="00F408A6" w:rsidRDefault="00F408A6" w:rsidP="00F408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2.2.3. </w:t>
      </w:r>
      <w:r w:rsidR="00CD1757">
        <w:rPr>
          <w:sz w:val="28"/>
          <w:szCs w:val="28"/>
        </w:rPr>
        <w:t xml:space="preserve">Образовательная организация (индивидуальный предприниматель, представитель организации, автор программы) </w:t>
      </w:r>
      <w:r>
        <w:rPr>
          <w:sz w:val="28"/>
          <w:szCs w:val="28"/>
        </w:rPr>
        <w:t xml:space="preserve"> загружает дополнительную общеобразовательную программу </w:t>
      </w:r>
      <w:r w:rsidR="00CD1757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информационную систему «Навигатор дополнительного образования детей Брянской области» согласно инструкции, утвержденной РМЦ.</w:t>
      </w:r>
    </w:p>
    <w:p w:rsidR="00A52229" w:rsidRPr="00F408A6" w:rsidRDefault="00F408A6" w:rsidP="00F408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2.2.4. Регистрация дополнительной общеобразовательной программы на проведение общественной </w:t>
      </w:r>
      <w:r w:rsidRPr="00F408A6">
        <w:rPr>
          <w:sz w:val="28"/>
          <w:szCs w:val="28"/>
        </w:rPr>
        <w:t>экспертизы</w:t>
      </w:r>
      <w:r w:rsidR="00A52229" w:rsidRPr="00F408A6">
        <w:rPr>
          <w:sz w:val="28"/>
          <w:szCs w:val="28"/>
        </w:rPr>
        <w:t xml:space="preserve"> </w:t>
      </w:r>
      <w:r w:rsidRPr="00F408A6">
        <w:rPr>
          <w:sz w:val="28"/>
          <w:szCs w:val="28"/>
        </w:rPr>
        <w:t>осуществляется автоматически в день загрузки.</w:t>
      </w:r>
    </w:p>
    <w:p w:rsidR="00F408A6" w:rsidRDefault="00545874" w:rsidP="00197AD4">
      <w:pPr>
        <w:tabs>
          <w:tab w:val="left" w:pos="993"/>
        </w:tabs>
        <w:jc w:val="both"/>
        <w:rPr>
          <w:sz w:val="28"/>
          <w:szCs w:val="28"/>
        </w:rPr>
      </w:pPr>
      <w:bookmarkStart w:id="0" w:name="04b42d73ea9d2bacc10ae2db91ec4c36_Ref5350"/>
      <w:bookmarkEnd w:id="0"/>
      <w:r>
        <w:rPr>
          <w:sz w:val="28"/>
          <w:szCs w:val="28"/>
        </w:rPr>
        <w:t xml:space="preserve"> </w:t>
      </w:r>
      <w:r w:rsidR="00197AD4">
        <w:rPr>
          <w:sz w:val="28"/>
          <w:szCs w:val="28"/>
        </w:rPr>
        <w:t xml:space="preserve">      </w:t>
      </w:r>
      <w:r w:rsidR="00F408A6">
        <w:rPr>
          <w:sz w:val="28"/>
          <w:szCs w:val="28"/>
        </w:rPr>
        <w:t>2.2.5.РМЦ осуществляет распределение дополнительных общеобразовательных программ, поступивших на экспертизу, между экспертами посредством информационной системы в течение 3 рабочих дней после регистрации.</w:t>
      </w:r>
    </w:p>
    <w:p w:rsidR="00197AD4" w:rsidRDefault="00F408A6" w:rsidP="00197AD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AD4">
        <w:rPr>
          <w:sz w:val="28"/>
          <w:szCs w:val="28"/>
        </w:rPr>
        <w:t xml:space="preserve"> 2.3.Проведение общественной экспертиз</w:t>
      </w:r>
      <w:r>
        <w:rPr>
          <w:sz w:val="28"/>
          <w:szCs w:val="28"/>
        </w:rPr>
        <w:t>ы</w:t>
      </w:r>
      <w:r w:rsidRPr="00F408A6">
        <w:rPr>
          <w:sz w:val="28"/>
          <w:szCs w:val="28"/>
        </w:rPr>
        <w:t xml:space="preserve"> </w:t>
      </w:r>
      <w:r w:rsidRPr="00EC040F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EC040F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 программ</w:t>
      </w:r>
      <w:r w:rsidR="00197AD4">
        <w:rPr>
          <w:sz w:val="28"/>
          <w:szCs w:val="28"/>
        </w:rPr>
        <w:t>.</w:t>
      </w:r>
    </w:p>
    <w:p w:rsidR="00E817BA" w:rsidRDefault="00197AD4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17BA">
        <w:rPr>
          <w:rFonts w:ascii="Times New Roman" w:hAnsi="Times New Roman"/>
          <w:sz w:val="28"/>
          <w:szCs w:val="28"/>
        </w:rPr>
        <w:t xml:space="preserve">2.3.1. Общественная экспертиза осуществляется по критериям оценки дополнительных общеобразовательных программ, </w:t>
      </w:r>
      <w:r w:rsidR="007701CB">
        <w:rPr>
          <w:rFonts w:ascii="Times New Roman" w:hAnsi="Times New Roman"/>
          <w:sz w:val="28"/>
          <w:szCs w:val="28"/>
        </w:rPr>
        <w:t xml:space="preserve">заявленных на общественную экспертизу, </w:t>
      </w:r>
      <w:r w:rsidR="00E817BA">
        <w:rPr>
          <w:rFonts w:ascii="Times New Roman" w:hAnsi="Times New Roman"/>
          <w:sz w:val="28"/>
          <w:szCs w:val="28"/>
        </w:rPr>
        <w:t>определ</w:t>
      </w:r>
      <w:r w:rsidR="007701CB">
        <w:rPr>
          <w:rFonts w:ascii="Times New Roman" w:hAnsi="Times New Roman"/>
          <w:sz w:val="28"/>
          <w:szCs w:val="28"/>
        </w:rPr>
        <w:t>енны</w:t>
      </w:r>
      <w:r w:rsidR="00E817BA">
        <w:rPr>
          <w:rFonts w:ascii="Times New Roman" w:hAnsi="Times New Roman"/>
          <w:sz w:val="28"/>
          <w:szCs w:val="28"/>
        </w:rPr>
        <w:t xml:space="preserve">м в соответствии </w:t>
      </w:r>
      <w:r w:rsidR="00F677CD">
        <w:rPr>
          <w:rFonts w:ascii="Times New Roman" w:hAnsi="Times New Roman"/>
          <w:sz w:val="28"/>
          <w:szCs w:val="28"/>
        </w:rPr>
        <w:t>с приоритетными задачами функционирования и развития системы дополнительного образования Брянской области согласно приложению №1 к Регламенту.</w:t>
      </w:r>
      <w:r w:rsidR="00E817BA">
        <w:rPr>
          <w:rFonts w:ascii="Times New Roman" w:hAnsi="Times New Roman"/>
          <w:sz w:val="28"/>
          <w:szCs w:val="28"/>
        </w:rPr>
        <w:t xml:space="preserve"> </w:t>
      </w:r>
    </w:p>
    <w:p w:rsidR="00197AD4" w:rsidRDefault="00197AD4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1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</w:t>
      </w:r>
      <w:r w:rsidR="00F67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.Срок проведения </w:t>
      </w:r>
      <w:r w:rsidR="007701CB">
        <w:rPr>
          <w:rFonts w:ascii="Times New Roman" w:hAnsi="Times New Roman"/>
          <w:sz w:val="28"/>
          <w:szCs w:val="28"/>
        </w:rPr>
        <w:t xml:space="preserve">общественной экспертизы </w:t>
      </w:r>
      <w:r w:rsidR="00F67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7701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устанавливается в соответствии с требованиями части 8 статьи 22 Федерального закона от 21</w:t>
      </w:r>
      <w:r w:rsidR="00F677CD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 xml:space="preserve"> 2014 г. №212-ФЗ «Об основах общественного контроля в Российской Федерации».</w:t>
      </w:r>
    </w:p>
    <w:p w:rsidR="00F677CD" w:rsidRDefault="00F677CD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2.3.3.Результаты общественной экспертизы оформляются экспертом в форме экспертного листа оценки дополнительной общ</w:t>
      </w:r>
      <w:r w:rsidR="00D918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="00D91897">
        <w:rPr>
          <w:rFonts w:ascii="Times New Roman" w:hAnsi="Times New Roman"/>
          <w:sz w:val="28"/>
          <w:szCs w:val="28"/>
        </w:rPr>
        <w:t xml:space="preserve"> на основании приложения №2 к Регламенту посредством информационной системы.</w:t>
      </w:r>
    </w:p>
    <w:p w:rsidR="00D91897" w:rsidRDefault="00D91897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2.3.4. Для того, что общественная экспертиза программы считалась завершенной, она должна получить не менее трех оценок от различных экспертов.</w:t>
      </w:r>
    </w:p>
    <w:p w:rsidR="00197AD4" w:rsidRDefault="00197AD4" w:rsidP="00197AD4">
      <w:pPr>
        <w:tabs>
          <w:tab w:val="left" w:pos="993"/>
        </w:tabs>
        <w:jc w:val="both"/>
        <w:rPr>
          <w:rFonts w:eastAsia="Arial Unicode MS" w:cs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       2.4.Обработка и оформление результатов общественной экспертизы</w:t>
      </w:r>
      <w:r w:rsidR="007701CB">
        <w:rPr>
          <w:sz w:val="28"/>
          <w:szCs w:val="28"/>
        </w:rPr>
        <w:t xml:space="preserve"> дополнительных общеобразовательных программ</w:t>
      </w:r>
      <w:r>
        <w:rPr>
          <w:sz w:val="28"/>
          <w:szCs w:val="28"/>
        </w:rPr>
        <w:t xml:space="preserve">. </w:t>
      </w:r>
    </w:p>
    <w:p w:rsidR="00D91897" w:rsidRDefault="00197AD4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2.4.1. </w:t>
      </w:r>
      <w:r w:rsidR="00281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РМЦ</w:t>
      </w:r>
      <w:r w:rsidR="00D91897">
        <w:rPr>
          <w:rFonts w:ascii="Times New Roman" w:hAnsi="Times New Roman"/>
          <w:sz w:val="28"/>
          <w:szCs w:val="28"/>
        </w:rPr>
        <w:t>:</w:t>
      </w:r>
    </w:p>
    <w:p w:rsidR="00D91897" w:rsidRDefault="00D91897" w:rsidP="00197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AD4">
        <w:rPr>
          <w:rFonts w:ascii="Times New Roman" w:hAnsi="Times New Roman"/>
          <w:sz w:val="28"/>
          <w:szCs w:val="28"/>
        </w:rPr>
        <w:t xml:space="preserve">  </w:t>
      </w:r>
      <w:r w:rsidR="00197AD4">
        <w:rPr>
          <w:rFonts w:ascii="Times New Roman" w:hAnsi="Times New Roman" w:cs="Times New Roman"/>
          <w:sz w:val="28"/>
          <w:szCs w:val="28"/>
        </w:rPr>
        <w:t xml:space="preserve">проводит анализ информации, представленной экспертами в </w:t>
      </w:r>
      <w:r w:rsidR="007701CB">
        <w:rPr>
          <w:rFonts w:ascii="Times New Roman" w:hAnsi="Times New Roman" w:cs="Times New Roman"/>
          <w:sz w:val="28"/>
          <w:szCs w:val="28"/>
        </w:rPr>
        <w:t xml:space="preserve">протоколах </w:t>
      </w:r>
      <w:r>
        <w:rPr>
          <w:rFonts w:ascii="Times New Roman" w:hAnsi="Times New Roman" w:cs="Times New Roman"/>
          <w:sz w:val="28"/>
          <w:szCs w:val="28"/>
        </w:rPr>
        <w:t>экспертн</w:t>
      </w:r>
      <w:r w:rsidR="007701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AD4">
        <w:rPr>
          <w:rFonts w:ascii="Times New Roman" w:hAnsi="Times New Roman" w:cs="Times New Roman"/>
          <w:sz w:val="28"/>
          <w:szCs w:val="28"/>
        </w:rPr>
        <w:t xml:space="preserve">оценки дополнительной общеобразовательной программы,   </w:t>
      </w:r>
    </w:p>
    <w:p w:rsidR="00D91897" w:rsidRDefault="00D91897" w:rsidP="00197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AD4">
        <w:rPr>
          <w:rFonts w:ascii="Times New Roman" w:hAnsi="Times New Roman" w:cs="Times New Roman"/>
          <w:sz w:val="28"/>
          <w:szCs w:val="28"/>
        </w:rPr>
        <w:t>формирует  итогов</w:t>
      </w:r>
      <w:r>
        <w:rPr>
          <w:rFonts w:ascii="Times New Roman" w:hAnsi="Times New Roman" w:cs="Times New Roman"/>
          <w:sz w:val="28"/>
          <w:szCs w:val="28"/>
        </w:rPr>
        <w:t>ое з</w:t>
      </w:r>
      <w:r w:rsidR="00197AD4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AD4">
        <w:rPr>
          <w:rFonts w:ascii="Times New Roman" w:hAnsi="Times New Roman" w:cs="Times New Roman"/>
          <w:sz w:val="28"/>
          <w:szCs w:val="28"/>
        </w:rPr>
        <w:t>, подготовленн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97AD4">
        <w:rPr>
          <w:rFonts w:ascii="Times New Roman" w:hAnsi="Times New Roman" w:cs="Times New Roman"/>
          <w:sz w:val="28"/>
          <w:szCs w:val="28"/>
        </w:rPr>
        <w:t xml:space="preserve"> по результатам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897" w:rsidRDefault="00D91897" w:rsidP="00197AD4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7AD4">
        <w:rPr>
          <w:rFonts w:ascii="Times New Roman" w:hAnsi="Times New Roman" w:cs="Times New Roman"/>
          <w:sz w:val="28"/>
          <w:szCs w:val="28"/>
        </w:rPr>
        <w:t>направляет его на рассмотрение в</w:t>
      </w:r>
      <w:r w:rsidRPr="00D9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экспертный совет, </w:t>
      </w:r>
      <w:r w:rsidR="00197AD4">
        <w:rPr>
          <w:rFonts w:ascii="Times New Roman" w:hAnsi="Times New Roman" w:cs="Times New Roman"/>
          <w:sz w:val="28"/>
          <w:szCs w:val="28"/>
        </w:rPr>
        <w:t xml:space="preserve"> утвержденный  приказом департамента образования и науки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AD4">
        <w:rPr>
          <w:rFonts w:ascii="Times New Roman" w:hAnsi="Times New Roman" w:cs="Times New Roman"/>
          <w:sz w:val="28"/>
          <w:szCs w:val="28"/>
        </w:rPr>
        <w:t xml:space="preserve"> не позднее, </w:t>
      </w:r>
      <w:r w:rsidR="00197AD4" w:rsidRPr="00D91897">
        <w:rPr>
          <w:rFonts w:ascii="Times New Roman" w:hAnsi="Times New Roman" w:cs="Times New Roman"/>
          <w:color w:val="auto"/>
          <w:sz w:val="28"/>
          <w:szCs w:val="28"/>
        </w:rPr>
        <w:t>чем за 5  рабочих дней до его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7AD4" w:rsidRDefault="00D91897" w:rsidP="00197AD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7AD4">
        <w:rPr>
          <w:rFonts w:ascii="Times New Roman" w:hAnsi="Times New Roman"/>
          <w:sz w:val="28"/>
          <w:szCs w:val="28"/>
        </w:rPr>
        <w:t>доводит до сведения образовательной организации (индивидуального предпринимателя, представителя организации, автора программы), представивш</w:t>
      </w:r>
      <w:r>
        <w:rPr>
          <w:rFonts w:ascii="Times New Roman" w:hAnsi="Times New Roman"/>
          <w:sz w:val="28"/>
          <w:szCs w:val="28"/>
        </w:rPr>
        <w:t>их</w:t>
      </w:r>
      <w:r w:rsidR="00197AD4">
        <w:rPr>
          <w:rFonts w:ascii="Times New Roman" w:hAnsi="Times New Roman"/>
          <w:sz w:val="28"/>
          <w:szCs w:val="28"/>
        </w:rPr>
        <w:t xml:space="preserve"> на общественную экспертизу материалы, </w:t>
      </w:r>
      <w:r>
        <w:rPr>
          <w:rFonts w:ascii="Times New Roman" w:hAnsi="Times New Roman"/>
          <w:sz w:val="28"/>
          <w:szCs w:val="28"/>
        </w:rPr>
        <w:t xml:space="preserve">информацию о </w:t>
      </w:r>
      <w:r w:rsidR="00197AD4">
        <w:rPr>
          <w:rFonts w:ascii="Times New Roman" w:hAnsi="Times New Roman"/>
          <w:sz w:val="28"/>
          <w:szCs w:val="28"/>
        </w:rPr>
        <w:t>результаты общественной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D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7AD4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1C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701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7701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701CB">
        <w:rPr>
          <w:rFonts w:ascii="Times New Roman" w:hAnsi="Times New Roman" w:cs="Times New Roman"/>
          <w:sz w:val="28"/>
          <w:szCs w:val="28"/>
        </w:rPr>
        <w:t>а</w:t>
      </w:r>
      <w:r w:rsidR="00197AD4">
        <w:rPr>
          <w:rFonts w:ascii="Times New Roman" w:hAnsi="Times New Roman"/>
          <w:sz w:val="28"/>
          <w:szCs w:val="28"/>
        </w:rPr>
        <w:t>.</w:t>
      </w:r>
    </w:p>
    <w:p w:rsidR="00197AD4" w:rsidRPr="007701CB" w:rsidRDefault="00197AD4" w:rsidP="00197AD4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1CB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D91897" w:rsidRPr="007701C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01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1897" w:rsidRPr="007701CB">
        <w:rPr>
          <w:rFonts w:ascii="Times New Roman" w:hAnsi="Times New Roman" w:cs="Times New Roman"/>
          <w:color w:val="auto"/>
          <w:sz w:val="28"/>
          <w:szCs w:val="28"/>
        </w:rPr>
        <w:t>Региональный экспертный совет рассматривает результаты общественной экспертизы в виде ит</w:t>
      </w:r>
      <w:r w:rsidR="00A650E3" w:rsidRPr="007701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91897" w:rsidRPr="007701CB">
        <w:rPr>
          <w:rFonts w:ascii="Times New Roman" w:hAnsi="Times New Roman" w:cs="Times New Roman"/>
          <w:color w:val="auto"/>
          <w:sz w:val="28"/>
          <w:szCs w:val="28"/>
        </w:rPr>
        <w:t xml:space="preserve">гового документа (заключения) на следующем за представлением заключения </w:t>
      </w:r>
      <w:r w:rsidR="00A650E3" w:rsidRPr="007701C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91897" w:rsidRPr="007701CB">
        <w:rPr>
          <w:rFonts w:ascii="Times New Roman" w:hAnsi="Times New Roman" w:cs="Times New Roman"/>
          <w:color w:val="auto"/>
          <w:sz w:val="28"/>
          <w:szCs w:val="28"/>
        </w:rPr>
        <w:t>аседани</w:t>
      </w:r>
      <w:r w:rsidR="007701CB" w:rsidRPr="007701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91897" w:rsidRPr="007701CB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регионального экспертного совета и принимает решение об утверждении результатов общественной экспертизы, либо о направлении результатов общественной экспертизы </w:t>
      </w:r>
      <w:r w:rsidR="00A650E3" w:rsidRPr="007701CB">
        <w:rPr>
          <w:rFonts w:ascii="Times New Roman" w:hAnsi="Times New Roman" w:cs="Times New Roman"/>
          <w:color w:val="auto"/>
          <w:sz w:val="28"/>
          <w:szCs w:val="28"/>
        </w:rPr>
        <w:t>на доработку через РМЦ.</w:t>
      </w:r>
    </w:p>
    <w:p w:rsidR="00197AD4" w:rsidRDefault="00197AD4" w:rsidP="00197AD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2.5.Принятие мер по улучшению качества дополнительных общеобразовательных программ.</w:t>
      </w:r>
    </w:p>
    <w:p w:rsidR="00197AD4" w:rsidRDefault="00197AD4" w:rsidP="00197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28A">
        <w:rPr>
          <w:sz w:val="28"/>
          <w:szCs w:val="28"/>
        </w:rPr>
        <w:t xml:space="preserve"> </w:t>
      </w:r>
      <w:r>
        <w:rPr>
          <w:sz w:val="28"/>
          <w:szCs w:val="28"/>
        </w:rPr>
        <w:t>2.5.1.</w:t>
      </w:r>
      <w:r w:rsidR="002377A0">
        <w:rPr>
          <w:sz w:val="28"/>
          <w:szCs w:val="28"/>
        </w:rPr>
        <w:t>Департамент образования и науки Брянской области</w:t>
      </w:r>
      <w:r w:rsidR="00A6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</w:t>
      </w:r>
      <w:r w:rsidR="00A650E3">
        <w:rPr>
          <w:sz w:val="28"/>
          <w:szCs w:val="28"/>
        </w:rPr>
        <w:t>е</w:t>
      </w:r>
      <w:r>
        <w:rPr>
          <w:sz w:val="28"/>
          <w:szCs w:val="28"/>
        </w:rPr>
        <w:t xml:space="preserve">т информацию о результатах </w:t>
      </w:r>
      <w:r w:rsidR="00A650E3">
        <w:rPr>
          <w:sz w:val="28"/>
          <w:szCs w:val="28"/>
        </w:rPr>
        <w:t xml:space="preserve">общественной экспертизы </w:t>
      </w:r>
      <w:r>
        <w:rPr>
          <w:sz w:val="28"/>
          <w:szCs w:val="28"/>
        </w:rPr>
        <w:t>дополнительных общеобразовательных программ</w:t>
      </w:r>
      <w:r w:rsidR="00A650E3">
        <w:rPr>
          <w:sz w:val="28"/>
          <w:szCs w:val="28"/>
        </w:rPr>
        <w:t xml:space="preserve"> в течение 30 календарных дней</w:t>
      </w:r>
      <w:r>
        <w:rPr>
          <w:sz w:val="28"/>
          <w:szCs w:val="28"/>
        </w:rPr>
        <w:t>, разрабатыва</w:t>
      </w:r>
      <w:r w:rsidR="00A650E3">
        <w:rPr>
          <w:sz w:val="28"/>
          <w:szCs w:val="28"/>
        </w:rPr>
        <w:t>е</w:t>
      </w:r>
      <w:r>
        <w:rPr>
          <w:sz w:val="28"/>
          <w:szCs w:val="28"/>
        </w:rPr>
        <w:t>т меры по их совершенствованию и приведению в соответствие содержания программ заявленным в них целям и задачам, потребностям обучающихся.</w:t>
      </w:r>
    </w:p>
    <w:p w:rsidR="00197AD4" w:rsidRDefault="00197AD4" w:rsidP="00197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2.5.2.Результаты общественной экспертизы не влекут за собой приостановление или аннулирование лицензии на осуществление образовательной деятельности.</w:t>
      </w:r>
    </w:p>
    <w:p w:rsidR="00AB092B" w:rsidRPr="007701CB" w:rsidRDefault="00A650E3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7701CB">
        <w:rPr>
          <w:rFonts w:ascii="Times New Roman" w:hAnsi="Times New Roman"/>
          <w:color w:val="auto"/>
          <w:sz w:val="28"/>
          <w:szCs w:val="28"/>
        </w:rPr>
        <w:t>3. Представление процедур и результатов общественной экспертизы дополнительных общеобразовательных программ</w:t>
      </w:r>
    </w:p>
    <w:p w:rsidR="00A650E3" w:rsidRPr="007701CB" w:rsidRDefault="00A650E3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701CB">
        <w:rPr>
          <w:rFonts w:ascii="Times New Roman" w:hAnsi="Times New Roman"/>
          <w:color w:val="auto"/>
          <w:sz w:val="28"/>
          <w:szCs w:val="28"/>
        </w:rPr>
        <w:t xml:space="preserve">        3.1.</w:t>
      </w:r>
      <w:r w:rsidR="00B53D2C" w:rsidRPr="007701CB">
        <w:rPr>
          <w:rFonts w:ascii="Times New Roman" w:hAnsi="Times New Roman"/>
          <w:color w:val="auto"/>
          <w:sz w:val="28"/>
          <w:szCs w:val="28"/>
        </w:rPr>
        <w:t>Прозрачность и открытость общественной экспертизы обеспечивается за счет:</w:t>
      </w:r>
    </w:p>
    <w:p w:rsidR="00B53D2C" w:rsidRPr="007701CB" w:rsidRDefault="00B53D2C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701CB">
        <w:rPr>
          <w:rFonts w:ascii="Times New Roman" w:hAnsi="Times New Roman"/>
          <w:color w:val="auto"/>
          <w:sz w:val="28"/>
          <w:szCs w:val="28"/>
        </w:rPr>
        <w:t>-прозрачности процедуры формирования регионального экспертного совета и открытости его деятельности;</w:t>
      </w:r>
    </w:p>
    <w:p w:rsidR="00B53D2C" w:rsidRPr="007701CB" w:rsidRDefault="00B53D2C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701CB">
        <w:rPr>
          <w:rFonts w:ascii="Times New Roman" w:hAnsi="Times New Roman"/>
          <w:color w:val="auto"/>
          <w:sz w:val="28"/>
          <w:szCs w:val="28"/>
        </w:rPr>
        <w:t>-прозрачности процедур проведения общественной экспертизы дополнительных общеобразовательных программ;</w:t>
      </w:r>
    </w:p>
    <w:p w:rsidR="00B53D2C" w:rsidRPr="007701CB" w:rsidRDefault="00B53D2C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701CB">
        <w:rPr>
          <w:rFonts w:ascii="Times New Roman" w:hAnsi="Times New Roman"/>
          <w:color w:val="auto"/>
          <w:sz w:val="28"/>
          <w:szCs w:val="28"/>
        </w:rPr>
        <w:t>-открытост</w:t>
      </w:r>
      <w:r w:rsidR="007701CB" w:rsidRPr="007701CB">
        <w:rPr>
          <w:rFonts w:ascii="Times New Roman" w:hAnsi="Times New Roman"/>
          <w:color w:val="auto"/>
          <w:sz w:val="28"/>
          <w:szCs w:val="28"/>
        </w:rPr>
        <w:t>и</w:t>
      </w:r>
      <w:r w:rsidRPr="007701CB">
        <w:rPr>
          <w:rFonts w:ascii="Times New Roman" w:hAnsi="Times New Roman"/>
          <w:color w:val="auto"/>
          <w:sz w:val="28"/>
          <w:szCs w:val="28"/>
        </w:rPr>
        <w:t xml:space="preserve"> и доступност</w:t>
      </w:r>
      <w:r w:rsidR="007701CB" w:rsidRPr="007701CB">
        <w:rPr>
          <w:rFonts w:ascii="Times New Roman" w:hAnsi="Times New Roman"/>
          <w:color w:val="auto"/>
          <w:sz w:val="28"/>
          <w:szCs w:val="28"/>
        </w:rPr>
        <w:t>и</w:t>
      </w:r>
      <w:r w:rsidRPr="007701CB">
        <w:rPr>
          <w:rFonts w:ascii="Times New Roman" w:hAnsi="Times New Roman"/>
          <w:color w:val="auto"/>
          <w:sz w:val="28"/>
          <w:szCs w:val="28"/>
        </w:rPr>
        <w:t xml:space="preserve"> результатов общественной экспертизы дополнительных общеобразовательных программ.</w:t>
      </w:r>
    </w:p>
    <w:p w:rsidR="00B53D2C" w:rsidRPr="007701CB" w:rsidRDefault="00B53D2C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701CB">
        <w:rPr>
          <w:rFonts w:ascii="Times New Roman" w:hAnsi="Times New Roman"/>
          <w:color w:val="auto"/>
          <w:sz w:val="28"/>
          <w:szCs w:val="28"/>
        </w:rPr>
        <w:t xml:space="preserve">       3.2.Региональный экспертный совет обеспечивает открытость информации о заседаниях совета</w:t>
      </w:r>
      <w:r w:rsidR="007701CB" w:rsidRPr="007701CB">
        <w:rPr>
          <w:rFonts w:ascii="Times New Roman" w:hAnsi="Times New Roman"/>
          <w:color w:val="auto"/>
          <w:sz w:val="28"/>
          <w:szCs w:val="28"/>
        </w:rPr>
        <w:t>,</w:t>
      </w:r>
      <w:r w:rsidRPr="007701CB">
        <w:rPr>
          <w:rFonts w:ascii="Times New Roman" w:hAnsi="Times New Roman"/>
          <w:color w:val="auto"/>
          <w:sz w:val="28"/>
          <w:szCs w:val="28"/>
        </w:rPr>
        <w:t xml:space="preserve"> обсуждаемых вопросах, принятых решениях через оперативно</w:t>
      </w:r>
      <w:r w:rsidR="007701CB" w:rsidRPr="007701CB">
        <w:rPr>
          <w:rFonts w:ascii="Times New Roman" w:hAnsi="Times New Roman"/>
          <w:color w:val="auto"/>
          <w:sz w:val="28"/>
          <w:szCs w:val="28"/>
        </w:rPr>
        <w:t>е</w:t>
      </w:r>
      <w:r w:rsidRPr="007701CB">
        <w:rPr>
          <w:rFonts w:ascii="Times New Roman" w:hAnsi="Times New Roman"/>
          <w:color w:val="auto"/>
          <w:sz w:val="28"/>
          <w:szCs w:val="28"/>
        </w:rPr>
        <w:t xml:space="preserve"> опубликовани</w:t>
      </w:r>
      <w:r w:rsidR="007701CB" w:rsidRPr="007701CB">
        <w:rPr>
          <w:rFonts w:ascii="Times New Roman" w:hAnsi="Times New Roman"/>
          <w:color w:val="auto"/>
          <w:sz w:val="28"/>
          <w:szCs w:val="28"/>
        </w:rPr>
        <w:t>е</w:t>
      </w:r>
      <w:r w:rsidRPr="007701CB">
        <w:rPr>
          <w:rFonts w:ascii="Times New Roman" w:hAnsi="Times New Roman"/>
          <w:color w:val="auto"/>
          <w:sz w:val="28"/>
          <w:szCs w:val="28"/>
        </w:rPr>
        <w:t xml:space="preserve"> в открытых источниках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CB">
        <w:rPr>
          <w:rFonts w:ascii="Times New Roman" w:hAnsi="Times New Roman"/>
          <w:color w:val="auto"/>
          <w:sz w:val="28"/>
          <w:szCs w:val="28"/>
        </w:rPr>
        <w:lastRenderedPageBreak/>
        <w:t>информации, в том числе на официальном сайте РМЦ.</w:t>
      </w:r>
    </w:p>
    <w:p w:rsidR="002377A0" w:rsidRDefault="002377A0" w:rsidP="0023662B">
      <w:pPr>
        <w:jc w:val="right"/>
      </w:pPr>
    </w:p>
    <w:p w:rsidR="002377A0" w:rsidRDefault="002377A0" w:rsidP="0023662B">
      <w:pPr>
        <w:jc w:val="right"/>
      </w:pPr>
    </w:p>
    <w:p w:rsidR="0023662B" w:rsidRDefault="0023662B" w:rsidP="0023662B">
      <w:pPr>
        <w:jc w:val="right"/>
      </w:pPr>
      <w:r>
        <w:t>Приложение №</w:t>
      </w:r>
      <w:r w:rsidR="00274D05">
        <w:t>1</w:t>
      </w:r>
    </w:p>
    <w:p w:rsidR="0023662B" w:rsidRDefault="0023662B" w:rsidP="0023662B">
      <w:pPr>
        <w:jc w:val="right"/>
      </w:pPr>
      <w:r>
        <w:t xml:space="preserve">к </w:t>
      </w:r>
      <w:r w:rsidR="00274D05">
        <w:t xml:space="preserve"> РЕГЛАМЕНТУ </w:t>
      </w:r>
    </w:p>
    <w:p w:rsidR="00274D05" w:rsidRDefault="00274D05" w:rsidP="00070A77">
      <w:pPr>
        <w:spacing w:line="232" w:lineRule="auto"/>
        <w:ind w:right="-99"/>
        <w:jc w:val="center"/>
        <w:rPr>
          <w:b/>
          <w:sz w:val="28"/>
          <w:szCs w:val="28"/>
        </w:rPr>
      </w:pPr>
    </w:p>
    <w:p w:rsidR="00070A77" w:rsidRDefault="00070A77" w:rsidP="00070A77">
      <w:pPr>
        <w:spacing w:line="232" w:lineRule="auto"/>
        <w:ind w:right="-99"/>
        <w:jc w:val="center"/>
        <w:rPr>
          <w:b/>
          <w:sz w:val="28"/>
          <w:szCs w:val="28"/>
        </w:rPr>
      </w:pPr>
      <w:r w:rsidRPr="00070A77">
        <w:rPr>
          <w:b/>
          <w:sz w:val="28"/>
          <w:szCs w:val="28"/>
        </w:rPr>
        <w:t>К</w:t>
      </w:r>
      <w:r w:rsidR="007701CB">
        <w:rPr>
          <w:b/>
          <w:sz w:val="28"/>
          <w:szCs w:val="28"/>
        </w:rPr>
        <w:t>РИТЕРИИ</w:t>
      </w:r>
      <w:r w:rsidRPr="00070A77">
        <w:rPr>
          <w:b/>
          <w:sz w:val="28"/>
          <w:szCs w:val="28"/>
        </w:rPr>
        <w:t xml:space="preserve"> </w:t>
      </w:r>
    </w:p>
    <w:p w:rsidR="00A366EB" w:rsidRDefault="00070A77" w:rsidP="00070A77">
      <w:pPr>
        <w:spacing w:line="232" w:lineRule="auto"/>
        <w:ind w:right="-99"/>
        <w:jc w:val="center"/>
        <w:rPr>
          <w:b/>
          <w:sz w:val="28"/>
          <w:szCs w:val="28"/>
        </w:rPr>
      </w:pPr>
      <w:r w:rsidRPr="00070A77">
        <w:rPr>
          <w:b/>
          <w:sz w:val="28"/>
          <w:szCs w:val="28"/>
        </w:rPr>
        <w:t>оценки дополнительных общеобразовательных программ,</w:t>
      </w:r>
    </w:p>
    <w:p w:rsidR="00070A77" w:rsidRPr="00070A77" w:rsidRDefault="00070A77" w:rsidP="00070A77">
      <w:pPr>
        <w:spacing w:line="232" w:lineRule="auto"/>
        <w:ind w:right="-99"/>
        <w:jc w:val="center"/>
        <w:rPr>
          <w:b/>
          <w:sz w:val="28"/>
          <w:szCs w:val="28"/>
        </w:rPr>
      </w:pPr>
      <w:r w:rsidRPr="00070A77">
        <w:rPr>
          <w:b/>
          <w:sz w:val="28"/>
          <w:szCs w:val="28"/>
        </w:rPr>
        <w:t xml:space="preserve"> заявленных на общественную экспертизу</w:t>
      </w:r>
    </w:p>
    <w:p w:rsidR="00CD1339" w:rsidRDefault="00CD1339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089"/>
        <w:gridCol w:w="1669"/>
        <w:gridCol w:w="1748"/>
        <w:gridCol w:w="1666"/>
      </w:tblGrid>
      <w:tr w:rsidR="00B21D14" w:rsidTr="00131055">
        <w:tc>
          <w:tcPr>
            <w:tcW w:w="5089" w:type="dxa"/>
            <w:vMerge w:val="restart"/>
          </w:tcPr>
          <w:p w:rsidR="00B21D14" w:rsidRDefault="00B21D14"/>
          <w:tbl>
            <w:tblPr>
              <w:tblW w:w="47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700"/>
              <w:gridCol w:w="2120"/>
              <w:gridCol w:w="940"/>
              <w:gridCol w:w="300"/>
            </w:tblGrid>
            <w:tr w:rsidR="00B21D14" w:rsidTr="00361F81">
              <w:trPr>
                <w:trHeight w:val="268"/>
              </w:trPr>
              <w:tc>
                <w:tcPr>
                  <w:tcW w:w="4720" w:type="dxa"/>
                  <w:gridSpan w:val="5"/>
                  <w:vAlign w:val="bottom"/>
                  <w:hideMark/>
                </w:tcPr>
                <w:p w:rsidR="00B21D14" w:rsidRDefault="00B21D14" w:rsidP="00B21D14">
                  <w:pPr>
                    <w:jc w:val="center"/>
                  </w:pPr>
                  <w:r>
                    <w:t xml:space="preserve">Критерии оценки </w:t>
                  </w:r>
                </w:p>
                <w:p w:rsidR="00B21D14" w:rsidRDefault="00B21D14" w:rsidP="00B21D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структурных элементов программы </w:t>
                  </w:r>
                </w:p>
              </w:tc>
            </w:tr>
            <w:tr w:rsidR="00B21D14" w:rsidTr="00361F81">
              <w:trPr>
                <w:gridAfter w:val="1"/>
                <w:wAfter w:w="300" w:type="dxa"/>
                <w:trHeight w:val="274"/>
              </w:trPr>
              <w:tc>
                <w:tcPr>
                  <w:tcW w:w="4420" w:type="dxa"/>
                  <w:gridSpan w:val="4"/>
                  <w:vAlign w:val="bottom"/>
                  <w:hideMark/>
                </w:tcPr>
                <w:p w:rsidR="00B21D14" w:rsidRDefault="00B21D14" w:rsidP="00B21D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1D14" w:rsidTr="00361F81">
              <w:trPr>
                <w:gridAfter w:val="2"/>
                <w:wAfter w:w="1240" w:type="dxa"/>
                <w:trHeight w:val="281"/>
              </w:trPr>
              <w:tc>
                <w:tcPr>
                  <w:tcW w:w="660" w:type="dxa"/>
                  <w:vAlign w:val="bottom"/>
                </w:tcPr>
                <w:p w:rsidR="00B21D14" w:rsidRDefault="00B21D14" w:rsidP="00B21D14"/>
              </w:tc>
              <w:tc>
                <w:tcPr>
                  <w:tcW w:w="700" w:type="dxa"/>
                  <w:vAlign w:val="bottom"/>
                </w:tcPr>
                <w:p w:rsidR="00B21D14" w:rsidRDefault="00B21D14" w:rsidP="00B21D14"/>
              </w:tc>
              <w:tc>
                <w:tcPr>
                  <w:tcW w:w="2120" w:type="dxa"/>
                  <w:vAlign w:val="bottom"/>
                  <w:hideMark/>
                </w:tcPr>
                <w:p w:rsidR="00B21D14" w:rsidRDefault="00B21D14" w:rsidP="00B21D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</w:pPr>
          </w:p>
        </w:tc>
        <w:tc>
          <w:tcPr>
            <w:tcW w:w="5083" w:type="dxa"/>
            <w:gridSpan w:val="3"/>
          </w:tcPr>
          <w:p w:rsidR="00B21D14" w:rsidRDefault="00B21D14" w:rsidP="004E732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Баллы/показатели</w:t>
            </w:r>
          </w:p>
          <w:p w:rsidR="00B21D14" w:rsidRDefault="00B21D14" w:rsidP="004E732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21D14" w:rsidTr="007A2FF5">
        <w:tc>
          <w:tcPr>
            <w:tcW w:w="5089" w:type="dxa"/>
            <w:vMerge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</w:tcPr>
          <w:p w:rsidR="00B21D14" w:rsidRDefault="00B21D14" w:rsidP="00D563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21D14" w:rsidRDefault="00B21D14" w:rsidP="00D563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 баллов</w:t>
            </w:r>
          </w:p>
          <w:p w:rsidR="00B21D14" w:rsidRPr="00D5632C" w:rsidRDefault="00B21D14" w:rsidP="00D563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B21D14" w:rsidRDefault="00B21D14" w:rsidP="004E732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21D14" w:rsidRPr="004E7325" w:rsidRDefault="00B21D14" w:rsidP="00267E9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балл </w:t>
            </w:r>
          </w:p>
        </w:tc>
        <w:tc>
          <w:tcPr>
            <w:tcW w:w="1666" w:type="dxa"/>
          </w:tcPr>
          <w:p w:rsidR="00B21D14" w:rsidRDefault="00B21D14" w:rsidP="004E732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21D14" w:rsidRPr="004E7325" w:rsidRDefault="00B21D14" w:rsidP="00267E9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балла </w:t>
            </w:r>
          </w:p>
        </w:tc>
      </w:tr>
      <w:tr w:rsidR="00FD1E3E" w:rsidTr="007A2FF5">
        <w:tc>
          <w:tcPr>
            <w:tcW w:w="10172" w:type="dxa"/>
            <w:gridSpan w:val="4"/>
          </w:tcPr>
          <w:p w:rsidR="00FD1E3E" w:rsidRPr="00FD1E3E" w:rsidRDefault="00361F81" w:rsidP="00361F81">
            <w:pPr>
              <w:pStyle w:val="ConsPlusNormal"/>
              <w:tabs>
                <w:tab w:val="left" w:pos="720"/>
              </w:tabs>
              <w:ind w:left="7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FD1E3E" w:rsidRPr="00FD1E3E">
              <w:rPr>
                <w:rFonts w:ascii="Times New Roman" w:hAnsi="Times New Roman"/>
                <w:color w:val="auto"/>
                <w:sz w:val="24"/>
                <w:szCs w:val="24"/>
              </w:rPr>
              <w:t>Титульный лист</w:t>
            </w:r>
          </w:p>
          <w:p w:rsidR="00FD1E3E" w:rsidRDefault="00FD1E3E" w:rsidP="00FD1E3E">
            <w:pPr>
              <w:pStyle w:val="ConsPlusNormal"/>
              <w:tabs>
                <w:tab w:val="left" w:pos="720"/>
              </w:tabs>
              <w:ind w:left="7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D1E3E" w:rsidTr="007A2FF5">
        <w:tc>
          <w:tcPr>
            <w:tcW w:w="5089" w:type="dxa"/>
          </w:tcPr>
          <w:p w:rsidR="007A2FF5" w:rsidRDefault="007A2FF5" w:rsidP="007A2FF5">
            <w:pPr>
              <w:pStyle w:val="ConsPlusNormal"/>
              <w:numPr>
                <w:ilvl w:val="1"/>
                <w:numId w:val="16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Соответствие оформления требованиям к дополнительным общеобразовательным программам (обозначены: наименование образовательной организации; когда и кем согласована и утверждена дополнительная общеобразовательная  программа (подпись, печать организации); название дополнительной общеобразовательной программы; возраст детей, на которых она рассчитана; срок реализации; направленность; уровень; ФИО, должность автора (авторов); название города, населенного пункта, в котором реализуется</w:t>
            </w:r>
            <w:proofErr w:type="gramEnd"/>
          </w:p>
          <w:p w:rsidR="00607308" w:rsidRDefault="007A2FF5" w:rsidP="007A2FF5">
            <w:pPr>
              <w:pStyle w:val="ConsPlusNormal"/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общеобразовательная программа, год разработки)</w:t>
            </w:r>
          </w:p>
          <w:p w:rsidR="007A2FF5" w:rsidRPr="007A2FF5" w:rsidRDefault="007A2FF5" w:rsidP="007A2FF5">
            <w:pPr>
              <w:pStyle w:val="ConsPlusNormal"/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7308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607308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607308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7A2FF5" w:rsidTr="00E817BA">
        <w:tc>
          <w:tcPr>
            <w:tcW w:w="10172" w:type="dxa"/>
            <w:gridSpan w:val="4"/>
          </w:tcPr>
          <w:p w:rsidR="007A2FF5" w:rsidRDefault="007A2FF5" w:rsidP="007A2FF5">
            <w:pPr>
              <w:pStyle w:val="ConsPlusNormal"/>
              <w:tabs>
                <w:tab w:val="left" w:pos="720"/>
              </w:tabs>
              <w:ind w:left="3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2FF5">
              <w:rPr>
                <w:rFonts w:ascii="Times New Roman" w:hAnsi="Times New Roman"/>
                <w:color w:val="auto"/>
                <w:sz w:val="24"/>
                <w:szCs w:val="24"/>
              </w:rPr>
              <w:t>2.Пояснительная записка</w:t>
            </w:r>
          </w:p>
          <w:p w:rsidR="007A2FF5" w:rsidRPr="007A2FF5" w:rsidRDefault="007A2FF5" w:rsidP="007A2FF5">
            <w:pPr>
              <w:pStyle w:val="ConsPlusNormal"/>
              <w:tabs>
                <w:tab w:val="left" w:pos="720"/>
              </w:tabs>
              <w:ind w:left="3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D1E3E" w:rsidTr="007A2FF5">
        <w:tc>
          <w:tcPr>
            <w:tcW w:w="5089" w:type="dxa"/>
          </w:tcPr>
          <w:p w:rsidR="00607308" w:rsidRDefault="007A2FF5" w:rsidP="007143A2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A2FF5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Наличие необходимых элементов </w:t>
            </w:r>
            <w:r w:rsidR="00377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(актуальность, новизна, цель, задачи, ожидаемые результаты, информация о направленности, уровне, возможности реализации индивидуального образовательного маршрута обучающегося (для продвинутого уровня и адаптированных дополнительных общеобразовательных программ), краткая характеристика обучающихся, возрастные особенности, иные </w:t>
            </w:r>
            <w:proofErr w:type="spellStart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>психолого-медико-педагогические</w:t>
            </w:r>
            <w:proofErr w:type="spellEnd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>характерис-тики</w:t>
            </w:r>
            <w:proofErr w:type="spellEnd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объем и срок освоения дополнительной общеобразовательной  программы (общее количество учебных часов, запланированных на весь период обучения, необходимых для освоения дополнительной </w:t>
            </w:r>
            <w:proofErr w:type="spellStart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общеобразова-</w:t>
            </w:r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тельной</w:t>
            </w:r>
            <w:proofErr w:type="spellEnd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программы, продолжительность дополнительной</w:t>
            </w:r>
            <w:proofErr w:type="gramEnd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7143A2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общеобразовательной 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</w:t>
            </w:r>
            <w:proofErr w:type="gramEnd"/>
          </w:p>
          <w:p w:rsidR="007143A2" w:rsidRPr="007A2FF5" w:rsidRDefault="007143A2" w:rsidP="007143A2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7308" w:rsidRPr="00267E92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соответствует</w:t>
            </w: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53D2C">
              <w:rPr>
                <w:rFonts w:ascii="Times New Roman" w:hAnsi="Times New Roman"/>
                <w:color w:val="auto"/>
                <w:sz w:val="24"/>
                <w:szCs w:val="24"/>
              </w:rPr>
              <w:t>(о</w:t>
            </w: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тсутствуют более 2 элементов</w:t>
            </w:r>
            <w:r w:rsidR="00B53D2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607308" w:rsidRPr="00267E92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53D2C">
              <w:rPr>
                <w:rFonts w:ascii="Times New Roman" w:hAnsi="Times New Roman"/>
                <w:color w:val="auto"/>
                <w:sz w:val="24"/>
                <w:szCs w:val="24"/>
              </w:rPr>
              <w:t>(о</w:t>
            </w: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тсутствуют 1-2 элемента</w:t>
            </w:r>
            <w:r w:rsidR="00B53D2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07308" w:rsidRDefault="00B53D2C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FD1E3E" w:rsidTr="007A2FF5">
        <w:tc>
          <w:tcPr>
            <w:tcW w:w="508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2200"/>
              <w:gridCol w:w="1860"/>
            </w:tblGrid>
            <w:tr w:rsidR="00377237" w:rsidTr="00377237">
              <w:trPr>
                <w:trHeight w:val="266"/>
              </w:trPr>
              <w:tc>
                <w:tcPr>
                  <w:tcW w:w="660" w:type="dxa"/>
                  <w:vAlign w:val="bottom"/>
                  <w:hideMark/>
                </w:tcPr>
                <w:p w:rsidR="00377237" w:rsidRDefault="00377237">
                  <w:pPr>
                    <w:spacing w:line="264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lastRenderedPageBreak/>
                    <w:t>2.2.</w:t>
                  </w:r>
                </w:p>
              </w:tc>
              <w:tc>
                <w:tcPr>
                  <w:tcW w:w="2200" w:type="dxa"/>
                  <w:vAlign w:val="bottom"/>
                  <w:hideMark/>
                </w:tcPr>
                <w:p w:rsidR="00377237" w:rsidRDefault="00377237" w:rsidP="00377237">
                  <w:pPr>
                    <w:spacing w:line="264" w:lineRule="exact"/>
                    <w:rPr>
                      <w:sz w:val="20"/>
                      <w:szCs w:val="20"/>
                    </w:rPr>
                  </w:pPr>
                  <w:r>
                    <w:t>Обоснованность</w:t>
                  </w:r>
                </w:p>
              </w:tc>
              <w:tc>
                <w:tcPr>
                  <w:tcW w:w="1860" w:type="dxa"/>
                  <w:vAlign w:val="bottom"/>
                  <w:hideMark/>
                </w:tcPr>
                <w:p w:rsidR="00377237" w:rsidRDefault="00377237">
                  <w:pPr>
                    <w:spacing w:line="264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актуальности,</w:t>
                  </w:r>
                </w:p>
              </w:tc>
            </w:tr>
          </w:tbl>
          <w:p w:rsidR="00607308" w:rsidRDefault="00377237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377237">
              <w:rPr>
                <w:rFonts w:ascii="Times New Roman" w:hAnsi="Times New Roman"/>
                <w:color w:val="auto"/>
                <w:sz w:val="24"/>
                <w:szCs w:val="24"/>
              </w:rPr>
              <w:t>еобходимости разработки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дополнительной общеобразовательной  программы в рамках данной направленности</w:t>
            </w:r>
          </w:p>
          <w:p w:rsidR="00377237" w:rsidRDefault="00377237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</w:tcPr>
          <w:p w:rsidR="00607308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е обосновано</w:t>
            </w:r>
          </w:p>
        </w:tc>
        <w:tc>
          <w:tcPr>
            <w:tcW w:w="1748" w:type="dxa"/>
          </w:tcPr>
          <w:p w:rsidR="00607308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астично обосновано</w:t>
            </w:r>
          </w:p>
        </w:tc>
        <w:tc>
          <w:tcPr>
            <w:tcW w:w="1666" w:type="dxa"/>
          </w:tcPr>
          <w:p w:rsidR="00607308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босновано </w:t>
            </w:r>
            <w:r w:rsid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полной мере</w:t>
            </w:r>
          </w:p>
        </w:tc>
      </w:tr>
      <w:tr w:rsidR="00267E92" w:rsidTr="007A2FF5">
        <w:tc>
          <w:tcPr>
            <w:tcW w:w="5089" w:type="dxa"/>
          </w:tcPr>
          <w:p w:rsidR="00267E92" w:rsidRDefault="00267E92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2.3.Обоснованность новизны, отличительных особенностей дополнительной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программы от существующих в рамках данной направленности (особенность идеи, технологии, методов и средств обучения)</w:t>
            </w:r>
          </w:p>
          <w:p w:rsidR="00267E92" w:rsidRPr="00377237" w:rsidRDefault="00267E92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е обосновано</w:t>
            </w:r>
          </w:p>
        </w:tc>
        <w:tc>
          <w:tcPr>
            <w:tcW w:w="1748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астично обосновано</w:t>
            </w:r>
          </w:p>
        </w:tc>
        <w:tc>
          <w:tcPr>
            <w:tcW w:w="1666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босновано </w:t>
            </w:r>
            <w:r w:rsid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полной мере</w:t>
            </w:r>
          </w:p>
        </w:tc>
      </w:tr>
      <w:tr w:rsidR="00267E92" w:rsidTr="007A2FF5">
        <w:tc>
          <w:tcPr>
            <w:tcW w:w="5089" w:type="dxa"/>
          </w:tcPr>
          <w:p w:rsidR="00267E92" w:rsidRDefault="00267E92" w:rsidP="00A56C9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Учёт </w:t>
            </w:r>
            <w:proofErr w:type="spellStart"/>
            <w:proofErr w:type="gramStart"/>
            <w:r>
              <w:rPr>
                <w:sz w:val="24"/>
                <w:szCs w:val="24"/>
              </w:rPr>
              <w:t>поло-возрастных</w:t>
            </w:r>
            <w:proofErr w:type="spellEnd"/>
            <w:proofErr w:type="gramEnd"/>
            <w:r>
              <w:rPr>
                <w:sz w:val="24"/>
                <w:szCs w:val="24"/>
              </w:rPr>
              <w:t>, индивидуально-</w:t>
            </w:r>
          </w:p>
          <w:p w:rsidR="00267E92" w:rsidRDefault="00267E92" w:rsidP="00A56C90">
            <w:pPr>
              <w:tabs>
                <w:tab w:val="left" w:pos="2180"/>
                <w:tab w:val="left" w:pos="3660"/>
                <w:tab w:val="left" w:pos="4040"/>
              </w:tabs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психологических, физических и иных особенностей и состояний учащихся, обоснованность принципов </w:t>
            </w:r>
            <w:r w:rsidRPr="00E30E47">
              <w:rPr>
                <w:sz w:val="24"/>
                <w:szCs w:val="24"/>
              </w:rPr>
              <w:t>комплектования учебных групп</w:t>
            </w:r>
          </w:p>
          <w:p w:rsidR="00267E92" w:rsidRPr="00E30E47" w:rsidRDefault="00267E92" w:rsidP="00E30E47">
            <w:pPr>
              <w:tabs>
                <w:tab w:val="left" w:pos="3460"/>
              </w:tabs>
              <w:ind w:left="120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53D2C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 </w:t>
            </w:r>
          </w:p>
          <w:p w:rsidR="00267E92" w:rsidRPr="00267E92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учтено</w:t>
            </w:r>
          </w:p>
        </w:tc>
        <w:tc>
          <w:tcPr>
            <w:tcW w:w="1748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астично учтено</w:t>
            </w:r>
          </w:p>
        </w:tc>
        <w:tc>
          <w:tcPr>
            <w:tcW w:w="1666" w:type="dxa"/>
          </w:tcPr>
          <w:p w:rsidR="00267E92" w:rsidRPr="00267E92" w:rsidRDefault="00267E92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учтено</w:t>
            </w:r>
          </w:p>
        </w:tc>
      </w:tr>
      <w:tr w:rsidR="00267E92" w:rsidTr="007A2FF5">
        <w:tc>
          <w:tcPr>
            <w:tcW w:w="5089" w:type="dxa"/>
          </w:tcPr>
          <w:p w:rsidR="00267E92" w:rsidRPr="006C5CCC" w:rsidRDefault="00267E92" w:rsidP="00267E92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Обоснованность цели, задач, сроков и этапов реализации, форм </w:t>
            </w:r>
            <w:r>
              <w:rPr>
                <w:sz w:val="23"/>
                <w:szCs w:val="23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образовательного процесса, методов </w:t>
            </w:r>
            <w:r>
              <w:t xml:space="preserve">и </w:t>
            </w:r>
            <w:r>
              <w:rPr>
                <w:sz w:val="24"/>
                <w:szCs w:val="24"/>
              </w:rPr>
              <w:t xml:space="preserve">технологий обучения (цель связана </w:t>
            </w:r>
            <w:r>
              <w:t xml:space="preserve">с </w:t>
            </w:r>
            <w:r>
              <w:rPr>
                <w:sz w:val="24"/>
                <w:szCs w:val="24"/>
              </w:rPr>
              <w:t xml:space="preserve">названием дополнительной </w:t>
            </w:r>
            <w:proofErr w:type="spellStart"/>
            <w:r>
              <w:rPr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sz w:val="24"/>
                <w:szCs w:val="24"/>
              </w:rPr>
              <w:t xml:space="preserve"> программы,  отражает  ее  основную  направленность  и желаемый достижимый </w:t>
            </w:r>
            <w:r>
              <w:rPr>
                <w:sz w:val="23"/>
                <w:szCs w:val="23"/>
              </w:rPr>
              <w:t xml:space="preserve">конечный </w:t>
            </w:r>
            <w:r>
              <w:rPr>
                <w:sz w:val="24"/>
                <w:szCs w:val="24"/>
              </w:rPr>
              <w:t>результат (личностные,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4"/>
                <w:szCs w:val="24"/>
              </w:rPr>
              <w:t xml:space="preserve"> предметные), цель конкретизирована через задачи, </w:t>
            </w:r>
            <w:proofErr w:type="spellStart"/>
            <w:r>
              <w:rPr>
                <w:sz w:val="24"/>
                <w:szCs w:val="24"/>
              </w:rPr>
              <w:t>форму-лировки</w:t>
            </w:r>
            <w:proofErr w:type="spellEnd"/>
            <w:r>
              <w:rPr>
                <w:sz w:val="24"/>
                <w:szCs w:val="24"/>
              </w:rPr>
              <w:t xml:space="preserve"> задач соотнесены с планируемыми результатами (планируемые </w:t>
            </w:r>
            <w:r>
              <w:rPr>
                <w:sz w:val="23"/>
                <w:szCs w:val="23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сформулированы с учетом </w:t>
            </w:r>
            <w:r>
              <w:rPr>
                <w:sz w:val="23"/>
                <w:szCs w:val="23"/>
              </w:rPr>
              <w:t xml:space="preserve">цели </w:t>
            </w:r>
            <w:r>
              <w:rPr>
                <w:sz w:val="24"/>
                <w:szCs w:val="24"/>
              </w:rPr>
              <w:t xml:space="preserve">дополнительной общеобразовательной </w:t>
            </w:r>
            <w:proofErr w:type="spellStart"/>
            <w:r>
              <w:rPr>
                <w:sz w:val="24"/>
                <w:szCs w:val="24"/>
              </w:rPr>
              <w:t>про-граммы</w:t>
            </w:r>
            <w:proofErr w:type="spellEnd"/>
            <w:r>
              <w:rPr>
                <w:sz w:val="24"/>
                <w:szCs w:val="24"/>
              </w:rPr>
              <w:t xml:space="preserve"> как требования к знаниям </w:t>
            </w:r>
            <w:r>
              <w:t xml:space="preserve">и </w:t>
            </w:r>
            <w:r>
              <w:rPr>
                <w:sz w:val="24"/>
                <w:szCs w:val="24"/>
              </w:rPr>
              <w:t>умениям, приобретаемым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3"/>
                <w:szCs w:val="23"/>
              </w:rPr>
              <w:t xml:space="preserve">процессе </w:t>
            </w:r>
            <w:r>
              <w:rPr>
                <w:sz w:val="24"/>
                <w:szCs w:val="24"/>
              </w:rPr>
              <w:t xml:space="preserve">занятий по </w:t>
            </w:r>
            <w:r>
              <w:rPr>
                <w:sz w:val="23"/>
                <w:szCs w:val="23"/>
              </w:rPr>
              <w:t xml:space="preserve">дополнительной </w:t>
            </w:r>
            <w:r>
              <w:rPr>
                <w:sz w:val="24"/>
                <w:szCs w:val="24"/>
              </w:rPr>
              <w:t xml:space="preserve">общеобразовательной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про-грамме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компетенции и личностные </w:t>
            </w:r>
            <w:r>
              <w:rPr>
                <w:sz w:val="23"/>
                <w:szCs w:val="23"/>
              </w:rPr>
              <w:t xml:space="preserve">качества, </w:t>
            </w:r>
            <w:r>
              <w:rPr>
                <w:sz w:val="24"/>
                <w:szCs w:val="24"/>
              </w:rPr>
              <w:t xml:space="preserve"> которые могут быть сформированы </w:t>
            </w:r>
            <w:r>
              <w:t xml:space="preserve">и </w:t>
            </w:r>
            <w:r>
              <w:rPr>
                <w:sz w:val="24"/>
                <w:szCs w:val="24"/>
              </w:rPr>
              <w:t>развиты у детей в результате занятий по дополнительной общеобразовательной программе).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9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 обосновано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(о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тсутствуют более 2 элементов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астично обосновано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(о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тсутствуют 1-2 элемента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267E92" w:rsidRPr="00267E92" w:rsidRDefault="00B53D2C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босновано </w:t>
            </w:r>
            <w:r w:rsidR="00267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 w:rsidR="00267E92" w:rsidRPr="00267E92">
              <w:rPr>
                <w:rFonts w:ascii="Times New Roman" w:hAnsi="Times New Roman"/>
                <w:color w:val="auto"/>
                <w:sz w:val="24"/>
                <w:szCs w:val="24"/>
              </w:rPr>
              <w:t>полной мере</w:t>
            </w:r>
          </w:p>
        </w:tc>
      </w:tr>
      <w:tr w:rsidR="00B21D14" w:rsidTr="007A2FF5">
        <w:tc>
          <w:tcPr>
            <w:tcW w:w="5089" w:type="dxa"/>
          </w:tcPr>
          <w:p w:rsidR="00B21D14" w:rsidRPr="00B53D2C" w:rsidRDefault="00B21D14" w:rsidP="00B53D2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D2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Наличие описания и оправданность форм организации и содержания </w:t>
            </w:r>
            <w:proofErr w:type="gramStart"/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методов оценки уровня освоения программного материала</w:t>
            </w:r>
            <w:proofErr w:type="gramEnd"/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каждому году обучения (наличие оценочных материалов - пакетов диагностических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3D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методик, позволяющих определить 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достижение обучающимися планируемых </w:t>
            </w:r>
            <w:r w:rsidRPr="00B21D1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21D14">
              <w:rPr>
                <w:rFonts w:ascii="Times New Roman" w:hAnsi="Times New Roman"/>
                <w:color w:val="auto"/>
                <w:sz w:val="24"/>
                <w:szCs w:val="24"/>
              </w:rPr>
              <w:t>результатов)</w:t>
            </w:r>
          </w:p>
          <w:p w:rsidR="00B21D14" w:rsidRDefault="00B21D14" w:rsidP="00267E92">
            <w:pPr>
              <w:ind w:left="120"/>
              <w:jc w:val="both"/>
            </w:pPr>
          </w:p>
        </w:tc>
        <w:tc>
          <w:tcPr>
            <w:tcW w:w="1669" w:type="dxa"/>
          </w:tcPr>
          <w:p w:rsidR="00B21D14" w:rsidRDefault="00B21D14" w:rsidP="0013105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13105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13105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B21D14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3.Учебный план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последовательности изучения разделов и тем (содержит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</w:p>
          <w:p w:rsidR="00B21D14" w:rsidRPr="006C5CCC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B53D2C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78717B">
            <w:pPr>
              <w:ind w:left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4.Содержание программы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DB3009">
            <w:pPr>
              <w:tabs>
                <w:tab w:val="left" w:pos="800"/>
                <w:tab w:val="left" w:pos="2760"/>
              </w:tabs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Педагогическая </w:t>
            </w:r>
            <w:r>
              <w:rPr>
                <w:sz w:val="23"/>
                <w:szCs w:val="23"/>
              </w:rPr>
              <w:t xml:space="preserve">целесообразность </w:t>
            </w:r>
            <w:r>
              <w:rPr>
                <w:sz w:val="24"/>
                <w:szCs w:val="24"/>
              </w:rPr>
              <w:t xml:space="preserve">подбора содержания (учета возрастных особенностей, уровня обучающихся, отражение основных </w:t>
            </w:r>
            <w:r>
              <w:rPr>
                <w:sz w:val="23"/>
                <w:szCs w:val="23"/>
              </w:rPr>
              <w:t xml:space="preserve">дидактических </w:t>
            </w:r>
            <w:r w:rsidRPr="00E5578C">
              <w:rPr>
                <w:sz w:val="24"/>
                <w:szCs w:val="24"/>
              </w:rPr>
              <w:t>принципов</w:t>
            </w:r>
            <w:r>
              <w:rPr>
                <w:sz w:val="24"/>
                <w:szCs w:val="24"/>
              </w:rPr>
              <w:t>)</w:t>
            </w:r>
          </w:p>
          <w:p w:rsidR="00B21D14" w:rsidRPr="00E5578C" w:rsidRDefault="00B21D14" w:rsidP="00E5578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7A2FF5">
        <w:tc>
          <w:tcPr>
            <w:tcW w:w="5089" w:type="dxa"/>
          </w:tcPr>
          <w:p w:rsidR="00B21D14" w:rsidRDefault="00A366EB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4.2.</w:t>
            </w:r>
            <w:r w:rsidR="00B21D14">
              <w:rPr>
                <w:rFonts w:ascii="Times New Roman" w:hAnsi="Times New Roman"/>
                <w:color w:val="auto"/>
                <w:sz w:val="24"/>
                <w:szCs w:val="24"/>
              </w:rPr>
              <w:t>В содержании дополнительной общеобразовательной  программы дано описание разделов и тем 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задачам, планируемым результатам освоения программы (выполнено профессионально, грамотно, отмечается логика, последовательность, аргументированность, системность, научно-методическая обоснованность, соответствие учебному плану, стиль изложения понятен)</w:t>
            </w:r>
            <w:proofErr w:type="gramEnd"/>
          </w:p>
          <w:p w:rsidR="00B21D14" w:rsidRPr="006C5CCC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A37D81">
            <w:pPr>
              <w:ind w:left="31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5.Календарный учебный график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DB3009">
            <w:pPr>
              <w:tabs>
                <w:tab w:val="left" w:pos="722"/>
                <w:tab w:val="left" w:pos="2482"/>
                <w:tab w:val="left" w:pos="3702"/>
              </w:tabs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Календарный учебный </w:t>
            </w:r>
            <w:r>
              <w:rPr>
                <w:sz w:val="23"/>
                <w:szCs w:val="23"/>
              </w:rPr>
              <w:t xml:space="preserve">график </w:t>
            </w:r>
            <w:r>
              <w:rPr>
                <w:sz w:val="24"/>
                <w:szCs w:val="24"/>
              </w:rPr>
              <w:t>соответствует требованиям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ФЗ</w:t>
            </w:r>
            <w:r>
              <w:rPr>
                <w:sz w:val="23"/>
                <w:szCs w:val="23"/>
              </w:rPr>
              <w:t xml:space="preserve"> «Об </w:t>
            </w:r>
            <w:r>
              <w:rPr>
                <w:sz w:val="24"/>
                <w:szCs w:val="24"/>
              </w:rPr>
              <w:t xml:space="preserve">образовании в Российской Федерации» (определяет количество учебных </w:t>
            </w:r>
            <w:r>
              <w:rPr>
                <w:sz w:val="23"/>
                <w:szCs w:val="23"/>
              </w:rPr>
              <w:t>недель,</w:t>
            </w:r>
            <w:r>
              <w:rPr>
                <w:sz w:val="24"/>
                <w:szCs w:val="24"/>
              </w:rPr>
              <w:t xml:space="preserve"> количество учебных дней, даты начала и окончания реализации </w:t>
            </w:r>
            <w:r>
              <w:rPr>
                <w:sz w:val="23"/>
                <w:szCs w:val="23"/>
              </w:rPr>
              <w:t xml:space="preserve">дополнительной </w:t>
            </w:r>
            <w:r>
              <w:rPr>
                <w:sz w:val="24"/>
                <w:szCs w:val="24"/>
              </w:rPr>
              <w:t xml:space="preserve">общеобразовательной программы, ее модулей, последовательность </w:t>
            </w:r>
            <w:r>
              <w:rPr>
                <w:sz w:val="23"/>
                <w:szCs w:val="23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содержания учебного </w:t>
            </w:r>
            <w:r>
              <w:rPr>
                <w:sz w:val="23"/>
                <w:szCs w:val="23"/>
              </w:rPr>
              <w:t>плана,</w:t>
            </w:r>
            <w:r>
              <w:rPr>
                <w:sz w:val="24"/>
                <w:szCs w:val="24"/>
              </w:rPr>
              <w:t xml:space="preserve"> продолжительность каникул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вляется обязательным приложением  к дополнительной общеобразовательной программе и составляется для каждой </w:t>
            </w:r>
            <w:r w:rsidRPr="00805C49">
              <w:rPr>
                <w:sz w:val="24"/>
                <w:szCs w:val="24"/>
              </w:rPr>
              <w:t>группы)</w:t>
            </w:r>
          </w:p>
          <w:p w:rsidR="00B21D14" w:rsidRPr="00805C49" w:rsidRDefault="00B21D14" w:rsidP="00DB3009">
            <w:pPr>
              <w:tabs>
                <w:tab w:val="left" w:pos="722"/>
                <w:tab w:val="left" w:pos="2482"/>
                <w:tab w:val="left" w:pos="3702"/>
              </w:tabs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C43119">
            <w:pPr>
              <w:ind w:left="30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6.Условия реализации программы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585708">
            <w:pPr>
              <w:tabs>
                <w:tab w:val="left" w:pos="562"/>
                <w:tab w:val="left" w:pos="1682"/>
                <w:tab w:val="left" w:pos="330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Наличие необходимых (реальных) </w:t>
            </w:r>
            <w:proofErr w:type="spellStart"/>
            <w:r>
              <w:rPr>
                <w:sz w:val="24"/>
                <w:szCs w:val="24"/>
              </w:rPr>
              <w:t>мате-</w:t>
            </w:r>
            <w:r>
              <w:rPr>
                <w:sz w:val="24"/>
                <w:szCs w:val="24"/>
              </w:rPr>
              <w:lastRenderedPageBreak/>
              <w:t>риально-технических</w:t>
            </w:r>
            <w:proofErr w:type="spellEnd"/>
            <w:r>
              <w:rPr>
                <w:sz w:val="24"/>
                <w:szCs w:val="24"/>
              </w:rPr>
              <w:t xml:space="preserve"> условий для реализации дополнительной общеобразовательной программы (прописано через характеристику</w:t>
            </w:r>
            <w:proofErr w:type="gramEnd"/>
          </w:p>
          <w:p w:rsidR="00B21D14" w:rsidRDefault="00B21D14" w:rsidP="00585708">
            <w:pPr>
              <w:tabs>
                <w:tab w:val="left" w:pos="1782"/>
                <w:tab w:val="left" w:pos="2762"/>
                <w:tab w:val="left" w:pos="422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помещения для занятий </w:t>
            </w:r>
            <w:r>
              <w:rPr>
                <w:sz w:val="23"/>
                <w:szCs w:val="23"/>
              </w:rPr>
              <w:t xml:space="preserve">по </w:t>
            </w:r>
            <w:r>
              <w:rPr>
                <w:sz w:val="24"/>
                <w:szCs w:val="24"/>
              </w:rPr>
              <w:t>дополнительной общеобразовательной программе, перечень оборудования, инструментов и материалов, необходимых для реализации дополнительной</w:t>
            </w:r>
          </w:p>
          <w:p w:rsidR="00B21D14" w:rsidRDefault="00B21D14" w:rsidP="0029416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21D14" w:rsidRPr="00DB3009" w:rsidRDefault="00B21D14" w:rsidP="0029416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частично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B21D14" w:rsidTr="007A2FF5">
        <w:tc>
          <w:tcPr>
            <w:tcW w:w="5089" w:type="dxa"/>
          </w:tcPr>
          <w:p w:rsidR="00B21D14" w:rsidRDefault="00B21D14" w:rsidP="0021175D">
            <w:pPr>
              <w:tabs>
                <w:tab w:val="left" w:pos="1082"/>
                <w:tab w:val="left" w:pos="2702"/>
              </w:tabs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Наличие информационно-методических условий реализации дополнительной общеобразовательной программы,  </w:t>
            </w:r>
            <w:proofErr w:type="spellStart"/>
            <w:r>
              <w:rPr>
                <w:sz w:val="24"/>
                <w:szCs w:val="24"/>
              </w:rPr>
              <w:t>обеспе-чивающих</w:t>
            </w:r>
            <w:proofErr w:type="spellEnd"/>
            <w:r>
              <w:rPr>
                <w:sz w:val="24"/>
                <w:szCs w:val="24"/>
              </w:rPr>
              <w:t xml:space="preserve">  достижение планируемых результатов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комплекса, раскрывают 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 соответствуют современным требованиям и обеспечивают достижение планируемых результатов)</w:t>
            </w:r>
            <w:proofErr w:type="gramEnd"/>
          </w:p>
          <w:p w:rsidR="00B21D14" w:rsidRDefault="00B21D14" w:rsidP="0021175D">
            <w:pPr>
              <w:tabs>
                <w:tab w:val="left" w:pos="1082"/>
                <w:tab w:val="left" w:pos="2702"/>
              </w:tabs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7A2FF5">
        <w:tc>
          <w:tcPr>
            <w:tcW w:w="5089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6.3.Использование дистанционных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технологий при реализации дополнительной общеобразовательной программы  (дополнительный критерий)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748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ользуют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ся </w:t>
            </w:r>
            <w:proofErr w:type="spellStart"/>
            <w:proofErr w:type="gramStart"/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дистанцион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ные</w:t>
            </w:r>
            <w:proofErr w:type="spellEnd"/>
            <w:proofErr w:type="gramEnd"/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технологии</w:t>
            </w:r>
          </w:p>
        </w:tc>
        <w:tc>
          <w:tcPr>
            <w:tcW w:w="1666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рограмма реализуется в </w:t>
            </w:r>
            <w:proofErr w:type="spellStart"/>
            <w:proofErr w:type="gramStart"/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дист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анцион-ной</w:t>
            </w:r>
            <w:proofErr w:type="spellEnd"/>
            <w:proofErr w:type="gramEnd"/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форме</w:t>
            </w:r>
          </w:p>
        </w:tc>
      </w:tr>
      <w:tr w:rsidR="00B21D14" w:rsidTr="007A2FF5">
        <w:tc>
          <w:tcPr>
            <w:tcW w:w="5089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6.4. Программа реализуется в сетевой форме</w:t>
            </w:r>
          </w:p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B440F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B440F6">
              <w:rPr>
                <w:rFonts w:ascii="Times New Roman" w:hAnsi="Times New Roman"/>
                <w:color w:val="auto"/>
                <w:sz w:val="24"/>
                <w:szCs w:val="24"/>
              </w:rPr>
              <w:t>Список литературы</w:t>
            </w:r>
          </w:p>
          <w:p w:rsidR="00B21D14" w:rsidRPr="00B440F6" w:rsidRDefault="00B21D14" w:rsidP="00B440F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BA1D4D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7.1.Наличие списков литературы для педагога, обучающихся и родителей (законных представителей)</w:t>
            </w:r>
          </w:p>
          <w:p w:rsidR="00B21D14" w:rsidRPr="00BA1D4D" w:rsidRDefault="00B21D14" w:rsidP="00BA1D4D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тсутствие списков</w:t>
            </w:r>
          </w:p>
        </w:tc>
        <w:tc>
          <w:tcPr>
            <w:tcW w:w="1748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аличие списка для педагогов</w:t>
            </w:r>
          </w:p>
        </w:tc>
        <w:tc>
          <w:tcPr>
            <w:tcW w:w="1666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1CDB">
              <w:rPr>
                <w:rFonts w:ascii="Times New Roman" w:hAnsi="Times New Roman" w:cs="Times New Roman"/>
                <w:sz w:val="24"/>
                <w:szCs w:val="24"/>
              </w:rPr>
              <w:t xml:space="preserve">аличие списков литературы для педагога, обучающихся и родителей (законных </w:t>
            </w:r>
            <w:proofErr w:type="spellStart"/>
            <w:proofErr w:type="gramStart"/>
            <w:r w:rsidRPr="002A1CDB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CDB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2A1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DB4F8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7.2.Соответствие оформления списков использованной и рекомендованной литературы, оформленные в соответствии с правилами составления библиографического текста (ГОСТ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.0.11-2011)</w:t>
            </w:r>
          </w:p>
          <w:p w:rsidR="00B21D14" w:rsidRPr="00BA1D4D" w:rsidRDefault="00B21D14" w:rsidP="00DB4F8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E817BA">
        <w:tc>
          <w:tcPr>
            <w:tcW w:w="10172" w:type="dxa"/>
            <w:gridSpan w:val="4"/>
          </w:tcPr>
          <w:p w:rsidR="00B21D14" w:rsidRDefault="00B21D14" w:rsidP="00B440F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40F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8.Культура оформления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программы</w:t>
            </w:r>
          </w:p>
          <w:p w:rsidR="00B21D14" w:rsidRPr="00B440F6" w:rsidRDefault="00B21D14" w:rsidP="00B440F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21D14" w:rsidTr="007A2FF5">
        <w:tc>
          <w:tcPr>
            <w:tcW w:w="5089" w:type="dxa"/>
          </w:tcPr>
          <w:p w:rsidR="00B21D14" w:rsidRDefault="00B21D14" w:rsidP="00DB4F8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BA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 обоснованность используемой терминологии</w:t>
            </w:r>
          </w:p>
          <w:p w:rsidR="00B21D14" w:rsidRPr="00BA1D4D" w:rsidRDefault="00B21D14" w:rsidP="00DB4F8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</w:tc>
        <w:tc>
          <w:tcPr>
            <w:tcW w:w="1748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частично соответствует</w:t>
            </w:r>
          </w:p>
        </w:tc>
        <w:tc>
          <w:tcPr>
            <w:tcW w:w="1666" w:type="dxa"/>
          </w:tcPr>
          <w:p w:rsidR="00B21D14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</w:tc>
      </w:tr>
      <w:tr w:rsidR="00B21D14" w:rsidTr="007A2FF5">
        <w:tc>
          <w:tcPr>
            <w:tcW w:w="5089" w:type="dxa"/>
          </w:tcPr>
          <w:p w:rsidR="00B21D14" w:rsidRPr="00BA1D4D" w:rsidRDefault="00B21D14" w:rsidP="00DB4F8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BA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объема (страниц) программы</w:t>
            </w:r>
          </w:p>
        </w:tc>
        <w:tc>
          <w:tcPr>
            <w:tcW w:w="1669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ного лишней информации</w:t>
            </w:r>
          </w:p>
        </w:tc>
        <w:tc>
          <w:tcPr>
            <w:tcW w:w="1748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аличие</w:t>
            </w:r>
          </w:p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лишней информации</w:t>
            </w:r>
          </w:p>
        </w:tc>
        <w:tc>
          <w:tcPr>
            <w:tcW w:w="1666" w:type="dxa"/>
          </w:tcPr>
          <w:p w:rsidR="00B21D14" w:rsidRPr="002A1CDB" w:rsidRDefault="00B21D14" w:rsidP="002A1CDB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CDB">
              <w:rPr>
                <w:rFonts w:ascii="Times New Roman" w:hAnsi="Times New Roman"/>
                <w:color w:val="auto"/>
                <w:sz w:val="24"/>
                <w:szCs w:val="24"/>
              </w:rPr>
              <w:t>оптимально</w:t>
            </w:r>
          </w:p>
        </w:tc>
      </w:tr>
      <w:tr w:rsidR="00B21D14" w:rsidTr="007A2FF5">
        <w:tc>
          <w:tcPr>
            <w:tcW w:w="5089" w:type="dxa"/>
          </w:tcPr>
          <w:p w:rsidR="00B21D14" w:rsidRDefault="00B21D14" w:rsidP="00BA1D4D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  <w:p w:rsidR="00B21D14" w:rsidRDefault="00B21D14" w:rsidP="00BA1D4D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B21D14" w:rsidRDefault="00B21D14" w:rsidP="00A52229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607308" w:rsidRDefault="00607308" w:rsidP="00A52229">
      <w:pPr>
        <w:pStyle w:val="ConsPlusNormal"/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DB4F81" w:rsidRDefault="00DB4F81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13349" w:rsidRDefault="005C3D57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Методика оценки полученных результатов экспертизы</w:t>
      </w:r>
    </w:p>
    <w:p w:rsidR="00BD6267" w:rsidRDefault="00BD6267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BD6267" w:rsidTr="00BD6267">
        <w:tc>
          <w:tcPr>
            <w:tcW w:w="675" w:type="dxa"/>
          </w:tcPr>
          <w:p w:rsid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Кол-во баллов</w:t>
            </w:r>
          </w:p>
        </w:tc>
        <w:tc>
          <w:tcPr>
            <w:tcW w:w="5919" w:type="dxa"/>
          </w:tcPr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Варианты итогового заключения</w:t>
            </w:r>
          </w:p>
          <w:p w:rsid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D6267" w:rsidRPr="00BD6267" w:rsidTr="00BD6267">
        <w:tc>
          <w:tcPr>
            <w:tcW w:w="675" w:type="dxa"/>
          </w:tcPr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D6267" w:rsidRPr="00BD6267" w:rsidRDefault="00BD6267" w:rsidP="005C3D5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0-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балл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>ов</w:t>
            </w:r>
          </w:p>
        </w:tc>
        <w:tc>
          <w:tcPr>
            <w:tcW w:w="5919" w:type="dxa"/>
          </w:tcPr>
          <w:p w:rsidR="00BD6267" w:rsidRDefault="00BD6267" w:rsidP="00BD626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общеобразовательная программа нуждается в доработке и не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быть рекомендована для 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>включенных в систему персонифицированного финансирования</w:t>
            </w:r>
          </w:p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267" w:rsidTr="00BD6267">
        <w:tc>
          <w:tcPr>
            <w:tcW w:w="675" w:type="dxa"/>
          </w:tcPr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D6267" w:rsidRPr="00BD6267" w:rsidRDefault="005C3D57" w:rsidP="005C3D5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16-</w:t>
            </w:r>
            <w:r w:rsidR="00BD626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BD626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5919" w:type="dxa"/>
          </w:tcPr>
          <w:p w:rsidR="00BD6267" w:rsidRDefault="00BD6267" w:rsidP="005C3D5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Дополнительная общеобразовательная программа нуждается в доработке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быть рекомендована для 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="005C3D5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>, включенных в систему персонифицированного финансирования, только после устранения недочетов</w:t>
            </w:r>
          </w:p>
          <w:p w:rsidR="005C3D57" w:rsidRDefault="005C3D57" w:rsidP="005C3D5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D6267" w:rsidTr="00BD6267">
        <w:tc>
          <w:tcPr>
            <w:tcW w:w="675" w:type="dxa"/>
          </w:tcPr>
          <w:p w:rsidR="00BD6267" w:rsidRPr="00BD6267" w:rsidRDefault="00BD6267" w:rsidP="00BD626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D6267" w:rsidRPr="00BD6267" w:rsidRDefault="005C3D57" w:rsidP="005C3D57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="00BD626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  <w:r w:rsidR="00BD626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баллов</w:t>
            </w:r>
          </w:p>
        </w:tc>
        <w:tc>
          <w:tcPr>
            <w:tcW w:w="5919" w:type="dxa"/>
          </w:tcPr>
          <w:p w:rsidR="005C3D57" w:rsidRDefault="00BD6267" w:rsidP="005C3D5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Дополнительная общеобразовательная программа может быть рекомендована для 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="005C3D5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 w:rsidR="005C3D57">
              <w:rPr>
                <w:rFonts w:ascii="Times New Roman" w:hAnsi="Times New Roman"/>
                <w:color w:val="auto"/>
                <w:sz w:val="24"/>
                <w:szCs w:val="24"/>
              </w:rPr>
              <w:t>, включенных в систему персонифицированного финансирования</w:t>
            </w:r>
            <w:r w:rsidR="005C3D57"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D6267" w:rsidRDefault="00BD6267" w:rsidP="005C3D5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D6267" w:rsidRDefault="00BD6267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C56CE" w:rsidRDefault="001C56CE" w:rsidP="00274D05">
      <w:pPr>
        <w:jc w:val="right"/>
      </w:pPr>
    </w:p>
    <w:p w:rsidR="001C56CE" w:rsidRDefault="001C56CE" w:rsidP="00274D05">
      <w:pPr>
        <w:jc w:val="right"/>
      </w:pPr>
    </w:p>
    <w:p w:rsidR="001C56CE" w:rsidRDefault="001C56CE" w:rsidP="00274D05">
      <w:pPr>
        <w:jc w:val="right"/>
      </w:pPr>
    </w:p>
    <w:p w:rsidR="001C56CE" w:rsidRDefault="001C56CE" w:rsidP="00274D05">
      <w:pPr>
        <w:jc w:val="right"/>
      </w:pPr>
    </w:p>
    <w:p w:rsidR="001C56CE" w:rsidRDefault="001C56CE" w:rsidP="00274D05">
      <w:pPr>
        <w:jc w:val="right"/>
      </w:pPr>
    </w:p>
    <w:p w:rsidR="00274D05" w:rsidRDefault="00274D05" w:rsidP="00274D05">
      <w:pPr>
        <w:jc w:val="right"/>
      </w:pPr>
      <w:r>
        <w:lastRenderedPageBreak/>
        <w:t>Приложение №2</w:t>
      </w:r>
    </w:p>
    <w:p w:rsidR="00274D05" w:rsidRDefault="00274D05" w:rsidP="00274D05">
      <w:pPr>
        <w:jc w:val="right"/>
      </w:pPr>
      <w:r>
        <w:t xml:space="preserve">к  РЕГЛАМЕНТУ </w:t>
      </w:r>
    </w:p>
    <w:p w:rsidR="00CC6C46" w:rsidRDefault="00CC6C46" w:rsidP="00274D05">
      <w:pPr>
        <w:spacing w:line="232" w:lineRule="auto"/>
        <w:ind w:right="-99"/>
        <w:jc w:val="center"/>
        <w:rPr>
          <w:b/>
          <w:sz w:val="28"/>
          <w:szCs w:val="28"/>
        </w:rPr>
      </w:pPr>
    </w:p>
    <w:p w:rsidR="00274D05" w:rsidRDefault="00274D05" w:rsidP="00274D05">
      <w:pPr>
        <w:spacing w:line="232" w:lineRule="auto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274D05" w:rsidRDefault="00274D05" w:rsidP="00274D05">
      <w:pPr>
        <w:spacing w:line="232" w:lineRule="auto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дополнительной общеобразовательной программы</w:t>
      </w:r>
    </w:p>
    <w:p w:rsidR="00B21D14" w:rsidRDefault="00B21D14" w:rsidP="00274D05">
      <w:pPr>
        <w:spacing w:line="232" w:lineRule="auto"/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21D14" w:rsidRDefault="00B21D14" w:rsidP="00274D05">
      <w:pPr>
        <w:spacing w:line="232" w:lineRule="auto"/>
        <w:ind w:right="-9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713AD">
        <w:rPr>
          <w:sz w:val="18"/>
          <w:szCs w:val="18"/>
        </w:rPr>
        <w:t>название программы</w:t>
      </w:r>
      <w:r>
        <w:rPr>
          <w:sz w:val="20"/>
          <w:szCs w:val="20"/>
        </w:rPr>
        <w:t>)</w:t>
      </w:r>
    </w:p>
    <w:p w:rsidR="00B21D14" w:rsidRPr="00B21D14" w:rsidRDefault="00B21D14" w:rsidP="00274D05">
      <w:pPr>
        <w:spacing w:line="232" w:lineRule="auto"/>
        <w:ind w:right="-9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274D05" w:rsidRPr="008713AD" w:rsidRDefault="008713AD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Pr="008713AD">
        <w:rPr>
          <w:rFonts w:ascii="Times New Roman" w:hAnsi="Times New Roman"/>
          <w:color w:val="auto"/>
          <w:sz w:val="18"/>
          <w:szCs w:val="18"/>
        </w:rPr>
        <w:t>наименование образовательной организации)</w:t>
      </w:r>
    </w:p>
    <w:p w:rsidR="008713AD" w:rsidRPr="008713AD" w:rsidRDefault="008713AD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18"/>
          <w:szCs w:val="1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962"/>
        <w:gridCol w:w="127"/>
        <w:gridCol w:w="1574"/>
        <w:gridCol w:w="95"/>
        <w:gridCol w:w="1606"/>
        <w:gridCol w:w="142"/>
        <w:gridCol w:w="1666"/>
      </w:tblGrid>
      <w:tr w:rsidR="00274D05" w:rsidRPr="004E7325" w:rsidTr="00274D05">
        <w:tc>
          <w:tcPr>
            <w:tcW w:w="4962" w:type="dxa"/>
            <w:vMerge w:val="restart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D05" w:rsidRDefault="00274D05" w:rsidP="00274D0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D0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  <w:p w:rsidR="00274D05" w:rsidRPr="00274D05" w:rsidRDefault="00274D05" w:rsidP="00274D0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D05">
              <w:rPr>
                <w:rFonts w:ascii="Times New Roman" w:hAnsi="Times New Roman"/>
                <w:color w:val="auto"/>
                <w:sz w:val="24"/>
                <w:szCs w:val="24"/>
              </w:rPr>
              <w:t>и содержание структурных элементов программы</w:t>
            </w:r>
          </w:p>
        </w:tc>
        <w:tc>
          <w:tcPr>
            <w:tcW w:w="5210" w:type="dxa"/>
            <w:gridSpan w:val="6"/>
          </w:tcPr>
          <w:p w:rsidR="00274D05" w:rsidRPr="004E732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Степень соответствия требованиям</w:t>
            </w:r>
          </w:p>
        </w:tc>
      </w:tr>
      <w:tr w:rsidR="00274D05" w:rsidRPr="004E7325" w:rsidTr="00274D05">
        <w:tc>
          <w:tcPr>
            <w:tcW w:w="4962" w:type="dxa"/>
            <w:vMerge/>
          </w:tcPr>
          <w:p w:rsidR="00274D05" w:rsidRP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соответствует</w:t>
            </w:r>
          </w:p>
          <w:p w:rsidR="00274D05" w:rsidRDefault="00274D05" w:rsidP="00274D0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 баллов)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D05" w:rsidRPr="00D5632C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D05" w:rsidRPr="004E7325" w:rsidRDefault="00274D05" w:rsidP="00274D05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частично соответствует  (1 балл) </w:t>
            </w:r>
          </w:p>
        </w:tc>
        <w:tc>
          <w:tcPr>
            <w:tcW w:w="180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соответствует</w:t>
            </w:r>
          </w:p>
          <w:p w:rsidR="00274D05" w:rsidRPr="004E732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(2 балла) </w:t>
            </w:r>
          </w:p>
        </w:tc>
      </w:tr>
      <w:tr w:rsidR="00274D05" w:rsidTr="00E817BA">
        <w:tc>
          <w:tcPr>
            <w:tcW w:w="10172" w:type="dxa"/>
            <w:gridSpan w:val="7"/>
          </w:tcPr>
          <w:p w:rsidR="00274D05" w:rsidRPr="00FD1E3E" w:rsidRDefault="00274D05" w:rsidP="00E817BA">
            <w:pPr>
              <w:pStyle w:val="ConsPlusNormal"/>
              <w:tabs>
                <w:tab w:val="left" w:pos="720"/>
              </w:tabs>
              <w:ind w:left="7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D1E3E">
              <w:rPr>
                <w:rFonts w:ascii="Times New Roman" w:hAnsi="Times New Roman"/>
                <w:color w:val="auto"/>
                <w:sz w:val="24"/>
                <w:szCs w:val="24"/>
              </w:rPr>
              <w:t>Титульный лист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ind w:left="7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274D05">
        <w:tc>
          <w:tcPr>
            <w:tcW w:w="4962" w:type="dxa"/>
          </w:tcPr>
          <w:p w:rsidR="00274D05" w:rsidRDefault="00274D05" w:rsidP="00E817BA">
            <w:pPr>
              <w:pStyle w:val="ConsPlusNormal"/>
              <w:numPr>
                <w:ilvl w:val="1"/>
                <w:numId w:val="16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Соответствие оформления требованиям к дополнительным общеобразовательным программам (обозначены: наименование образовательной организации; когда и кем согласована и утверждена дополнительная общеобразовательная  программа (подпись, печать организации); название дополнительной общеобразовательной программы; возраст детей, на которых она рассчитана; срок реализации; направленность; уровень; ФИО, должность автора (авторов); название города, населенного пункта, в котором реализуется</w:t>
            </w:r>
            <w:proofErr w:type="gramEnd"/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общеобразовательная программа, год разработки)</w:t>
            </w:r>
          </w:p>
          <w:p w:rsidR="00274D05" w:rsidRPr="007A2FF5" w:rsidRDefault="00274D05" w:rsidP="00E817BA">
            <w:pPr>
              <w:pStyle w:val="ConsPlusNormal"/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RPr="007A2FF5" w:rsidTr="00E817BA">
        <w:tc>
          <w:tcPr>
            <w:tcW w:w="10172" w:type="dxa"/>
            <w:gridSpan w:val="7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ind w:left="3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2FF5">
              <w:rPr>
                <w:rFonts w:ascii="Times New Roman" w:hAnsi="Times New Roman"/>
                <w:color w:val="auto"/>
                <w:sz w:val="24"/>
                <w:szCs w:val="24"/>
              </w:rPr>
              <w:t>2.Пояснительная записка</w:t>
            </w:r>
          </w:p>
          <w:p w:rsidR="00274D05" w:rsidRPr="007A2FF5" w:rsidRDefault="00274D05" w:rsidP="00E817BA">
            <w:pPr>
              <w:pStyle w:val="ConsPlusNormal"/>
              <w:tabs>
                <w:tab w:val="left" w:pos="720"/>
              </w:tabs>
              <w:ind w:left="36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A2FF5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Наличие необходимых элементов    (актуальность, новизна, цель, задачи, ожидаемые результаты, информация о направленности, уровне, возможности реализации индивидуального образовательного маршрута обучающегося (для продвинутого уровня и адаптированных дополнительных общеобразовательных программ), краткая характеристика обучающихся, возрастные особенности, иные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психолого-медико-педагогические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характерис-тики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объем и срок освоения дополнительной общеобразовательной  программы (общее количество учебных часов, запланированных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 весь период обучения, необходимых для освоения дополнительной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программы, продолжительность дополнительной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общеобразовательной  программы), формы обучения, особенности организации образовательного процесса, состав группы, режим занятий, периодичность и продолжительность занятий)</w:t>
            </w:r>
            <w:proofErr w:type="gramEnd"/>
          </w:p>
          <w:p w:rsidR="00274D05" w:rsidRPr="007A2FF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RPr="00267E92" w:rsidTr="00E817BA">
        <w:tc>
          <w:tcPr>
            <w:tcW w:w="5089" w:type="dxa"/>
            <w:gridSpan w:val="2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2200"/>
              <w:gridCol w:w="1860"/>
            </w:tblGrid>
            <w:tr w:rsidR="00274D05" w:rsidTr="00E817BA">
              <w:trPr>
                <w:trHeight w:val="266"/>
              </w:trPr>
              <w:tc>
                <w:tcPr>
                  <w:tcW w:w="660" w:type="dxa"/>
                  <w:vAlign w:val="bottom"/>
                  <w:hideMark/>
                </w:tcPr>
                <w:p w:rsidR="00274D05" w:rsidRDefault="00274D05" w:rsidP="00E817BA">
                  <w:pPr>
                    <w:spacing w:line="264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lastRenderedPageBreak/>
                    <w:t>2.2.</w:t>
                  </w:r>
                </w:p>
              </w:tc>
              <w:tc>
                <w:tcPr>
                  <w:tcW w:w="2200" w:type="dxa"/>
                  <w:vAlign w:val="bottom"/>
                  <w:hideMark/>
                </w:tcPr>
                <w:p w:rsidR="00274D05" w:rsidRDefault="00274D05" w:rsidP="00E817BA">
                  <w:pPr>
                    <w:spacing w:line="264" w:lineRule="exact"/>
                    <w:rPr>
                      <w:sz w:val="20"/>
                      <w:szCs w:val="20"/>
                    </w:rPr>
                  </w:pPr>
                  <w:r>
                    <w:t>Обоснованность</w:t>
                  </w:r>
                </w:p>
              </w:tc>
              <w:tc>
                <w:tcPr>
                  <w:tcW w:w="1860" w:type="dxa"/>
                  <w:vAlign w:val="bottom"/>
                  <w:hideMark/>
                </w:tcPr>
                <w:p w:rsidR="00274D05" w:rsidRDefault="00274D05" w:rsidP="00E817BA">
                  <w:pPr>
                    <w:spacing w:line="264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актуальности,</w:t>
                  </w:r>
                </w:p>
              </w:tc>
            </w:tr>
          </w:tbl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377237">
              <w:rPr>
                <w:rFonts w:ascii="Times New Roman" w:hAnsi="Times New Roman"/>
                <w:color w:val="auto"/>
                <w:sz w:val="24"/>
                <w:szCs w:val="24"/>
              </w:rPr>
              <w:t>еобходимости разработки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дополнительной общеобразовательной  программы в рамках данной направленности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RPr="00267E92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2.3.Обоснованность новизны, отличительных особенностей дополнительной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программы от существующих в рамках данной направленности (особенность идеи, технологии, методов и средств обучения)</w:t>
            </w:r>
          </w:p>
          <w:p w:rsidR="00274D05" w:rsidRPr="00377237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RPr="00267E92" w:rsidTr="00E817BA">
        <w:tc>
          <w:tcPr>
            <w:tcW w:w="5089" w:type="dxa"/>
            <w:gridSpan w:val="2"/>
          </w:tcPr>
          <w:p w:rsidR="00274D05" w:rsidRDefault="00274D05" w:rsidP="00E817BA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Учёт </w:t>
            </w:r>
            <w:proofErr w:type="spellStart"/>
            <w:proofErr w:type="gramStart"/>
            <w:r>
              <w:rPr>
                <w:sz w:val="24"/>
                <w:szCs w:val="24"/>
              </w:rPr>
              <w:t>поло-возрастных</w:t>
            </w:r>
            <w:proofErr w:type="spellEnd"/>
            <w:proofErr w:type="gramEnd"/>
            <w:r>
              <w:rPr>
                <w:sz w:val="24"/>
                <w:szCs w:val="24"/>
              </w:rPr>
              <w:t>, индивидуально-</w:t>
            </w:r>
          </w:p>
          <w:p w:rsidR="00274D05" w:rsidRDefault="00274D05" w:rsidP="00E817BA">
            <w:pPr>
              <w:tabs>
                <w:tab w:val="left" w:pos="2180"/>
                <w:tab w:val="left" w:pos="3660"/>
                <w:tab w:val="left" w:pos="4040"/>
              </w:tabs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психологических, физических и иных особенностей и состояний учащихся, обоснованность принципов </w:t>
            </w:r>
            <w:r w:rsidRPr="00E30E47">
              <w:rPr>
                <w:sz w:val="24"/>
                <w:szCs w:val="24"/>
              </w:rPr>
              <w:t>комплектования учебных групп</w:t>
            </w:r>
          </w:p>
          <w:p w:rsidR="00274D05" w:rsidRPr="00E30E47" w:rsidRDefault="00274D05" w:rsidP="00E817BA">
            <w:pPr>
              <w:tabs>
                <w:tab w:val="left" w:pos="3460"/>
              </w:tabs>
              <w:ind w:left="120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RPr="00267E92" w:rsidTr="00E817BA">
        <w:tc>
          <w:tcPr>
            <w:tcW w:w="5089" w:type="dxa"/>
            <w:gridSpan w:val="2"/>
          </w:tcPr>
          <w:p w:rsidR="00274D05" w:rsidRPr="006C5CCC" w:rsidRDefault="00274D05" w:rsidP="00E817BA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Обоснованность цели, задач, сроков и этапов реализации, форм </w:t>
            </w:r>
            <w:r>
              <w:rPr>
                <w:sz w:val="23"/>
                <w:szCs w:val="23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образовательного процесса, методов </w:t>
            </w:r>
            <w:r>
              <w:t xml:space="preserve">и </w:t>
            </w:r>
            <w:r>
              <w:rPr>
                <w:sz w:val="24"/>
                <w:szCs w:val="24"/>
              </w:rPr>
              <w:t xml:space="preserve">технологий обучения (цель связана </w:t>
            </w:r>
            <w:r>
              <w:t xml:space="preserve">с </w:t>
            </w:r>
            <w:r>
              <w:rPr>
                <w:sz w:val="24"/>
                <w:szCs w:val="24"/>
              </w:rPr>
              <w:t xml:space="preserve">названием дополнительной </w:t>
            </w:r>
            <w:proofErr w:type="spellStart"/>
            <w:r>
              <w:rPr>
                <w:sz w:val="24"/>
                <w:szCs w:val="24"/>
              </w:rPr>
              <w:t>общеобразова-тельной</w:t>
            </w:r>
            <w:proofErr w:type="spellEnd"/>
            <w:r>
              <w:rPr>
                <w:sz w:val="24"/>
                <w:szCs w:val="24"/>
              </w:rPr>
              <w:t xml:space="preserve"> программы,  отражает  ее  основную  направленность  и желаемый достижимый </w:t>
            </w:r>
            <w:r>
              <w:rPr>
                <w:sz w:val="23"/>
                <w:szCs w:val="23"/>
              </w:rPr>
              <w:t xml:space="preserve">конечный </w:t>
            </w:r>
            <w:r>
              <w:rPr>
                <w:sz w:val="24"/>
                <w:szCs w:val="24"/>
              </w:rPr>
              <w:t>результат (личностные,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4"/>
                <w:szCs w:val="24"/>
              </w:rPr>
              <w:t xml:space="preserve"> предметные), цель конкретизирована через задачи, </w:t>
            </w:r>
            <w:proofErr w:type="spellStart"/>
            <w:r>
              <w:rPr>
                <w:sz w:val="24"/>
                <w:szCs w:val="24"/>
              </w:rPr>
              <w:t>форму-лировки</w:t>
            </w:r>
            <w:proofErr w:type="spellEnd"/>
            <w:r>
              <w:rPr>
                <w:sz w:val="24"/>
                <w:szCs w:val="24"/>
              </w:rPr>
              <w:t xml:space="preserve"> задач соотнесены с планируемыми результатами (планируемые </w:t>
            </w:r>
            <w:r>
              <w:rPr>
                <w:sz w:val="23"/>
                <w:szCs w:val="23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сформулированы с учетом </w:t>
            </w:r>
            <w:r>
              <w:rPr>
                <w:sz w:val="23"/>
                <w:szCs w:val="23"/>
              </w:rPr>
              <w:t xml:space="preserve">цели </w:t>
            </w:r>
            <w:r>
              <w:rPr>
                <w:sz w:val="24"/>
                <w:szCs w:val="24"/>
              </w:rPr>
              <w:t xml:space="preserve">дополнительной общеобразовательной </w:t>
            </w:r>
            <w:proofErr w:type="spellStart"/>
            <w:r>
              <w:rPr>
                <w:sz w:val="24"/>
                <w:szCs w:val="24"/>
              </w:rPr>
              <w:t>про-граммы</w:t>
            </w:r>
            <w:proofErr w:type="spellEnd"/>
            <w:r>
              <w:rPr>
                <w:sz w:val="24"/>
                <w:szCs w:val="24"/>
              </w:rPr>
              <w:t xml:space="preserve"> как требования к знаниям </w:t>
            </w:r>
            <w:r>
              <w:t xml:space="preserve">и </w:t>
            </w:r>
            <w:r>
              <w:rPr>
                <w:sz w:val="24"/>
                <w:szCs w:val="24"/>
              </w:rPr>
              <w:t>умениям, приобретаемым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3"/>
                <w:szCs w:val="23"/>
              </w:rPr>
              <w:t xml:space="preserve">процессе </w:t>
            </w:r>
            <w:r>
              <w:rPr>
                <w:sz w:val="24"/>
                <w:szCs w:val="24"/>
              </w:rPr>
              <w:t xml:space="preserve">занятий по </w:t>
            </w:r>
            <w:r>
              <w:rPr>
                <w:sz w:val="23"/>
                <w:szCs w:val="23"/>
              </w:rPr>
              <w:t xml:space="preserve">дополнительной </w:t>
            </w:r>
            <w:r>
              <w:rPr>
                <w:sz w:val="24"/>
                <w:szCs w:val="24"/>
              </w:rPr>
              <w:t xml:space="preserve">общеобразовательной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про-грамме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компетенции и личностные </w:t>
            </w:r>
            <w:r>
              <w:rPr>
                <w:sz w:val="23"/>
                <w:szCs w:val="23"/>
              </w:rPr>
              <w:t xml:space="preserve">качества, </w:t>
            </w:r>
            <w:r>
              <w:rPr>
                <w:sz w:val="24"/>
                <w:szCs w:val="24"/>
              </w:rPr>
              <w:t xml:space="preserve"> которые могут быть сформированы </w:t>
            </w:r>
            <w:r>
              <w:t xml:space="preserve">и </w:t>
            </w:r>
            <w:r>
              <w:rPr>
                <w:sz w:val="24"/>
                <w:szCs w:val="24"/>
              </w:rPr>
              <w:t>развиты у детей в результате занятий по дополнительной общеобразовательной программе).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RPr="00267E92" w:rsidTr="00E817BA">
        <w:tc>
          <w:tcPr>
            <w:tcW w:w="5089" w:type="dxa"/>
            <w:gridSpan w:val="2"/>
          </w:tcPr>
          <w:p w:rsidR="00B21D14" w:rsidRPr="00B53D2C" w:rsidRDefault="00B21D14" w:rsidP="00B21D14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D2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Наличие описания и оправданность форм организации и содержания </w:t>
            </w:r>
            <w:proofErr w:type="gramStart"/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методов оценки уровня освоения программного материала</w:t>
            </w:r>
            <w:proofErr w:type="gramEnd"/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каждому году обучения (наличие оценочных 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материалов - пакетов диагностических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3D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1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методик, позволяющих определить достижение обучающимися планируемых </w:t>
            </w:r>
            <w:r w:rsidRPr="00B21D1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21D14">
              <w:rPr>
                <w:rFonts w:ascii="Times New Roman" w:hAnsi="Times New Roman"/>
                <w:color w:val="auto"/>
                <w:sz w:val="24"/>
                <w:szCs w:val="24"/>
              </w:rPr>
              <w:t>результатов)</w:t>
            </w:r>
          </w:p>
          <w:p w:rsidR="00274D05" w:rsidRDefault="00274D05" w:rsidP="00E817BA">
            <w:pPr>
              <w:ind w:left="120"/>
              <w:jc w:val="both"/>
            </w:pPr>
          </w:p>
        </w:tc>
        <w:tc>
          <w:tcPr>
            <w:tcW w:w="1669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Pr="00267E92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Tr="00E817BA">
        <w:tc>
          <w:tcPr>
            <w:tcW w:w="10172" w:type="dxa"/>
            <w:gridSpan w:val="7"/>
          </w:tcPr>
          <w:p w:rsidR="00274D05" w:rsidRDefault="00274D05" w:rsidP="00274D05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3.Учебный план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406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последовательности изучения разделов и тем (содержит название разделов и тем программы, количество теоретических и практических часов, формы аттестации (контроля), оформляется в табличной форме)</w:t>
            </w:r>
          </w:p>
          <w:p w:rsidR="00274D05" w:rsidRPr="006C5CCC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10172" w:type="dxa"/>
            <w:gridSpan w:val="7"/>
          </w:tcPr>
          <w:p w:rsidR="00274D05" w:rsidRDefault="00274D05" w:rsidP="00E817BA">
            <w:pPr>
              <w:ind w:left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4.Содержание программы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tabs>
                <w:tab w:val="left" w:pos="800"/>
                <w:tab w:val="left" w:pos="2760"/>
              </w:tabs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Педагогическая </w:t>
            </w:r>
            <w:r>
              <w:rPr>
                <w:sz w:val="23"/>
                <w:szCs w:val="23"/>
              </w:rPr>
              <w:t xml:space="preserve">целесообразность </w:t>
            </w:r>
            <w:r>
              <w:rPr>
                <w:sz w:val="24"/>
                <w:szCs w:val="24"/>
              </w:rPr>
              <w:t xml:space="preserve">подбора содержания (учета возрастных особенностей, уровня обучающихся, отражение основных </w:t>
            </w:r>
            <w:r>
              <w:rPr>
                <w:sz w:val="23"/>
                <w:szCs w:val="23"/>
              </w:rPr>
              <w:t xml:space="preserve">дидактических </w:t>
            </w:r>
            <w:r w:rsidRPr="00E5578C">
              <w:rPr>
                <w:sz w:val="24"/>
                <w:szCs w:val="24"/>
              </w:rPr>
              <w:t>принципов</w:t>
            </w:r>
            <w:r>
              <w:rPr>
                <w:sz w:val="24"/>
                <w:szCs w:val="24"/>
              </w:rPr>
              <w:t>)</w:t>
            </w:r>
          </w:p>
          <w:p w:rsidR="00274D05" w:rsidRPr="00E5578C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A366EB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4.2.</w:t>
            </w:r>
            <w:r w:rsidR="00274D05">
              <w:rPr>
                <w:rFonts w:ascii="Times New Roman" w:hAnsi="Times New Roman"/>
                <w:color w:val="auto"/>
                <w:sz w:val="24"/>
                <w:szCs w:val="24"/>
              </w:rPr>
              <w:t>В содержании дополнительной общеобразовательной  программы дано описание разделов и тем 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задачам, планируемым результатам освоения программы (выполнено профессионально, грамотно, отмечается логика, последовательность, аргументированность, системность, научно-методическая обоснованность, соответствие учебному плану, стиль изложения понятен)</w:t>
            </w:r>
            <w:proofErr w:type="gramEnd"/>
          </w:p>
          <w:p w:rsidR="00274D05" w:rsidRPr="006C5CCC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10172" w:type="dxa"/>
            <w:gridSpan w:val="7"/>
          </w:tcPr>
          <w:p w:rsidR="00274D05" w:rsidRDefault="00274D05" w:rsidP="00866C4F">
            <w:pPr>
              <w:ind w:left="3183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5.Календарный учебный график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tabs>
                <w:tab w:val="left" w:pos="722"/>
                <w:tab w:val="left" w:pos="2482"/>
                <w:tab w:val="left" w:pos="3702"/>
              </w:tabs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5.1.Календарный учебный </w:t>
            </w:r>
            <w:r>
              <w:rPr>
                <w:sz w:val="23"/>
                <w:szCs w:val="23"/>
              </w:rPr>
              <w:t xml:space="preserve">график </w:t>
            </w:r>
            <w:r>
              <w:rPr>
                <w:sz w:val="24"/>
                <w:szCs w:val="24"/>
              </w:rPr>
              <w:t>соответствует требованиям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ФЗ</w:t>
            </w:r>
            <w:r>
              <w:rPr>
                <w:sz w:val="23"/>
                <w:szCs w:val="23"/>
              </w:rPr>
              <w:t xml:space="preserve"> «Об </w:t>
            </w:r>
            <w:r>
              <w:rPr>
                <w:sz w:val="24"/>
                <w:szCs w:val="24"/>
              </w:rPr>
              <w:t xml:space="preserve">образовании в Российской Федерации» (определяет количество учебных </w:t>
            </w:r>
            <w:r>
              <w:rPr>
                <w:sz w:val="23"/>
                <w:szCs w:val="23"/>
              </w:rPr>
              <w:t>недель,</w:t>
            </w:r>
            <w:r>
              <w:rPr>
                <w:sz w:val="24"/>
                <w:szCs w:val="24"/>
              </w:rPr>
              <w:t xml:space="preserve"> количество учебных дней, даты начала и окончания реализации </w:t>
            </w:r>
            <w:r>
              <w:rPr>
                <w:sz w:val="23"/>
                <w:szCs w:val="23"/>
              </w:rPr>
              <w:t xml:space="preserve">дополнительной </w:t>
            </w:r>
            <w:r>
              <w:rPr>
                <w:sz w:val="24"/>
                <w:szCs w:val="24"/>
              </w:rPr>
              <w:t xml:space="preserve">общеобразовательной программы, ее модулей, последовательность </w:t>
            </w:r>
            <w:r>
              <w:rPr>
                <w:sz w:val="23"/>
                <w:szCs w:val="23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содержания учебного </w:t>
            </w:r>
            <w:r>
              <w:rPr>
                <w:sz w:val="23"/>
                <w:szCs w:val="23"/>
              </w:rPr>
              <w:t>плана,</w:t>
            </w:r>
            <w:r>
              <w:rPr>
                <w:sz w:val="24"/>
                <w:szCs w:val="24"/>
              </w:rPr>
              <w:t xml:space="preserve"> продолжительность каникул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вляется обязательным приложением  к дополнительной общеобразовательной программе и составляется для каждой </w:t>
            </w:r>
            <w:r w:rsidRPr="00805C49">
              <w:rPr>
                <w:sz w:val="24"/>
                <w:szCs w:val="24"/>
              </w:rPr>
              <w:t>группы)</w:t>
            </w:r>
          </w:p>
          <w:p w:rsidR="00274D05" w:rsidRPr="00805C49" w:rsidRDefault="00274D05" w:rsidP="00E817BA">
            <w:pPr>
              <w:tabs>
                <w:tab w:val="left" w:pos="722"/>
                <w:tab w:val="left" w:pos="2482"/>
                <w:tab w:val="left" w:pos="3702"/>
              </w:tabs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10172" w:type="dxa"/>
            <w:gridSpan w:val="7"/>
          </w:tcPr>
          <w:p w:rsidR="00274D05" w:rsidRDefault="00274D05" w:rsidP="00866C4F">
            <w:pPr>
              <w:ind w:left="30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6.Условия реализации программы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tabs>
                <w:tab w:val="left" w:pos="562"/>
                <w:tab w:val="left" w:pos="1682"/>
                <w:tab w:val="left" w:pos="330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Наличие необходимых (реальных) </w:t>
            </w:r>
            <w:proofErr w:type="spellStart"/>
            <w:r>
              <w:rPr>
                <w:sz w:val="24"/>
                <w:szCs w:val="24"/>
              </w:rPr>
              <w:t>мате-риально-технических</w:t>
            </w:r>
            <w:proofErr w:type="spellEnd"/>
            <w:r>
              <w:rPr>
                <w:sz w:val="24"/>
                <w:szCs w:val="24"/>
              </w:rPr>
              <w:t xml:space="preserve"> условий для реализации дополнительной общеобразовательной программы (прописано через характеристику</w:t>
            </w:r>
            <w:proofErr w:type="gramEnd"/>
          </w:p>
          <w:p w:rsidR="00274D05" w:rsidRDefault="00274D05" w:rsidP="00E817BA">
            <w:pPr>
              <w:tabs>
                <w:tab w:val="left" w:pos="1782"/>
                <w:tab w:val="left" w:pos="2762"/>
                <w:tab w:val="left" w:pos="4222"/>
              </w:tabs>
              <w:ind w:left="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помещения для занятий </w:t>
            </w:r>
            <w:r>
              <w:rPr>
                <w:sz w:val="23"/>
                <w:szCs w:val="23"/>
              </w:rPr>
              <w:t xml:space="preserve">по </w:t>
            </w:r>
            <w:r>
              <w:rPr>
                <w:sz w:val="24"/>
                <w:szCs w:val="24"/>
              </w:rPr>
              <w:t>дополнительной общеобразовательной программе, перечень оборудования, инструментов и материалов, необходимых для реализации дополнительной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4D05" w:rsidRPr="00DB3009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tabs>
                <w:tab w:val="left" w:pos="1082"/>
                <w:tab w:val="left" w:pos="2702"/>
              </w:tabs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Наличие информационно-методических условий реализации дополнительной общеобразовательной программы,  </w:t>
            </w:r>
            <w:proofErr w:type="spellStart"/>
            <w:r>
              <w:rPr>
                <w:sz w:val="24"/>
                <w:szCs w:val="24"/>
              </w:rPr>
              <w:t>обеспе-чивающих</w:t>
            </w:r>
            <w:proofErr w:type="spellEnd"/>
            <w:r>
              <w:rPr>
                <w:sz w:val="24"/>
                <w:szCs w:val="24"/>
              </w:rPr>
              <w:t xml:space="preserve">  достижение планируемых результатов (электронных образовательных ресурсов, информационных технологий, внутренних и внешних сетевых ресурсов, методических материалов к темам и разделам программы, учебно-методического комплекса, раскрывают 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 соответствуют современным требованиям и обеспечивают достижение планируемых результатов)</w:t>
            </w:r>
            <w:proofErr w:type="gramEnd"/>
          </w:p>
          <w:p w:rsidR="00274D05" w:rsidRDefault="00274D05" w:rsidP="00E817BA">
            <w:pPr>
              <w:tabs>
                <w:tab w:val="left" w:pos="1082"/>
                <w:tab w:val="left" w:pos="2702"/>
              </w:tabs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6.3.Использование дистанционных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технологий при реализации дополнительной общеобразовательной программы  (дополнительный критерий)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Pr="00DB4F81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Pr="00DB4F81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B21D14" w:rsidTr="00E817BA">
        <w:tc>
          <w:tcPr>
            <w:tcW w:w="5089" w:type="dxa"/>
            <w:gridSpan w:val="2"/>
          </w:tcPr>
          <w:p w:rsidR="00B21D14" w:rsidRDefault="00B21D14" w:rsidP="00B21D14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6.4. Программа реализуется в сетевой форме</w:t>
            </w:r>
          </w:p>
          <w:p w:rsidR="00B21D14" w:rsidRDefault="00B21D14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1D14" w:rsidRPr="00DB4F81" w:rsidRDefault="00B21D14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B21D14" w:rsidRPr="00DB4F81" w:rsidRDefault="00B21D14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1D14" w:rsidRDefault="00B21D14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RPr="00B440F6" w:rsidTr="00E817BA">
        <w:tc>
          <w:tcPr>
            <w:tcW w:w="10172" w:type="dxa"/>
            <w:gridSpan w:val="7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B440F6">
              <w:rPr>
                <w:rFonts w:ascii="Times New Roman" w:hAnsi="Times New Roman"/>
                <w:color w:val="auto"/>
                <w:sz w:val="24"/>
                <w:szCs w:val="24"/>
              </w:rPr>
              <w:t>Список литературы</w:t>
            </w:r>
          </w:p>
          <w:p w:rsidR="00274D05" w:rsidRPr="00B440F6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7.1.Наличие списков литературы для педагога, обучающихся и родителей (законных представителей)</w:t>
            </w:r>
          </w:p>
          <w:p w:rsidR="00274D05" w:rsidRPr="00BA1D4D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Pr="00BA1D4D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7.2.Соответствие оформления списков использованной и рекомендованной литературы, оформленные в соответствии с правилами составления библиографического текста (ГОСТ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.0.11-2011)</w:t>
            </w: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RPr="00B440F6" w:rsidTr="00E817BA">
        <w:tc>
          <w:tcPr>
            <w:tcW w:w="10172" w:type="dxa"/>
            <w:gridSpan w:val="7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40F6">
              <w:rPr>
                <w:rFonts w:ascii="Times New Roman" w:hAnsi="Times New Roman"/>
                <w:color w:val="auto"/>
                <w:sz w:val="24"/>
                <w:szCs w:val="24"/>
              </w:rPr>
              <w:t>8.Культура оформления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программы</w:t>
            </w:r>
          </w:p>
          <w:p w:rsidR="00274D05" w:rsidRPr="00B440F6" w:rsidRDefault="00274D05" w:rsidP="00E817BA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Pr="00BA1D4D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8.1.Соответствие и обоснованность используемой терминологии</w:t>
            </w: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Pr="00BA1D4D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  <w:r w:rsidR="00A36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птимальность объема (страниц) программы</w:t>
            </w:r>
          </w:p>
        </w:tc>
        <w:tc>
          <w:tcPr>
            <w:tcW w:w="1669" w:type="dxa"/>
            <w:gridSpan w:val="2"/>
          </w:tcPr>
          <w:p w:rsidR="00274D05" w:rsidRPr="00DB4F81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B21D14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  <w:p w:rsidR="003909C0" w:rsidRDefault="003909C0" w:rsidP="00B21D14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74D05" w:rsidTr="00E817BA">
        <w:tc>
          <w:tcPr>
            <w:tcW w:w="508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  <w:r w:rsidR="00A957C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4F" w:rsidRDefault="00866C4F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74D05" w:rsidRDefault="00866C4F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4D05">
              <w:rPr>
                <w:rFonts w:ascii="Times New Roman" w:hAnsi="Times New Roman" w:cs="Times New Roman"/>
                <w:sz w:val="24"/>
                <w:szCs w:val="24"/>
              </w:rPr>
              <w:t>Варианты итогового заключения:</w:t>
            </w:r>
          </w:p>
          <w:p w:rsidR="00274D05" w:rsidRDefault="00CC6C46" w:rsidP="00CC6C46">
            <w:pPr>
              <w:pStyle w:val="ConsPlusNormal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общеобразовательная программа нуждается в доработке и не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быть рекомендована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включенных в систему персонифицированного финансирования</w:t>
            </w:r>
          </w:p>
          <w:p w:rsidR="00CC6C46" w:rsidRPr="00F60EE0" w:rsidRDefault="00F60EE0" w:rsidP="00CC6C46">
            <w:pPr>
              <w:pStyle w:val="ConsPlusNormal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Дополнительная общеобразовательная программа нуждается в доработке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быть рекомендована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включенных в систему персонифицированного финансирования, только после устранения недочетов</w:t>
            </w:r>
          </w:p>
          <w:p w:rsidR="005B67C7" w:rsidRDefault="005B67C7" w:rsidP="005B67C7">
            <w:pPr>
              <w:pStyle w:val="ConsPlusNormal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Дополнительная общеобразовательная программа может быть рекомендована для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формирования Реестра 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включенных в систему персонифицированного финансирования</w:t>
            </w:r>
            <w:r w:rsidRPr="00BD62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A957C1" w:rsidRDefault="00A957C1" w:rsidP="00A957C1">
            <w:pPr>
              <w:pStyle w:val="ConsPlusNormal"/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ПРИМЕЧАНИЕ: из трех вариантов заключения указывается только один.</w:t>
            </w:r>
          </w:p>
          <w:p w:rsidR="00F60EE0" w:rsidRDefault="00F60EE0" w:rsidP="005B67C7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D05" w:rsidRDefault="00274D05" w:rsidP="00E817BA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D05" w:rsidRDefault="00274D05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92C7A" w:rsidRDefault="00192C7A" w:rsidP="00192C7A">
      <w:pPr>
        <w:jc w:val="right"/>
      </w:pPr>
      <w:r>
        <w:lastRenderedPageBreak/>
        <w:t>Приложение №2</w:t>
      </w:r>
    </w:p>
    <w:p w:rsidR="00192C7A" w:rsidRDefault="00192C7A" w:rsidP="00192C7A">
      <w:pPr>
        <w:jc w:val="right"/>
      </w:pPr>
      <w:r>
        <w:t>к приказу №_____________</w:t>
      </w:r>
    </w:p>
    <w:p w:rsidR="00192C7A" w:rsidRDefault="00192C7A" w:rsidP="00192C7A">
      <w:pPr>
        <w:jc w:val="right"/>
      </w:pPr>
      <w:r>
        <w:t>от______________________</w:t>
      </w:r>
    </w:p>
    <w:p w:rsidR="00192C7A" w:rsidRDefault="00192C7A" w:rsidP="00192C7A">
      <w:pPr>
        <w:pStyle w:val="2"/>
        <w:ind w:hanging="284"/>
        <w:rPr>
          <w:szCs w:val="28"/>
        </w:rPr>
      </w:pPr>
    </w:p>
    <w:p w:rsidR="00192C7A" w:rsidRP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2C7A">
        <w:rPr>
          <w:rFonts w:ascii="Times New Roman" w:hAnsi="Times New Roman"/>
          <w:b/>
          <w:color w:val="auto"/>
          <w:sz w:val="28"/>
          <w:szCs w:val="28"/>
        </w:rPr>
        <w:t>СОСТАВ</w:t>
      </w:r>
    </w:p>
    <w:p w:rsidR="00192C7A" w:rsidRDefault="00192C7A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A">
        <w:rPr>
          <w:rFonts w:ascii="Times New Roman" w:hAnsi="Times New Roman" w:cs="Times New Roman"/>
          <w:b/>
          <w:sz w:val="28"/>
          <w:szCs w:val="28"/>
        </w:rPr>
        <w:t xml:space="preserve"> регионального экспертного совета</w:t>
      </w:r>
      <w:r w:rsidRPr="00192C7A">
        <w:rPr>
          <w:b/>
          <w:sz w:val="28"/>
          <w:szCs w:val="28"/>
        </w:rPr>
        <w:t xml:space="preserve"> </w:t>
      </w:r>
      <w:r w:rsidRPr="00192C7A">
        <w:rPr>
          <w:rFonts w:ascii="Times New Roman" w:hAnsi="Times New Roman" w:cs="Times New Roman"/>
          <w:b/>
          <w:sz w:val="28"/>
          <w:szCs w:val="28"/>
        </w:rPr>
        <w:t>по независимой оценке качества дополнительных общеобразовательных программ</w:t>
      </w:r>
    </w:p>
    <w:p w:rsidR="00B200AA" w:rsidRDefault="00B200AA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3685"/>
        <w:gridCol w:w="2977"/>
      </w:tblGrid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F76E4" w:rsidRDefault="002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</w:t>
            </w:r>
          </w:p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2F76E4">
            <w:pPr>
              <w:jc w:val="center"/>
            </w:pPr>
            <w:proofErr w:type="spellStart"/>
            <w:r>
              <w:t>Чернякова</w:t>
            </w:r>
            <w:proofErr w:type="spellEnd"/>
            <w:r>
              <w:t xml:space="preserve"> Наталия Викторовна</w:t>
            </w:r>
          </w:p>
          <w:p w:rsidR="002F76E4" w:rsidRDefault="002F76E4" w:rsidP="002F76E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  <w:p w:rsidR="002F76E4" w:rsidRDefault="002F76E4" w:rsidP="002F76E4">
            <w:pPr>
              <w:jc w:val="center"/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  <w:r>
              <w:t>первый заместитель директора департамента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Турлакова Наталья Васильевна</w:t>
            </w:r>
          </w:p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058C8">
              <w:rPr>
                <w:sz w:val="24"/>
                <w:szCs w:val="24"/>
              </w:rPr>
              <w:t>харова</w:t>
            </w:r>
            <w:r>
              <w:rPr>
                <w:sz w:val="24"/>
                <w:szCs w:val="24"/>
              </w:rPr>
              <w:t xml:space="preserve"> </w:t>
            </w:r>
          </w:p>
          <w:p w:rsidR="002F76E4" w:rsidRDefault="00E058C8" w:rsidP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  <w:r w:rsidR="002F76E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ладимиро</w:t>
            </w:r>
            <w:r w:rsidR="002F76E4">
              <w:rPr>
                <w:sz w:val="24"/>
                <w:szCs w:val="24"/>
              </w:rPr>
              <w:t>вна</w:t>
            </w:r>
          </w:p>
          <w:p w:rsidR="002F76E4" w:rsidRDefault="002F76E4" w:rsidP="002F76E4">
            <w:pPr>
              <w:ind w:right="8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5E4649" w:rsidP="002F76E4">
            <w:pPr>
              <w:ind w:right="80"/>
              <w:jc w:val="center"/>
            </w:pPr>
            <w:r>
              <w:t>Брянский институт повышения квалификации работников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EC5964" w:rsidP="00131055">
            <w:pPr>
              <w:ind w:right="80"/>
              <w:jc w:val="center"/>
            </w:pPr>
            <w:r>
              <w:t>проректор</w:t>
            </w:r>
          </w:p>
          <w:p w:rsidR="00EC5964" w:rsidRDefault="00EC5964" w:rsidP="00131055">
            <w:pPr>
              <w:ind w:right="80"/>
              <w:jc w:val="center"/>
            </w:pPr>
            <w:r>
              <w:t>по учебно-методической и проектной деятельности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Геращенков</w:t>
            </w:r>
            <w:proofErr w:type="spellEnd"/>
            <w:r>
              <w:rPr>
                <w:sz w:val="24"/>
                <w:szCs w:val="24"/>
              </w:rPr>
              <w:t xml:space="preserve"> Владимир Семенович</w:t>
            </w:r>
          </w:p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при департаменте образования и науки Брянской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 Николай Александрович</w:t>
            </w:r>
          </w:p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"Брянский областной эколого-биологический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кандидат педагогических наук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Сергей Анатольевич</w:t>
            </w:r>
          </w:p>
          <w:p w:rsidR="002F76E4" w:rsidRDefault="002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Брянский</w:t>
            </w:r>
            <w:proofErr w:type="gramEnd"/>
            <w:r>
              <w:rPr>
                <w:sz w:val="24"/>
                <w:szCs w:val="24"/>
              </w:rPr>
              <w:t xml:space="preserve"> региональный центр эстетического воспитания "Родники"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центра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Гущина </w:t>
            </w:r>
          </w:p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«Брянский областной губернаторский Дворец детского и юношеского творчества им. Ю.А.Гагарина»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Иванина</w:t>
            </w:r>
          </w:p>
          <w:p w:rsidR="002F76E4" w:rsidRDefault="002F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Елена</w:t>
            </w:r>
          </w:p>
          <w:p w:rsidR="002F76E4" w:rsidRDefault="002F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Михайловна</w:t>
            </w:r>
          </w:p>
          <w:p w:rsidR="002F76E4" w:rsidRDefault="002F7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2F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ГАУДО «Центр технического творчества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центра</w:t>
            </w:r>
          </w:p>
        </w:tc>
      </w:tr>
      <w:tr w:rsidR="002F76E4" w:rsidTr="002F76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Антонина Анатольевна</w:t>
            </w:r>
          </w:p>
          <w:p w:rsidR="002F76E4" w:rsidRDefault="002F76E4">
            <w:pPr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Брянской области «Детский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4" w:rsidRDefault="002F76E4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B200AA" w:rsidRDefault="00B200AA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76E4" w:rsidRDefault="002F76E4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76E4" w:rsidRDefault="002F76E4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76E4" w:rsidRDefault="002F76E4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4999" w:rsidRDefault="00634999" w:rsidP="002F76E4">
      <w:pPr>
        <w:pStyle w:val="ConsPlusNormal"/>
        <w:tabs>
          <w:tab w:val="left" w:pos="72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F76E4" w:rsidRPr="00192C7A" w:rsidRDefault="002F76E4" w:rsidP="002F76E4">
      <w:pPr>
        <w:pStyle w:val="ConsPlusNormal"/>
        <w:tabs>
          <w:tab w:val="left" w:pos="72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2C7A">
        <w:rPr>
          <w:rFonts w:ascii="Times New Roman" w:hAnsi="Times New Roman"/>
          <w:b/>
          <w:color w:val="auto"/>
          <w:sz w:val="28"/>
          <w:szCs w:val="28"/>
        </w:rPr>
        <w:lastRenderedPageBreak/>
        <w:t>СОСТАВ</w:t>
      </w:r>
    </w:p>
    <w:p w:rsidR="002F76E4" w:rsidRDefault="00687D5F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5F">
        <w:rPr>
          <w:rFonts w:ascii="Times New Roman" w:hAnsi="Times New Roman" w:cs="Times New Roman"/>
          <w:b/>
          <w:sz w:val="28"/>
          <w:szCs w:val="28"/>
        </w:rPr>
        <w:t>рабочей группы экспертов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5F">
        <w:rPr>
          <w:rFonts w:ascii="Times New Roman" w:hAnsi="Times New Roman" w:cs="Times New Roman"/>
          <w:b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87D5F">
        <w:rPr>
          <w:rFonts w:ascii="Times New Roman" w:hAnsi="Times New Roman" w:cs="Times New Roman"/>
          <w:b/>
          <w:sz w:val="28"/>
          <w:szCs w:val="28"/>
        </w:rPr>
        <w:t xml:space="preserve"> качества дополнительных общеобразовательных программ</w:t>
      </w:r>
    </w:p>
    <w:p w:rsidR="00131055" w:rsidRDefault="00131055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3402"/>
        <w:gridCol w:w="2977"/>
      </w:tblGrid>
      <w:tr w:rsidR="00131055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</w:t>
            </w:r>
          </w:p>
          <w:p w:rsidR="00131055" w:rsidRDefault="00131055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AC677B" w:rsidTr="00F220A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B" w:rsidRDefault="00AC677B" w:rsidP="00AC6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рянск</w:t>
            </w:r>
          </w:p>
          <w:p w:rsidR="00AC677B" w:rsidRDefault="00AC677B" w:rsidP="00131055">
            <w:pPr>
              <w:jc w:val="center"/>
            </w:pPr>
          </w:p>
        </w:tc>
      </w:tr>
      <w:tr w:rsidR="00C6548B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B" w:rsidRDefault="00C6548B" w:rsidP="0013105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B" w:rsidRPr="00D747B3" w:rsidRDefault="00C6548B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Меркушина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B" w:rsidRPr="00D747B3" w:rsidRDefault="00C6548B" w:rsidP="0069738F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«Центр детского и юношеского туризма и экскурсий» </w:t>
            </w:r>
            <w:proofErr w:type="gramStart"/>
            <w:r w:rsidRPr="00D747B3">
              <w:rPr>
                <w:sz w:val="24"/>
                <w:szCs w:val="24"/>
              </w:rPr>
              <w:t>г</w:t>
            </w:r>
            <w:proofErr w:type="gramEnd"/>
            <w:r w:rsidRPr="00D747B3">
              <w:rPr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8B" w:rsidRPr="00D747B3" w:rsidRDefault="00C6548B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jc w:val="center"/>
            </w:pPr>
          </w:p>
          <w:p w:rsidR="00BA3BCC" w:rsidRDefault="00BA3BCC" w:rsidP="00131055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825578" w:rsidRDefault="00BA3BCC" w:rsidP="00A05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5578">
              <w:rPr>
                <w:color w:val="000000" w:themeColor="text1"/>
                <w:sz w:val="24"/>
                <w:szCs w:val="24"/>
              </w:rPr>
              <w:t>Михальченко Жанна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825578" w:rsidRDefault="00BA3BCC" w:rsidP="00A05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5578">
              <w:rPr>
                <w:color w:val="000000" w:themeColor="text1"/>
                <w:sz w:val="24"/>
                <w:szCs w:val="24"/>
              </w:rPr>
              <w:t>МБУДО «ЦВР Советского района» г</w:t>
            </w:r>
            <w:proofErr w:type="gramStart"/>
            <w:r w:rsidRPr="00825578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25578">
              <w:rPr>
                <w:color w:val="000000" w:themeColor="text1"/>
                <w:sz w:val="24"/>
                <w:szCs w:val="24"/>
              </w:rPr>
              <w:t>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825578" w:rsidRDefault="00BA3BCC" w:rsidP="00A05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5578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Козлова Татьяна Петровна 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«Центр внешкольной работы» г</w:t>
            </w:r>
            <w:proofErr w:type="gramStart"/>
            <w:r w:rsidRPr="00D747B3">
              <w:rPr>
                <w:sz w:val="24"/>
                <w:szCs w:val="24"/>
              </w:rPr>
              <w:t>.Б</w:t>
            </w:r>
            <w:proofErr w:type="gramEnd"/>
            <w:r w:rsidRPr="00D747B3">
              <w:rPr>
                <w:sz w:val="24"/>
                <w:szCs w:val="24"/>
              </w:rPr>
              <w:t>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Мариничева</w:t>
            </w:r>
            <w:proofErr w:type="spellEnd"/>
            <w:r w:rsidRPr="00D747B3"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«ЦВР Советского района» г</w:t>
            </w:r>
            <w:proofErr w:type="gramStart"/>
            <w:r w:rsidRPr="00D747B3">
              <w:rPr>
                <w:sz w:val="24"/>
                <w:szCs w:val="24"/>
              </w:rPr>
              <w:t>.Б</w:t>
            </w:r>
            <w:proofErr w:type="gramEnd"/>
            <w:r w:rsidRPr="00D747B3">
              <w:rPr>
                <w:sz w:val="24"/>
                <w:szCs w:val="24"/>
              </w:rPr>
              <w:t>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Никишонкова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«Центр внешкольной работы» Володарского района </w:t>
            </w:r>
          </w:p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г.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Макшеева</w:t>
            </w:r>
            <w:proofErr w:type="spellEnd"/>
            <w:r w:rsidRPr="00D747B3">
              <w:rPr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«Центр детского творчества» </w:t>
            </w:r>
            <w:proofErr w:type="gramStart"/>
            <w:r w:rsidRPr="00D747B3">
              <w:rPr>
                <w:sz w:val="24"/>
                <w:szCs w:val="24"/>
              </w:rPr>
              <w:t>г</w:t>
            </w:r>
            <w:proofErr w:type="gramEnd"/>
            <w:r w:rsidRPr="00D747B3">
              <w:rPr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 xml:space="preserve">аместитель директора 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Саманцова</w:t>
            </w:r>
            <w:proofErr w:type="spellEnd"/>
            <w:r w:rsidRPr="00D747B3">
              <w:rPr>
                <w:sz w:val="24"/>
                <w:szCs w:val="24"/>
              </w:rPr>
              <w:t xml:space="preserve"> Элеонора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69738F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«Дом детского творчества» Володарского района </w:t>
            </w:r>
            <w:proofErr w:type="gramStart"/>
            <w:r w:rsidRPr="00D747B3">
              <w:rPr>
                <w:sz w:val="24"/>
                <w:szCs w:val="24"/>
              </w:rPr>
              <w:t>г</w:t>
            </w:r>
            <w:proofErr w:type="gramEnd"/>
            <w:r w:rsidRPr="00D747B3">
              <w:rPr>
                <w:sz w:val="24"/>
                <w:szCs w:val="24"/>
              </w:rPr>
              <w:t>. Брянска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методист 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C6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 «Брянский областной губернаторский Дворец детского и юношеского творчества им. Ю.А. Гагарина»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45027A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методической службы</w:t>
            </w:r>
          </w:p>
        </w:tc>
      </w:tr>
      <w:tr w:rsidR="00BA3BCC" w:rsidTr="00F220A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F36D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г</w:t>
            </w:r>
            <w:proofErr w:type="gramStart"/>
            <w:r w:rsidRPr="000B00DE">
              <w:rPr>
                <w:b/>
                <w:sz w:val="28"/>
                <w:szCs w:val="28"/>
              </w:rPr>
              <w:t>.К</w:t>
            </w:r>
            <w:proofErr w:type="gramEnd"/>
            <w:r w:rsidRPr="000B00DE">
              <w:rPr>
                <w:b/>
                <w:sz w:val="28"/>
                <w:szCs w:val="28"/>
              </w:rPr>
              <w:t>линцы</w:t>
            </w:r>
            <w:proofErr w:type="spellEnd"/>
          </w:p>
          <w:p w:rsidR="00BA3BCC" w:rsidRDefault="00BA3BCC" w:rsidP="00F220A9">
            <w:pPr>
              <w:jc w:val="center"/>
            </w:pPr>
          </w:p>
        </w:tc>
      </w:tr>
      <w:tr w:rsidR="00BA3BCC" w:rsidTr="00F2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AE43FF">
              <w:rPr>
                <w:sz w:val="24"/>
                <w:szCs w:val="24"/>
              </w:rPr>
              <w:t>Сигаева</w:t>
            </w:r>
            <w:proofErr w:type="spellEnd"/>
            <w:r w:rsidRPr="00AE43FF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 w:rsidRPr="00AE4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AE43FF">
              <w:rPr>
                <w:sz w:val="24"/>
                <w:szCs w:val="24"/>
              </w:rPr>
              <w:t xml:space="preserve"> «Центр детского творчества </w:t>
            </w:r>
            <w:proofErr w:type="spellStart"/>
            <w:r w:rsidRPr="00AE43FF">
              <w:rPr>
                <w:sz w:val="24"/>
                <w:szCs w:val="24"/>
              </w:rPr>
              <w:t>г</w:t>
            </w:r>
            <w:proofErr w:type="gramStart"/>
            <w:r w:rsidRPr="00AE43FF">
              <w:rPr>
                <w:sz w:val="24"/>
                <w:szCs w:val="24"/>
              </w:rPr>
              <w:t>.К</w:t>
            </w:r>
            <w:proofErr w:type="gramEnd"/>
            <w:r w:rsidRPr="00AE43FF">
              <w:rPr>
                <w:sz w:val="24"/>
                <w:szCs w:val="24"/>
              </w:rPr>
              <w:t>линцы</w:t>
            </w:r>
            <w:proofErr w:type="spellEnd"/>
            <w:r w:rsidRPr="00AE43FF">
              <w:rPr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43FF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центра</w:t>
            </w:r>
          </w:p>
        </w:tc>
      </w:tr>
      <w:tr w:rsidR="00BA3BCC" w:rsidTr="00F2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proofErr w:type="spellStart"/>
            <w:r w:rsidRPr="00AE43FF">
              <w:rPr>
                <w:sz w:val="24"/>
                <w:szCs w:val="24"/>
              </w:rPr>
              <w:t>Доманчук</w:t>
            </w:r>
            <w:proofErr w:type="spellEnd"/>
            <w:r w:rsidRPr="00AE43FF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 w:rsidRPr="00AE4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AE43FF">
              <w:rPr>
                <w:sz w:val="24"/>
                <w:szCs w:val="24"/>
              </w:rPr>
              <w:t xml:space="preserve"> «Детско-юношеская</w:t>
            </w:r>
          </w:p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 w:rsidRPr="00AE43FF">
              <w:rPr>
                <w:sz w:val="24"/>
                <w:szCs w:val="24"/>
              </w:rPr>
              <w:t xml:space="preserve">спортивная школа «Луч» имени Виталия </w:t>
            </w:r>
            <w:proofErr w:type="spellStart"/>
            <w:r w:rsidRPr="00AE43FF">
              <w:rPr>
                <w:sz w:val="24"/>
                <w:szCs w:val="24"/>
              </w:rPr>
              <w:t>Фридзона</w:t>
            </w:r>
            <w:proofErr w:type="spellEnd"/>
            <w:r w:rsidRPr="00AE43F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43FF">
              <w:rPr>
                <w:sz w:val="24"/>
                <w:szCs w:val="24"/>
              </w:rPr>
              <w:t>иректор</w:t>
            </w:r>
          </w:p>
        </w:tc>
      </w:tr>
      <w:tr w:rsidR="00BA3BCC" w:rsidTr="00F22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11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 w:rsidRPr="00AE43FF">
              <w:rPr>
                <w:sz w:val="24"/>
                <w:szCs w:val="24"/>
              </w:rPr>
              <w:t>Сучкова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200BF3">
            <w:pPr>
              <w:jc w:val="center"/>
              <w:rPr>
                <w:sz w:val="24"/>
                <w:szCs w:val="24"/>
              </w:rPr>
            </w:pPr>
            <w:r w:rsidRPr="00AE4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AE43FF">
              <w:rPr>
                <w:sz w:val="24"/>
                <w:szCs w:val="24"/>
              </w:rPr>
              <w:t xml:space="preserve"> Станция юных техников </w:t>
            </w:r>
            <w:proofErr w:type="spellStart"/>
            <w:r w:rsidRPr="00AE43FF">
              <w:rPr>
                <w:sz w:val="24"/>
                <w:szCs w:val="24"/>
              </w:rPr>
              <w:t>г.Клинцы</w:t>
            </w:r>
            <w:proofErr w:type="spellEnd"/>
            <w:r w:rsidRPr="00AE4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C" w:rsidRPr="00AE43FF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3FF">
              <w:rPr>
                <w:sz w:val="24"/>
                <w:szCs w:val="24"/>
              </w:rPr>
              <w:t xml:space="preserve">етодист, педагог дополнительного образования </w:t>
            </w:r>
          </w:p>
        </w:tc>
      </w:tr>
      <w:tr w:rsidR="00BA3BCC" w:rsidTr="00F220A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69738F">
            <w:pPr>
              <w:jc w:val="center"/>
              <w:rPr>
                <w:b/>
                <w:sz w:val="28"/>
                <w:szCs w:val="28"/>
              </w:rPr>
            </w:pPr>
            <w:r w:rsidRPr="00E65A50">
              <w:rPr>
                <w:b/>
                <w:sz w:val="28"/>
                <w:szCs w:val="28"/>
              </w:rPr>
              <w:t>г</w:t>
            </w:r>
            <w:proofErr w:type="gramStart"/>
            <w:r w:rsidRPr="00E65A50">
              <w:rPr>
                <w:b/>
                <w:sz w:val="28"/>
                <w:szCs w:val="28"/>
              </w:rPr>
              <w:t>.С</w:t>
            </w:r>
            <w:proofErr w:type="gramEnd"/>
            <w:r w:rsidRPr="00E65A50">
              <w:rPr>
                <w:b/>
                <w:sz w:val="28"/>
                <w:szCs w:val="28"/>
              </w:rPr>
              <w:t>ельцо</w:t>
            </w:r>
          </w:p>
          <w:p w:rsidR="00BA3BCC" w:rsidRDefault="00BA3BCC" w:rsidP="00F220A9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12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Иванов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МБОУ «СОШ №1 им. Героя Советского Союза В.А. </w:t>
            </w:r>
            <w:proofErr w:type="spellStart"/>
            <w:r w:rsidRPr="00D747B3">
              <w:rPr>
                <w:sz w:val="24"/>
                <w:szCs w:val="24"/>
              </w:rPr>
              <w:t>Лягина</w:t>
            </w:r>
            <w:proofErr w:type="spellEnd"/>
            <w:r w:rsidRPr="00D747B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1</w:t>
            </w:r>
            <w:r w:rsidR="004F2B7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Ефремов Александр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СОШ №4 г</w:t>
            </w:r>
            <w:proofErr w:type="gramStart"/>
            <w:r w:rsidRPr="00D747B3">
              <w:rPr>
                <w:sz w:val="24"/>
                <w:szCs w:val="24"/>
              </w:rPr>
              <w:t>.С</w:t>
            </w:r>
            <w:proofErr w:type="gramEnd"/>
            <w:r w:rsidRPr="00D747B3">
              <w:rPr>
                <w:sz w:val="24"/>
                <w:szCs w:val="24"/>
              </w:rPr>
              <w:t>ельцо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F2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47B3">
              <w:rPr>
                <w:sz w:val="24"/>
                <w:szCs w:val="24"/>
              </w:rPr>
              <w:t>читель информатики и физики</w:t>
            </w:r>
          </w:p>
        </w:tc>
      </w:tr>
      <w:tr w:rsidR="00BA3BCC" w:rsidTr="0069738F">
        <w:trPr>
          <w:trHeight w:val="84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BCC" w:rsidRDefault="00BA3BCC" w:rsidP="0069738F">
            <w:pPr>
              <w:jc w:val="center"/>
              <w:rPr>
                <w:b/>
                <w:sz w:val="28"/>
                <w:szCs w:val="28"/>
              </w:rPr>
            </w:pPr>
            <w:r w:rsidRPr="00E65A50">
              <w:rPr>
                <w:b/>
                <w:sz w:val="28"/>
                <w:szCs w:val="28"/>
              </w:rPr>
              <w:lastRenderedPageBreak/>
              <w:t>г</w:t>
            </w:r>
            <w:proofErr w:type="gramStart"/>
            <w:r w:rsidRPr="00E65A50">
              <w:rPr>
                <w:b/>
                <w:sz w:val="28"/>
                <w:szCs w:val="28"/>
              </w:rPr>
              <w:t>.С</w:t>
            </w:r>
            <w:proofErr w:type="gramEnd"/>
            <w:r w:rsidRPr="00E65A50">
              <w:rPr>
                <w:b/>
                <w:sz w:val="28"/>
                <w:szCs w:val="28"/>
              </w:rPr>
              <w:t>тародуб</w:t>
            </w:r>
          </w:p>
          <w:p w:rsidR="00BA3BCC" w:rsidRDefault="00BA3BCC" w:rsidP="0069738F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14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Зимонина</w:t>
            </w:r>
            <w:proofErr w:type="spellEnd"/>
            <w:r w:rsidRPr="00D747B3">
              <w:rPr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"Стародубская детская школа искусств </w:t>
            </w:r>
            <w:proofErr w:type="spellStart"/>
            <w:r w:rsidRPr="00D747B3">
              <w:rPr>
                <w:sz w:val="24"/>
                <w:szCs w:val="24"/>
              </w:rPr>
              <w:t>им.А.И.Рубца</w:t>
            </w:r>
            <w:proofErr w:type="spellEnd"/>
            <w:r w:rsidRPr="00D747B3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заместитель директора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15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Поклонская</w:t>
            </w:r>
            <w:proofErr w:type="spellEnd"/>
            <w:r w:rsidRPr="00D747B3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МБОУДО Стародубский центр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заместитель директора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16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Ещенко</w:t>
            </w:r>
            <w:proofErr w:type="spellEnd"/>
            <w:r w:rsidRPr="00D747B3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"Стародубская детско-юношеская спортивная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>аместитель директора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F407D">
            <w:pPr>
              <w:jc w:val="center"/>
              <w:rPr>
                <w:b/>
                <w:sz w:val="28"/>
                <w:szCs w:val="28"/>
              </w:rPr>
            </w:pPr>
            <w:r w:rsidRPr="000B00DE">
              <w:rPr>
                <w:b/>
                <w:sz w:val="28"/>
                <w:szCs w:val="28"/>
              </w:rPr>
              <w:t>г</w:t>
            </w:r>
            <w:proofErr w:type="gramStart"/>
            <w:r w:rsidRPr="000B00DE">
              <w:rPr>
                <w:b/>
                <w:sz w:val="28"/>
                <w:szCs w:val="28"/>
              </w:rPr>
              <w:t>.Ф</w:t>
            </w:r>
            <w:proofErr w:type="gramEnd"/>
            <w:r w:rsidRPr="000B00DE">
              <w:rPr>
                <w:b/>
                <w:sz w:val="28"/>
                <w:szCs w:val="28"/>
              </w:rPr>
              <w:t>окино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4F2B7D" w:rsidP="00131055">
            <w:pPr>
              <w:ind w:right="80"/>
              <w:jc w:val="center"/>
            </w:pPr>
            <w:r>
              <w:t>17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A0A39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2A0A39">
              <w:rPr>
                <w:sz w:val="24"/>
                <w:szCs w:val="24"/>
              </w:rPr>
              <w:t>Поймалова</w:t>
            </w:r>
            <w:proofErr w:type="spellEnd"/>
            <w:r w:rsidRPr="002A0A39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A0A39" w:rsidRDefault="00BA3BCC" w:rsidP="00E058C8">
            <w:pPr>
              <w:jc w:val="center"/>
              <w:rPr>
                <w:sz w:val="24"/>
                <w:szCs w:val="24"/>
              </w:rPr>
            </w:pPr>
            <w:r w:rsidRPr="002A0A39">
              <w:rPr>
                <w:sz w:val="24"/>
                <w:szCs w:val="24"/>
              </w:rPr>
              <w:t>МБУ ДО ФЦДТ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A0A39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A0A39">
              <w:rPr>
                <w:sz w:val="24"/>
                <w:szCs w:val="24"/>
              </w:rPr>
              <w:t>етодист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F407D">
            <w:pPr>
              <w:ind w:right="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6F3E">
              <w:rPr>
                <w:b/>
                <w:sz w:val="28"/>
                <w:szCs w:val="28"/>
              </w:rPr>
              <w:t>Брасовский</w:t>
            </w:r>
            <w:proofErr w:type="spellEnd"/>
            <w:r w:rsidRPr="003D6F3E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18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>Соскова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 xml:space="preserve">МБУ </w:t>
            </w:r>
            <w:proofErr w:type="gramStart"/>
            <w:r w:rsidRPr="00E27A52">
              <w:rPr>
                <w:sz w:val="24"/>
                <w:szCs w:val="24"/>
              </w:rPr>
              <w:t>ДО</w:t>
            </w:r>
            <w:proofErr w:type="gramEnd"/>
            <w:r w:rsidRPr="00E27A52">
              <w:rPr>
                <w:sz w:val="24"/>
                <w:szCs w:val="24"/>
              </w:rPr>
              <w:t xml:space="preserve"> «</w:t>
            </w:r>
            <w:proofErr w:type="gramStart"/>
            <w:r w:rsidRPr="00E27A52">
              <w:rPr>
                <w:sz w:val="24"/>
                <w:szCs w:val="24"/>
              </w:rPr>
              <w:t>Дом</w:t>
            </w:r>
            <w:proofErr w:type="gramEnd"/>
            <w:r w:rsidRPr="00E27A52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19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E27A52">
              <w:rPr>
                <w:sz w:val="24"/>
                <w:szCs w:val="24"/>
              </w:rPr>
              <w:t>Талалаева</w:t>
            </w:r>
            <w:proofErr w:type="spellEnd"/>
            <w:r w:rsidRPr="00E27A52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 xml:space="preserve">МБОУ </w:t>
            </w:r>
            <w:proofErr w:type="spellStart"/>
            <w:r w:rsidRPr="00E27A52">
              <w:rPr>
                <w:sz w:val="24"/>
                <w:szCs w:val="24"/>
              </w:rPr>
              <w:t>Локотская</w:t>
            </w:r>
            <w:proofErr w:type="spellEnd"/>
            <w:r w:rsidRPr="00E27A52">
              <w:rPr>
                <w:sz w:val="24"/>
                <w:szCs w:val="24"/>
              </w:rPr>
              <w:t xml:space="preserve"> СОШ №1 </w:t>
            </w:r>
          </w:p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>им. П.А.Маркова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E058C8">
            <w:pPr>
              <w:jc w:val="center"/>
              <w:rPr>
                <w:sz w:val="24"/>
                <w:szCs w:val="24"/>
              </w:rPr>
            </w:pPr>
            <w:r w:rsidRPr="00E27A52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E27A52" w:rsidRDefault="00BA3BCC" w:rsidP="002F407D">
            <w:pPr>
              <w:jc w:val="center"/>
              <w:rPr>
                <w:b/>
                <w:sz w:val="28"/>
                <w:szCs w:val="28"/>
              </w:rPr>
            </w:pPr>
            <w:r w:rsidRPr="00E27A52">
              <w:rPr>
                <w:b/>
                <w:sz w:val="28"/>
                <w:szCs w:val="28"/>
              </w:rPr>
              <w:t>Брянский район</w:t>
            </w:r>
          </w:p>
          <w:p w:rsidR="00BA3BCC" w:rsidRPr="00E27A52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20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0A7EDD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0A7EDD">
              <w:rPr>
                <w:sz w:val="24"/>
                <w:szCs w:val="24"/>
              </w:rPr>
              <w:t>Мартыненко</w:t>
            </w:r>
            <w:proofErr w:type="spellEnd"/>
            <w:r w:rsidRPr="000A7EDD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0A7EDD" w:rsidRDefault="00BA3BCC" w:rsidP="00E058C8">
            <w:pPr>
              <w:jc w:val="center"/>
              <w:rPr>
                <w:sz w:val="24"/>
                <w:szCs w:val="24"/>
              </w:rPr>
            </w:pPr>
            <w:r w:rsidRPr="000A7EDD">
              <w:rPr>
                <w:sz w:val="24"/>
                <w:szCs w:val="24"/>
              </w:rPr>
              <w:t>МБОУ ДО «</w:t>
            </w:r>
            <w:proofErr w:type="spellStart"/>
            <w:r w:rsidRPr="000A7EDD">
              <w:rPr>
                <w:sz w:val="24"/>
                <w:szCs w:val="24"/>
              </w:rPr>
              <w:t>Глинищевская</w:t>
            </w:r>
            <w:proofErr w:type="spellEnd"/>
            <w:r w:rsidRPr="000A7ED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0A7EDD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A7EDD">
              <w:rPr>
                <w:sz w:val="24"/>
                <w:szCs w:val="24"/>
              </w:rPr>
              <w:t>аместитель директора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21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A098C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Захарова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A098C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«</w:t>
            </w:r>
            <w:proofErr w:type="spellStart"/>
            <w:r w:rsidRPr="00D747B3">
              <w:rPr>
                <w:sz w:val="24"/>
                <w:szCs w:val="24"/>
              </w:rPr>
              <w:t>Глинищевская</w:t>
            </w:r>
            <w:proofErr w:type="spellEnd"/>
            <w:r w:rsidRPr="00D747B3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A098C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 xml:space="preserve">аместитель директора, преподаватель по классу </w:t>
            </w:r>
            <w:proofErr w:type="gramStart"/>
            <w:r w:rsidRPr="00D747B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F40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46AA">
              <w:rPr>
                <w:b/>
                <w:sz w:val="28"/>
                <w:szCs w:val="28"/>
              </w:rPr>
              <w:t>Выгоничский</w:t>
            </w:r>
            <w:proofErr w:type="spellEnd"/>
            <w:r w:rsidRPr="004646AA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22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Воробьева Ирина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МКУДО ЦВР </w:t>
            </w:r>
            <w:proofErr w:type="spellStart"/>
            <w:r w:rsidRPr="00D747B3">
              <w:rPr>
                <w:sz w:val="24"/>
                <w:szCs w:val="24"/>
              </w:rPr>
              <w:t>Выгоничского</w:t>
            </w:r>
            <w:proofErr w:type="spellEnd"/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47B3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Иванина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ДЮСШ «Юность»  </w:t>
            </w:r>
            <w:proofErr w:type="spellStart"/>
            <w:r w:rsidRPr="00D747B3">
              <w:rPr>
                <w:sz w:val="24"/>
                <w:szCs w:val="24"/>
              </w:rPr>
              <w:t>Выгоничского</w:t>
            </w:r>
            <w:proofErr w:type="spellEnd"/>
            <w:r w:rsidRPr="00D747B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47B3">
              <w:rPr>
                <w:sz w:val="24"/>
                <w:szCs w:val="24"/>
              </w:rPr>
              <w:t>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Шершень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«</w:t>
            </w:r>
            <w:proofErr w:type="spellStart"/>
            <w:r w:rsidRPr="00D747B3">
              <w:rPr>
                <w:sz w:val="24"/>
                <w:szCs w:val="24"/>
              </w:rPr>
              <w:t>Выгоничская</w:t>
            </w:r>
            <w:proofErr w:type="spellEnd"/>
            <w:r w:rsidRPr="00D747B3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47B3">
              <w:rPr>
                <w:sz w:val="24"/>
                <w:szCs w:val="24"/>
              </w:rPr>
              <w:t>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46AA">
              <w:rPr>
                <w:b/>
                <w:sz w:val="28"/>
                <w:szCs w:val="28"/>
              </w:rPr>
              <w:t>Гордеевский</w:t>
            </w:r>
            <w:proofErr w:type="spellEnd"/>
            <w:r w:rsidRPr="004646AA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411079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411079">
              <w:rPr>
                <w:sz w:val="24"/>
                <w:szCs w:val="24"/>
              </w:rPr>
              <w:t>Молявко</w:t>
            </w:r>
            <w:proofErr w:type="spellEnd"/>
            <w:r w:rsidRPr="00411079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411079" w:rsidRDefault="00BA3BCC" w:rsidP="00E058C8">
            <w:pPr>
              <w:jc w:val="center"/>
              <w:rPr>
                <w:sz w:val="24"/>
                <w:szCs w:val="24"/>
              </w:rPr>
            </w:pPr>
            <w:r w:rsidRPr="00411079">
              <w:rPr>
                <w:sz w:val="24"/>
                <w:szCs w:val="24"/>
              </w:rPr>
              <w:t xml:space="preserve">МБОУ </w:t>
            </w:r>
            <w:proofErr w:type="spellStart"/>
            <w:r w:rsidRPr="00411079">
              <w:rPr>
                <w:sz w:val="24"/>
                <w:szCs w:val="24"/>
              </w:rPr>
              <w:t>Гордеевская</w:t>
            </w:r>
            <w:proofErr w:type="spellEnd"/>
            <w:r w:rsidRPr="0041107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411079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11079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r w:rsidRPr="004646AA">
              <w:rPr>
                <w:b/>
                <w:sz w:val="28"/>
                <w:szCs w:val="28"/>
              </w:rPr>
              <w:t>Дубровский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Новикова Ирина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</w:t>
            </w:r>
            <w:r w:rsidRPr="00D747B3">
              <w:rPr>
                <w:sz w:val="24"/>
                <w:szCs w:val="24"/>
              </w:rPr>
              <w:t xml:space="preserve"> Дубровская</w:t>
            </w:r>
            <w:r>
              <w:rPr>
                <w:sz w:val="24"/>
                <w:szCs w:val="24"/>
              </w:rPr>
              <w:t xml:space="preserve"> СОШ</w:t>
            </w:r>
            <w:r w:rsidRPr="00D747B3">
              <w:rPr>
                <w:sz w:val="24"/>
                <w:szCs w:val="24"/>
              </w:rPr>
              <w:t xml:space="preserve"> №2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47B3">
              <w:rPr>
                <w:sz w:val="24"/>
                <w:szCs w:val="24"/>
              </w:rPr>
              <w:t>читель изобразительного искусства и мировой художественной культуры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Чернякова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Викторовна</w:t>
            </w:r>
          </w:p>
          <w:p w:rsidR="000E20FB" w:rsidRDefault="000E20FB" w:rsidP="00E058C8">
            <w:pPr>
              <w:jc w:val="center"/>
              <w:rPr>
                <w:sz w:val="24"/>
                <w:szCs w:val="24"/>
              </w:rPr>
            </w:pPr>
          </w:p>
          <w:p w:rsidR="000E20FB" w:rsidRPr="00D747B3" w:rsidRDefault="000E20FB" w:rsidP="00E0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</w:t>
            </w:r>
            <w:r w:rsidRPr="00D747B3">
              <w:rPr>
                <w:sz w:val="24"/>
                <w:szCs w:val="24"/>
              </w:rPr>
              <w:t xml:space="preserve"> Дубровская</w:t>
            </w:r>
            <w:r>
              <w:rPr>
                <w:sz w:val="24"/>
                <w:szCs w:val="24"/>
              </w:rPr>
              <w:t xml:space="preserve"> СОШ</w:t>
            </w:r>
            <w:r w:rsidRPr="00D747B3">
              <w:rPr>
                <w:sz w:val="24"/>
                <w:szCs w:val="24"/>
              </w:rPr>
              <w:t xml:space="preserve"> №2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47B3">
              <w:rPr>
                <w:sz w:val="24"/>
                <w:szCs w:val="24"/>
              </w:rPr>
              <w:t>читель географии и биологии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5C52">
              <w:rPr>
                <w:b/>
                <w:sz w:val="28"/>
                <w:szCs w:val="28"/>
              </w:rPr>
              <w:lastRenderedPageBreak/>
              <w:t>Дятьковский</w:t>
            </w:r>
            <w:proofErr w:type="spellEnd"/>
            <w:r w:rsidRPr="00755C52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Горохова Наталья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37250B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АУДО</w:t>
            </w:r>
            <w:r w:rsidRPr="00D747B3">
              <w:rPr>
                <w:sz w:val="24"/>
                <w:szCs w:val="24"/>
              </w:rPr>
              <w:t xml:space="preserve"> Центр по работе с одарёнными детьми и талантливой молодёжью "ВЕГА" </w:t>
            </w:r>
            <w:proofErr w:type="spellStart"/>
            <w:r w:rsidRPr="00D747B3">
              <w:rPr>
                <w:sz w:val="24"/>
                <w:szCs w:val="24"/>
              </w:rPr>
              <w:t>Дятьковского</w:t>
            </w:r>
            <w:proofErr w:type="spellEnd"/>
            <w:r w:rsidRPr="00D747B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0052F9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37250B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АУДО</w:t>
            </w:r>
            <w:r w:rsidRPr="00D747B3">
              <w:rPr>
                <w:sz w:val="24"/>
                <w:szCs w:val="24"/>
              </w:rPr>
              <w:t xml:space="preserve"> Центр по работе с одарёнными детьми и талантливой молодёжью "ВЕГА" </w:t>
            </w:r>
            <w:proofErr w:type="spellStart"/>
            <w:r w:rsidRPr="00D747B3">
              <w:rPr>
                <w:sz w:val="24"/>
                <w:szCs w:val="24"/>
              </w:rPr>
              <w:t>Дятьковского</w:t>
            </w:r>
            <w:proofErr w:type="spellEnd"/>
            <w:r w:rsidRPr="00D747B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0052F9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46AA">
              <w:rPr>
                <w:b/>
                <w:sz w:val="28"/>
                <w:szCs w:val="28"/>
              </w:rPr>
              <w:t>Жирятинский</w:t>
            </w:r>
            <w:proofErr w:type="spellEnd"/>
            <w:r w:rsidRPr="004646AA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E058C8">
            <w:pPr>
              <w:jc w:val="both"/>
              <w:rPr>
                <w:sz w:val="24"/>
                <w:szCs w:val="24"/>
              </w:rPr>
            </w:pPr>
            <w:proofErr w:type="spellStart"/>
            <w:r w:rsidRPr="00B31F1A">
              <w:rPr>
                <w:sz w:val="24"/>
                <w:szCs w:val="24"/>
              </w:rPr>
              <w:t>Антоня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B31F1A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37250B">
            <w:pPr>
              <w:jc w:val="center"/>
              <w:rPr>
                <w:sz w:val="24"/>
                <w:szCs w:val="24"/>
              </w:rPr>
            </w:pPr>
            <w:r w:rsidRPr="00B31F1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БУДО</w:t>
            </w:r>
            <w:r w:rsidRPr="00B31F1A">
              <w:rPr>
                <w:sz w:val="24"/>
                <w:szCs w:val="24"/>
              </w:rPr>
              <w:t xml:space="preserve"> Дом детского творчества </w:t>
            </w:r>
            <w:proofErr w:type="spellStart"/>
            <w:r w:rsidRPr="00B31F1A">
              <w:rPr>
                <w:sz w:val="24"/>
                <w:szCs w:val="24"/>
              </w:rPr>
              <w:t>Жирятинского</w:t>
            </w:r>
            <w:proofErr w:type="spellEnd"/>
            <w:r w:rsidRPr="00B31F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1F1A">
              <w:rPr>
                <w:sz w:val="24"/>
                <w:szCs w:val="24"/>
              </w:rPr>
              <w:t>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E05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31F1A">
              <w:rPr>
                <w:sz w:val="24"/>
                <w:szCs w:val="24"/>
              </w:rPr>
              <w:t>евцов Николай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5D39F0">
            <w:pPr>
              <w:jc w:val="center"/>
              <w:rPr>
                <w:sz w:val="24"/>
                <w:szCs w:val="24"/>
              </w:rPr>
            </w:pPr>
            <w:r w:rsidRPr="00B31F1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БУДО </w:t>
            </w:r>
            <w:r w:rsidRPr="00B31F1A">
              <w:rPr>
                <w:sz w:val="24"/>
                <w:szCs w:val="24"/>
              </w:rPr>
              <w:t xml:space="preserve">«Детско-юношеская спортивная школа </w:t>
            </w:r>
            <w:proofErr w:type="spellStart"/>
            <w:r w:rsidRPr="00B31F1A">
              <w:rPr>
                <w:sz w:val="24"/>
                <w:szCs w:val="24"/>
              </w:rPr>
              <w:t>Жирятинского</w:t>
            </w:r>
            <w:proofErr w:type="spellEnd"/>
            <w:r w:rsidRPr="00B31F1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B31F1A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31F1A">
              <w:rPr>
                <w:sz w:val="24"/>
                <w:szCs w:val="24"/>
              </w:rPr>
              <w:t>рене</w:t>
            </w:r>
            <w:proofErr w:type="gramStart"/>
            <w:r w:rsidRPr="00B31F1A">
              <w:rPr>
                <w:sz w:val="24"/>
                <w:szCs w:val="24"/>
              </w:rPr>
              <w:t>р-</w:t>
            </w:r>
            <w:proofErr w:type="gramEnd"/>
            <w:r w:rsidRPr="00B31F1A">
              <w:rPr>
                <w:sz w:val="24"/>
                <w:szCs w:val="24"/>
              </w:rPr>
              <w:t xml:space="preserve"> преподаватель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r w:rsidRPr="00B3156D">
              <w:rPr>
                <w:b/>
                <w:sz w:val="28"/>
                <w:szCs w:val="28"/>
              </w:rPr>
              <w:t>Жуковский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 w:rsidRPr="002F2B74">
              <w:rPr>
                <w:sz w:val="24"/>
                <w:szCs w:val="24"/>
              </w:rPr>
              <w:t>Уханов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 w:rsidRPr="002F2B74">
              <w:rPr>
                <w:sz w:val="24"/>
                <w:szCs w:val="24"/>
              </w:rPr>
              <w:t>МБУ ДО 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F2B74">
              <w:rPr>
                <w:sz w:val="24"/>
                <w:szCs w:val="24"/>
              </w:rPr>
              <w:t>иректор, педагог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 w:rsidRPr="002F2B74">
              <w:rPr>
                <w:sz w:val="24"/>
                <w:szCs w:val="24"/>
              </w:rPr>
              <w:t>Насонова Инна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 w:rsidRPr="002F2B74">
              <w:rPr>
                <w:sz w:val="24"/>
                <w:szCs w:val="24"/>
              </w:rPr>
              <w:t xml:space="preserve">МБУ </w:t>
            </w:r>
            <w:proofErr w:type="gramStart"/>
            <w:r w:rsidRPr="002F2B74">
              <w:rPr>
                <w:sz w:val="24"/>
                <w:szCs w:val="24"/>
              </w:rPr>
              <w:t>ДО</w:t>
            </w:r>
            <w:proofErr w:type="gramEnd"/>
            <w:r w:rsidRPr="002F2B74">
              <w:rPr>
                <w:sz w:val="24"/>
                <w:szCs w:val="24"/>
              </w:rPr>
              <w:t xml:space="preserve"> Жуковский районный 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2F2B74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2B74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3725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Злынковский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34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177BA7">
              <w:rPr>
                <w:sz w:val="24"/>
                <w:szCs w:val="24"/>
              </w:rPr>
              <w:t>Хоботнева</w:t>
            </w:r>
            <w:proofErr w:type="spellEnd"/>
            <w:r w:rsidRPr="00177BA7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7BA7">
              <w:rPr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Pr="00177BA7">
              <w:rPr>
                <w:sz w:val="24"/>
                <w:szCs w:val="24"/>
              </w:rPr>
              <w:t>Злынковского</w:t>
            </w:r>
            <w:proofErr w:type="spellEnd"/>
            <w:r w:rsidRPr="00177BA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7BA7">
              <w:rPr>
                <w:sz w:val="24"/>
                <w:szCs w:val="24"/>
              </w:rPr>
              <w:t>етодист РМК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35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177BA7">
              <w:rPr>
                <w:sz w:val="24"/>
                <w:szCs w:val="24"/>
              </w:rPr>
              <w:t>Амельчонок</w:t>
            </w:r>
            <w:proofErr w:type="spellEnd"/>
            <w:r w:rsidRPr="00177BA7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r w:rsidRPr="00177BA7">
              <w:rPr>
                <w:sz w:val="24"/>
                <w:szCs w:val="24"/>
              </w:rPr>
              <w:t xml:space="preserve">МБОУ ДО </w:t>
            </w:r>
            <w:proofErr w:type="spellStart"/>
            <w:r w:rsidRPr="00177BA7">
              <w:rPr>
                <w:sz w:val="24"/>
                <w:szCs w:val="24"/>
              </w:rPr>
              <w:t>Злынковская</w:t>
            </w:r>
            <w:proofErr w:type="spellEnd"/>
            <w:r w:rsidRPr="00177BA7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177BA7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7BA7">
              <w:rPr>
                <w:sz w:val="24"/>
                <w:szCs w:val="24"/>
              </w:rPr>
              <w:t>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Карачевский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Войтов Валерий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 ДО </w:t>
            </w:r>
            <w:proofErr w:type="spellStart"/>
            <w:r w:rsidRPr="00D747B3">
              <w:rPr>
                <w:sz w:val="24"/>
                <w:szCs w:val="24"/>
              </w:rPr>
              <w:t>Карачевская</w:t>
            </w:r>
            <w:proofErr w:type="spellEnd"/>
            <w:r w:rsidRPr="00D747B3">
              <w:rPr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Еловикова</w:t>
            </w:r>
            <w:proofErr w:type="spellEnd"/>
            <w:r w:rsidRPr="00D747B3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5D39F0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ДО «</w:t>
            </w:r>
            <w:proofErr w:type="spellStart"/>
            <w:r w:rsidRPr="00D747B3">
              <w:rPr>
                <w:sz w:val="24"/>
                <w:szCs w:val="24"/>
              </w:rPr>
              <w:t>Карачевская</w:t>
            </w:r>
            <w:proofErr w:type="spellEnd"/>
            <w:r w:rsidRPr="00D747B3">
              <w:rPr>
                <w:sz w:val="24"/>
                <w:szCs w:val="24"/>
              </w:rPr>
              <w:t xml:space="preserve"> детская школа искусств им. В.Ф. Кольцова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38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Баканова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 ДО </w:t>
            </w:r>
            <w:proofErr w:type="spellStart"/>
            <w:r w:rsidRPr="00D747B3">
              <w:rPr>
                <w:sz w:val="24"/>
                <w:szCs w:val="24"/>
              </w:rPr>
              <w:t>Карачевский</w:t>
            </w:r>
            <w:proofErr w:type="spellEnd"/>
            <w:r w:rsidRPr="00D747B3">
              <w:rPr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Клетнянский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39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Ольга Ивановна</w:t>
            </w:r>
          </w:p>
          <w:p w:rsidR="00BA3BCC" w:rsidRPr="00D747B3" w:rsidRDefault="00BA3BCC" w:rsidP="00E058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«</w:t>
            </w:r>
            <w:proofErr w:type="spellStart"/>
            <w:r w:rsidRPr="00D747B3">
              <w:rPr>
                <w:sz w:val="24"/>
                <w:szCs w:val="24"/>
              </w:rPr>
              <w:t>Клетнянская</w:t>
            </w:r>
            <w:proofErr w:type="spellEnd"/>
            <w:r w:rsidRPr="00D747B3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</w:t>
            </w:r>
            <w:r w:rsidRPr="00D747B3">
              <w:rPr>
                <w:sz w:val="24"/>
                <w:szCs w:val="24"/>
              </w:rPr>
              <w:t>реподаватель народных инструментов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r w:rsidRPr="00B3156D">
              <w:rPr>
                <w:b/>
                <w:sz w:val="28"/>
                <w:szCs w:val="28"/>
              </w:rPr>
              <w:t>Климовский район</w:t>
            </w:r>
          </w:p>
          <w:p w:rsidR="00BA3BCC" w:rsidRDefault="00BA3BCC" w:rsidP="00E058C8">
            <w:pPr>
              <w:spacing w:line="20" w:lineRule="atLeast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4</w:t>
            </w:r>
            <w:r w:rsidR="00F80849">
              <w:t>0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Вовк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 </w:t>
            </w:r>
            <w:proofErr w:type="gramStart"/>
            <w:r w:rsidRPr="00D747B3">
              <w:rPr>
                <w:sz w:val="24"/>
                <w:szCs w:val="24"/>
              </w:rPr>
              <w:t>ДО</w:t>
            </w:r>
            <w:proofErr w:type="gramEnd"/>
            <w:r w:rsidRPr="00D747B3">
              <w:rPr>
                <w:sz w:val="24"/>
                <w:szCs w:val="24"/>
              </w:rPr>
              <w:t xml:space="preserve"> «</w:t>
            </w:r>
            <w:proofErr w:type="gramStart"/>
            <w:r w:rsidRPr="00D747B3">
              <w:rPr>
                <w:sz w:val="24"/>
                <w:szCs w:val="24"/>
              </w:rPr>
              <w:t>Центр</w:t>
            </w:r>
            <w:proofErr w:type="gramEnd"/>
            <w:r w:rsidRPr="00D747B3">
              <w:rPr>
                <w:sz w:val="24"/>
                <w:szCs w:val="24"/>
              </w:rPr>
              <w:t xml:space="preserve"> дополнительного </w:t>
            </w:r>
            <w:r w:rsidRPr="00D747B3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lastRenderedPageBreak/>
              <w:t>методист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F80849">
            <w:pPr>
              <w:ind w:right="80"/>
              <w:jc w:val="center"/>
            </w:pPr>
            <w:r>
              <w:lastRenderedPageBreak/>
              <w:t>4</w:t>
            </w:r>
            <w:r w:rsidR="00F8084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Тютюнник</w:t>
            </w:r>
            <w:proofErr w:type="spellEnd"/>
            <w:r w:rsidRPr="00D747B3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«</w:t>
            </w:r>
            <w:proofErr w:type="spellStart"/>
            <w:r w:rsidRPr="00D747B3">
              <w:rPr>
                <w:sz w:val="24"/>
                <w:szCs w:val="24"/>
              </w:rPr>
              <w:t>Климовская</w:t>
            </w:r>
            <w:proofErr w:type="spellEnd"/>
            <w:r w:rsidRPr="00D747B3">
              <w:rPr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F80849">
            <w:pPr>
              <w:ind w:right="80"/>
              <w:jc w:val="center"/>
            </w:pPr>
            <w:r>
              <w:t>4</w:t>
            </w:r>
            <w:r w:rsidR="00F8084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Грецкая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«Детская школа искусств р.п</w:t>
            </w:r>
            <w:proofErr w:type="gramStart"/>
            <w:r w:rsidRPr="00D747B3">
              <w:rPr>
                <w:sz w:val="24"/>
                <w:szCs w:val="24"/>
              </w:rPr>
              <w:t>.К</w:t>
            </w:r>
            <w:proofErr w:type="gramEnd"/>
            <w:r w:rsidRPr="00D747B3">
              <w:rPr>
                <w:sz w:val="24"/>
                <w:szCs w:val="24"/>
              </w:rPr>
              <w:t>лимово»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Клинцовский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4</w:t>
            </w:r>
            <w:r w:rsidR="00F80849">
              <w:t>3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Мищенко </w:t>
            </w:r>
            <w:proofErr w:type="spellStart"/>
            <w:r w:rsidRPr="00D747B3">
              <w:rPr>
                <w:sz w:val="24"/>
                <w:szCs w:val="24"/>
              </w:rPr>
              <w:t>Снежана</w:t>
            </w:r>
            <w:proofErr w:type="spellEnd"/>
            <w:r w:rsidRPr="00D747B3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3E588B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МБОУ-Мартьяновская</w:t>
            </w:r>
            <w:proofErr w:type="spellEnd"/>
            <w:r w:rsidRPr="00D747B3">
              <w:rPr>
                <w:sz w:val="24"/>
                <w:szCs w:val="24"/>
              </w:rPr>
              <w:t xml:space="preserve"> </w:t>
            </w:r>
          </w:p>
          <w:p w:rsidR="00BA3BCC" w:rsidRPr="00D747B3" w:rsidRDefault="00BA3BCC" w:rsidP="003E588B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</w:t>
            </w:r>
            <w:proofErr w:type="gramStart"/>
            <w:r w:rsidRPr="00D747B3">
              <w:rPr>
                <w:sz w:val="24"/>
                <w:szCs w:val="24"/>
              </w:rPr>
              <w:t>.д</w:t>
            </w:r>
            <w:proofErr w:type="gramEnd"/>
            <w:r w:rsidRPr="00D747B3">
              <w:rPr>
                <w:sz w:val="24"/>
                <w:szCs w:val="24"/>
              </w:rPr>
              <w:t>иректора по ВР</w:t>
            </w:r>
            <w:r>
              <w:rPr>
                <w:sz w:val="24"/>
                <w:szCs w:val="24"/>
              </w:rPr>
              <w:t>,</w:t>
            </w:r>
          </w:p>
          <w:p w:rsidR="00BA3BCC" w:rsidRDefault="00BA3BCC" w:rsidP="00131055">
            <w:pPr>
              <w:ind w:right="80"/>
              <w:jc w:val="center"/>
            </w:pPr>
            <w:r>
              <w:rPr>
                <w:sz w:val="24"/>
                <w:szCs w:val="24"/>
              </w:rPr>
              <w:t>у</w:t>
            </w:r>
            <w:r w:rsidRPr="00D747B3">
              <w:rPr>
                <w:sz w:val="24"/>
                <w:szCs w:val="24"/>
              </w:rPr>
              <w:t>читель музыки,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Комаричский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131055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F80849">
            <w:pPr>
              <w:ind w:right="80"/>
              <w:jc w:val="center"/>
            </w:pPr>
            <w:r>
              <w:t>4</w:t>
            </w:r>
            <w:r w:rsidR="00F8084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Суворова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 ДО </w:t>
            </w:r>
            <w:proofErr w:type="spellStart"/>
            <w:r w:rsidRPr="00D747B3">
              <w:rPr>
                <w:sz w:val="24"/>
                <w:szCs w:val="24"/>
              </w:rPr>
              <w:t>Комаричская</w:t>
            </w:r>
            <w:proofErr w:type="spellEnd"/>
            <w:r w:rsidRPr="00D747B3">
              <w:rPr>
                <w:sz w:val="24"/>
                <w:szCs w:val="24"/>
              </w:rPr>
              <w:t xml:space="preserve"> ДЮСШ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ind w:right="80"/>
              <w:jc w:val="center"/>
            </w:pPr>
            <w:r>
              <w:t>4</w:t>
            </w:r>
            <w:r w:rsidR="00F80849">
              <w:t>5</w:t>
            </w:r>
          </w:p>
          <w:p w:rsidR="00BA3BCC" w:rsidRDefault="00BA3BCC" w:rsidP="00E058C8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Крестьян Алла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ДО  «</w:t>
            </w:r>
            <w:proofErr w:type="spellStart"/>
            <w:r w:rsidRPr="00D747B3">
              <w:rPr>
                <w:sz w:val="24"/>
                <w:szCs w:val="24"/>
              </w:rPr>
              <w:t>Комаричская</w:t>
            </w:r>
            <w:proofErr w:type="spellEnd"/>
            <w:r w:rsidRPr="00D747B3">
              <w:rPr>
                <w:sz w:val="24"/>
                <w:szCs w:val="24"/>
              </w:rPr>
              <w:t xml:space="preserve">   детская школа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r w:rsidRPr="00B3156D">
              <w:rPr>
                <w:b/>
                <w:sz w:val="28"/>
                <w:szCs w:val="28"/>
              </w:rPr>
              <w:t>Красногорский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ind w:right="80"/>
              <w:jc w:val="center"/>
            </w:pPr>
            <w:r>
              <w:t>4</w:t>
            </w:r>
            <w:r w:rsidR="00F80849">
              <w:t>6</w:t>
            </w:r>
          </w:p>
          <w:p w:rsidR="00BA3BCC" w:rsidRDefault="00BA3BCC" w:rsidP="00E058C8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Точило Тамара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233AD1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БОУДОД </w:t>
            </w:r>
            <w:r w:rsidRPr="00D747B3">
              <w:rPr>
                <w:sz w:val="24"/>
                <w:szCs w:val="24"/>
              </w:rPr>
              <w:t>Дом детского и юношеского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47B3">
              <w:rPr>
                <w:sz w:val="24"/>
                <w:szCs w:val="24"/>
              </w:rPr>
              <w:t>иректор, педагог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ind w:right="80"/>
              <w:jc w:val="center"/>
            </w:pPr>
            <w:r>
              <w:t>4</w:t>
            </w:r>
            <w:r w:rsidR="00F80849">
              <w:t>7</w:t>
            </w:r>
          </w:p>
          <w:p w:rsidR="00BA3BCC" w:rsidRDefault="00BA3BCC" w:rsidP="00E058C8">
            <w:pPr>
              <w:ind w:right="80"/>
              <w:jc w:val="center"/>
            </w:pPr>
          </w:p>
          <w:p w:rsidR="00BA3BCC" w:rsidRDefault="00BA3BCC" w:rsidP="00E058C8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Глушакова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47B3">
              <w:rPr>
                <w:sz w:val="24"/>
                <w:szCs w:val="24"/>
              </w:rPr>
              <w:t>тдел образования администрации Красногорского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методист</w:t>
            </w:r>
          </w:p>
        </w:tc>
      </w:tr>
      <w:tr w:rsidR="00BA3BCC" w:rsidTr="00E058C8">
        <w:trPr>
          <w:trHeight w:val="7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156D">
              <w:rPr>
                <w:b/>
                <w:sz w:val="28"/>
                <w:szCs w:val="28"/>
              </w:rPr>
              <w:t>Мглинский</w:t>
            </w:r>
            <w:proofErr w:type="spellEnd"/>
            <w:r w:rsidRPr="00B3156D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F80849">
            <w:pPr>
              <w:ind w:right="80"/>
              <w:jc w:val="center"/>
            </w:pPr>
            <w:r>
              <w:t>4</w:t>
            </w:r>
            <w:r w:rsidR="00F8084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Бутикова</w:t>
            </w:r>
            <w:proofErr w:type="spellEnd"/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«</w:t>
            </w:r>
            <w:proofErr w:type="spellStart"/>
            <w:r w:rsidRPr="00D747B3">
              <w:rPr>
                <w:sz w:val="24"/>
                <w:szCs w:val="24"/>
              </w:rPr>
              <w:t>Мглинский</w:t>
            </w:r>
            <w:proofErr w:type="spellEnd"/>
            <w:r w:rsidRPr="00D747B3">
              <w:rPr>
                <w:sz w:val="24"/>
                <w:szCs w:val="24"/>
              </w:rPr>
              <w:t xml:space="preserve"> ЦДТ»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47B3">
              <w:rPr>
                <w:sz w:val="24"/>
                <w:szCs w:val="24"/>
              </w:rPr>
              <w:t>иректор, педагог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49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Лукашова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«</w:t>
            </w:r>
            <w:proofErr w:type="spellStart"/>
            <w:r w:rsidRPr="00D747B3">
              <w:rPr>
                <w:sz w:val="24"/>
                <w:szCs w:val="24"/>
              </w:rPr>
              <w:t>Мглинский</w:t>
            </w:r>
            <w:proofErr w:type="spellEnd"/>
            <w:r w:rsidRPr="00D747B3">
              <w:rPr>
                <w:sz w:val="24"/>
                <w:szCs w:val="24"/>
              </w:rPr>
              <w:t xml:space="preserve"> ЦДТ»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7B3">
              <w:rPr>
                <w:sz w:val="24"/>
                <w:szCs w:val="24"/>
              </w:rPr>
              <w:t>етодист, педагог дополнительного образования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46AA">
              <w:rPr>
                <w:b/>
                <w:sz w:val="28"/>
                <w:szCs w:val="28"/>
              </w:rPr>
              <w:t>Навлинский</w:t>
            </w:r>
            <w:proofErr w:type="spellEnd"/>
            <w:r w:rsidRPr="004646AA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50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B47415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Бородакова</w:t>
            </w:r>
            <w:proofErr w:type="spellEnd"/>
            <w:r w:rsidRPr="00D747B3">
              <w:rPr>
                <w:sz w:val="24"/>
                <w:szCs w:val="24"/>
              </w:rPr>
              <w:t xml:space="preserve"> </w:t>
            </w:r>
            <w:r w:rsidR="00B47415">
              <w:rPr>
                <w:sz w:val="24"/>
                <w:szCs w:val="24"/>
              </w:rPr>
              <w:t>Н</w:t>
            </w:r>
            <w:r w:rsidRPr="00D747B3">
              <w:rPr>
                <w:sz w:val="24"/>
                <w:szCs w:val="24"/>
              </w:rPr>
              <w:t>адежда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5D39F0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D747B3">
              <w:rPr>
                <w:sz w:val="24"/>
                <w:szCs w:val="24"/>
              </w:rPr>
              <w:t>«</w:t>
            </w:r>
            <w:proofErr w:type="spellStart"/>
            <w:r w:rsidRPr="00D747B3">
              <w:rPr>
                <w:sz w:val="24"/>
                <w:szCs w:val="24"/>
              </w:rPr>
              <w:t>Навлинский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D747B3">
              <w:rPr>
                <w:sz w:val="24"/>
                <w:szCs w:val="24"/>
              </w:rPr>
              <w:t>етско</w:t>
            </w:r>
            <w:proofErr w:type="spellEnd"/>
            <w:r w:rsidRPr="00D747B3">
              <w:rPr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51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Иванюшина Людмила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D747B3">
              <w:rPr>
                <w:sz w:val="24"/>
                <w:szCs w:val="24"/>
              </w:rPr>
              <w:t>«</w:t>
            </w:r>
            <w:proofErr w:type="spellStart"/>
            <w:r w:rsidRPr="00D747B3">
              <w:rPr>
                <w:sz w:val="24"/>
                <w:szCs w:val="24"/>
              </w:rPr>
              <w:t>Навлинская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47B3">
              <w:rPr>
                <w:sz w:val="24"/>
                <w:szCs w:val="24"/>
              </w:rPr>
              <w:t>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52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Карнюшин</w:t>
            </w:r>
            <w:proofErr w:type="spellEnd"/>
            <w:r w:rsidRPr="00D747B3"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D747B3">
              <w:rPr>
                <w:sz w:val="24"/>
                <w:szCs w:val="24"/>
              </w:rPr>
              <w:t>«</w:t>
            </w:r>
            <w:proofErr w:type="spellStart"/>
            <w:r w:rsidRPr="00D747B3">
              <w:rPr>
                <w:sz w:val="24"/>
                <w:szCs w:val="24"/>
              </w:rPr>
              <w:t>Навлинская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47B3">
              <w:rPr>
                <w:sz w:val="24"/>
                <w:szCs w:val="24"/>
              </w:rPr>
              <w:t>детско</w:t>
            </w:r>
            <w:proofErr w:type="spellEnd"/>
            <w:r w:rsidRPr="00D747B3">
              <w:rPr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7DAC">
              <w:rPr>
                <w:b/>
                <w:sz w:val="28"/>
                <w:szCs w:val="28"/>
              </w:rPr>
              <w:t>Но</w:t>
            </w:r>
            <w:r>
              <w:rPr>
                <w:b/>
                <w:sz w:val="28"/>
                <w:szCs w:val="28"/>
              </w:rPr>
              <w:t>во</w:t>
            </w:r>
            <w:r w:rsidRPr="00057DAC">
              <w:rPr>
                <w:b/>
                <w:sz w:val="28"/>
                <w:szCs w:val="28"/>
              </w:rPr>
              <w:t>зыбковский</w:t>
            </w:r>
            <w:proofErr w:type="spellEnd"/>
            <w:r w:rsidRPr="00057DAC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53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Шабловская</w:t>
            </w:r>
            <w:proofErr w:type="spellEnd"/>
            <w:r w:rsidRPr="00D747B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47B3">
              <w:rPr>
                <w:sz w:val="24"/>
                <w:szCs w:val="24"/>
              </w:rPr>
              <w:t xml:space="preserve"> «</w:t>
            </w:r>
            <w:proofErr w:type="gramStart"/>
            <w:r w:rsidRPr="00D747B3">
              <w:rPr>
                <w:sz w:val="24"/>
                <w:szCs w:val="24"/>
              </w:rPr>
              <w:t>Дом</w:t>
            </w:r>
            <w:proofErr w:type="gramEnd"/>
            <w:r w:rsidRPr="00D747B3">
              <w:rPr>
                <w:sz w:val="24"/>
                <w:szCs w:val="24"/>
              </w:rPr>
              <w:t xml:space="preserve"> детского творчества» г. Новозыбкова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5</w:t>
            </w:r>
            <w:r w:rsidR="00F8084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Комарова Оксана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47B3">
              <w:rPr>
                <w:sz w:val="24"/>
                <w:szCs w:val="24"/>
              </w:rPr>
              <w:t xml:space="preserve"> «</w:t>
            </w:r>
            <w:proofErr w:type="gramStart"/>
            <w:r w:rsidRPr="00D747B3">
              <w:rPr>
                <w:sz w:val="24"/>
                <w:szCs w:val="24"/>
              </w:rPr>
              <w:t>Дом</w:t>
            </w:r>
            <w:proofErr w:type="gramEnd"/>
            <w:r w:rsidRPr="00D747B3">
              <w:rPr>
                <w:sz w:val="24"/>
                <w:szCs w:val="24"/>
              </w:rPr>
              <w:t xml:space="preserve"> детского творчества» г. Новозыбкова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D747B3">
              <w:rPr>
                <w:sz w:val="24"/>
                <w:szCs w:val="24"/>
              </w:rPr>
              <w:t>аместитель директора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lastRenderedPageBreak/>
              <w:t>55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Кучина</w:t>
            </w:r>
            <w:proofErr w:type="spellEnd"/>
            <w:r w:rsidRPr="00D747B3"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МКУ «Комплексный центр обслуживания системы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47B3">
              <w:rPr>
                <w:sz w:val="24"/>
                <w:szCs w:val="24"/>
              </w:rPr>
              <w:t>едущий специалист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4434B">
              <w:rPr>
                <w:b/>
                <w:sz w:val="28"/>
                <w:szCs w:val="28"/>
              </w:rPr>
              <w:t>Погарский</w:t>
            </w:r>
            <w:proofErr w:type="spellEnd"/>
            <w:r w:rsidRPr="0084434B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56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both"/>
              <w:rPr>
                <w:sz w:val="24"/>
                <w:szCs w:val="24"/>
              </w:rPr>
            </w:pPr>
            <w:r w:rsidRPr="007078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"</w:t>
            </w:r>
            <w:proofErr w:type="spellStart"/>
            <w:r>
              <w:rPr>
                <w:sz w:val="24"/>
                <w:szCs w:val="24"/>
              </w:rPr>
              <w:t>Погарская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57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Лохматов Артём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 w:rsidRPr="007078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7078E0">
              <w:rPr>
                <w:sz w:val="24"/>
                <w:szCs w:val="24"/>
              </w:rPr>
              <w:t xml:space="preserve"> «</w:t>
            </w:r>
            <w:proofErr w:type="spellStart"/>
            <w:r w:rsidRPr="007078E0">
              <w:rPr>
                <w:sz w:val="24"/>
                <w:szCs w:val="24"/>
              </w:rPr>
              <w:t>Погарская</w:t>
            </w:r>
            <w:proofErr w:type="spellEnd"/>
            <w:r w:rsidRPr="007078E0">
              <w:rPr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58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7078E0" w:rsidRDefault="00BA3BCC" w:rsidP="00E058C8">
            <w:pPr>
              <w:jc w:val="center"/>
              <w:rPr>
                <w:sz w:val="24"/>
                <w:szCs w:val="24"/>
              </w:rPr>
            </w:pPr>
            <w:r w:rsidRPr="007078E0">
              <w:rPr>
                <w:sz w:val="24"/>
                <w:szCs w:val="24"/>
              </w:rPr>
              <w:t>Сучкова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7078E0" w:rsidRDefault="00BA3BCC" w:rsidP="00E058C8">
            <w:pPr>
              <w:jc w:val="center"/>
              <w:rPr>
                <w:sz w:val="24"/>
                <w:szCs w:val="24"/>
              </w:rPr>
            </w:pPr>
            <w:r w:rsidRPr="007078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7078E0">
              <w:rPr>
                <w:sz w:val="24"/>
                <w:szCs w:val="24"/>
              </w:rPr>
              <w:t xml:space="preserve"> «</w:t>
            </w:r>
            <w:proofErr w:type="spellStart"/>
            <w:r w:rsidRPr="007078E0">
              <w:rPr>
                <w:sz w:val="24"/>
                <w:szCs w:val="24"/>
              </w:rPr>
              <w:t>Погарский</w:t>
            </w:r>
            <w:proofErr w:type="spellEnd"/>
            <w:r w:rsidRPr="007078E0">
              <w:rPr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7078E0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78E0">
              <w:rPr>
                <w:sz w:val="24"/>
                <w:szCs w:val="24"/>
              </w:rPr>
              <w:t>иректор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4434B">
              <w:rPr>
                <w:b/>
                <w:sz w:val="28"/>
                <w:szCs w:val="28"/>
              </w:rPr>
              <w:t>Почепский</w:t>
            </w:r>
            <w:proofErr w:type="spellEnd"/>
            <w:r w:rsidRPr="0084434B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59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Беляева 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МБУДО ЦТ </w:t>
            </w:r>
          </w:p>
          <w:p w:rsidR="00BA3BCC" w:rsidRPr="00D747B3" w:rsidRDefault="00BA3BCC" w:rsidP="005D39F0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«Успех»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директор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60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Зубова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Галина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отдел образования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администрации</w:t>
            </w:r>
          </w:p>
          <w:p w:rsidR="00BA3BCC" w:rsidRPr="00D747B3" w:rsidRDefault="00BA3BCC" w:rsidP="00233AD1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Поч</w:t>
            </w:r>
            <w:bookmarkStart w:id="1" w:name="_GoBack"/>
            <w:bookmarkEnd w:id="1"/>
            <w:r w:rsidRPr="00D747B3">
              <w:rPr>
                <w:sz w:val="24"/>
                <w:szCs w:val="24"/>
              </w:rPr>
              <w:t>епского</w:t>
            </w:r>
            <w:proofErr w:type="spellEnd"/>
            <w:r w:rsidRPr="00D747B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специалист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233A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Рогнединский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6</w:t>
            </w:r>
            <w:r w:rsidR="00F8084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 xml:space="preserve">Яшина Наталья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47B3">
              <w:rPr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Pr="00D747B3">
              <w:rPr>
                <w:sz w:val="24"/>
                <w:szCs w:val="24"/>
              </w:rPr>
              <w:t>Рогнединского</w:t>
            </w:r>
            <w:proofErr w:type="spellEnd"/>
            <w:r w:rsidRPr="00D747B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>ав. РМК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62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Баканова</w:t>
            </w:r>
            <w:proofErr w:type="spellEnd"/>
            <w:r w:rsidRPr="00D747B3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 ДО </w:t>
            </w:r>
            <w:r w:rsidRPr="00D747B3">
              <w:rPr>
                <w:sz w:val="24"/>
                <w:szCs w:val="24"/>
              </w:rPr>
              <w:t>«</w:t>
            </w:r>
            <w:proofErr w:type="spellStart"/>
            <w:r w:rsidRPr="00D747B3">
              <w:rPr>
                <w:sz w:val="24"/>
                <w:szCs w:val="24"/>
              </w:rPr>
              <w:t>Рогнединский</w:t>
            </w:r>
            <w:proofErr w:type="spellEnd"/>
            <w:r w:rsidRPr="00D747B3">
              <w:rPr>
                <w:sz w:val="24"/>
                <w:szCs w:val="24"/>
              </w:rPr>
              <w:t xml:space="preserve"> центр развития творчества детей и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методист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Севский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Pr="00D747B3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  <w:r>
              <w:t>6</w:t>
            </w:r>
            <w:r w:rsidR="00F8084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Миронова Инна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- 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7B3">
              <w:rPr>
                <w:sz w:val="24"/>
                <w:szCs w:val="24"/>
              </w:rPr>
              <w:t>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64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Бегунова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«</w:t>
            </w:r>
            <w:proofErr w:type="spellStart"/>
            <w:r w:rsidRPr="00D747B3">
              <w:rPr>
                <w:sz w:val="24"/>
                <w:szCs w:val="24"/>
              </w:rPr>
              <w:t>Севская</w:t>
            </w:r>
            <w:proofErr w:type="spellEnd"/>
            <w:r w:rsidRPr="00D747B3">
              <w:rPr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47B3">
              <w:rPr>
                <w:sz w:val="24"/>
                <w:szCs w:val="24"/>
              </w:rPr>
              <w:t>читель технологии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r w:rsidRPr="000B00DE">
              <w:rPr>
                <w:b/>
                <w:sz w:val="28"/>
                <w:szCs w:val="28"/>
              </w:rPr>
              <w:t>Стародубский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65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Будаев</w:t>
            </w:r>
            <w:proofErr w:type="spellEnd"/>
            <w:r w:rsidRPr="00D747B3">
              <w:rPr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«</w:t>
            </w:r>
            <w:proofErr w:type="spellStart"/>
            <w:r w:rsidRPr="00D747B3">
              <w:rPr>
                <w:sz w:val="24"/>
                <w:szCs w:val="24"/>
              </w:rPr>
              <w:t>Меленская</w:t>
            </w:r>
            <w:proofErr w:type="spellEnd"/>
            <w:r w:rsidRPr="00D747B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Суземский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66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Кошкина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Раиса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«</w:t>
            </w:r>
            <w:proofErr w:type="spellStart"/>
            <w:r w:rsidRPr="00D747B3">
              <w:rPr>
                <w:sz w:val="24"/>
                <w:szCs w:val="24"/>
              </w:rPr>
              <w:t>Суземская</w:t>
            </w:r>
            <w:proofErr w:type="spellEnd"/>
            <w:r w:rsidRPr="00D747B3">
              <w:rPr>
                <w:sz w:val="24"/>
                <w:szCs w:val="24"/>
              </w:rPr>
              <w:t xml:space="preserve"> СОШ №2 имени В.И.Денисова»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зам. директора по УВР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67</w:t>
            </w:r>
          </w:p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Говорова Лариса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МБОУ «</w:t>
            </w:r>
            <w:proofErr w:type="spellStart"/>
            <w:r w:rsidRPr="00D747B3">
              <w:rPr>
                <w:sz w:val="24"/>
                <w:szCs w:val="24"/>
              </w:rPr>
              <w:t>Суземская</w:t>
            </w:r>
            <w:proofErr w:type="spellEnd"/>
            <w:r w:rsidRPr="00D747B3">
              <w:rPr>
                <w:sz w:val="24"/>
                <w:szCs w:val="24"/>
              </w:rPr>
              <w:t xml:space="preserve"> СОШ №1 имени Героя Советского Союза генерал-майора И.Г.Кобякова»</w:t>
            </w:r>
          </w:p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Суражский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131055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lastRenderedPageBreak/>
              <w:t>68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Калуга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ЦДТ г</w:t>
            </w:r>
            <w:proofErr w:type="gramStart"/>
            <w:r w:rsidRPr="00D747B3">
              <w:rPr>
                <w:sz w:val="24"/>
                <w:szCs w:val="24"/>
              </w:rPr>
              <w:t>.С</w:t>
            </w:r>
            <w:proofErr w:type="gramEnd"/>
            <w:r w:rsidRPr="00D747B3">
              <w:rPr>
                <w:sz w:val="24"/>
                <w:szCs w:val="24"/>
              </w:rPr>
              <w:t>уража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7B3">
              <w:rPr>
                <w:sz w:val="24"/>
                <w:szCs w:val="24"/>
              </w:rPr>
              <w:t>етодист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F80849" w:rsidP="00131055">
            <w:pPr>
              <w:ind w:right="80"/>
              <w:jc w:val="center"/>
            </w:pPr>
            <w:r>
              <w:t>69</w:t>
            </w:r>
          </w:p>
          <w:p w:rsidR="00BA3BCC" w:rsidRDefault="00BA3BCC" w:rsidP="00131055">
            <w:pPr>
              <w:ind w:right="8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Двоенько</w:t>
            </w:r>
            <w:proofErr w:type="spellEnd"/>
            <w:r w:rsidRPr="00D747B3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 ДО ЦДТ г</w:t>
            </w:r>
            <w:proofErr w:type="gramStart"/>
            <w:r w:rsidRPr="00D747B3">
              <w:rPr>
                <w:sz w:val="24"/>
                <w:szCs w:val="24"/>
              </w:rPr>
              <w:t>.С</w:t>
            </w:r>
            <w:proofErr w:type="gramEnd"/>
            <w:r w:rsidRPr="00D747B3">
              <w:rPr>
                <w:sz w:val="24"/>
                <w:szCs w:val="24"/>
              </w:rPr>
              <w:t>уража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47B3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Трубчевский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131055">
            <w:pPr>
              <w:ind w:right="80"/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7</w:t>
            </w:r>
            <w:r w:rsidR="00F8084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Баскакова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ЦДТ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47B3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7</w:t>
            </w:r>
            <w:r w:rsidR="00F8084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Морозова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МБУДО ЦДТ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47B3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BA3BCC" w:rsidTr="00E058C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A36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00DE">
              <w:rPr>
                <w:b/>
                <w:sz w:val="28"/>
                <w:szCs w:val="28"/>
              </w:rPr>
              <w:t>Унечский</w:t>
            </w:r>
            <w:proofErr w:type="spellEnd"/>
            <w:r w:rsidRPr="000B00DE">
              <w:rPr>
                <w:b/>
                <w:sz w:val="28"/>
                <w:szCs w:val="28"/>
              </w:rPr>
              <w:t xml:space="preserve"> район</w:t>
            </w:r>
          </w:p>
          <w:p w:rsidR="00BA3BCC" w:rsidRDefault="00BA3BCC" w:rsidP="00E058C8">
            <w:pPr>
              <w:jc w:val="center"/>
            </w:pP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7</w:t>
            </w:r>
            <w:r w:rsidR="00F8084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Фомкина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5D39F0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ДО </w:t>
            </w:r>
            <w:r w:rsidRPr="00D747B3">
              <w:rPr>
                <w:sz w:val="24"/>
                <w:szCs w:val="24"/>
              </w:rPr>
              <w:t>Центр дополнительного образования г</w:t>
            </w:r>
            <w:proofErr w:type="gramStart"/>
            <w:r w:rsidRPr="00D747B3">
              <w:rPr>
                <w:sz w:val="24"/>
                <w:szCs w:val="24"/>
              </w:rPr>
              <w:t>.У</w:t>
            </w:r>
            <w:proofErr w:type="gramEnd"/>
            <w:r w:rsidRPr="00D747B3">
              <w:rPr>
                <w:sz w:val="24"/>
                <w:szCs w:val="24"/>
              </w:rPr>
              <w:t>неча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747B3">
              <w:rPr>
                <w:sz w:val="24"/>
                <w:szCs w:val="24"/>
              </w:rPr>
              <w:t>аместитель директора, педагог дополнительного образования</w:t>
            </w:r>
          </w:p>
        </w:tc>
      </w:tr>
      <w:tr w:rsidR="00BA3BCC" w:rsidTr="00131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Default="00BA3BCC" w:rsidP="00131055">
            <w:pPr>
              <w:ind w:right="80"/>
              <w:jc w:val="center"/>
            </w:pPr>
          </w:p>
          <w:p w:rsidR="00BA3BCC" w:rsidRDefault="00BA3BCC" w:rsidP="00131055">
            <w:pPr>
              <w:ind w:right="80"/>
              <w:jc w:val="center"/>
            </w:pPr>
            <w:r>
              <w:t>7</w:t>
            </w:r>
            <w:r w:rsidR="00F8084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proofErr w:type="spellStart"/>
            <w:r w:rsidRPr="00D747B3">
              <w:rPr>
                <w:sz w:val="24"/>
                <w:szCs w:val="24"/>
              </w:rPr>
              <w:t>Лихенко</w:t>
            </w:r>
            <w:proofErr w:type="spellEnd"/>
            <w:r w:rsidRPr="00D747B3">
              <w:rPr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5D39F0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БОУ ДО </w:t>
            </w:r>
            <w:r w:rsidRPr="00D747B3">
              <w:rPr>
                <w:sz w:val="24"/>
                <w:szCs w:val="24"/>
              </w:rPr>
              <w:t xml:space="preserve">Центр дополнительного образования </w:t>
            </w:r>
            <w:r>
              <w:rPr>
                <w:sz w:val="24"/>
                <w:szCs w:val="24"/>
              </w:rPr>
              <w:t>г</w:t>
            </w:r>
            <w:proofErr w:type="gramStart"/>
            <w:r w:rsidRPr="00D747B3">
              <w:rPr>
                <w:sz w:val="24"/>
                <w:szCs w:val="24"/>
              </w:rPr>
              <w:t>.У</w:t>
            </w:r>
            <w:proofErr w:type="gramEnd"/>
            <w:r w:rsidRPr="00D747B3">
              <w:rPr>
                <w:sz w:val="24"/>
                <w:szCs w:val="24"/>
              </w:rPr>
              <w:t>неча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C" w:rsidRPr="00D747B3" w:rsidRDefault="00BA3BCC" w:rsidP="00E058C8">
            <w:pPr>
              <w:jc w:val="center"/>
              <w:rPr>
                <w:sz w:val="24"/>
                <w:szCs w:val="24"/>
              </w:rPr>
            </w:pPr>
            <w:r w:rsidRPr="00D747B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131055" w:rsidRPr="00687D5F" w:rsidRDefault="00131055" w:rsidP="00BD6267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131055" w:rsidRPr="00687D5F" w:rsidSect="0051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769491E2"/>
    <w:lvl w:ilvl="0" w:tplc="150819F8">
      <w:start w:val="3"/>
      <w:numFmt w:val="decimal"/>
      <w:lvlText w:val="%1."/>
      <w:lvlJc w:val="left"/>
      <w:pPr>
        <w:ind w:left="0" w:firstLine="0"/>
      </w:pPr>
    </w:lvl>
    <w:lvl w:ilvl="1" w:tplc="A13AC70A">
      <w:numFmt w:val="decimal"/>
      <w:lvlText w:val=""/>
      <w:lvlJc w:val="left"/>
      <w:pPr>
        <w:ind w:left="0" w:firstLine="0"/>
      </w:pPr>
    </w:lvl>
    <w:lvl w:ilvl="2" w:tplc="818C50A8">
      <w:numFmt w:val="decimal"/>
      <w:lvlText w:val=""/>
      <w:lvlJc w:val="left"/>
      <w:pPr>
        <w:ind w:left="0" w:firstLine="0"/>
      </w:pPr>
    </w:lvl>
    <w:lvl w:ilvl="3" w:tplc="A520429A">
      <w:numFmt w:val="decimal"/>
      <w:lvlText w:val=""/>
      <w:lvlJc w:val="left"/>
      <w:pPr>
        <w:ind w:left="0" w:firstLine="0"/>
      </w:pPr>
    </w:lvl>
    <w:lvl w:ilvl="4" w:tplc="77988532">
      <w:numFmt w:val="decimal"/>
      <w:lvlText w:val=""/>
      <w:lvlJc w:val="left"/>
      <w:pPr>
        <w:ind w:left="0" w:firstLine="0"/>
      </w:pPr>
    </w:lvl>
    <w:lvl w:ilvl="5" w:tplc="533CA300">
      <w:numFmt w:val="decimal"/>
      <w:lvlText w:val=""/>
      <w:lvlJc w:val="left"/>
      <w:pPr>
        <w:ind w:left="0" w:firstLine="0"/>
      </w:pPr>
    </w:lvl>
    <w:lvl w:ilvl="6" w:tplc="E496EB52">
      <w:numFmt w:val="decimal"/>
      <w:lvlText w:val=""/>
      <w:lvlJc w:val="left"/>
      <w:pPr>
        <w:ind w:left="0" w:firstLine="0"/>
      </w:pPr>
    </w:lvl>
    <w:lvl w:ilvl="7" w:tplc="5FBC305A">
      <w:numFmt w:val="decimal"/>
      <w:lvlText w:val=""/>
      <w:lvlJc w:val="left"/>
      <w:pPr>
        <w:ind w:left="0" w:firstLine="0"/>
      </w:pPr>
    </w:lvl>
    <w:lvl w:ilvl="8" w:tplc="3AC050F8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01491F2"/>
    <w:lvl w:ilvl="0" w:tplc="87B25706">
      <w:start w:val="1"/>
      <w:numFmt w:val="bullet"/>
      <w:lvlText w:val="в"/>
      <w:lvlJc w:val="left"/>
      <w:pPr>
        <w:ind w:left="0" w:firstLine="0"/>
      </w:pPr>
    </w:lvl>
    <w:lvl w:ilvl="1" w:tplc="F4E0CCB2">
      <w:start w:val="1"/>
      <w:numFmt w:val="bullet"/>
      <w:lvlText w:val="Я"/>
      <w:lvlJc w:val="left"/>
      <w:pPr>
        <w:ind w:left="0" w:firstLine="0"/>
      </w:pPr>
    </w:lvl>
    <w:lvl w:ilvl="2" w:tplc="5932295E">
      <w:numFmt w:val="decimal"/>
      <w:lvlText w:val=""/>
      <w:lvlJc w:val="left"/>
      <w:pPr>
        <w:ind w:left="0" w:firstLine="0"/>
      </w:pPr>
    </w:lvl>
    <w:lvl w:ilvl="3" w:tplc="57364A14">
      <w:numFmt w:val="decimal"/>
      <w:lvlText w:val=""/>
      <w:lvlJc w:val="left"/>
      <w:pPr>
        <w:ind w:left="0" w:firstLine="0"/>
      </w:pPr>
    </w:lvl>
    <w:lvl w:ilvl="4" w:tplc="42702BD4">
      <w:numFmt w:val="decimal"/>
      <w:lvlText w:val=""/>
      <w:lvlJc w:val="left"/>
      <w:pPr>
        <w:ind w:left="0" w:firstLine="0"/>
      </w:pPr>
    </w:lvl>
    <w:lvl w:ilvl="5" w:tplc="C480DA58">
      <w:numFmt w:val="decimal"/>
      <w:lvlText w:val=""/>
      <w:lvlJc w:val="left"/>
      <w:pPr>
        <w:ind w:left="0" w:firstLine="0"/>
      </w:pPr>
    </w:lvl>
    <w:lvl w:ilvl="6" w:tplc="D9FC553E">
      <w:numFmt w:val="decimal"/>
      <w:lvlText w:val=""/>
      <w:lvlJc w:val="left"/>
      <w:pPr>
        <w:ind w:left="0" w:firstLine="0"/>
      </w:pPr>
    </w:lvl>
    <w:lvl w:ilvl="7" w:tplc="7D769DB8">
      <w:numFmt w:val="decimal"/>
      <w:lvlText w:val=""/>
      <w:lvlJc w:val="left"/>
      <w:pPr>
        <w:ind w:left="0" w:firstLine="0"/>
      </w:pPr>
    </w:lvl>
    <w:lvl w:ilvl="8" w:tplc="2624869C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869A57D4"/>
    <w:lvl w:ilvl="0" w:tplc="BE06798C">
      <w:start w:val="1"/>
      <w:numFmt w:val="bullet"/>
      <w:lvlText w:val="-"/>
      <w:lvlJc w:val="left"/>
      <w:pPr>
        <w:ind w:left="0" w:firstLine="0"/>
      </w:pPr>
    </w:lvl>
    <w:lvl w:ilvl="1" w:tplc="4D845570">
      <w:numFmt w:val="decimal"/>
      <w:lvlText w:val=""/>
      <w:lvlJc w:val="left"/>
      <w:pPr>
        <w:ind w:left="0" w:firstLine="0"/>
      </w:pPr>
    </w:lvl>
    <w:lvl w:ilvl="2" w:tplc="1B468E0E">
      <w:numFmt w:val="decimal"/>
      <w:lvlText w:val=""/>
      <w:lvlJc w:val="left"/>
      <w:pPr>
        <w:ind w:left="0" w:firstLine="0"/>
      </w:pPr>
    </w:lvl>
    <w:lvl w:ilvl="3" w:tplc="4EB02738">
      <w:numFmt w:val="decimal"/>
      <w:lvlText w:val=""/>
      <w:lvlJc w:val="left"/>
      <w:pPr>
        <w:ind w:left="0" w:firstLine="0"/>
      </w:pPr>
    </w:lvl>
    <w:lvl w:ilvl="4" w:tplc="0D9ED22E">
      <w:numFmt w:val="decimal"/>
      <w:lvlText w:val=""/>
      <w:lvlJc w:val="left"/>
      <w:pPr>
        <w:ind w:left="0" w:firstLine="0"/>
      </w:pPr>
    </w:lvl>
    <w:lvl w:ilvl="5" w:tplc="AAA8A016">
      <w:numFmt w:val="decimal"/>
      <w:lvlText w:val=""/>
      <w:lvlJc w:val="left"/>
      <w:pPr>
        <w:ind w:left="0" w:firstLine="0"/>
      </w:pPr>
    </w:lvl>
    <w:lvl w:ilvl="6" w:tplc="113CAF66">
      <w:numFmt w:val="decimal"/>
      <w:lvlText w:val=""/>
      <w:lvlJc w:val="left"/>
      <w:pPr>
        <w:ind w:left="0" w:firstLine="0"/>
      </w:pPr>
    </w:lvl>
    <w:lvl w:ilvl="7" w:tplc="8BF01B52">
      <w:numFmt w:val="decimal"/>
      <w:lvlText w:val=""/>
      <w:lvlJc w:val="left"/>
      <w:pPr>
        <w:ind w:left="0" w:firstLine="0"/>
      </w:pPr>
    </w:lvl>
    <w:lvl w:ilvl="8" w:tplc="8C44B6C6">
      <w:numFmt w:val="decimal"/>
      <w:lvlText w:val=""/>
      <w:lvlJc w:val="left"/>
      <w:pPr>
        <w:ind w:left="0" w:firstLine="0"/>
      </w:pPr>
    </w:lvl>
  </w:abstractNum>
  <w:abstractNum w:abstractNumId="3">
    <w:nsid w:val="01566B79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94567"/>
    <w:multiLevelType w:val="hybridMultilevel"/>
    <w:tmpl w:val="0C22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F1601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45FE7355"/>
    <w:multiLevelType w:val="hybridMultilevel"/>
    <w:tmpl w:val="D1A08D92"/>
    <w:lvl w:ilvl="0" w:tplc="5BFA0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11892"/>
    <w:multiLevelType w:val="multilevel"/>
    <w:tmpl w:val="8EAAB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903702"/>
    <w:multiLevelType w:val="hybridMultilevel"/>
    <w:tmpl w:val="9ECC8758"/>
    <w:numStyleLink w:val="1"/>
  </w:abstractNum>
  <w:abstractNum w:abstractNumId="14">
    <w:nsid w:val="630B7A9D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F501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B161F"/>
    <w:multiLevelType w:val="multilevel"/>
    <w:tmpl w:val="B5005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77687F"/>
    <w:multiLevelType w:val="hybridMultilevel"/>
    <w:tmpl w:val="BE2AD508"/>
    <w:lvl w:ilvl="0" w:tplc="1D268AD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EC"/>
    <w:rsid w:val="000406A1"/>
    <w:rsid w:val="00064B68"/>
    <w:rsid w:val="00070A77"/>
    <w:rsid w:val="000865E9"/>
    <w:rsid w:val="000A44C7"/>
    <w:rsid w:val="000C6408"/>
    <w:rsid w:val="000D56CB"/>
    <w:rsid w:val="000E025E"/>
    <w:rsid w:val="000E20FB"/>
    <w:rsid w:val="00121A7F"/>
    <w:rsid w:val="001252CC"/>
    <w:rsid w:val="00131055"/>
    <w:rsid w:val="00137769"/>
    <w:rsid w:val="0016022C"/>
    <w:rsid w:val="0017228A"/>
    <w:rsid w:val="00192C7A"/>
    <w:rsid w:val="00197AD4"/>
    <w:rsid w:val="001B07AA"/>
    <w:rsid w:val="001C56CE"/>
    <w:rsid w:val="001E594B"/>
    <w:rsid w:val="00200BF3"/>
    <w:rsid w:val="0021175D"/>
    <w:rsid w:val="00222966"/>
    <w:rsid w:val="0023395A"/>
    <w:rsid w:val="00233AD1"/>
    <w:rsid w:val="0023662B"/>
    <w:rsid w:val="002377A0"/>
    <w:rsid w:val="002628A6"/>
    <w:rsid w:val="00267E92"/>
    <w:rsid w:val="00274CA3"/>
    <w:rsid w:val="00274D05"/>
    <w:rsid w:val="0027626B"/>
    <w:rsid w:val="0028128A"/>
    <w:rsid w:val="00281437"/>
    <w:rsid w:val="0029416C"/>
    <w:rsid w:val="002A1CDB"/>
    <w:rsid w:val="002A39DD"/>
    <w:rsid w:val="002B0AD8"/>
    <w:rsid w:val="002C10DA"/>
    <w:rsid w:val="002D2787"/>
    <w:rsid w:val="002E19E5"/>
    <w:rsid w:val="002E3C88"/>
    <w:rsid w:val="002F12BE"/>
    <w:rsid w:val="002F407D"/>
    <w:rsid w:val="002F76E4"/>
    <w:rsid w:val="002F77F2"/>
    <w:rsid w:val="00330C3A"/>
    <w:rsid w:val="003323F6"/>
    <w:rsid w:val="00340559"/>
    <w:rsid w:val="003537CA"/>
    <w:rsid w:val="00361F81"/>
    <w:rsid w:val="003636B2"/>
    <w:rsid w:val="0037250B"/>
    <w:rsid w:val="00377237"/>
    <w:rsid w:val="003909C0"/>
    <w:rsid w:val="00397188"/>
    <w:rsid w:val="003D394F"/>
    <w:rsid w:val="003D5860"/>
    <w:rsid w:val="003E588B"/>
    <w:rsid w:val="003F0F1D"/>
    <w:rsid w:val="00400CD5"/>
    <w:rsid w:val="00401DEB"/>
    <w:rsid w:val="004030B3"/>
    <w:rsid w:val="00423C78"/>
    <w:rsid w:val="00446A13"/>
    <w:rsid w:val="0045473A"/>
    <w:rsid w:val="0046213E"/>
    <w:rsid w:val="004D2A6C"/>
    <w:rsid w:val="004E7325"/>
    <w:rsid w:val="004F2B7D"/>
    <w:rsid w:val="00503C8C"/>
    <w:rsid w:val="005122B1"/>
    <w:rsid w:val="00517C8C"/>
    <w:rsid w:val="005257C8"/>
    <w:rsid w:val="00535E10"/>
    <w:rsid w:val="0054100B"/>
    <w:rsid w:val="0054338D"/>
    <w:rsid w:val="00543E17"/>
    <w:rsid w:val="00545874"/>
    <w:rsid w:val="00572215"/>
    <w:rsid w:val="00581BD8"/>
    <w:rsid w:val="00584CF8"/>
    <w:rsid w:val="00585708"/>
    <w:rsid w:val="00587A90"/>
    <w:rsid w:val="005B67C7"/>
    <w:rsid w:val="005C3D57"/>
    <w:rsid w:val="005D39F0"/>
    <w:rsid w:val="005E4649"/>
    <w:rsid w:val="005F0ECE"/>
    <w:rsid w:val="00607308"/>
    <w:rsid w:val="00625C54"/>
    <w:rsid w:val="00634999"/>
    <w:rsid w:val="00641798"/>
    <w:rsid w:val="00660C34"/>
    <w:rsid w:val="00687D5F"/>
    <w:rsid w:val="00694D3F"/>
    <w:rsid w:val="0069738F"/>
    <w:rsid w:val="006C5CCC"/>
    <w:rsid w:val="006D7C15"/>
    <w:rsid w:val="006F7093"/>
    <w:rsid w:val="007143A2"/>
    <w:rsid w:val="00763C95"/>
    <w:rsid w:val="007701CB"/>
    <w:rsid w:val="00772125"/>
    <w:rsid w:val="0078717B"/>
    <w:rsid w:val="00787C57"/>
    <w:rsid w:val="007A2FF5"/>
    <w:rsid w:val="007F0FC5"/>
    <w:rsid w:val="007F1C28"/>
    <w:rsid w:val="007F2867"/>
    <w:rsid w:val="007F79F4"/>
    <w:rsid w:val="00805C49"/>
    <w:rsid w:val="00827742"/>
    <w:rsid w:val="00830751"/>
    <w:rsid w:val="00832948"/>
    <w:rsid w:val="0085261F"/>
    <w:rsid w:val="00866C4F"/>
    <w:rsid w:val="008713AD"/>
    <w:rsid w:val="0088178B"/>
    <w:rsid w:val="008935AC"/>
    <w:rsid w:val="008F5EF8"/>
    <w:rsid w:val="008F76E0"/>
    <w:rsid w:val="00916723"/>
    <w:rsid w:val="00917129"/>
    <w:rsid w:val="00950738"/>
    <w:rsid w:val="00952A56"/>
    <w:rsid w:val="00967EA7"/>
    <w:rsid w:val="00991441"/>
    <w:rsid w:val="009974F8"/>
    <w:rsid w:val="009B25D8"/>
    <w:rsid w:val="009D2960"/>
    <w:rsid w:val="009F5716"/>
    <w:rsid w:val="00A15BAC"/>
    <w:rsid w:val="00A3115A"/>
    <w:rsid w:val="00A366EB"/>
    <w:rsid w:val="00A37D81"/>
    <w:rsid w:val="00A52229"/>
    <w:rsid w:val="00A56C90"/>
    <w:rsid w:val="00A62865"/>
    <w:rsid w:val="00A650E3"/>
    <w:rsid w:val="00A675A5"/>
    <w:rsid w:val="00A7630A"/>
    <w:rsid w:val="00A7757F"/>
    <w:rsid w:val="00A87E7D"/>
    <w:rsid w:val="00A957C1"/>
    <w:rsid w:val="00A96A84"/>
    <w:rsid w:val="00AB092B"/>
    <w:rsid w:val="00AC1911"/>
    <w:rsid w:val="00AC677B"/>
    <w:rsid w:val="00AE1086"/>
    <w:rsid w:val="00AF3BEF"/>
    <w:rsid w:val="00B030E0"/>
    <w:rsid w:val="00B04603"/>
    <w:rsid w:val="00B200AA"/>
    <w:rsid w:val="00B21D14"/>
    <w:rsid w:val="00B22B07"/>
    <w:rsid w:val="00B30627"/>
    <w:rsid w:val="00B358C7"/>
    <w:rsid w:val="00B40B41"/>
    <w:rsid w:val="00B440F6"/>
    <w:rsid w:val="00B47415"/>
    <w:rsid w:val="00B53D2C"/>
    <w:rsid w:val="00B615BC"/>
    <w:rsid w:val="00B63CA7"/>
    <w:rsid w:val="00B64022"/>
    <w:rsid w:val="00B72057"/>
    <w:rsid w:val="00BA0133"/>
    <w:rsid w:val="00BA1D4D"/>
    <w:rsid w:val="00BA3BCC"/>
    <w:rsid w:val="00BB3093"/>
    <w:rsid w:val="00BD195E"/>
    <w:rsid w:val="00BD6267"/>
    <w:rsid w:val="00BE0CC5"/>
    <w:rsid w:val="00BE4792"/>
    <w:rsid w:val="00BF1F33"/>
    <w:rsid w:val="00BF2811"/>
    <w:rsid w:val="00C02550"/>
    <w:rsid w:val="00C115FC"/>
    <w:rsid w:val="00C12436"/>
    <w:rsid w:val="00C43119"/>
    <w:rsid w:val="00C6548B"/>
    <w:rsid w:val="00C66490"/>
    <w:rsid w:val="00C8401F"/>
    <w:rsid w:val="00C915E0"/>
    <w:rsid w:val="00CA7EEC"/>
    <w:rsid w:val="00CB267C"/>
    <w:rsid w:val="00CC6C46"/>
    <w:rsid w:val="00CD1339"/>
    <w:rsid w:val="00CD1757"/>
    <w:rsid w:val="00CD7334"/>
    <w:rsid w:val="00CE200E"/>
    <w:rsid w:val="00CF3DB0"/>
    <w:rsid w:val="00D063E6"/>
    <w:rsid w:val="00D3301E"/>
    <w:rsid w:val="00D40AA9"/>
    <w:rsid w:val="00D46865"/>
    <w:rsid w:val="00D50203"/>
    <w:rsid w:val="00D5632C"/>
    <w:rsid w:val="00D57FCC"/>
    <w:rsid w:val="00D63B39"/>
    <w:rsid w:val="00D87CF0"/>
    <w:rsid w:val="00D90590"/>
    <w:rsid w:val="00D90715"/>
    <w:rsid w:val="00D91897"/>
    <w:rsid w:val="00D93AF2"/>
    <w:rsid w:val="00DA739E"/>
    <w:rsid w:val="00DB3009"/>
    <w:rsid w:val="00DB4F81"/>
    <w:rsid w:val="00DE69BE"/>
    <w:rsid w:val="00DF4574"/>
    <w:rsid w:val="00DF4F7E"/>
    <w:rsid w:val="00DF72A5"/>
    <w:rsid w:val="00E058C8"/>
    <w:rsid w:val="00E059F5"/>
    <w:rsid w:val="00E30E47"/>
    <w:rsid w:val="00E5160F"/>
    <w:rsid w:val="00E5578C"/>
    <w:rsid w:val="00E817BA"/>
    <w:rsid w:val="00E81B14"/>
    <w:rsid w:val="00E9325E"/>
    <w:rsid w:val="00E97B18"/>
    <w:rsid w:val="00EA0B42"/>
    <w:rsid w:val="00EC040F"/>
    <w:rsid w:val="00EC5964"/>
    <w:rsid w:val="00ED7D00"/>
    <w:rsid w:val="00EE1EBD"/>
    <w:rsid w:val="00EE550D"/>
    <w:rsid w:val="00EF47E5"/>
    <w:rsid w:val="00F13349"/>
    <w:rsid w:val="00F220A9"/>
    <w:rsid w:val="00F27C47"/>
    <w:rsid w:val="00F309D2"/>
    <w:rsid w:val="00F31EF3"/>
    <w:rsid w:val="00F36D56"/>
    <w:rsid w:val="00F408A6"/>
    <w:rsid w:val="00F435B5"/>
    <w:rsid w:val="00F52B9E"/>
    <w:rsid w:val="00F60EE0"/>
    <w:rsid w:val="00F677CD"/>
    <w:rsid w:val="00F80849"/>
    <w:rsid w:val="00FB52D1"/>
    <w:rsid w:val="00FC5318"/>
    <w:rsid w:val="00FD1E3E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7EEC"/>
    <w:pPr>
      <w:keepNext/>
      <w:tabs>
        <w:tab w:val="left" w:pos="6300"/>
      </w:tabs>
      <w:ind w:right="85" w:firstLine="709"/>
      <w:jc w:val="both"/>
      <w:outlineLvl w:val="0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7EEC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CA7E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7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CA7EEC"/>
    <w:pPr>
      <w:ind w:left="720"/>
      <w:contextualSpacing/>
    </w:pPr>
  </w:style>
  <w:style w:type="table" w:styleId="a4">
    <w:name w:val="Table Grid"/>
    <w:basedOn w:val="a1"/>
    <w:uiPriority w:val="59"/>
    <w:rsid w:val="00CA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63C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63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B63CA7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ru-RU"/>
    </w:rPr>
  </w:style>
  <w:style w:type="paragraph" w:customStyle="1" w:styleId="TableParagraph">
    <w:name w:val="Table Paragraph"/>
    <w:rsid w:val="00B63CA7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table" w:customStyle="1" w:styleId="TableNormal">
    <w:name w:val="Table Normal"/>
    <w:rsid w:val="00B63CA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B63CA7"/>
    <w:pPr>
      <w:numPr>
        <w:numId w:val="12"/>
      </w:numPr>
    </w:pPr>
  </w:style>
  <w:style w:type="paragraph" w:customStyle="1" w:styleId="db9fe9049761426654245bb2dd862eecmsonormal">
    <w:name w:val="db9fe9049761426654245bb2dd862eecmsonormal"/>
    <w:basedOn w:val="a"/>
    <w:rsid w:val="00A52229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A5222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52229"/>
    <w:rPr>
      <w:b/>
      <w:bCs/>
    </w:rPr>
  </w:style>
  <w:style w:type="paragraph" w:customStyle="1" w:styleId="50274920b0735b22f31a7eed7895174cconsplusnormal">
    <w:name w:val="50274920b0735b22f31a7eed7895174cconsplusnormal"/>
    <w:basedOn w:val="a"/>
    <w:rsid w:val="00A52229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A52229"/>
  </w:style>
  <w:style w:type="character" w:customStyle="1" w:styleId="mail-message-map-nobreak">
    <w:name w:val="mail-message-map-nobreak"/>
    <w:basedOn w:val="a0"/>
    <w:rsid w:val="00A5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7E59-029C-4F55-916F-2A166A0A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21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Турлакова</cp:lastModifiedBy>
  <cp:revision>154</cp:revision>
  <cp:lastPrinted>2020-06-26T08:04:00Z</cp:lastPrinted>
  <dcterms:created xsi:type="dcterms:W3CDTF">2020-02-05T10:45:00Z</dcterms:created>
  <dcterms:modified xsi:type="dcterms:W3CDTF">2020-07-13T06:41:00Z</dcterms:modified>
</cp:coreProperties>
</file>