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53D" w:rsidRPr="00A8253D" w:rsidRDefault="00A8253D" w:rsidP="00A8253D">
      <w:pPr>
        <w:pStyle w:val="a3"/>
        <w:shd w:val="clear" w:color="auto" w:fill="FFFFFF"/>
        <w:spacing w:before="0" w:beforeAutospacing="0" w:after="0" w:afterAutospacing="0" w:line="273" w:lineRule="atLeast"/>
        <w:jc w:val="center"/>
        <w:rPr>
          <w:rStyle w:val="a4"/>
          <w:rFonts w:ascii="Tahoma" w:hAnsi="Tahoma" w:cs="Tahoma"/>
          <w:color w:val="333333"/>
        </w:rPr>
      </w:pPr>
      <w:r w:rsidRPr="00A8253D">
        <w:rPr>
          <w:rStyle w:val="a4"/>
          <w:rFonts w:ascii="Tahoma" w:hAnsi="Tahoma" w:cs="Tahoma"/>
          <w:color w:val="333333"/>
        </w:rPr>
        <w:t>Новые ставки в школах. РДШ со</w:t>
      </w:r>
      <w:bookmarkStart w:id="0" w:name="_GoBack"/>
      <w:bookmarkEnd w:id="0"/>
      <w:r w:rsidRPr="00A8253D">
        <w:rPr>
          <w:rStyle w:val="a4"/>
          <w:rFonts w:ascii="Tahoma" w:hAnsi="Tahoma" w:cs="Tahoma"/>
          <w:color w:val="333333"/>
        </w:rPr>
        <w:t xml:space="preserve">вместно с </w:t>
      </w:r>
      <w:proofErr w:type="spellStart"/>
      <w:r w:rsidRPr="00A8253D">
        <w:rPr>
          <w:rStyle w:val="a4"/>
          <w:rFonts w:ascii="Tahoma" w:hAnsi="Tahoma" w:cs="Tahoma"/>
          <w:color w:val="333333"/>
        </w:rPr>
        <w:t>Минпросвещения</w:t>
      </w:r>
      <w:proofErr w:type="spellEnd"/>
      <w:r w:rsidRPr="00A8253D">
        <w:rPr>
          <w:rStyle w:val="a4"/>
          <w:rFonts w:ascii="Tahoma" w:hAnsi="Tahoma" w:cs="Tahoma"/>
          <w:color w:val="333333"/>
        </w:rPr>
        <w:t xml:space="preserve"> России запустили конкурс «Навигаторы детства»</w:t>
      </w:r>
    </w:p>
    <w:p w:rsidR="00A8253D" w:rsidRDefault="00A8253D" w:rsidP="00A8253D">
      <w:pPr>
        <w:pStyle w:val="a3"/>
        <w:shd w:val="clear" w:color="auto" w:fill="FFFFFF"/>
        <w:spacing w:before="0" w:beforeAutospacing="0" w:after="0" w:afterAutospacing="0" w:line="273" w:lineRule="atLeast"/>
        <w:jc w:val="center"/>
        <w:rPr>
          <w:rFonts w:ascii="Tahoma" w:hAnsi="Tahoma" w:cs="Tahoma"/>
          <w:color w:val="333333"/>
          <w:sz w:val="20"/>
          <w:szCs w:val="20"/>
        </w:rPr>
      </w:pP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Style w:val="a4"/>
          <w:rFonts w:ascii="Tahoma" w:hAnsi="Tahoma" w:cs="Tahoma"/>
          <w:color w:val="333333"/>
          <w:sz w:val="20"/>
          <w:szCs w:val="20"/>
        </w:rPr>
        <w:t>22 января 2021 года на пресс-конференции в ТАСС был дан старт конкурсу «Навигаторы детства», участники которого будут претендовать на новые должности советников директоров по воспитанию и работе с детскими объединениями в школах. Такие новые должности будут официально введены в штатное расписание общеобразовательных учреждений в пилотном варианте в 10 регионах России уже с 1 марта 2021 года. Конкурс реализует </w:t>
      </w:r>
      <w:hyperlink r:id="rId5" w:history="1">
        <w:r>
          <w:rPr>
            <w:rStyle w:val="a4"/>
            <w:rFonts w:ascii="Tahoma" w:hAnsi="Tahoma" w:cs="Tahoma"/>
            <w:color w:val="2C8BBE"/>
            <w:sz w:val="20"/>
            <w:szCs w:val="20"/>
            <w:u w:val="single"/>
          </w:rPr>
          <w:t>Российское движение школьников (РДШ)</w:t>
        </w:r>
      </w:hyperlink>
      <w:r>
        <w:rPr>
          <w:rStyle w:val="a4"/>
          <w:rFonts w:ascii="Tahoma" w:hAnsi="Tahoma" w:cs="Tahoma"/>
          <w:color w:val="333333"/>
          <w:sz w:val="20"/>
          <w:szCs w:val="20"/>
        </w:rPr>
        <w:t> при поддержке Министерства просвещения Российской Федерации.</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proofErr w:type="gramStart"/>
      <w:r>
        <w:rPr>
          <w:rFonts w:ascii="Tahoma" w:hAnsi="Tahoma" w:cs="Tahoma"/>
          <w:color w:val="333333"/>
          <w:sz w:val="20"/>
          <w:szCs w:val="20"/>
        </w:rPr>
        <w:t>О новых должностях, порядке отбора и важности этих специалистов рассказали Министр просвещения Российской Федерации </w:t>
      </w:r>
      <w:r>
        <w:rPr>
          <w:rStyle w:val="a4"/>
          <w:rFonts w:ascii="Tahoma" w:hAnsi="Tahoma" w:cs="Tahoma"/>
          <w:color w:val="333333"/>
          <w:sz w:val="20"/>
          <w:szCs w:val="20"/>
        </w:rPr>
        <w:t>Сергей Кравцов</w:t>
      </w:r>
      <w:r>
        <w:rPr>
          <w:rFonts w:ascii="Tahoma" w:hAnsi="Tahoma" w:cs="Tahoma"/>
          <w:color w:val="333333"/>
          <w:sz w:val="20"/>
          <w:szCs w:val="20"/>
        </w:rPr>
        <w:t>, исполнительный директор Российского движения школьников </w:t>
      </w:r>
      <w:r>
        <w:rPr>
          <w:rStyle w:val="a4"/>
          <w:rFonts w:ascii="Tahoma" w:hAnsi="Tahoma" w:cs="Tahoma"/>
          <w:color w:val="333333"/>
          <w:sz w:val="20"/>
          <w:szCs w:val="20"/>
        </w:rPr>
        <w:t xml:space="preserve">Ирина </w:t>
      </w:r>
      <w:proofErr w:type="spellStart"/>
      <w:r>
        <w:rPr>
          <w:rStyle w:val="a4"/>
          <w:rFonts w:ascii="Tahoma" w:hAnsi="Tahoma" w:cs="Tahoma"/>
          <w:color w:val="333333"/>
          <w:sz w:val="20"/>
          <w:szCs w:val="20"/>
        </w:rPr>
        <w:t>Плещева</w:t>
      </w:r>
      <w:proofErr w:type="spellEnd"/>
      <w:r>
        <w:rPr>
          <w:rFonts w:ascii="Tahoma" w:hAnsi="Tahoma" w:cs="Tahoma"/>
          <w:color w:val="333333"/>
          <w:sz w:val="20"/>
          <w:szCs w:val="20"/>
        </w:rPr>
        <w:t>, директор </w:t>
      </w:r>
      <w:r>
        <w:rPr>
          <w:rStyle w:val="a6"/>
          <w:rFonts w:ascii="Tahoma" w:hAnsi="Tahoma" w:cs="Tahoma"/>
          <w:color w:val="333333"/>
          <w:sz w:val="20"/>
          <w:szCs w:val="20"/>
        </w:rPr>
        <w:t>Международного детского центра «Артек» </w:t>
      </w:r>
      <w:r>
        <w:rPr>
          <w:rStyle w:val="a4"/>
          <w:rFonts w:ascii="Tahoma" w:hAnsi="Tahoma" w:cs="Tahoma"/>
          <w:i/>
          <w:iCs/>
          <w:color w:val="333333"/>
          <w:sz w:val="20"/>
          <w:szCs w:val="20"/>
        </w:rPr>
        <w:t>Константин Федоренко, </w:t>
      </w:r>
      <w:r>
        <w:rPr>
          <w:rFonts w:ascii="Tahoma" w:hAnsi="Tahoma" w:cs="Tahoma"/>
          <w:color w:val="333333"/>
          <w:sz w:val="20"/>
          <w:szCs w:val="20"/>
        </w:rPr>
        <w:t xml:space="preserve">директор средней школы «Школа будущего» поселка </w:t>
      </w:r>
      <w:proofErr w:type="spellStart"/>
      <w:r>
        <w:rPr>
          <w:rFonts w:ascii="Tahoma" w:hAnsi="Tahoma" w:cs="Tahoma"/>
          <w:color w:val="333333"/>
          <w:sz w:val="20"/>
          <w:szCs w:val="20"/>
        </w:rPr>
        <w:t>Исаково</w:t>
      </w:r>
      <w:proofErr w:type="spellEnd"/>
      <w:r>
        <w:rPr>
          <w:rFonts w:ascii="Tahoma" w:hAnsi="Tahoma" w:cs="Tahoma"/>
          <w:color w:val="333333"/>
          <w:sz w:val="20"/>
          <w:szCs w:val="20"/>
        </w:rPr>
        <w:t xml:space="preserve"> Калининградской области </w:t>
      </w:r>
      <w:r>
        <w:rPr>
          <w:rStyle w:val="a4"/>
          <w:rFonts w:ascii="Tahoma" w:hAnsi="Tahoma" w:cs="Tahoma"/>
          <w:color w:val="333333"/>
          <w:sz w:val="20"/>
          <w:szCs w:val="20"/>
        </w:rPr>
        <w:t>Алексей Голубицкий</w:t>
      </w:r>
      <w:r>
        <w:rPr>
          <w:rFonts w:ascii="Tahoma" w:hAnsi="Tahoma" w:cs="Tahoma"/>
          <w:color w:val="333333"/>
          <w:sz w:val="20"/>
          <w:szCs w:val="20"/>
        </w:rPr>
        <w:t>, участник конкурса «Навигаторы детства», куратор РДШ в городе Тюмени, победитель Всероссийского конкурса «Лига вожатых» в 2019 году </w:t>
      </w:r>
      <w:r>
        <w:rPr>
          <w:rStyle w:val="a4"/>
          <w:rFonts w:ascii="Tahoma" w:hAnsi="Tahoma" w:cs="Tahoma"/>
          <w:color w:val="333333"/>
          <w:sz w:val="20"/>
          <w:szCs w:val="20"/>
        </w:rPr>
        <w:t>Наталья Ниязова</w:t>
      </w:r>
      <w:proofErr w:type="gramEnd"/>
      <w:r>
        <w:rPr>
          <w:rStyle w:val="a4"/>
          <w:rFonts w:ascii="Tahoma" w:hAnsi="Tahoma" w:cs="Tahoma"/>
          <w:color w:val="333333"/>
          <w:sz w:val="20"/>
          <w:szCs w:val="20"/>
        </w:rPr>
        <w:t> </w:t>
      </w:r>
      <w:r>
        <w:rPr>
          <w:rFonts w:ascii="Tahoma" w:hAnsi="Tahoma" w:cs="Tahoma"/>
          <w:color w:val="333333"/>
          <w:sz w:val="20"/>
          <w:szCs w:val="20"/>
        </w:rPr>
        <w:t>и активист РДШ - московский шестиклассник</w:t>
      </w:r>
      <w:r>
        <w:rPr>
          <w:rStyle w:val="a4"/>
          <w:rFonts w:ascii="Tahoma" w:hAnsi="Tahoma" w:cs="Tahoma"/>
          <w:color w:val="333333"/>
          <w:sz w:val="20"/>
          <w:szCs w:val="20"/>
        </w:rPr>
        <w:t> Николай Старченко.</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Style w:val="a6"/>
          <w:rFonts w:ascii="Tahoma" w:hAnsi="Tahoma" w:cs="Tahoma"/>
          <w:color w:val="333333"/>
          <w:sz w:val="20"/>
          <w:szCs w:val="20"/>
        </w:rPr>
        <w:t>«Хочу объявить, что сегодня официально стартует конкурс по отбору советников директоров по организации работы со школьниками. Это одна из важных частей нашей работы по воспитанию. Хочу сразу сказать, что главная задача – чтобы школьник мог для себя делать осознанный выбор, чтобы школьник интересовался и знал историю, уважительно относился к сверстникам, родителям, учителям. Воспитание – это формирование определённых ценностей, которые делают школьника уверенным в себе, счастливым, успешным в жизни»,</w:t>
      </w:r>
      <w:r>
        <w:rPr>
          <w:rFonts w:ascii="Tahoma" w:hAnsi="Tahoma" w:cs="Tahoma"/>
          <w:color w:val="333333"/>
          <w:sz w:val="20"/>
          <w:szCs w:val="20"/>
        </w:rPr>
        <w:t> – сказал министр просвещения РФ </w:t>
      </w:r>
      <w:r>
        <w:rPr>
          <w:rStyle w:val="a4"/>
          <w:rFonts w:ascii="Tahoma" w:hAnsi="Tahoma" w:cs="Tahoma"/>
          <w:color w:val="333333"/>
          <w:sz w:val="20"/>
          <w:szCs w:val="20"/>
        </w:rPr>
        <w:t>Сергей Кравцов</w:t>
      </w:r>
      <w:r>
        <w:rPr>
          <w:rFonts w:ascii="Tahoma" w:hAnsi="Tahoma" w:cs="Tahoma"/>
          <w:color w:val="333333"/>
          <w:sz w:val="20"/>
          <w:szCs w:val="20"/>
        </w:rPr>
        <w:t>.</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 xml:space="preserve">Пилотными регионами, где появится новая </w:t>
      </w:r>
      <w:proofErr w:type="gramStart"/>
      <w:r>
        <w:rPr>
          <w:rFonts w:ascii="Tahoma" w:hAnsi="Tahoma" w:cs="Tahoma"/>
          <w:color w:val="333333"/>
          <w:sz w:val="20"/>
          <w:szCs w:val="20"/>
        </w:rPr>
        <w:t>должность</w:t>
      </w:r>
      <w:proofErr w:type="gramEnd"/>
      <w:r>
        <w:rPr>
          <w:rFonts w:ascii="Tahoma" w:hAnsi="Tahoma" w:cs="Tahoma"/>
          <w:color w:val="333333"/>
          <w:sz w:val="20"/>
          <w:szCs w:val="20"/>
        </w:rPr>
        <w:t xml:space="preserve"> станут Брянская, Вологодская, Калининградская, Нижегородская, Омская, Сахалинская, Тюменская, Челябинская области, а также город Севастополь и Ставропольский край. С сегодняшнего дня и до 14 марта любой, кто имеет опыт педагогической и воспитательной деятельности, вне зависимости от возраста и стажа работы, может подать заявку на участие на сайте </w:t>
      </w:r>
      <w:proofErr w:type="spellStart"/>
      <w:r>
        <w:rPr>
          <w:rFonts w:ascii="Tahoma" w:hAnsi="Tahoma" w:cs="Tahoma"/>
          <w:color w:val="333333"/>
          <w:sz w:val="20"/>
          <w:szCs w:val="20"/>
        </w:rPr>
        <w:fldChar w:fldCharType="begin"/>
      </w:r>
      <w:r>
        <w:rPr>
          <w:rFonts w:ascii="Tahoma" w:hAnsi="Tahoma" w:cs="Tahoma"/>
          <w:color w:val="333333"/>
          <w:sz w:val="20"/>
          <w:szCs w:val="20"/>
        </w:rPr>
        <w:instrText xml:space="preserve"> HYPERLINK "http://rdsh.teachbasetest.ru/contest/" </w:instrText>
      </w:r>
      <w:r>
        <w:rPr>
          <w:rFonts w:ascii="Tahoma" w:hAnsi="Tahoma" w:cs="Tahoma"/>
          <w:color w:val="333333"/>
          <w:sz w:val="20"/>
          <w:szCs w:val="20"/>
        </w:rPr>
        <w:fldChar w:fldCharType="separate"/>
      </w:r>
      <w:r>
        <w:rPr>
          <w:rStyle w:val="a5"/>
          <w:rFonts w:ascii="Tahoma" w:hAnsi="Tahoma" w:cs="Tahoma"/>
          <w:color w:val="2C8BBE"/>
          <w:sz w:val="20"/>
          <w:szCs w:val="20"/>
        </w:rPr>
        <w:t>навигаторыдетства</w:t>
      </w:r>
      <w:proofErr w:type="gramStart"/>
      <w:r>
        <w:rPr>
          <w:rStyle w:val="a5"/>
          <w:rFonts w:ascii="Tahoma" w:hAnsi="Tahoma" w:cs="Tahoma"/>
          <w:color w:val="2C8BBE"/>
          <w:sz w:val="20"/>
          <w:szCs w:val="20"/>
        </w:rPr>
        <w:t>.р</w:t>
      </w:r>
      <w:proofErr w:type="gramEnd"/>
      <w:r>
        <w:rPr>
          <w:rStyle w:val="a5"/>
          <w:rFonts w:ascii="Tahoma" w:hAnsi="Tahoma" w:cs="Tahoma"/>
          <w:color w:val="2C8BBE"/>
          <w:sz w:val="20"/>
          <w:szCs w:val="20"/>
        </w:rPr>
        <w:t>ф</w:t>
      </w:r>
      <w:proofErr w:type="spellEnd"/>
      <w:r>
        <w:rPr>
          <w:rFonts w:ascii="Tahoma" w:hAnsi="Tahoma" w:cs="Tahoma"/>
          <w:color w:val="333333"/>
          <w:sz w:val="20"/>
          <w:szCs w:val="20"/>
        </w:rPr>
        <w:fldChar w:fldCharType="end"/>
      </w:r>
      <w:r>
        <w:rPr>
          <w:rFonts w:ascii="Tahoma" w:hAnsi="Tahoma" w:cs="Tahoma"/>
          <w:color w:val="333333"/>
          <w:sz w:val="20"/>
          <w:szCs w:val="20"/>
        </w:rPr>
        <w:t>. После окончания заявочной кампании всех участников ждет этап онлайн-тестирования на сайте Корпоративного университета РДШ, и те, кто покажут лучшие результаты, будут приглашены на финальный этап – собеседование. Результаты конкурса объявят не позднее 21 марта 2021 года.</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Style w:val="a6"/>
          <w:rFonts w:ascii="Tahoma" w:hAnsi="Tahoma" w:cs="Tahoma"/>
          <w:color w:val="333333"/>
          <w:sz w:val="20"/>
          <w:szCs w:val="20"/>
        </w:rPr>
        <w:t xml:space="preserve"> «Этот новый проект – не просто возможность показать себя участникам и стать победителями конкурса. Он откроет новые карьерные возможности перед всеми, кто занимается воспитанием, и кому не безразлично будущее детей нашей страны. Ведь именно за школьной партой мы формируем будущее российского общества. </w:t>
      </w:r>
      <w:proofErr w:type="gramStart"/>
      <w:r>
        <w:rPr>
          <w:rStyle w:val="a6"/>
          <w:rFonts w:ascii="Tahoma" w:hAnsi="Tahoma" w:cs="Tahoma"/>
          <w:color w:val="333333"/>
          <w:sz w:val="20"/>
          <w:szCs w:val="20"/>
        </w:rPr>
        <w:t>Уверена</w:t>
      </w:r>
      <w:proofErr w:type="gramEnd"/>
      <w:r>
        <w:rPr>
          <w:rStyle w:val="a6"/>
          <w:rFonts w:ascii="Tahoma" w:hAnsi="Tahoma" w:cs="Tahoma"/>
          <w:color w:val="333333"/>
          <w:sz w:val="20"/>
          <w:szCs w:val="20"/>
        </w:rPr>
        <w:t>, что советники директоров школ по воспитанию и работе с детскими объединениями станут настоящими навигаторами детства, дадут детям руку и поведут их вперед. А пилотные регионы, где стартует проект, станут достойными примерами, чей опыт мы распространим впоследствии во всех субъектах России»,</w:t>
      </w:r>
      <w:r>
        <w:rPr>
          <w:rFonts w:ascii="Tahoma" w:hAnsi="Tahoma" w:cs="Tahoma"/>
          <w:color w:val="333333"/>
          <w:sz w:val="20"/>
          <w:szCs w:val="20"/>
        </w:rPr>
        <w:t> – поделилась своими ожиданиями от проекта исполнительный директор Российского движения школьников </w:t>
      </w:r>
      <w:r>
        <w:rPr>
          <w:rStyle w:val="a4"/>
          <w:rFonts w:ascii="Tahoma" w:hAnsi="Tahoma" w:cs="Tahoma"/>
          <w:color w:val="333333"/>
          <w:sz w:val="20"/>
          <w:szCs w:val="20"/>
        </w:rPr>
        <w:t xml:space="preserve">Ирина </w:t>
      </w:r>
      <w:proofErr w:type="spellStart"/>
      <w:r>
        <w:rPr>
          <w:rStyle w:val="a4"/>
          <w:rFonts w:ascii="Tahoma" w:hAnsi="Tahoma" w:cs="Tahoma"/>
          <w:color w:val="333333"/>
          <w:sz w:val="20"/>
          <w:szCs w:val="20"/>
        </w:rPr>
        <w:t>Плещева</w:t>
      </w:r>
      <w:proofErr w:type="spellEnd"/>
      <w:r>
        <w:rPr>
          <w:rFonts w:ascii="Tahoma" w:hAnsi="Tahoma" w:cs="Tahoma"/>
          <w:color w:val="333333"/>
          <w:sz w:val="20"/>
          <w:szCs w:val="20"/>
        </w:rPr>
        <w:t>.</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Повысить квалификацию советников директоров по воспитанию и работе с детскими объединениями поможет МДЦ «Артек». По словам </w:t>
      </w:r>
      <w:r>
        <w:rPr>
          <w:rStyle w:val="a4"/>
          <w:rFonts w:ascii="Tahoma" w:hAnsi="Tahoma" w:cs="Tahoma"/>
          <w:color w:val="333333"/>
          <w:sz w:val="20"/>
          <w:szCs w:val="20"/>
        </w:rPr>
        <w:t>Константина Федоренко</w:t>
      </w:r>
      <w:r>
        <w:rPr>
          <w:rFonts w:ascii="Tahoma" w:hAnsi="Tahoma" w:cs="Tahoma"/>
          <w:color w:val="333333"/>
          <w:sz w:val="20"/>
          <w:szCs w:val="20"/>
        </w:rPr>
        <w:t>, победители конкурса смогут пройти специальную программу повышения квалификации с марта по август 2021 года. За это время планируется обучить порядка 2500 человек, при этом программа составлена таким образом, чтобы педагоги заочно освоили теорию, а в самом «Артеке» попробовали применить полученные знания на практике.</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О важности новой должности рассказал директор «Школы будущего» Алексей Голубицкий и ученик 6 класса, активист РДШ Николай Старченко. </w:t>
      </w:r>
      <w:r>
        <w:rPr>
          <w:rStyle w:val="a4"/>
          <w:rFonts w:ascii="Tahoma" w:hAnsi="Tahoma" w:cs="Tahoma"/>
          <w:color w:val="333333"/>
          <w:sz w:val="20"/>
          <w:szCs w:val="20"/>
        </w:rPr>
        <w:t>Алексей Голубицкий</w:t>
      </w:r>
      <w:r>
        <w:rPr>
          <w:rFonts w:ascii="Tahoma" w:hAnsi="Tahoma" w:cs="Tahoma"/>
          <w:color w:val="333333"/>
          <w:sz w:val="20"/>
          <w:szCs w:val="20"/>
        </w:rPr>
        <w:t xml:space="preserve"> отметил, что советники директоров по воспитанию и работе с детскими объединениями – это не школьные вожатые и не завучи по воспитательной работе, а те, кто поможет в создании школьных клубных пространств, разработке плана мероприятий, проведении интересных активностей в партнерстве с детскими организациями и, конечно, развития РДШ в школах. О ценности такого человека говорят и дети: </w:t>
      </w:r>
      <w:r>
        <w:rPr>
          <w:rFonts w:ascii="Tahoma" w:hAnsi="Tahoma" w:cs="Tahoma"/>
          <w:color w:val="333333"/>
          <w:sz w:val="20"/>
          <w:szCs w:val="20"/>
        </w:rPr>
        <w:lastRenderedPageBreak/>
        <w:t>по словам </w:t>
      </w:r>
      <w:r>
        <w:rPr>
          <w:rStyle w:val="a4"/>
          <w:rFonts w:ascii="Tahoma" w:hAnsi="Tahoma" w:cs="Tahoma"/>
          <w:color w:val="333333"/>
          <w:sz w:val="20"/>
          <w:szCs w:val="20"/>
        </w:rPr>
        <w:t>Николая Старченко</w:t>
      </w:r>
      <w:r>
        <w:rPr>
          <w:rFonts w:ascii="Tahoma" w:hAnsi="Tahoma" w:cs="Tahoma"/>
          <w:color w:val="333333"/>
          <w:sz w:val="20"/>
          <w:szCs w:val="20"/>
        </w:rPr>
        <w:t>, ему, как активисту РДШ, очень хочется, чтобы в каждой школе был наставник, который бы оказывал поддержку и рассказывал об интересных внеклассных активностях и Российском движении школьников.</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 xml:space="preserve">Конкурс «Навигаторы детства» адресован, прежде всего, вожатым, которые хотели бы постоянно участвовать в воспитательной деятельности и </w:t>
      </w:r>
      <w:proofErr w:type="gramStart"/>
      <w:r>
        <w:rPr>
          <w:rFonts w:ascii="Tahoma" w:hAnsi="Tahoma" w:cs="Tahoma"/>
          <w:color w:val="333333"/>
          <w:sz w:val="20"/>
          <w:szCs w:val="20"/>
        </w:rPr>
        <w:t>помогать ребятам находить</w:t>
      </w:r>
      <w:proofErr w:type="gramEnd"/>
      <w:r>
        <w:rPr>
          <w:rFonts w:ascii="Tahoma" w:hAnsi="Tahoma" w:cs="Tahoma"/>
          <w:color w:val="333333"/>
          <w:sz w:val="20"/>
          <w:szCs w:val="20"/>
        </w:rPr>
        <w:t xml:space="preserve"> собственную траекторию личностного развития. По словам победителя конкурса РДШ «Лига вожатых» 2019 года </w:t>
      </w:r>
      <w:r>
        <w:rPr>
          <w:rStyle w:val="a4"/>
          <w:rFonts w:ascii="Tahoma" w:hAnsi="Tahoma" w:cs="Tahoma"/>
          <w:color w:val="333333"/>
          <w:sz w:val="20"/>
          <w:szCs w:val="20"/>
        </w:rPr>
        <w:t>Натальи Ниязовой</w:t>
      </w:r>
      <w:r>
        <w:rPr>
          <w:rFonts w:ascii="Tahoma" w:hAnsi="Tahoma" w:cs="Tahoma"/>
          <w:color w:val="333333"/>
          <w:sz w:val="20"/>
          <w:szCs w:val="20"/>
        </w:rPr>
        <w:t>, главная ценность нового специалиста состоит в том, что он не будет загружен лишними бюрократическими процедурами и сможет все свое рабочее время посвящать детям. </w:t>
      </w:r>
      <w:r>
        <w:rPr>
          <w:rStyle w:val="a6"/>
          <w:rFonts w:ascii="Tahoma" w:hAnsi="Tahoma" w:cs="Tahoma"/>
          <w:color w:val="333333"/>
          <w:sz w:val="20"/>
          <w:szCs w:val="20"/>
        </w:rPr>
        <w:t xml:space="preserve">«Я считаю, что советник должен быть молод, </w:t>
      </w:r>
      <w:proofErr w:type="gramStart"/>
      <w:r>
        <w:rPr>
          <w:rStyle w:val="a6"/>
          <w:rFonts w:ascii="Tahoma" w:hAnsi="Tahoma" w:cs="Tahoma"/>
          <w:color w:val="333333"/>
          <w:sz w:val="20"/>
          <w:szCs w:val="20"/>
        </w:rPr>
        <w:t>активен</w:t>
      </w:r>
      <w:proofErr w:type="gramEnd"/>
      <w:r>
        <w:rPr>
          <w:rStyle w:val="a6"/>
          <w:rFonts w:ascii="Tahoma" w:hAnsi="Tahoma" w:cs="Tahoma"/>
          <w:color w:val="333333"/>
          <w:sz w:val="20"/>
          <w:szCs w:val="20"/>
        </w:rPr>
        <w:t xml:space="preserve"> и заинтересован, как те дети, с которыми он будет работать»,</w:t>
      </w:r>
      <w:r>
        <w:rPr>
          <w:rFonts w:ascii="Tahoma" w:hAnsi="Tahoma" w:cs="Tahoma"/>
          <w:color w:val="333333"/>
          <w:sz w:val="20"/>
          <w:szCs w:val="20"/>
        </w:rPr>
        <w:t> – добавила Наталья.</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 Информационная справка:</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Style w:val="a6"/>
          <w:rFonts w:ascii="Tahoma" w:hAnsi="Tahoma" w:cs="Tahoma"/>
          <w:color w:val="333333"/>
          <w:sz w:val="20"/>
          <w:szCs w:val="20"/>
        </w:rPr>
        <w:t>Общероссийская общественно-государственная детско-юношеская организация «Российское движение школьников» (РДШ) создана указом Президента РФ Владимира Путина 29 октября</w:t>
      </w:r>
      <w:r>
        <w:rPr>
          <w:rFonts w:ascii="Tahoma" w:hAnsi="Tahoma" w:cs="Tahoma"/>
          <w:i/>
          <w:iCs/>
          <w:color w:val="333333"/>
          <w:sz w:val="20"/>
          <w:szCs w:val="20"/>
        </w:rPr>
        <w:br/>
      </w:r>
      <w:r>
        <w:rPr>
          <w:rStyle w:val="a6"/>
          <w:rFonts w:ascii="Tahoma" w:hAnsi="Tahoma" w:cs="Tahoma"/>
          <w:color w:val="333333"/>
          <w:sz w:val="20"/>
          <w:szCs w:val="20"/>
        </w:rPr>
        <w:t>2015 года. Цель организации заключается в совершенствовании государственной политики</w:t>
      </w:r>
      <w:r>
        <w:rPr>
          <w:rFonts w:ascii="Tahoma" w:hAnsi="Tahoma" w:cs="Tahoma"/>
          <w:i/>
          <w:iCs/>
          <w:color w:val="333333"/>
          <w:sz w:val="20"/>
          <w:szCs w:val="20"/>
        </w:rPr>
        <w:br/>
      </w:r>
      <w:r>
        <w:rPr>
          <w:rStyle w:val="a6"/>
          <w:rFonts w:ascii="Tahoma" w:hAnsi="Tahoma" w:cs="Tahoma"/>
          <w:color w:val="333333"/>
          <w:sz w:val="20"/>
          <w:szCs w:val="20"/>
        </w:rPr>
        <w:t>в области воспитания подрастающего поколения и содействии формированию личности на основе присущей российскому обществу системе ценностей. В настоящий момент Российское движение школьников объединяет более 500 000 детей и 19 000 образовательных учреждений</w:t>
      </w:r>
      <w:r>
        <w:rPr>
          <w:rFonts w:ascii="Tahoma" w:hAnsi="Tahoma" w:cs="Tahoma"/>
          <w:i/>
          <w:iCs/>
          <w:color w:val="333333"/>
          <w:sz w:val="20"/>
          <w:szCs w:val="20"/>
        </w:rPr>
        <w:br/>
      </w:r>
      <w:r>
        <w:rPr>
          <w:rStyle w:val="a6"/>
          <w:rFonts w:ascii="Tahoma" w:hAnsi="Tahoma" w:cs="Tahoma"/>
          <w:color w:val="333333"/>
          <w:sz w:val="20"/>
          <w:szCs w:val="20"/>
        </w:rPr>
        <w:t xml:space="preserve">из 85 субъектов РФ, реализует 4 направления и 9 </w:t>
      </w:r>
      <w:proofErr w:type="spellStart"/>
      <w:r>
        <w:rPr>
          <w:rStyle w:val="a6"/>
          <w:rFonts w:ascii="Tahoma" w:hAnsi="Tahoma" w:cs="Tahoma"/>
          <w:color w:val="333333"/>
          <w:sz w:val="20"/>
          <w:szCs w:val="20"/>
        </w:rPr>
        <w:t>поднаправлений</w:t>
      </w:r>
      <w:proofErr w:type="spellEnd"/>
      <w:r>
        <w:rPr>
          <w:rStyle w:val="a6"/>
          <w:rFonts w:ascii="Tahoma" w:hAnsi="Tahoma" w:cs="Tahoma"/>
          <w:color w:val="333333"/>
          <w:sz w:val="20"/>
          <w:szCs w:val="20"/>
        </w:rPr>
        <w:t xml:space="preserve"> деятельности и более</w:t>
      </w:r>
      <w:r>
        <w:rPr>
          <w:rFonts w:ascii="Tahoma" w:hAnsi="Tahoma" w:cs="Tahoma"/>
          <w:i/>
          <w:iCs/>
          <w:color w:val="333333"/>
          <w:sz w:val="20"/>
          <w:szCs w:val="20"/>
        </w:rPr>
        <w:br/>
      </w:r>
      <w:r>
        <w:rPr>
          <w:rStyle w:val="a6"/>
          <w:rFonts w:ascii="Tahoma" w:hAnsi="Tahoma" w:cs="Tahoma"/>
          <w:color w:val="333333"/>
          <w:sz w:val="20"/>
          <w:szCs w:val="20"/>
        </w:rPr>
        <w:t>40 федеральных проектов и конкурсов различной направленности: экология, добровольчество, медиа, спорт, музейное дело, наука, дизайн, самоуправление, краеведение. Три из них входят</w:t>
      </w:r>
      <w:r>
        <w:rPr>
          <w:rFonts w:ascii="Tahoma" w:hAnsi="Tahoma" w:cs="Tahoma"/>
          <w:i/>
          <w:iCs/>
          <w:color w:val="333333"/>
          <w:sz w:val="20"/>
          <w:szCs w:val="20"/>
        </w:rPr>
        <w:br/>
      </w:r>
      <w:r>
        <w:rPr>
          <w:rStyle w:val="a6"/>
          <w:rFonts w:ascii="Tahoma" w:hAnsi="Tahoma" w:cs="Tahoma"/>
          <w:color w:val="333333"/>
          <w:sz w:val="20"/>
          <w:szCs w:val="20"/>
        </w:rPr>
        <w:t xml:space="preserve">в национальный проект «Образование». Среди новых проектов РДШ: Кубок РДШ по </w:t>
      </w:r>
      <w:proofErr w:type="spellStart"/>
      <w:r>
        <w:rPr>
          <w:rStyle w:val="a6"/>
          <w:rFonts w:ascii="Tahoma" w:hAnsi="Tahoma" w:cs="Tahoma"/>
          <w:color w:val="333333"/>
          <w:sz w:val="20"/>
          <w:szCs w:val="20"/>
        </w:rPr>
        <w:t>киберспорту</w:t>
      </w:r>
      <w:proofErr w:type="spellEnd"/>
      <w:r>
        <w:rPr>
          <w:rStyle w:val="a6"/>
          <w:rFonts w:ascii="Tahoma" w:hAnsi="Tahoma" w:cs="Tahoma"/>
          <w:color w:val="333333"/>
          <w:sz w:val="20"/>
          <w:szCs w:val="20"/>
        </w:rPr>
        <w:t>, «Шеф в школе», «Эко-дежурный по стране». За период самоизоляции РДШ создало 19 онлайн проектов, которые охватили 453 000 человек.</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Контактная информация:</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Style w:val="a4"/>
          <w:rFonts w:ascii="Tahoma" w:hAnsi="Tahoma" w:cs="Tahoma"/>
          <w:color w:val="333333"/>
          <w:sz w:val="20"/>
          <w:szCs w:val="20"/>
        </w:rPr>
        <w:t>Руководитель пресс-службы</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Style w:val="a4"/>
          <w:rFonts w:ascii="Tahoma" w:hAnsi="Tahoma" w:cs="Tahoma"/>
          <w:color w:val="333333"/>
          <w:sz w:val="20"/>
          <w:szCs w:val="20"/>
        </w:rPr>
        <w:t>Российского движения школьников</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Ульяна Кирьянова</w:t>
      </w:r>
    </w:p>
    <w:p w:rsidR="00A8253D" w:rsidRDefault="00A8253D" w:rsidP="00A8253D">
      <w:pPr>
        <w:pStyle w:val="a3"/>
        <w:shd w:val="clear" w:color="auto" w:fill="FFFFFF"/>
        <w:spacing w:before="0" w:beforeAutospacing="0" w:after="0" w:afterAutospacing="0" w:line="273" w:lineRule="atLeast"/>
        <w:rPr>
          <w:rFonts w:ascii="Tahoma" w:hAnsi="Tahoma" w:cs="Tahoma"/>
          <w:color w:val="333333"/>
          <w:sz w:val="20"/>
          <w:szCs w:val="20"/>
        </w:rPr>
      </w:pPr>
      <w:r>
        <w:rPr>
          <w:rFonts w:ascii="Tahoma" w:hAnsi="Tahoma" w:cs="Tahoma"/>
          <w:color w:val="333333"/>
          <w:sz w:val="20"/>
          <w:szCs w:val="20"/>
        </w:rPr>
        <w:t>+7(921)876-85-51</w:t>
      </w:r>
      <w:r>
        <w:rPr>
          <w:rFonts w:ascii="Tahoma" w:hAnsi="Tahoma" w:cs="Tahoma"/>
          <w:i/>
          <w:iCs/>
          <w:color w:val="333333"/>
          <w:sz w:val="20"/>
          <w:szCs w:val="20"/>
        </w:rPr>
        <w:br/>
      </w:r>
      <w:hyperlink r:id="rId6" w:history="1">
        <w:r>
          <w:rPr>
            <w:rStyle w:val="a5"/>
            <w:rFonts w:ascii="Tahoma" w:hAnsi="Tahoma" w:cs="Tahoma"/>
            <w:color w:val="2C8BBE"/>
            <w:sz w:val="20"/>
            <w:szCs w:val="20"/>
          </w:rPr>
          <w:t>UKiryanova@myrdsh.ru</w:t>
        </w:r>
      </w:hyperlink>
    </w:p>
    <w:p w:rsidR="00E746E4" w:rsidRDefault="00E746E4"/>
    <w:sectPr w:rsidR="00E74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AF"/>
    <w:rsid w:val="003645AF"/>
    <w:rsid w:val="00A8253D"/>
    <w:rsid w:val="00E74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253D"/>
    <w:rPr>
      <w:b/>
      <w:bCs/>
    </w:rPr>
  </w:style>
  <w:style w:type="character" w:styleId="a5">
    <w:name w:val="Hyperlink"/>
    <w:basedOn w:val="a0"/>
    <w:uiPriority w:val="99"/>
    <w:semiHidden/>
    <w:unhideWhenUsed/>
    <w:rsid w:val="00A8253D"/>
    <w:rPr>
      <w:color w:val="0000FF"/>
      <w:u w:val="single"/>
    </w:rPr>
  </w:style>
  <w:style w:type="character" w:styleId="a6">
    <w:name w:val="Emphasis"/>
    <w:basedOn w:val="a0"/>
    <w:uiPriority w:val="20"/>
    <w:qFormat/>
    <w:rsid w:val="00A825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253D"/>
    <w:rPr>
      <w:b/>
      <w:bCs/>
    </w:rPr>
  </w:style>
  <w:style w:type="character" w:styleId="a5">
    <w:name w:val="Hyperlink"/>
    <w:basedOn w:val="a0"/>
    <w:uiPriority w:val="99"/>
    <w:semiHidden/>
    <w:unhideWhenUsed/>
    <w:rsid w:val="00A8253D"/>
    <w:rPr>
      <w:color w:val="0000FF"/>
      <w:u w:val="single"/>
    </w:rPr>
  </w:style>
  <w:style w:type="character" w:styleId="a6">
    <w:name w:val="Emphasis"/>
    <w:basedOn w:val="a0"/>
    <w:uiPriority w:val="20"/>
    <w:qFormat/>
    <w:rsid w:val="00A82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Kiryanova@myrdsh.ru" TargetMode="External"/><Relationship Id="rId5" Type="http://schemas.openxmlformats.org/officeDocument/2006/relationships/hyperlink" Target="https://xn--d1axz.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СПДПО</dc:creator>
  <cp:keywords/>
  <dc:description/>
  <cp:lastModifiedBy>СПДПО</cp:lastModifiedBy>
  <cp:revision>2</cp:revision>
  <dcterms:created xsi:type="dcterms:W3CDTF">2021-02-02T08:11:00Z</dcterms:created>
  <dcterms:modified xsi:type="dcterms:W3CDTF">2021-02-02T08:12:00Z</dcterms:modified>
</cp:coreProperties>
</file>