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B2" w:rsidRPr="00681573" w:rsidRDefault="00652434" w:rsidP="00BE14B2">
      <w:pPr>
        <w:pStyle w:val="a3"/>
        <w:rPr>
          <w:szCs w:val="28"/>
        </w:rPr>
      </w:pPr>
      <w:r>
        <w:rPr>
          <w:szCs w:val="28"/>
        </w:rPr>
        <w:t xml:space="preserve"> </w:t>
      </w:r>
      <w:r w:rsidR="00BE14B2" w:rsidRPr="00681573">
        <w:rPr>
          <w:szCs w:val="28"/>
        </w:rPr>
        <w:t>Российская Федерация</w:t>
      </w:r>
    </w:p>
    <w:p w:rsidR="00BE14B2" w:rsidRPr="00681573" w:rsidRDefault="00BE14B2" w:rsidP="00BE14B2">
      <w:pPr>
        <w:pStyle w:val="a3"/>
        <w:rPr>
          <w:szCs w:val="28"/>
        </w:rPr>
      </w:pPr>
      <w:r w:rsidRPr="00681573">
        <w:rPr>
          <w:szCs w:val="28"/>
        </w:rPr>
        <w:t xml:space="preserve">АДМИНИСТРАЦИЯ БРЯНСКОГО РАЙОНА  </w:t>
      </w:r>
    </w:p>
    <w:p w:rsidR="00BE14B2" w:rsidRPr="00681573" w:rsidRDefault="00BE14B2" w:rsidP="00681573">
      <w:pPr>
        <w:spacing w:after="0"/>
        <w:rPr>
          <w:sz w:val="24"/>
          <w:szCs w:val="24"/>
        </w:rPr>
      </w:pPr>
    </w:p>
    <w:p w:rsidR="00BE14B2" w:rsidRPr="00681573" w:rsidRDefault="00BE14B2" w:rsidP="00BE14B2">
      <w:pPr>
        <w:pStyle w:val="2"/>
        <w:rPr>
          <w:b/>
          <w:szCs w:val="28"/>
        </w:rPr>
      </w:pPr>
      <w:r w:rsidRPr="00681573">
        <w:rPr>
          <w:b/>
          <w:szCs w:val="28"/>
        </w:rPr>
        <w:t>ПОСТАНОВЛЕНИЕ</w:t>
      </w:r>
    </w:p>
    <w:p w:rsidR="0080643B" w:rsidRPr="00681573" w:rsidRDefault="0080643B" w:rsidP="0080643B">
      <w:pPr>
        <w:rPr>
          <w:sz w:val="28"/>
          <w:szCs w:val="28"/>
          <w:lang w:eastAsia="ru-RU"/>
        </w:rPr>
      </w:pPr>
    </w:p>
    <w:p w:rsidR="00BE14B2" w:rsidRPr="00681573" w:rsidRDefault="005E0661" w:rsidP="00BE14B2">
      <w:pPr>
        <w:spacing w:after="0"/>
        <w:jc w:val="both"/>
        <w:rPr>
          <w:rFonts w:ascii="Times New Roman" w:hAnsi="Times New Roman"/>
          <w:sz w:val="28"/>
          <w:szCs w:val="28"/>
        </w:rPr>
      </w:pPr>
      <w:r w:rsidRPr="00681573">
        <w:rPr>
          <w:rFonts w:ascii="Times New Roman" w:hAnsi="Times New Roman"/>
          <w:sz w:val="28"/>
          <w:szCs w:val="28"/>
        </w:rPr>
        <w:t>о</w:t>
      </w:r>
      <w:r w:rsidR="00BE14B2" w:rsidRPr="00681573">
        <w:rPr>
          <w:rFonts w:ascii="Times New Roman" w:hAnsi="Times New Roman"/>
          <w:sz w:val="28"/>
          <w:szCs w:val="28"/>
        </w:rPr>
        <w:t>т</w:t>
      </w:r>
      <w:r w:rsidRPr="00681573">
        <w:rPr>
          <w:rFonts w:ascii="Times New Roman" w:hAnsi="Times New Roman"/>
          <w:sz w:val="28"/>
          <w:szCs w:val="28"/>
        </w:rPr>
        <w:t xml:space="preserve"> </w:t>
      </w:r>
      <w:r w:rsidR="005A57E6">
        <w:rPr>
          <w:rFonts w:ascii="Times New Roman" w:hAnsi="Times New Roman"/>
          <w:sz w:val="28"/>
          <w:szCs w:val="28"/>
        </w:rPr>
        <w:t xml:space="preserve">30.12.2019 </w:t>
      </w:r>
      <w:r w:rsidR="00316A64" w:rsidRPr="00681573">
        <w:rPr>
          <w:rFonts w:ascii="Times New Roman" w:hAnsi="Times New Roman"/>
          <w:sz w:val="28"/>
          <w:szCs w:val="28"/>
        </w:rPr>
        <w:t>года</w:t>
      </w:r>
      <w:r w:rsidR="00BE14B2" w:rsidRPr="00681573">
        <w:rPr>
          <w:rFonts w:ascii="Times New Roman" w:hAnsi="Times New Roman"/>
          <w:sz w:val="28"/>
          <w:szCs w:val="28"/>
        </w:rPr>
        <w:t xml:space="preserve">  №</w:t>
      </w:r>
      <w:r w:rsidR="005A57E6">
        <w:rPr>
          <w:rFonts w:ascii="Times New Roman" w:hAnsi="Times New Roman"/>
          <w:sz w:val="28"/>
          <w:szCs w:val="28"/>
        </w:rPr>
        <w:t xml:space="preserve"> 1244</w:t>
      </w:r>
      <w:r w:rsidR="00BE14B2" w:rsidRPr="00681573">
        <w:rPr>
          <w:rFonts w:ascii="Times New Roman" w:hAnsi="Times New Roman"/>
          <w:sz w:val="28"/>
          <w:szCs w:val="28"/>
        </w:rPr>
        <w:t xml:space="preserve">   </w:t>
      </w:r>
    </w:p>
    <w:p w:rsidR="00BE14B2" w:rsidRPr="00681573" w:rsidRDefault="00BE14B2" w:rsidP="00BE14B2">
      <w:pPr>
        <w:spacing w:after="0"/>
        <w:jc w:val="both"/>
        <w:rPr>
          <w:rFonts w:ascii="Times New Roman" w:hAnsi="Times New Roman"/>
          <w:sz w:val="28"/>
          <w:szCs w:val="28"/>
        </w:rPr>
      </w:pPr>
      <w:r w:rsidRPr="00681573">
        <w:rPr>
          <w:rFonts w:ascii="Times New Roman" w:hAnsi="Times New Roman"/>
          <w:sz w:val="28"/>
          <w:szCs w:val="28"/>
        </w:rPr>
        <w:t xml:space="preserve">       с. </w:t>
      </w:r>
      <w:proofErr w:type="spellStart"/>
      <w:r w:rsidRPr="00681573">
        <w:rPr>
          <w:rFonts w:ascii="Times New Roman" w:hAnsi="Times New Roman"/>
          <w:sz w:val="28"/>
          <w:szCs w:val="28"/>
        </w:rPr>
        <w:t>Глинищево</w:t>
      </w:r>
      <w:proofErr w:type="spellEnd"/>
    </w:p>
    <w:p w:rsidR="008F64A2" w:rsidRPr="00681573" w:rsidRDefault="008F64A2" w:rsidP="00BE14B2">
      <w:pPr>
        <w:spacing w:after="0"/>
        <w:rPr>
          <w:rFonts w:ascii="Times New Roman" w:hAnsi="Times New Roman"/>
          <w:sz w:val="28"/>
          <w:szCs w:val="28"/>
        </w:rPr>
      </w:pP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Об утверждении примерного положения </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об оплате труда работников бюджетных </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и автономных учреждений Брянского района, </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осуществляющ</w:t>
      </w:r>
      <w:r w:rsidR="00C31A31">
        <w:rPr>
          <w:rFonts w:ascii="Times New Roman" w:eastAsiaTheme="minorEastAsia" w:hAnsi="Times New Roman"/>
          <w:sz w:val="28"/>
          <w:szCs w:val="28"/>
          <w:lang w:eastAsia="ru-RU"/>
        </w:rPr>
        <w:t>их образовате</w:t>
      </w:r>
      <w:bookmarkStart w:id="0" w:name="_GoBack"/>
      <w:bookmarkEnd w:id="0"/>
      <w:r w:rsidR="00C31A31">
        <w:rPr>
          <w:rFonts w:ascii="Times New Roman" w:eastAsiaTheme="minorEastAsia" w:hAnsi="Times New Roman"/>
          <w:sz w:val="28"/>
          <w:szCs w:val="28"/>
          <w:lang w:eastAsia="ru-RU"/>
        </w:rPr>
        <w:t>льную деятельность</w:t>
      </w:r>
    </w:p>
    <w:p w:rsidR="00681573" w:rsidRPr="00681573" w:rsidRDefault="00681573" w:rsidP="00681573">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В соответствии с Трудовым кодексом Российской Федерации, Законом Брянской области от 29 декабря 2014 года N 89-З "О системах оплаты труда работников государственных учреждений</w:t>
      </w:r>
      <w:r w:rsidR="005A57E6">
        <w:rPr>
          <w:rFonts w:ascii="Times New Roman" w:eastAsiaTheme="minorEastAsia" w:hAnsi="Times New Roman"/>
          <w:sz w:val="28"/>
          <w:szCs w:val="28"/>
          <w:lang w:eastAsia="ru-RU"/>
        </w:rPr>
        <w:t xml:space="preserve"> Брянской области", </w:t>
      </w:r>
      <w:r w:rsidRPr="00681573">
        <w:rPr>
          <w:rFonts w:ascii="Times New Roman" w:eastAsiaTheme="minorEastAsia" w:hAnsi="Times New Roman"/>
          <w:sz w:val="28"/>
          <w:szCs w:val="28"/>
          <w:lang w:eastAsia="ru-RU"/>
        </w:rPr>
        <w:t xml:space="preserve"> в целях </w:t>
      </w:r>
      <w:proofErr w:type="gramStart"/>
      <w:r w:rsidRPr="00681573">
        <w:rPr>
          <w:rFonts w:ascii="Times New Roman" w:eastAsiaTheme="minorEastAsia" w:hAnsi="Times New Roman"/>
          <w:sz w:val="28"/>
          <w:szCs w:val="28"/>
          <w:lang w:eastAsia="ru-RU"/>
        </w:rPr>
        <w:t>совершенствования оплаты труда работников муниципальных образовательных организаций</w:t>
      </w:r>
      <w:proofErr w:type="gramEnd"/>
      <w:r w:rsidRPr="00681573">
        <w:rPr>
          <w:rFonts w:ascii="Times New Roman" w:eastAsiaTheme="minorEastAsia" w:hAnsi="Times New Roman"/>
          <w:sz w:val="28"/>
          <w:szCs w:val="28"/>
          <w:lang w:eastAsia="ru-RU"/>
        </w:rPr>
        <w:t xml:space="preserve"> </w:t>
      </w:r>
    </w:p>
    <w:p w:rsidR="00681573" w:rsidRPr="00681573" w:rsidRDefault="00681573" w:rsidP="00681573">
      <w:pPr>
        <w:spacing w:after="0" w:line="240" w:lineRule="auto"/>
        <w:jc w:val="both"/>
        <w:rPr>
          <w:rFonts w:ascii="Times New Roman" w:eastAsiaTheme="minorEastAsia" w:hAnsi="Times New Roman"/>
          <w:sz w:val="28"/>
          <w:szCs w:val="28"/>
          <w:lang w:eastAsia="ru-RU"/>
        </w:rPr>
      </w:pPr>
    </w:p>
    <w:p w:rsidR="00681573" w:rsidRPr="00681573" w:rsidRDefault="00681573" w:rsidP="00681573">
      <w:pPr>
        <w:spacing w:after="0" w:line="240" w:lineRule="auto"/>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ПОСТАНОВЛЯЮ:</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1. Утвердить прилагаемое Примерное </w:t>
      </w:r>
      <w:hyperlink w:anchor="Par37" w:tooltip="ПРИМЕРНОЕ ПОЛОЖЕНИЕ" w:history="1">
        <w:r w:rsidRPr="00681573">
          <w:rPr>
            <w:rFonts w:ascii="Times New Roman" w:eastAsiaTheme="minorEastAsia" w:hAnsi="Times New Roman"/>
            <w:sz w:val="28"/>
            <w:szCs w:val="28"/>
            <w:lang w:eastAsia="ru-RU"/>
          </w:rPr>
          <w:t>положение</w:t>
        </w:r>
      </w:hyperlink>
      <w:r w:rsidRPr="00681573">
        <w:rPr>
          <w:rFonts w:ascii="Times New Roman" w:eastAsiaTheme="minorEastAsia" w:hAnsi="Times New Roman"/>
          <w:sz w:val="28"/>
          <w:szCs w:val="28"/>
          <w:lang w:eastAsia="ru-RU"/>
        </w:rPr>
        <w:t xml:space="preserve"> об оплате труда работников муниципальных бюджетных и автономных учреждений Брянского района, осуществляющих образовательную деятельность.</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2. Управлению образования администрации Брянского района осуществлять контроль за соблюдением </w:t>
      </w:r>
      <w:proofErr w:type="gramStart"/>
      <w:r w:rsidRPr="00681573">
        <w:rPr>
          <w:rFonts w:ascii="Times New Roman" w:eastAsiaTheme="minorEastAsia" w:hAnsi="Times New Roman"/>
          <w:sz w:val="28"/>
          <w:szCs w:val="28"/>
          <w:lang w:eastAsia="ru-RU"/>
        </w:rPr>
        <w:t>порядка оплаты труда работников муниципальных подведомственных образовательных организаций Брянского района</w:t>
      </w:r>
      <w:proofErr w:type="gramEnd"/>
      <w:r w:rsidRPr="00681573">
        <w:rPr>
          <w:rFonts w:ascii="Times New Roman" w:eastAsiaTheme="minorEastAsia" w:hAnsi="Times New Roman"/>
          <w:sz w:val="28"/>
          <w:szCs w:val="28"/>
          <w:lang w:eastAsia="ru-RU"/>
        </w:rPr>
        <w:t>.</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3. Руководителям муниципальных бюджетных и автономных учреждений Брянского района, осуществляющих образовательную деятельность, при разработке и утверждении положений об оплате труда работников учреждений учитывать Примерное положение об оплате труда работников бюджетных и автономных учреждений Брянского района, осуществляющих образовательную деятельность, утвержденное настоящим постановлением.</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4. Постановление вступает в силу с 1 января 2020 года.</w:t>
      </w:r>
    </w:p>
    <w:p w:rsidR="00681573" w:rsidRPr="00681573" w:rsidRDefault="00681573" w:rsidP="00681573">
      <w:pPr>
        <w:spacing w:after="0" w:line="240" w:lineRule="auto"/>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5. </w:t>
      </w:r>
      <w:proofErr w:type="gramStart"/>
      <w:r w:rsidRPr="00681573">
        <w:rPr>
          <w:rFonts w:ascii="Times New Roman" w:eastAsiaTheme="minorEastAsia" w:hAnsi="Times New Roman"/>
          <w:sz w:val="28"/>
          <w:szCs w:val="28"/>
          <w:lang w:eastAsia="ru-RU"/>
        </w:rPr>
        <w:t>Разместить</w:t>
      </w:r>
      <w:proofErr w:type="gramEnd"/>
      <w:r w:rsidRPr="00681573">
        <w:rPr>
          <w:rFonts w:ascii="Times New Roman" w:eastAsiaTheme="minorEastAsia" w:hAnsi="Times New Roman"/>
          <w:sz w:val="28"/>
          <w:szCs w:val="28"/>
          <w:lang w:eastAsia="ru-RU"/>
        </w:rPr>
        <w:t xml:space="preserve"> настоящее постановление на официальном сайте Брянского муниципального района в информационно-коммуникационной сети «Интернет».</w:t>
      </w:r>
    </w:p>
    <w:p w:rsidR="00681573" w:rsidRPr="00681573" w:rsidRDefault="00681573" w:rsidP="00681573">
      <w:pPr>
        <w:spacing w:after="0"/>
        <w:jc w:val="both"/>
        <w:rPr>
          <w:rFonts w:ascii="Times New Roman" w:eastAsia="Times New Roman" w:hAnsi="Times New Roman"/>
          <w:color w:val="000000"/>
          <w:sz w:val="28"/>
          <w:szCs w:val="28"/>
          <w:lang w:eastAsia="ru-RU"/>
        </w:rPr>
      </w:pPr>
      <w:r w:rsidRPr="00681573">
        <w:rPr>
          <w:rFonts w:ascii="Times New Roman" w:eastAsia="Times New Roman" w:hAnsi="Times New Roman"/>
          <w:color w:val="000000"/>
          <w:sz w:val="28"/>
          <w:szCs w:val="28"/>
          <w:lang w:eastAsia="ru-RU"/>
        </w:rPr>
        <w:t xml:space="preserve">3. </w:t>
      </w:r>
      <w:proofErr w:type="gramStart"/>
      <w:r w:rsidRPr="00681573">
        <w:rPr>
          <w:rFonts w:ascii="Times New Roman" w:eastAsia="Times New Roman" w:hAnsi="Times New Roman"/>
          <w:color w:val="000000"/>
          <w:sz w:val="28"/>
          <w:szCs w:val="28"/>
          <w:lang w:eastAsia="ru-RU"/>
        </w:rPr>
        <w:t>Контроль за</w:t>
      </w:r>
      <w:proofErr w:type="gramEnd"/>
      <w:r w:rsidRPr="00681573">
        <w:rPr>
          <w:rFonts w:ascii="Times New Roman" w:eastAsia="Times New Roman" w:hAnsi="Times New Roman"/>
          <w:color w:val="000000"/>
          <w:sz w:val="28"/>
          <w:szCs w:val="28"/>
          <w:lang w:eastAsia="ru-RU"/>
        </w:rPr>
        <w:t xml:space="preserve"> исполнением настоящего постановления возложить на заместителя главы администрации по социальным вопросам Демина В.Е.</w:t>
      </w:r>
    </w:p>
    <w:p w:rsidR="00681573" w:rsidRPr="00681573" w:rsidRDefault="00681573" w:rsidP="00681573">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681573" w:rsidRPr="00681573" w:rsidRDefault="00681573" w:rsidP="00681573">
      <w:pPr>
        <w:spacing w:after="0"/>
        <w:rPr>
          <w:rFonts w:ascii="Times New Roman" w:eastAsia="Times New Roman" w:hAnsi="Times New Roman"/>
          <w:color w:val="000000"/>
          <w:sz w:val="28"/>
          <w:szCs w:val="28"/>
          <w:lang w:eastAsia="ru-RU"/>
        </w:rPr>
      </w:pPr>
      <w:r w:rsidRPr="00681573">
        <w:rPr>
          <w:rFonts w:ascii="Times New Roman" w:eastAsia="Times New Roman" w:hAnsi="Times New Roman"/>
          <w:color w:val="000000"/>
          <w:sz w:val="28"/>
          <w:szCs w:val="28"/>
          <w:lang w:eastAsia="ru-RU"/>
        </w:rPr>
        <w:t xml:space="preserve">Глава администрации </w:t>
      </w:r>
    </w:p>
    <w:p w:rsidR="00681573" w:rsidRPr="00681573" w:rsidRDefault="00681573" w:rsidP="00681573">
      <w:pPr>
        <w:spacing w:after="0"/>
        <w:rPr>
          <w:rFonts w:ascii="Times New Roman" w:eastAsia="Times New Roman" w:hAnsi="Times New Roman"/>
          <w:color w:val="000000"/>
          <w:sz w:val="28"/>
          <w:szCs w:val="28"/>
          <w:lang w:eastAsia="ru-RU"/>
        </w:rPr>
      </w:pPr>
      <w:r w:rsidRPr="00681573">
        <w:rPr>
          <w:rFonts w:ascii="Times New Roman" w:eastAsia="Times New Roman" w:hAnsi="Times New Roman"/>
          <w:color w:val="000000"/>
          <w:sz w:val="28"/>
          <w:szCs w:val="28"/>
          <w:lang w:eastAsia="ru-RU"/>
        </w:rPr>
        <w:t xml:space="preserve">Брянского района           </w:t>
      </w:r>
      <w:r w:rsidRPr="00681573">
        <w:rPr>
          <w:rFonts w:ascii="Times New Roman" w:eastAsia="Times New Roman" w:hAnsi="Times New Roman"/>
          <w:color w:val="000000"/>
          <w:sz w:val="28"/>
          <w:szCs w:val="28"/>
          <w:lang w:eastAsia="ru-RU"/>
        </w:rPr>
        <w:tab/>
      </w:r>
      <w:r w:rsidRPr="00681573">
        <w:rPr>
          <w:rFonts w:ascii="Times New Roman" w:eastAsia="Times New Roman" w:hAnsi="Times New Roman"/>
          <w:color w:val="000000"/>
          <w:sz w:val="28"/>
          <w:szCs w:val="28"/>
          <w:lang w:eastAsia="ru-RU"/>
        </w:rPr>
        <w:tab/>
        <w:t xml:space="preserve">                                    Н.Н. Якушенко</w:t>
      </w:r>
    </w:p>
    <w:p w:rsidR="00681573" w:rsidRPr="00681573" w:rsidRDefault="00681573" w:rsidP="00681573">
      <w:pPr>
        <w:spacing w:after="0"/>
        <w:rPr>
          <w:rFonts w:ascii="Times New Roman" w:eastAsia="Times New Roman" w:hAnsi="Times New Roman"/>
          <w:sz w:val="28"/>
          <w:szCs w:val="28"/>
          <w:lang w:eastAsia="ru-RU"/>
        </w:rPr>
      </w:pPr>
      <w:r w:rsidRPr="00681573">
        <w:rPr>
          <w:rFonts w:ascii="Times New Roman" w:eastAsia="Times New Roman" w:hAnsi="Times New Roman"/>
          <w:sz w:val="28"/>
          <w:szCs w:val="28"/>
          <w:lang w:eastAsia="ru-RU"/>
        </w:rPr>
        <w:t xml:space="preserve">Заместитель главы администрации </w:t>
      </w:r>
    </w:p>
    <w:p w:rsidR="00681573" w:rsidRPr="00681573" w:rsidRDefault="00681573" w:rsidP="00681573">
      <w:pPr>
        <w:spacing w:after="0"/>
        <w:rPr>
          <w:rFonts w:ascii="Times New Roman" w:eastAsia="Times New Roman" w:hAnsi="Times New Roman"/>
          <w:sz w:val="28"/>
          <w:szCs w:val="28"/>
          <w:lang w:eastAsia="ru-RU"/>
        </w:rPr>
      </w:pPr>
      <w:r w:rsidRPr="00681573">
        <w:rPr>
          <w:rFonts w:ascii="Times New Roman" w:eastAsia="Times New Roman" w:hAnsi="Times New Roman"/>
          <w:sz w:val="28"/>
          <w:szCs w:val="28"/>
          <w:lang w:eastAsia="ru-RU"/>
        </w:rPr>
        <w:t xml:space="preserve">по социальным вопросам </w:t>
      </w:r>
      <w:r w:rsidRPr="00681573">
        <w:rPr>
          <w:rFonts w:ascii="Times New Roman" w:eastAsia="Times New Roman" w:hAnsi="Times New Roman"/>
          <w:sz w:val="28"/>
          <w:szCs w:val="28"/>
          <w:lang w:eastAsia="ru-RU"/>
        </w:rPr>
        <w:tab/>
      </w:r>
      <w:r w:rsidRPr="00681573">
        <w:rPr>
          <w:rFonts w:ascii="Times New Roman" w:eastAsia="Times New Roman" w:hAnsi="Times New Roman"/>
          <w:sz w:val="28"/>
          <w:szCs w:val="28"/>
          <w:lang w:eastAsia="ru-RU"/>
        </w:rPr>
        <w:tab/>
      </w:r>
      <w:r w:rsidRPr="00681573">
        <w:rPr>
          <w:rFonts w:ascii="Times New Roman" w:eastAsia="Times New Roman" w:hAnsi="Times New Roman"/>
          <w:sz w:val="28"/>
          <w:szCs w:val="28"/>
          <w:lang w:eastAsia="ru-RU"/>
        </w:rPr>
        <w:tab/>
      </w:r>
      <w:r w:rsidRPr="00681573">
        <w:rPr>
          <w:rFonts w:ascii="Times New Roman" w:eastAsia="Times New Roman" w:hAnsi="Times New Roman"/>
          <w:sz w:val="28"/>
          <w:szCs w:val="28"/>
          <w:lang w:eastAsia="ru-RU"/>
        </w:rPr>
        <w:tab/>
      </w:r>
      <w:r w:rsidRPr="00681573">
        <w:rPr>
          <w:rFonts w:ascii="Times New Roman" w:eastAsia="Times New Roman" w:hAnsi="Times New Roman"/>
          <w:sz w:val="28"/>
          <w:szCs w:val="28"/>
          <w:lang w:eastAsia="ru-RU"/>
        </w:rPr>
        <w:tab/>
      </w:r>
      <w:r w:rsidRPr="00681573">
        <w:rPr>
          <w:rFonts w:ascii="Times New Roman" w:eastAsia="Times New Roman" w:hAnsi="Times New Roman"/>
          <w:sz w:val="28"/>
          <w:szCs w:val="28"/>
          <w:lang w:eastAsia="ru-RU"/>
        </w:rPr>
        <w:tab/>
      </w:r>
      <w:proofErr w:type="spellStart"/>
      <w:r w:rsidRPr="00681573">
        <w:rPr>
          <w:rFonts w:ascii="Times New Roman" w:eastAsia="Times New Roman" w:hAnsi="Times New Roman"/>
          <w:sz w:val="28"/>
          <w:szCs w:val="28"/>
          <w:lang w:eastAsia="ru-RU"/>
        </w:rPr>
        <w:t>В.Е.Демин</w:t>
      </w:r>
      <w:proofErr w:type="spellEnd"/>
    </w:p>
    <w:p w:rsidR="00681573" w:rsidRPr="00681573" w:rsidRDefault="00681573" w:rsidP="00681573">
      <w:pPr>
        <w:spacing w:after="0"/>
        <w:rPr>
          <w:rFonts w:ascii="Times New Roman" w:eastAsia="Times New Roman" w:hAnsi="Times New Roman"/>
          <w:sz w:val="28"/>
          <w:szCs w:val="28"/>
          <w:lang w:eastAsia="ru-RU"/>
        </w:rPr>
      </w:pPr>
    </w:p>
    <w:p w:rsidR="00681573" w:rsidRPr="00681573" w:rsidRDefault="00681573" w:rsidP="00681573">
      <w:pPr>
        <w:spacing w:after="0"/>
        <w:rPr>
          <w:rFonts w:ascii="Times New Roman" w:eastAsia="Times New Roman" w:hAnsi="Times New Roman"/>
          <w:sz w:val="28"/>
          <w:szCs w:val="28"/>
          <w:lang w:eastAsia="ru-RU"/>
        </w:rPr>
      </w:pPr>
      <w:r w:rsidRPr="00681573">
        <w:rPr>
          <w:rFonts w:ascii="Times New Roman" w:eastAsia="Times New Roman" w:hAnsi="Times New Roman"/>
          <w:sz w:val="28"/>
          <w:szCs w:val="28"/>
          <w:lang w:eastAsia="ru-RU"/>
        </w:rPr>
        <w:t>Заместитель главы администрации,</w:t>
      </w:r>
    </w:p>
    <w:p w:rsidR="00681573" w:rsidRPr="00681573" w:rsidRDefault="00681573" w:rsidP="00681573">
      <w:pPr>
        <w:tabs>
          <w:tab w:val="left" w:pos="7088"/>
        </w:tabs>
        <w:spacing w:after="0"/>
        <w:rPr>
          <w:rFonts w:ascii="Times New Roman" w:eastAsia="Times New Roman" w:hAnsi="Times New Roman"/>
          <w:sz w:val="28"/>
          <w:szCs w:val="28"/>
          <w:lang w:eastAsia="ru-RU"/>
        </w:rPr>
      </w:pPr>
      <w:r w:rsidRPr="00681573">
        <w:rPr>
          <w:rFonts w:ascii="Times New Roman" w:eastAsia="Times New Roman" w:hAnsi="Times New Roman"/>
          <w:sz w:val="28"/>
          <w:szCs w:val="28"/>
          <w:lang w:eastAsia="ru-RU"/>
        </w:rPr>
        <w:t>начальник финансового управления</w:t>
      </w:r>
      <w:r w:rsidRPr="00681573">
        <w:rPr>
          <w:rFonts w:ascii="Times New Roman" w:eastAsia="Times New Roman" w:hAnsi="Times New Roman"/>
          <w:sz w:val="28"/>
          <w:szCs w:val="28"/>
          <w:lang w:eastAsia="ru-RU"/>
        </w:rPr>
        <w:tab/>
        <w:t>С.Н. Воронцова</w:t>
      </w:r>
      <w:r w:rsidRPr="00681573">
        <w:rPr>
          <w:rFonts w:ascii="Times New Roman" w:eastAsia="Times New Roman" w:hAnsi="Times New Roman"/>
          <w:sz w:val="28"/>
          <w:szCs w:val="28"/>
          <w:lang w:eastAsia="ru-RU"/>
        </w:rPr>
        <w:tab/>
      </w:r>
    </w:p>
    <w:p w:rsidR="00681573" w:rsidRPr="00681573" w:rsidRDefault="00681573" w:rsidP="00681573">
      <w:pPr>
        <w:tabs>
          <w:tab w:val="left" w:pos="7088"/>
        </w:tabs>
        <w:spacing w:after="0"/>
        <w:rPr>
          <w:rFonts w:ascii="Times New Roman" w:eastAsia="Times New Roman" w:hAnsi="Times New Roman"/>
          <w:sz w:val="28"/>
          <w:szCs w:val="28"/>
          <w:lang w:eastAsia="ru-RU"/>
        </w:rPr>
      </w:pPr>
    </w:p>
    <w:p w:rsidR="00E411EF" w:rsidRPr="001B2580" w:rsidRDefault="00E411EF" w:rsidP="00E411EF">
      <w:pPr>
        <w:spacing w:after="0"/>
        <w:rPr>
          <w:rFonts w:ascii="Times New Roman" w:eastAsia="Times New Roman" w:hAnsi="Times New Roman"/>
          <w:sz w:val="28"/>
          <w:szCs w:val="28"/>
          <w:lang w:eastAsia="ru-RU"/>
        </w:rPr>
      </w:pPr>
      <w:r w:rsidRPr="001B2580">
        <w:rPr>
          <w:rFonts w:ascii="Times New Roman" w:eastAsia="Times New Roman" w:hAnsi="Times New Roman"/>
          <w:sz w:val="28"/>
          <w:szCs w:val="28"/>
          <w:lang w:eastAsia="ru-RU"/>
        </w:rPr>
        <w:t xml:space="preserve">Заместитель главы администрации, </w:t>
      </w:r>
    </w:p>
    <w:p w:rsidR="00E411EF" w:rsidRDefault="00E411EF" w:rsidP="00E411EF">
      <w:pPr>
        <w:spacing w:after="0"/>
        <w:rPr>
          <w:rFonts w:ascii="Times New Roman" w:eastAsia="Times New Roman" w:hAnsi="Times New Roman"/>
          <w:sz w:val="28"/>
          <w:szCs w:val="28"/>
          <w:lang w:eastAsia="ru-RU"/>
        </w:rPr>
      </w:pPr>
      <w:r w:rsidRPr="001B2580">
        <w:rPr>
          <w:rFonts w:ascii="Times New Roman" w:eastAsia="Times New Roman" w:hAnsi="Times New Roman"/>
          <w:sz w:val="28"/>
          <w:szCs w:val="28"/>
          <w:lang w:eastAsia="ru-RU"/>
        </w:rPr>
        <w:t>управляющий делами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И.Ф. Полякова</w:t>
      </w:r>
    </w:p>
    <w:p w:rsidR="00681573" w:rsidRPr="00681573" w:rsidRDefault="00681573" w:rsidP="00681573">
      <w:pPr>
        <w:spacing w:after="0"/>
        <w:rPr>
          <w:rFonts w:ascii="Times New Roman" w:eastAsia="Times New Roman" w:hAnsi="Times New Roman"/>
          <w:sz w:val="28"/>
          <w:szCs w:val="28"/>
          <w:lang w:eastAsia="ru-RU"/>
        </w:rPr>
      </w:pPr>
    </w:p>
    <w:p w:rsidR="00681573" w:rsidRPr="00681573" w:rsidRDefault="00681573" w:rsidP="00681573">
      <w:pPr>
        <w:spacing w:after="0"/>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Начальник Управления образования</w:t>
      </w:r>
      <w:r w:rsidRPr="00681573">
        <w:rPr>
          <w:rFonts w:ascii="Times New Roman" w:eastAsiaTheme="minorEastAsia" w:hAnsi="Times New Roman"/>
          <w:sz w:val="28"/>
          <w:szCs w:val="28"/>
          <w:lang w:eastAsia="ru-RU"/>
        </w:rPr>
        <w:tab/>
      </w:r>
      <w:r w:rsidRPr="00681573">
        <w:rPr>
          <w:rFonts w:ascii="Times New Roman" w:eastAsiaTheme="minorEastAsia" w:hAnsi="Times New Roman"/>
          <w:sz w:val="28"/>
          <w:szCs w:val="28"/>
          <w:lang w:eastAsia="ru-RU"/>
        </w:rPr>
        <w:tab/>
      </w:r>
      <w:r w:rsidRPr="00681573">
        <w:rPr>
          <w:rFonts w:ascii="Times New Roman" w:eastAsiaTheme="minorEastAsia" w:hAnsi="Times New Roman"/>
          <w:sz w:val="28"/>
          <w:szCs w:val="28"/>
          <w:lang w:eastAsia="ru-RU"/>
        </w:rPr>
        <w:tab/>
      </w:r>
      <w:r w:rsidRPr="00681573">
        <w:rPr>
          <w:rFonts w:ascii="Times New Roman" w:eastAsiaTheme="minorEastAsia" w:hAnsi="Times New Roman"/>
          <w:sz w:val="28"/>
          <w:szCs w:val="28"/>
          <w:lang w:eastAsia="ru-RU"/>
        </w:rPr>
        <w:tab/>
        <w:t xml:space="preserve">А.В. </w:t>
      </w:r>
      <w:proofErr w:type="spellStart"/>
      <w:r w:rsidRPr="00681573">
        <w:rPr>
          <w:rFonts w:ascii="Times New Roman" w:eastAsiaTheme="minorEastAsia" w:hAnsi="Times New Roman"/>
          <w:sz w:val="28"/>
          <w:szCs w:val="28"/>
          <w:lang w:eastAsia="ru-RU"/>
        </w:rPr>
        <w:t>Азаркина</w:t>
      </w:r>
      <w:proofErr w:type="spellEnd"/>
      <w:r w:rsidRPr="00681573">
        <w:rPr>
          <w:rFonts w:ascii="Times New Roman" w:eastAsiaTheme="minorEastAsia" w:hAnsi="Times New Roman"/>
          <w:sz w:val="28"/>
          <w:szCs w:val="28"/>
          <w:lang w:eastAsia="ru-RU"/>
        </w:rPr>
        <w:tab/>
      </w:r>
      <w:r w:rsidRPr="00681573">
        <w:rPr>
          <w:rFonts w:ascii="Times New Roman" w:eastAsiaTheme="minorEastAsia" w:hAnsi="Times New Roman"/>
          <w:sz w:val="28"/>
          <w:szCs w:val="28"/>
          <w:lang w:eastAsia="ru-RU"/>
        </w:rPr>
        <w:tab/>
      </w:r>
      <w:r w:rsidRPr="00681573">
        <w:rPr>
          <w:rFonts w:ascii="Times New Roman" w:eastAsiaTheme="minorEastAsia" w:hAnsi="Times New Roman"/>
          <w:sz w:val="28"/>
          <w:szCs w:val="28"/>
          <w:lang w:eastAsia="ru-RU"/>
        </w:rPr>
        <w:tab/>
      </w:r>
    </w:p>
    <w:p w:rsidR="00681573" w:rsidRPr="00681573" w:rsidRDefault="00681573" w:rsidP="00681573">
      <w:pPr>
        <w:rPr>
          <w:rFonts w:ascii="Times New Roman" w:eastAsiaTheme="minorEastAsia" w:hAnsi="Times New Roman"/>
          <w:sz w:val="24"/>
          <w:szCs w:val="24"/>
          <w:lang w:eastAsia="ru-RU"/>
        </w:rPr>
      </w:pPr>
      <w:r w:rsidRPr="00681573">
        <w:rPr>
          <w:rFonts w:ascii="Times New Roman" w:eastAsiaTheme="minorEastAsia" w:hAnsi="Times New Roman"/>
          <w:sz w:val="28"/>
          <w:szCs w:val="28"/>
          <w:lang w:eastAsia="ru-RU"/>
        </w:rPr>
        <w:t xml:space="preserve">Начальник юридического отдела </w:t>
      </w:r>
      <w:r w:rsidRPr="00681573">
        <w:rPr>
          <w:rFonts w:ascii="Times New Roman" w:eastAsiaTheme="minorEastAsia" w:hAnsi="Times New Roman"/>
          <w:sz w:val="28"/>
          <w:szCs w:val="28"/>
          <w:lang w:eastAsia="ru-RU"/>
        </w:rPr>
        <w:tab/>
      </w:r>
      <w:r w:rsidRPr="00681573">
        <w:rPr>
          <w:rFonts w:ascii="Times New Roman" w:eastAsiaTheme="minorEastAsia" w:hAnsi="Times New Roman"/>
          <w:sz w:val="28"/>
          <w:szCs w:val="28"/>
          <w:lang w:eastAsia="ru-RU"/>
        </w:rPr>
        <w:tab/>
      </w:r>
      <w:r w:rsidRPr="00681573">
        <w:rPr>
          <w:rFonts w:ascii="Times New Roman" w:eastAsiaTheme="minorEastAsia" w:hAnsi="Times New Roman"/>
          <w:sz w:val="28"/>
          <w:szCs w:val="28"/>
          <w:lang w:eastAsia="ru-RU"/>
        </w:rPr>
        <w:tab/>
      </w:r>
      <w:r w:rsidRPr="00681573">
        <w:rPr>
          <w:rFonts w:ascii="Times New Roman" w:eastAsiaTheme="minorEastAsia" w:hAnsi="Times New Roman"/>
          <w:sz w:val="28"/>
          <w:szCs w:val="28"/>
          <w:lang w:eastAsia="ru-RU"/>
        </w:rPr>
        <w:tab/>
      </w:r>
      <w:r w:rsidRPr="00681573">
        <w:rPr>
          <w:rFonts w:ascii="Times New Roman" w:eastAsiaTheme="minorEastAsia" w:hAnsi="Times New Roman"/>
          <w:sz w:val="28"/>
          <w:szCs w:val="28"/>
          <w:lang w:eastAsia="ru-RU"/>
        </w:rPr>
        <w:tab/>
        <w:t>И.Н. Михальченко</w:t>
      </w:r>
    </w:p>
    <w:p w:rsidR="00681573" w:rsidRPr="00681573" w:rsidRDefault="00681573" w:rsidP="00681573">
      <w:pPr>
        <w:rPr>
          <w:rFonts w:ascii="Times New Roman" w:eastAsiaTheme="minorEastAsia" w:hAnsi="Times New Roman"/>
          <w:sz w:val="24"/>
          <w:szCs w:val="24"/>
          <w:lang w:eastAsia="ru-RU"/>
        </w:rPr>
      </w:pPr>
    </w:p>
    <w:p w:rsidR="00681573" w:rsidRPr="00681573" w:rsidRDefault="00681573" w:rsidP="00681573">
      <w:pPr>
        <w:rPr>
          <w:rFonts w:ascii="Times New Roman" w:eastAsiaTheme="minorEastAsia" w:hAnsi="Times New Roman"/>
          <w:sz w:val="24"/>
          <w:szCs w:val="24"/>
          <w:lang w:eastAsia="ru-RU"/>
        </w:rPr>
      </w:pPr>
    </w:p>
    <w:p w:rsidR="00681573" w:rsidRPr="00681573" w:rsidRDefault="00681573" w:rsidP="00681573">
      <w:pPr>
        <w:rPr>
          <w:rFonts w:ascii="Times New Roman" w:eastAsiaTheme="minorEastAsia" w:hAnsi="Times New Roman"/>
          <w:sz w:val="24"/>
          <w:szCs w:val="24"/>
          <w:lang w:eastAsia="ru-RU"/>
        </w:rPr>
      </w:pPr>
    </w:p>
    <w:p w:rsidR="00681573" w:rsidRPr="00681573" w:rsidRDefault="00681573" w:rsidP="00681573">
      <w:pPr>
        <w:rPr>
          <w:rFonts w:ascii="Times New Roman" w:eastAsiaTheme="minorEastAsia" w:hAnsi="Times New Roman"/>
          <w:sz w:val="24"/>
          <w:szCs w:val="24"/>
          <w:lang w:eastAsia="ru-RU"/>
        </w:rPr>
      </w:pPr>
    </w:p>
    <w:p w:rsidR="00681573" w:rsidRPr="00681573" w:rsidRDefault="00681573" w:rsidP="00681573">
      <w:pPr>
        <w:rPr>
          <w:rFonts w:ascii="Times New Roman" w:eastAsiaTheme="minorEastAsia" w:hAnsi="Times New Roman"/>
          <w:sz w:val="24"/>
          <w:szCs w:val="24"/>
          <w:lang w:eastAsia="ru-RU"/>
        </w:rPr>
      </w:pPr>
    </w:p>
    <w:p w:rsidR="00681573" w:rsidRPr="00681573" w:rsidRDefault="00681573" w:rsidP="00681573">
      <w:pPr>
        <w:rPr>
          <w:rFonts w:ascii="Times New Roman" w:eastAsiaTheme="minorEastAsia" w:hAnsi="Times New Roman"/>
          <w:sz w:val="24"/>
          <w:szCs w:val="24"/>
          <w:lang w:eastAsia="ru-RU"/>
        </w:rPr>
      </w:pPr>
    </w:p>
    <w:p w:rsidR="00681573" w:rsidRPr="00681573" w:rsidRDefault="00681573" w:rsidP="00681573">
      <w:pPr>
        <w:rPr>
          <w:rFonts w:ascii="Times New Roman" w:eastAsiaTheme="minorEastAsia" w:hAnsi="Times New Roman"/>
          <w:sz w:val="24"/>
          <w:szCs w:val="24"/>
          <w:lang w:eastAsia="ru-RU"/>
        </w:rPr>
      </w:pPr>
    </w:p>
    <w:p w:rsidR="00681573" w:rsidRPr="00681573" w:rsidRDefault="00681573" w:rsidP="00681573">
      <w:pPr>
        <w:rPr>
          <w:rFonts w:ascii="Times New Roman" w:eastAsiaTheme="minorEastAsia" w:hAnsi="Times New Roman"/>
          <w:sz w:val="24"/>
          <w:szCs w:val="24"/>
          <w:lang w:eastAsia="ru-RU"/>
        </w:rPr>
      </w:pPr>
    </w:p>
    <w:p w:rsidR="00681573" w:rsidRPr="00681573" w:rsidRDefault="00681573" w:rsidP="00681573">
      <w:pPr>
        <w:rPr>
          <w:rFonts w:ascii="Times New Roman" w:eastAsiaTheme="minorEastAsia" w:hAnsi="Times New Roman"/>
          <w:sz w:val="24"/>
          <w:szCs w:val="24"/>
          <w:lang w:eastAsia="ru-RU"/>
        </w:rPr>
      </w:pPr>
    </w:p>
    <w:p w:rsidR="00681573" w:rsidRPr="00681573" w:rsidRDefault="00681573" w:rsidP="00681573">
      <w:pPr>
        <w:rPr>
          <w:rFonts w:ascii="Times New Roman" w:eastAsiaTheme="minorEastAsia" w:hAnsi="Times New Roman"/>
          <w:sz w:val="24"/>
          <w:szCs w:val="24"/>
          <w:lang w:eastAsia="ru-RU"/>
        </w:rPr>
      </w:pPr>
    </w:p>
    <w:p w:rsidR="00681573" w:rsidRPr="00681573" w:rsidRDefault="00681573" w:rsidP="00681573">
      <w:pPr>
        <w:rPr>
          <w:rFonts w:ascii="Times New Roman" w:eastAsiaTheme="minorEastAsia" w:hAnsi="Times New Roman"/>
          <w:sz w:val="24"/>
          <w:szCs w:val="24"/>
          <w:lang w:eastAsia="ru-RU"/>
        </w:rPr>
      </w:pPr>
    </w:p>
    <w:p w:rsidR="00681573" w:rsidRPr="00681573" w:rsidRDefault="00681573" w:rsidP="00681573">
      <w:pPr>
        <w:rPr>
          <w:rFonts w:ascii="Times New Roman" w:eastAsiaTheme="minorEastAsia" w:hAnsi="Times New Roman"/>
          <w:sz w:val="24"/>
          <w:szCs w:val="24"/>
          <w:lang w:eastAsia="ru-RU"/>
        </w:rPr>
      </w:pPr>
    </w:p>
    <w:p w:rsidR="00681573" w:rsidRDefault="00681573" w:rsidP="00681573">
      <w:pPr>
        <w:rPr>
          <w:rFonts w:ascii="Times New Roman" w:eastAsiaTheme="minorEastAsia" w:hAnsi="Times New Roman"/>
          <w:sz w:val="24"/>
          <w:szCs w:val="24"/>
          <w:lang w:eastAsia="ru-RU"/>
        </w:rPr>
      </w:pPr>
    </w:p>
    <w:p w:rsidR="00091246" w:rsidRDefault="00091246" w:rsidP="00681573">
      <w:pPr>
        <w:rPr>
          <w:rFonts w:ascii="Times New Roman" w:eastAsiaTheme="minorEastAsia" w:hAnsi="Times New Roman"/>
          <w:sz w:val="24"/>
          <w:szCs w:val="24"/>
          <w:lang w:eastAsia="ru-RU"/>
        </w:rPr>
      </w:pPr>
    </w:p>
    <w:p w:rsidR="00091246" w:rsidRDefault="00091246" w:rsidP="00681573">
      <w:pPr>
        <w:rPr>
          <w:rFonts w:ascii="Times New Roman" w:eastAsiaTheme="minorEastAsia" w:hAnsi="Times New Roman"/>
          <w:sz w:val="24"/>
          <w:szCs w:val="24"/>
          <w:lang w:eastAsia="ru-RU"/>
        </w:rPr>
      </w:pPr>
    </w:p>
    <w:p w:rsidR="00091246" w:rsidRDefault="00091246" w:rsidP="00681573">
      <w:pPr>
        <w:rPr>
          <w:rFonts w:ascii="Times New Roman" w:eastAsiaTheme="minorEastAsia" w:hAnsi="Times New Roman"/>
          <w:sz w:val="24"/>
          <w:szCs w:val="24"/>
          <w:lang w:eastAsia="ru-RU"/>
        </w:rPr>
      </w:pPr>
    </w:p>
    <w:p w:rsidR="00091246" w:rsidRDefault="00091246" w:rsidP="00681573">
      <w:pPr>
        <w:rPr>
          <w:rFonts w:ascii="Times New Roman" w:eastAsiaTheme="minorEastAsia" w:hAnsi="Times New Roman"/>
          <w:sz w:val="24"/>
          <w:szCs w:val="24"/>
          <w:lang w:eastAsia="ru-RU"/>
        </w:rPr>
      </w:pPr>
    </w:p>
    <w:p w:rsidR="00091246" w:rsidRPr="00681573" w:rsidRDefault="00091246" w:rsidP="00681573">
      <w:pPr>
        <w:rPr>
          <w:rFonts w:ascii="Times New Roman" w:eastAsiaTheme="minorEastAsia" w:hAnsi="Times New Roman"/>
          <w:sz w:val="24"/>
          <w:szCs w:val="24"/>
          <w:lang w:eastAsia="ru-RU"/>
        </w:rPr>
      </w:pPr>
    </w:p>
    <w:p w:rsidR="00681573" w:rsidRPr="00681573" w:rsidRDefault="00681573" w:rsidP="00681573">
      <w:pPr>
        <w:spacing w:after="0" w:line="240" w:lineRule="auto"/>
        <w:rPr>
          <w:rFonts w:ascii="Times New Roman" w:eastAsiaTheme="minorEastAsia" w:hAnsi="Times New Roman"/>
          <w:lang w:eastAsia="ru-RU"/>
        </w:rPr>
      </w:pPr>
      <w:r w:rsidRPr="00681573">
        <w:rPr>
          <w:rFonts w:ascii="Times New Roman" w:eastAsiaTheme="minorEastAsia" w:hAnsi="Times New Roman"/>
          <w:lang w:eastAsia="ru-RU"/>
        </w:rPr>
        <w:t>Лебедева Н.Л.</w:t>
      </w:r>
    </w:p>
    <w:p w:rsidR="00681573" w:rsidRPr="00681573" w:rsidRDefault="00681573" w:rsidP="00681573">
      <w:pPr>
        <w:spacing w:after="0" w:line="240" w:lineRule="auto"/>
        <w:rPr>
          <w:rFonts w:ascii="Times New Roman" w:eastAsiaTheme="minorEastAsia" w:hAnsi="Times New Roman"/>
          <w:lang w:eastAsia="ru-RU"/>
        </w:rPr>
      </w:pPr>
      <w:r w:rsidRPr="00681573">
        <w:rPr>
          <w:rFonts w:ascii="Times New Roman" w:eastAsiaTheme="minorEastAsia" w:hAnsi="Times New Roman"/>
          <w:lang w:eastAsia="ru-RU"/>
        </w:rPr>
        <w:t>94-16-45</w:t>
      </w:r>
    </w:p>
    <w:p w:rsidR="00681573" w:rsidRPr="00681573" w:rsidRDefault="00681573" w:rsidP="00681573">
      <w:pPr>
        <w:spacing w:after="0"/>
        <w:rPr>
          <w:rFonts w:ascii="Times New Roman" w:eastAsia="Times New Roman" w:hAnsi="Times New Roman"/>
          <w:color w:val="000000"/>
          <w:sz w:val="28"/>
          <w:szCs w:val="28"/>
          <w:lang w:eastAsia="ru-RU"/>
        </w:rPr>
      </w:pPr>
    </w:p>
    <w:p w:rsidR="00681573" w:rsidRDefault="00681573">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681573" w:rsidRPr="00681573" w:rsidRDefault="00681573" w:rsidP="00681573">
      <w:pPr>
        <w:widowControl w:val="0"/>
        <w:autoSpaceDE w:val="0"/>
        <w:autoSpaceDN w:val="0"/>
        <w:adjustRightInd w:val="0"/>
        <w:spacing w:after="0" w:line="240" w:lineRule="auto"/>
        <w:jc w:val="right"/>
        <w:outlineLvl w:val="0"/>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Утверждено</w:t>
      </w:r>
    </w:p>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Постановлением</w:t>
      </w:r>
    </w:p>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администрации Брянского района </w:t>
      </w:r>
    </w:p>
    <w:p w:rsidR="00681573" w:rsidRPr="00681573" w:rsidRDefault="007F4384" w:rsidP="007F438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00681573" w:rsidRPr="00681573">
        <w:rPr>
          <w:rFonts w:ascii="Times New Roman" w:eastAsiaTheme="minorEastAsia" w:hAnsi="Times New Roman"/>
          <w:sz w:val="28"/>
          <w:szCs w:val="28"/>
          <w:lang w:eastAsia="ru-RU"/>
        </w:rPr>
        <w:t xml:space="preserve">от </w:t>
      </w:r>
      <w:r>
        <w:rPr>
          <w:rFonts w:ascii="Times New Roman" w:eastAsiaTheme="minorEastAsia" w:hAnsi="Times New Roman"/>
          <w:sz w:val="28"/>
          <w:szCs w:val="28"/>
          <w:lang w:eastAsia="ru-RU"/>
        </w:rPr>
        <w:t xml:space="preserve">          </w:t>
      </w:r>
      <w:r w:rsidR="00681573" w:rsidRPr="00681573">
        <w:rPr>
          <w:rFonts w:ascii="Times New Roman" w:eastAsiaTheme="minorEastAsia" w:hAnsi="Times New Roman"/>
          <w:sz w:val="28"/>
          <w:szCs w:val="28"/>
          <w:lang w:eastAsia="ru-RU"/>
        </w:rPr>
        <w:t xml:space="preserve">                   г. N</w:t>
      </w:r>
      <w:r w:rsidR="00681573" w:rsidRPr="00681573">
        <w:rPr>
          <w:rFonts w:ascii="Times New Roman" w:eastAsiaTheme="minorEastAsia" w:hAnsi="Times New Roman"/>
          <w:sz w:val="28"/>
          <w:szCs w:val="28"/>
          <w:lang w:eastAsia="ru-RU"/>
        </w:rPr>
        <w:tab/>
        <w:t xml:space="preserve">            </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bookmarkStart w:id="1" w:name="Par37"/>
      <w:bookmarkEnd w:id="1"/>
      <w:r w:rsidRPr="00681573">
        <w:rPr>
          <w:rFonts w:ascii="Times New Roman" w:eastAsiaTheme="minorEastAsia" w:hAnsi="Times New Roman"/>
          <w:b/>
          <w:bCs/>
          <w:sz w:val="28"/>
          <w:szCs w:val="28"/>
          <w:lang w:eastAsia="ru-RU"/>
        </w:rPr>
        <w:t>ПРИМЕРНОЕ ПОЛОЖЕНИЕ</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ОБ ОПЛАТЕ ТРУДА РАБОТНИКОВ МУНИЦИПАЛЬНЫХ БЮДЖЕТНЫХ</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И АВТОНОМНЫХ УЧРЕЖДЕНИЙ БРЯНСКОГО РАЙОНА, ОСУЩЕСТВЛЯЮЩИХ</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ОБРАЗОВАТЕЛЬНУЮ ДЕЯТЕЛЬНОСТЬ</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outlineLvl w:val="1"/>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1. Общие положения</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1.1. </w:t>
      </w:r>
      <w:proofErr w:type="gramStart"/>
      <w:r w:rsidRPr="00681573">
        <w:rPr>
          <w:rFonts w:ascii="Times New Roman" w:eastAsiaTheme="minorEastAsia" w:hAnsi="Times New Roman"/>
          <w:sz w:val="28"/>
          <w:szCs w:val="28"/>
          <w:lang w:eastAsia="ru-RU"/>
        </w:rPr>
        <w:t>Настоящее Примерное положение об оплате труда работников муниципальных бюджетных и автономных учреждений Брянского района, осуществляющих образовательную деятельность (далее - Примерное положение), разработано в соответствии с Трудовым кодексом Российской Федерации, Законом Брянской области от 29 декабря 2014 года N 89-З "О системах оплаты труда работников государственных учреждений Брянской области", Едиными рекомендациями по установлению на федеральном, региональном и местном уровнях систем оплаты труда</w:t>
      </w:r>
      <w:proofErr w:type="gramEnd"/>
      <w:r w:rsidRPr="00681573">
        <w:rPr>
          <w:rFonts w:ascii="Times New Roman" w:eastAsiaTheme="minorEastAsia" w:hAnsi="Times New Roman"/>
          <w:sz w:val="28"/>
          <w:szCs w:val="28"/>
          <w:lang w:eastAsia="ru-RU"/>
        </w:rPr>
        <w:t xml:space="preserve"> работников государственных и муниципальных учреждений, утвержденными решением Российской трехсторонней комиссии по регулированию социально-трудовых отношений от 25 декабря 2018 года, и иными нормативными правовыми актами Российской Федерации, Брянской области и Брянского района, регулирующими вопросы оплаты труда работников муниципальных учреждений.</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С учетом настоящего Примерного положения разрабатываются системы оплаты труда работников муниципальных бюджетных и автономных учреждений Брянской области, осуществляющих образовательную деятельность (далее - образовательных организаций).</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1.2. Системы оплаты труда работников образовательных организаций устанавливаются и изменяются с учетом:</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государственных гарантий по оплате труда;</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профессиональных квалификационных групп;</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рекомендаций Российской трехсторонней комиссии по регулированию социально-трудовых отношений, положений региональных соглашений в сфере социально-трудовых отношений;</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мнения соответствующих профсоюзов (объединений профсоюзов) работников.</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 xml:space="preserve">1.3. </w:t>
      </w:r>
      <w:proofErr w:type="gramStart"/>
      <w:r w:rsidRPr="00681573">
        <w:rPr>
          <w:rFonts w:ascii="Times New Roman" w:eastAsiaTheme="minorEastAsia" w:hAnsi="Times New Roman"/>
          <w:sz w:val="28"/>
          <w:szCs w:val="28"/>
          <w:lang w:eastAsia="ru-RU"/>
        </w:rPr>
        <w:t>Системы оплаты труда работников,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Брянской области, содержащими нормы трудового права, и настоящим Примерным положением с учетом мнения выборного органа первичной профсоюзной организации или иного представительного органа работников.</w:t>
      </w:r>
      <w:proofErr w:type="gramEnd"/>
      <w:r w:rsidRPr="00681573">
        <w:rPr>
          <w:rFonts w:ascii="Times New Roman" w:eastAsiaTheme="minorEastAsia" w:hAnsi="Times New Roman"/>
          <w:sz w:val="28"/>
          <w:szCs w:val="28"/>
          <w:lang w:eastAsia="ru-RU"/>
        </w:rPr>
        <w:t xml:space="preserve"> Положение об оплате труда работников образовательной организации разрабатывается самостоятельно и устанавливает конкретные размеры окладов (должностных окладов), ставок заработной платы применительно к каждой профессии (должности) в зависимости от уровня квалификации, с учетом сложности и объема выполняемой работы.</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1.4. Условия оплаты труда, включая размер оклада (должностного оклада), ставки заработной платы работника, выплаты компенсационного и стимулирующего характера, являются обязательными для включения в трудовой договор (дополнительное соглашение к трудовому договору), заключаемый с работником.</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1.5.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минимальной заработной платы, установленной региональным соглашением о минимальной заработной плате на территории Брянской области на соответствующий год.</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Если работник не полностью отработал норму рабочего времени за соответствующий календарный месяц года, то оплата труда производится исходя из установленного размера минимальной заработной платы пропорционально отработанному времени.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1.6. </w:t>
      </w:r>
      <w:proofErr w:type="gramStart"/>
      <w:r w:rsidRPr="00681573">
        <w:rPr>
          <w:rFonts w:ascii="Times New Roman" w:eastAsiaTheme="minorEastAsia" w:hAnsi="Times New Roman"/>
          <w:sz w:val="28"/>
          <w:szCs w:val="28"/>
          <w:lang w:eastAsia="ru-RU"/>
        </w:rPr>
        <w:t>Месячная заработная плата работников образовательных организаций, установленная в соответствии с настоящим Положением (без учета выплат стимулирующего характера), не может быть меньше месячной заработной платы (без учета выплат стимулирующего характера), выплачиваемой в соответствии с ранее применяемой системой оплаты труда, при условии сохранения объема трудовых (должностных) обязанностей работников и выполнения ими работ той же квалификации.</w:t>
      </w:r>
      <w:proofErr w:type="gramEnd"/>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1.7. 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1.8. Заработная плата каждого работника зависит от его квалификации, сложности выполняемой работы, количества и качества затраченного труда и предельными размерами не ограничивается.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1.9. В случаях, когда </w:t>
      </w:r>
      <w:proofErr w:type="gramStart"/>
      <w:r w:rsidRPr="00681573">
        <w:rPr>
          <w:rFonts w:ascii="Times New Roman" w:eastAsiaTheme="minorEastAsia" w:hAnsi="Times New Roman"/>
          <w:sz w:val="28"/>
          <w:szCs w:val="28"/>
          <w:lang w:eastAsia="ru-RU"/>
        </w:rPr>
        <w:t>размер оплаты труда</w:t>
      </w:r>
      <w:proofErr w:type="gramEnd"/>
      <w:r w:rsidRPr="00681573">
        <w:rPr>
          <w:rFonts w:ascii="Times New Roman" w:eastAsiaTheme="minorEastAsia" w:hAnsi="Times New Roman"/>
          <w:sz w:val="28"/>
          <w:szCs w:val="28"/>
          <w:lang w:eastAsia="ru-RU"/>
        </w:rPr>
        <w:t xml:space="preserve"> работника зависит от стажа, квалификационной категории, государственных наград и (или) ведомственных знаков отличия, ученой степени, почетного звания, право на его изменение </w:t>
      </w:r>
      <w:r w:rsidRPr="00681573">
        <w:rPr>
          <w:rFonts w:ascii="Times New Roman" w:eastAsiaTheme="minorEastAsia" w:hAnsi="Times New Roman"/>
          <w:sz w:val="28"/>
          <w:szCs w:val="28"/>
          <w:lang w:eastAsia="ru-RU"/>
        </w:rPr>
        <w:lastRenderedPageBreak/>
        <w:t>возникает в следующие сроки: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при увеличении стажа, дающего право на установление надбавки за выслугу лет, со дня достижения соответствующего стажа, если документы находятся в организации, или со дня представления документа о стаже, дающем право на соответствующие выплаты;</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при присвоении квалификационной категории - со дня вынесения решения аттестационной комиссией;</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при присвоении почетного звания, награждении ведомственными знаками отличия - со дня присвоения, награждения;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при присуждении ученой степени доктора наук или кандидата наук - со дня принятия соответствующим федеральным государственным органом, осуществляющим государственное управление в сфере науки и высшего образования, решения о выдаче диплома.</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При наступлении у работника права на изменение </w:t>
      </w:r>
      <w:proofErr w:type="gramStart"/>
      <w:r w:rsidRPr="00681573">
        <w:rPr>
          <w:rFonts w:ascii="Times New Roman" w:eastAsiaTheme="minorEastAsia" w:hAnsi="Times New Roman"/>
          <w:sz w:val="28"/>
          <w:szCs w:val="28"/>
          <w:lang w:eastAsia="ru-RU"/>
        </w:rPr>
        <w:t>размера оплаты труда</w:t>
      </w:r>
      <w:proofErr w:type="gramEnd"/>
      <w:r w:rsidRPr="00681573">
        <w:rPr>
          <w:rFonts w:ascii="Times New Roman" w:eastAsiaTheme="minorEastAsia" w:hAnsi="Times New Roman"/>
          <w:sz w:val="28"/>
          <w:szCs w:val="28"/>
          <w:lang w:eastAsia="ru-RU"/>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outlineLvl w:val="1"/>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2. Порядок и условия оплаты труда работников</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bookmarkStart w:id="2" w:name="Par69"/>
      <w:bookmarkEnd w:id="2"/>
      <w:r w:rsidRPr="00681573">
        <w:rPr>
          <w:rFonts w:ascii="Times New Roman" w:eastAsiaTheme="minorEastAsia" w:hAnsi="Times New Roman"/>
          <w:sz w:val="28"/>
          <w:szCs w:val="28"/>
          <w:lang w:eastAsia="ru-RU"/>
        </w:rPr>
        <w:t>2.1.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окладов (должностных окладов).</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roofErr w:type="gramEnd"/>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Минимальные размеры окладов (должностных окладов), ставок заработной платы работников, занимающих должности специалистов и служащих, а также осуществляющих трудовую деятельность по профессиям рабочих, устанавливаются на основе отнесения занимаемых ими должностей (профессий рабочих) к квалификационным уровням профессиональных квалификационных групп (далее - ПКГ), утверждаемых в установленном порядке. В случае если должности служащих, включенные в ПКГ, не структурированы по квалификационным уровням, то размеры окладов устанавливаются по ПКГ. По должностям служащих, не включенным в ПКГ, размеры должностных окладов устанавливаются на основе требований к уровню квалификации, которые необходимы для осуществления соответствующей профессиональной </w:t>
      </w:r>
      <w:r w:rsidRPr="00681573">
        <w:rPr>
          <w:rFonts w:ascii="Times New Roman" w:eastAsiaTheme="minorEastAsia" w:hAnsi="Times New Roman"/>
          <w:sz w:val="28"/>
          <w:szCs w:val="28"/>
          <w:lang w:eastAsia="ru-RU"/>
        </w:rPr>
        <w:lastRenderedPageBreak/>
        <w:t>деятельности, с учетом сложности и объема выполняемой работы.</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Конкретные размеры окладов (должностных окладов), ставок заработной платы применительно к каждой профессии (должности) устанавливаются локальными нормативными актами образовательной организации, но не ниже минимальных размеров окладов (должностных окладов), ставок заработной платы, установленных в </w:t>
      </w:r>
      <w:hyperlink w:anchor="Par325" w:tooltip="Минимальные оклады (должностные оклады), ставки заработной" w:history="1">
        <w:r w:rsidRPr="00681573">
          <w:rPr>
            <w:rFonts w:ascii="Times New Roman" w:eastAsiaTheme="minorEastAsia" w:hAnsi="Times New Roman"/>
            <w:sz w:val="28"/>
            <w:szCs w:val="28"/>
            <w:lang w:eastAsia="ru-RU"/>
          </w:rPr>
          <w:t>приложениях 1</w:t>
        </w:r>
      </w:hyperlink>
      <w:r w:rsidRPr="00681573">
        <w:rPr>
          <w:rFonts w:ascii="Times New Roman" w:eastAsiaTheme="minorEastAsia" w:hAnsi="Times New Roman"/>
          <w:sz w:val="28"/>
          <w:szCs w:val="28"/>
          <w:lang w:eastAsia="ru-RU"/>
        </w:rPr>
        <w:t xml:space="preserve">, </w:t>
      </w:r>
      <w:hyperlink w:anchor="Par651" w:tooltip="Минимальные размеры окладов (должностных окладов)" w:history="1">
        <w:r w:rsidRPr="00681573">
          <w:rPr>
            <w:rFonts w:ascii="Times New Roman" w:eastAsiaTheme="minorEastAsia" w:hAnsi="Times New Roman"/>
            <w:sz w:val="28"/>
            <w:szCs w:val="28"/>
            <w:lang w:eastAsia="ru-RU"/>
          </w:rPr>
          <w:t>2</w:t>
        </w:r>
      </w:hyperlink>
      <w:r w:rsidRPr="00681573">
        <w:rPr>
          <w:rFonts w:ascii="Times New Roman" w:eastAsiaTheme="minorEastAsia" w:hAnsi="Times New Roman"/>
          <w:sz w:val="28"/>
          <w:szCs w:val="28"/>
          <w:lang w:eastAsia="ru-RU"/>
        </w:rPr>
        <w:t xml:space="preserve"> к настоящему Примерному положению. Ставка заработной платы педагогических работников установлена с учетом ежемесячной денежной компенсации на </w:t>
      </w:r>
      <w:proofErr w:type="spellStart"/>
      <w:proofErr w:type="gramStart"/>
      <w:r w:rsidRPr="00681573">
        <w:rPr>
          <w:rFonts w:ascii="Times New Roman" w:eastAsiaTheme="minorEastAsia" w:hAnsi="Times New Roman"/>
          <w:sz w:val="28"/>
          <w:szCs w:val="28"/>
          <w:lang w:eastAsia="ru-RU"/>
        </w:rPr>
        <w:t>книго</w:t>
      </w:r>
      <w:proofErr w:type="spellEnd"/>
      <w:r w:rsidRPr="00681573">
        <w:rPr>
          <w:rFonts w:ascii="Times New Roman" w:eastAsiaTheme="minorEastAsia" w:hAnsi="Times New Roman"/>
          <w:sz w:val="28"/>
          <w:szCs w:val="28"/>
          <w:lang w:eastAsia="ru-RU"/>
        </w:rPr>
        <w:t>-издательскую</w:t>
      </w:r>
      <w:proofErr w:type="gramEnd"/>
      <w:r w:rsidRPr="00681573">
        <w:rPr>
          <w:rFonts w:ascii="Times New Roman" w:eastAsiaTheme="minorEastAsia" w:hAnsi="Times New Roman"/>
          <w:sz w:val="28"/>
          <w:szCs w:val="28"/>
          <w:lang w:eastAsia="ru-RU"/>
        </w:rPr>
        <w:t xml:space="preserve"> продукцию и периодические издания.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Для руководителей и специалистов, работающих в образовательных организациях, расположенных в сельских населенных пунктах, оклады (должностные оклады), ставки заработной платы увеличиваются на 25% и формируют новые оклады (должностные оклады), ставки заработной платы.</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Педагогическим работникам образовательных организаций, окончившим учреждения высшего и (или) профессионального образования, минимальные оклады (должностные оклады), ставки заработной платы увеличиваются на 30 процентов первые три года работы после окончания образовательной организации, при условии поступления на работу в образовательную организацию не позднее 1 сентября года, следующего за годом получения документа государственного образца, и формируют новые оклады (должностные оклады), ставки заработной платы.</w:t>
      </w:r>
      <w:proofErr w:type="gramEnd"/>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Месячная заработная плата учителей и других педагогических работников за фактическую учебную нагрузку, для которых установлены нормы часов педагогической работы за ставку заработной платы, определяется путем умножения размера ставки заработной платы, установленного по квалификационному уровню ПКГ, на фактический объем учебной нагрузки педагогической работы в неделю и деления полученного произведения на норму часов педагогической работы в неделю, установленной за ставку заработной платы.</w:t>
      </w:r>
      <w:proofErr w:type="gramEnd"/>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в зависимости от должности и (или) специальности педагогических работников с учетом особенностей их труда определяются уполномоченным Правительством Российской Федерации федеральным органом исполнительной власти в сфере образования.</w:t>
      </w:r>
      <w:proofErr w:type="gramEnd"/>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 xml:space="preserve">За время работы в период осенних, зимних, весенних и летних каникул обучающихся, а также в период отмены (приостановки) учебных занятий (образовательной деятельности, присмотра и ухода за детьми)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w:t>
      </w:r>
      <w:r w:rsidRPr="00681573">
        <w:rPr>
          <w:rFonts w:ascii="Times New Roman" w:eastAsiaTheme="minorEastAsia" w:hAnsi="Times New Roman"/>
          <w:sz w:val="28"/>
          <w:szCs w:val="28"/>
          <w:lang w:eastAsia="ru-RU"/>
        </w:rPr>
        <w:lastRenderedPageBreak/>
        <w:t>преподавательскую работу, в том числе занятия</w:t>
      </w:r>
      <w:proofErr w:type="gramEnd"/>
      <w:r w:rsidRPr="00681573">
        <w:rPr>
          <w:rFonts w:ascii="Times New Roman" w:eastAsiaTheme="minorEastAsia" w:hAnsi="Times New Roman"/>
          <w:sz w:val="28"/>
          <w:szCs w:val="28"/>
          <w:lang w:eastAsia="ru-RU"/>
        </w:rPr>
        <w:t xml:space="preserve"> с кружками, производится из расчета заработной платы, установленной при тарификации, предшествующей началу каникул или периоду отмены (приостановки) учебных занятий (образовательной деятельности, присмотра и ухода за детьми) по вышеуказанным основаниям. Лицам, работающим на условиях почасовой оплаты и не ведущим педагогической работы во время каникул, оплата за это время не производится.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Предоставление преподавательской работы лицам, выполняющим ее помимо основной работы в той же образовательной организации (включая руководителей),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методических и учебно-методических кабинетов) осуществляется с учетом мнения выборного профсоюзного органа или иного представительного органа работников (по согласованию) и при условии, если педагогические работники</w:t>
      </w:r>
      <w:proofErr w:type="gramEnd"/>
      <w:r w:rsidRPr="00681573">
        <w:rPr>
          <w:rFonts w:ascii="Times New Roman" w:eastAsiaTheme="minorEastAsia" w:hAnsi="Times New Roman"/>
          <w:sz w:val="28"/>
          <w:szCs w:val="28"/>
          <w:lang w:eastAsia="ru-RU"/>
        </w:rPr>
        <w:t xml:space="preserve">, для </w:t>
      </w:r>
      <w:proofErr w:type="gramStart"/>
      <w:r w:rsidRPr="00681573">
        <w:rPr>
          <w:rFonts w:ascii="Times New Roman" w:eastAsiaTheme="minorEastAsia" w:hAnsi="Times New Roman"/>
          <w:sz w:val="28"/>
          <w:szCs w:val="28"/>
          <w:lang w:eastAsia="ru-RU"/>
        </w:rPr>
        <w:t>которых</w:t>
      </w:r>
      <w:proofErr w:type="gramEnd"/>
      <w:r w:rsidRPr="00681573">
        <w:rPr>
          <w:rFonts w:ascii="Times New Roman" w:eastAsiaTheme="minorEastAsia" w:hAnsi="Times New Roman"/>
          <w:sz w:val="28"/>
          <w:szCs w:val="28"/>
          <w:lang w:eastAsia="ru-RU"/>
        </w:rPr>
        <w:t xml:space="preserve"> данная образовательная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Предельный объем учебной нагрузки (преподавательской работы), который может выполняться в той же образовательной организации руководителем образовательной организации, определяется исполнительным органом государственной власти, осуществляющим функции и полномочия учредителя, а других работников, ведущих ее помимо основной работы (включая заместителей руководителя), - самой образовательной организацией.</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Педагогическая (преподавательская) работа руководителя образовательной организации по совместительству в другой образовательной организации, а также иная его работа по совместительству (кроме руководящей работы) может иметь место только с разрешения исполнительного органа государственной власти, осуществляющего функции и полномочия учредителя.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2.2. Для учителей, преподавателей и других педагогических работников образовательных организаций применяется почасовая оплата труда при оплате:</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более двух месяцев;</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часы педагогической работы, выполненные при работе с заочниками и детьми, находящимися на длительном лечении в больнице, сверх объема, установленного им при тарификации;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 xml:space="preserve">за педагогическую работу специалистов предприятий, учреждений и организаций (в </w:t>
      </w:r>
      <w:proofErr w:type="spellStart"/>
      <w:r w:rsidRPr="00681573">
        <w:rPr>
          <w:rFonts w:ascii="Times New Roman" w:eastAsiaTheme="minorEastAsia" w:hAnsi="Times New Roman"/>
          <w:sz w:val="28"/>
          <w:szCs w:val="28"/>
          <w:lang w:eastAsia="ru-RU"/>
        </w:rPr>
        <w:t>т.ч</w:t>
      </w:r>
      <w:proofErr w:type="spellEnd"/>
      <w:r w:rsidRPr="00681573">
        <w:rPr>
          <w:rFonts w:ascii="Times New Roman" w:eastAsiaTheme="minorEastAsia" w:hAnsi="Times New Roman"/>
          <w:sz w:val="28"/>
          <w:szCs w:val="28"/>
          <w:lang w:eastAsia="ru-RU"/>
        </w:rPr>
        <w:t>.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организации;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за часы педагогической работы в объеме не более 300 часов в год в другой образовательной организации (в одной или нескольких) сверх учебной нагрузки, выполняемой по совместительству на основе тарификации в соответствии с </w:t>
      </w:r>
      <w:hyperlink w:anchor="Par69" w:tooltip="2.1.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 w:history="1">
        <w:r w:rsidRPr="00681573">
          <w:rPr>
            <w:rFonts w:ascii="Times New Roman" w:eastAsiaTheme="minorEastAsia" w:hAnsi="Times New Roman"/>
            <w:sz w:val="28"/>
            <w:szCs w:val="28"/>
            <w:lang w:eastAsia="ru-RU"/>
          </w:rPr>
          <w:t>пунктом 2.1</w:t>
        </w:r>
      </w:hyperlink>
      <w:r w:rsidRPr="00681573">
        <w:rPr>
          <w:rFonts w:ascii="Times New Roman" w:eastAsiaTheme="minorEastAsia" w:hAnsi="Times New Roman"/>
          <w:sz w:val="28"/>
          <w:szCs w:val="28"/>
          <w:lang w:eastAsia="ru-RU"/>
        </w:rPr>
        <w:t xml:space="preserve"> настоящего Примерного положения;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Размер оплаты за один час указанной педагогической работы определяется путем деления месячной ставки заработной платы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Среднемесячное количество рабочих часов педагогического работника определяется путем умножения нормы часов педагогической работы за ставку заработной платы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Оплата труда при замещении отсутствующего учителя (преподавателя, тренера-преподавателя)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В ставки почасовой оплаты включена оплата за отпуск.</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Руководители образовательных организаций в пределах имеющихся средств, если это целесообразно и не ущемляет интересов основных работников данной образовательной организации,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т.д.) с применением условий и коэффициентов ставок почасовой оплаты труда согласно следующим показателям:</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1361"/>
        <w:gridCol w:w="1644"/>
        <w:gridCol w:w="1871"/>
      </w:tblGrid>
      <w:tr w:rsidR="00681573" w:rsidRPr="00681573" w:rsidTr="005228CD">
        <w:tc>
          <w:tcPr>
            <w:tcW w:w="4139" w:type="dxa"/>
            <w:vMerge w:val="restart"/>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Контингент </w:t>
            </w:r>
            <w:proofErr w:type="gramStart"/>
            <w:r w:rsidRPr="00681573">
              <w:rPr>
                <w:rFonts w:ascii="Times New Roman" w:eastAsiaTheme="minorEastAsia" w:hAnsi="Times New Roman"/>
                <w:sz w:val="28"/>
                <w:szCs w:val="28"/>
                <w:lang w:eastAsia="ru-RU"/>
              </w:rPr>
              <w:t>обучающихся</w:t>
            </w:r>
            <w:proofErr w:type="gramEnd"/>
          </w:p>
        </w:tc>
        <w:tc>
          <w:tcPr>
            <w:tcW w:w="4876" w:type="dxa"/>
            <w:gridSpan w:val="3"/>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Размер коэффициента</w:t>
            </w:r>
          </w:p>
        </w:tc>
      </w:tr>
      <w:tr w:rsidR="00681573" w:rsidRPr="00681573" w:rsidTr="005228CD">
        <w:tc>
          <w:tcPr>
            <w:tcW w:w="4139"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профессор, доктор наук</w:t>
            </w:r>
          </w:p>
        </w:tc>
        <w:tc>
          <w:tcPr>
            <w:tcW w:w="164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доцент, кандидат наук</w:t>
            </w:r>
          </w:p>
        </w:tc>
        <w:tc>
          <w:tcPr>
            <w:tcW w:w="1871"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лица, не имеющие ученой степени &lt;1&gt;</w:t>
            </w:r>
          </w:p>
        </w:tc>
      </w:tr>
      <w:tr w:rsidR="00681573" w:rsidRPr="00681573" w:rsidTr="005228CD">
        <w:tc>
          <w:tcPr>
            <w:tcW w:w="413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 xml:space="preserve">Обучающиеся в общеобразовательных организациях, организациях профессионального образования, </w:t>
            </w:r>
            <w:r w:rsidRPr="00681573">
              <w:rPr>
                <w:rFonts w:ascii="Times New Roman" w:eastAsiaTheme="minorEastAsia" w:hAnsi="Times New Roman"/>
                <w:sz w:val="28"/>
                <w:szCs w:val="28"/>
                <w:lang w:eastAsia="ru-RU"/>
              </w:rPr>
              <w:lastRenderedPageBreak/>
              <w:t>другие аналогичные категории обучающихся, рабочие, работники, занимающие должности, требующие профессионального образования, слушатели курсов</w:t>
            </w:r>
            <w:proofErr w:type="gramEnd"/>
          </w:p>
        </w:tc>
        <w:tc>
          <w:tcPr>
            <w:tcW w:w="1361"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0,06</w:t>
            </w:r>
          </w:p>
        </w:tc>
        <w:tc>
          <w:tcPr>
            <w:tcW w:w="164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0,05</w:t>
            </w:r>
          </w:p>
        </w:tc>
        <w:tc>
          <w:tcPr>
            <w:tcW w:w="1871"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0,03</w:t>
            </w:r>
          </w:p>
        </w:tc>
      </w:tr>
      <w:tr w:rsidR="00681573" w:rsidRPr="00681573" w:rsidTr="005228CD">
        <w:tc>
          <w:tcPr>
            <w:tcW w:w="413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Студенты</w:t>
            </w:r>
          </w:p>
        </w:tc>
        <w:tc>
          <w:tcPr>
            <w:tcW w:w="1361"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0,075</w:t>
            </w:r>
          </w:p>
        </w:tc>
        <w:tc>
          <w:tcPr>
            <w:tcW w:w="164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0,06</w:t>
            </w:r>
          </w:p>
        </w:tc>
        <w:tc>
          <w:tcPr>
            <w:tcW w:w="1871"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0,03</w:t>
            </w:r>
          </w:p>
        </w:tc>
      </w:tr>
      <w:tr w:rsidR="00681573" w:rsidRPr="00681573" w:rsidTr="005228CD">
        <w:tc>
          <w:tcPr>
            <w:tcW w:w="413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Аспиранты, слушатели образовательных организаций по повышению квалификации руководящих работников</w:t>
            </w:r>
          </w:p>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и специалистов</w:t>
            </w:r>
          </w:p>
        </w:tc>
        <w:tc>
          <w:tcPr>
            <w:tcW w:w="1361"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0,09</w:t>
            </w:r>
          </w:p>
        </w:tc>
        <w:tc>
          <w:tcPr>
            <w:tcW w:w="164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0,075</w:t>
            </w:r>
          </w:p>
        </w:tc>
        <w:tc>
          <w:tcPr>
            <w:tcW w:w="1871"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0,045</w:t>
            </w:r>
          </w:p>
        </w:tc>
      </w:tr>
    </w:tbl>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&lt;1&gt; Коэффициент применяется для высококвалифицированных кадров, привлекаемых к работе в образовательной организации на почасовой основе.</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Ставки почасовой оплаты труда определяются из установленного минимального размера ставки заработной платы педагогических работников, отнесенных к 4 квалификационному уровню ПКГ должностей педагогических работников, и коэффициентов ставок почасовой оплаты труда, предусмотренных настоящим Примерным положением.</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2.3. С учетом условий труда работникам устанавливаются выплаты компенсационного характера, предусмотренные </w:t>
      </w:r>
      <w:hyperlink w:anchor="Par188" w:tooltip="4. Порядок и условия установления выплат" w:history="1">
        <w:r w:rsidRPr="00681573">
          <w:rPr>
            <w:rFonts w:ascii="Times New Roman" w:eastAsiaTheme="minorEastAsia" w:hAnsi="Times New Roman"/>
            <w:sz w:val="28"/>
            <w:szCs w:val="28"/>
            <w:lang w:eastAsia="ru-RU"/>
          </w:rPr>
          <w:t>разделом 4</w:t>
        </w:r>
      </w:hyperlink>
      <w:r w:rsidRPr="00681573">
        <w:rPr>
          <w:rFonts w:ascii="Times New Roman" w:eastAsiaTheme="minorEastAsia" w:hAnsi="Times New Roman"/>
          <w:sz w:val="28"/>
          <w:szCs w:val="28"/>
          <w:lang w:eastAsia="ru-RU"/>
        </w:rPr>
        <w:t xml:space="preserve"> настоящего Примерного положения.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2.4. Работникам устанавливаются выплаты стимулирующего характера, предусмотренные </w:t>
      </w:r>
      <w:hyperlink w:anchor="Par217" w:tooltip="5. Порядок и условия осуществления выплат" w:history="1">
        <w:r w:rsidRPr="00681573">
          <w:rPr>
            <w:rFonts w:ascii="Times New Roman" w:eastAsiaTheme="minorEastAsia" w:hAnsi="Times New Roman"/>
            <w:sz w:val="28"/>
            <w:szCs w:val="28"/>
            <w:lang w:eastAsia="ru-RU"/>
          </w:rPr>
          <w:t>разделом 5</w:t>
        </w:r>
      </w:hyperlink>
      <w:r w:rsidRPr="00681573">
        <w:rPr>
          <w:rFonts w:ascii="Times New Roman" w:eastAsiaTheme="minorEastAsia" w:hAnsi="Times New Roman"/>
          <w:sz w:val="28"/>
          <w:szCs w:val="28"/>
          <w:lang w:eastAsia="ru-RU"/>
        </w:rPr>
        <w:t xml:space="preserve"> настоящего Примерного положения.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2.5. </w:t>
      </w:r>
      <w:proofErr w:type="gramStart"/>
      <w:r w:rsidRPr="00681573">
        <w:rPr>
          <w:rFonts w:ascii="Times New Roman" w:eastAsiaTheme="minorEastAsia" w:hAnsi="Times New Roman"/>
          <w:sz w:val="28"/>
          <w:szCs w:val="28"/>
          <w:lang w:eastAsia="ru-RU"/>
        </w:rPr>
        <w:t>Фонд оплаты труда работников образовательных организаций формируется исходя из объема средств, определенных на соответствующий финансовый год исполнительным органом государственной власти, осуществляющим функции и полномочия учредителя, и поступающих образовательной организации в установленном порядке из районного бюджета, и объема средств, полученных образовательной организацией от предпринимательской и иной приносящей доход деятельности.</w:t>
      </w:r>
      <w:proofErr w:type="gramEnd"/>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bookmarkStart w:id="3" w:name="Par123"/>
      <w:bookmarkEnd w:id="3"/>
      <w:r w:rsidRPr="00681573">
        <w:rPr>
          <w:rFonts w:ascii="Times New Roman" w:eastAsiaTheme="minorEastAsia" w:hAnsi="Times New Roman"/>
          <w:sz w:val="28"/>
          <w:szCs w:val="28"/>
          <w:lang w:eastAsia="ru-RU"/>
        </w:rPr>
        <w:t>2.6. Руководитель общеобразовательной организации формирует и утверждает штатное расписание организации по состоянию на 1 сентября.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Тарификационные списки педагогических работников формируются и утверждаются в соответствии с формами тарификационных </w:t>
      </w:r>
      <w:hyperlink w:anchor="Par1069" w:tooltip="Формы тарификационных списков" w:history="1">
        <w:r w:rsidRPr="00681573">
          <w:rPr>
            <w:rFonts w:ascii="Times New Roman" w:eastAsiaTheme="minorEastAsia" w:hAnsi="Times New Roman"/>
            <w:sz w:val="28"/>
            <w:szCs w:val="28"/>
            <w:lang w:eastAsia="ru-RU"/>
          </w:rPr>
          <w:t>списков</w:t>
        </w:r>
      </w:hyperlink>
      <w:r w:rsidRPr="00681573">
        <w:rPr>
          <w:rFonts w:ascii="Times New Roman" w:eastAsiaTheme="minorEastAsia" w:hAnsi="Times New Roman"/>
          <w:sz w:val="28"/>
          <w:szCs w:val="28"/>
          <w:lang w:eastAsia="ru-RU"/>
        </w:rPr>
        <w:t xml:space="preserve"> педагогических работников муниципальных образовательных организаций, установленных в приложении 6 к настоящему Примерному положению, с учетом мнения выборного органа первичной профсоюзной организации или </w:t>
      </w:r>
      <w:r w:rsidRPr="00681573">
        <w:rPr>
          <w:rFonts w:ascii="Times New Roman" w:eastAsiaTheme="minorEastAsia" w:hAnsi="Times New Roman"/>
          <w:sz w:val="28"/>
          <w:szCs w:val="28"/>
          <w:lang w:eastAsia="ru-RU"/>
        </w:rPr>
        <w:lastRenderedPageBreak/>
        <w:t>иного представительного органа работников по состоянию на 1 сентября.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2.7. Фонд оплаты труда образовательной организации определяется по формуле:</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ФОТ = </w:t>
      </w:r>
      <w:proofErr w:type="spellStart"/>
      <w:r w:rsidRPr="00681573">
        <w:rPr>
          <w:rFonts w:ascii="Times New Roman" w:eastAsiaTheme="minorEastAsia" w:hAnsi="Times New Roman"/>
          <w:sz w:val="28"/>
          <w:szCs w:val="28"/>
          <w:lang w:eastAsia="ru-RU"/>
        </w:rPr>
        <w:t>ФОТбаз</w:t>
      </w:r>
      <w:proofErr w:type="spellEnd"/>
      <w:r w:rsidRPr="00681573">
        <w:rPr>
          <w:rFonts w:ascii="Times New Roman" w:eastAsiaTheme="minorEastAsia" w:hAnsi="Times New Roman"/>
          <w:sz w:val="28"/>
          <w:szCs w:val="28"/>
          <w:lang w:eastAsia="ru-RU"/>
        </w:rPr>
        <w:t xml:space="preserve"> + ФКВ + ФСВ, где:</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ФОТ - фонд оплаты труда образовательной организации;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proofErr w:type="spellStart"/>
      <w:r w:rsidRPr="00681573">
        <w:rPr>
          <w:rFonts w:ascii="Times New Roman" w:eastAsiaTheme="minorEastAsia" w:hAnsi="Times New Roman"/>
          <w:sz w:val="28"/>
          <w:szCs w:val="28"/>
          <w:lang w:eastAsia="ru-RU"/>
        </w:rPr>
        <w:t>ФОТбаз</w:t>
      </w:r>
      <w:proofErr w:type="spellEnd"/>
      <w:r w:rsidRPr="00681573">
        <w:rPr>
          <w:rFonts w:ascii="Times New Roman" w:eastAsiaTheme="minorEastAsia" w:hAnsi="Times New Roman"/>
          <w:sz w:val="28"/>
          <w:szCs w:val="28"/>
          <w:lang w:eastAsia="ru-RU"/>
        </w:rPr>
        <w:t xml:space="preserve"> - базовая часть фонда оплаты труда;</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ФКВ - фонд выплат компенсационного характера;</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ФСВ - фонд выплат стимулирующего характера.</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Базовая часть </w:t>
      </w:r>
      <w:proofErr w:type="gramStart"/>
      <w:r w:rsidRPr="00681573">
        <w:rPr>
          <w:rFonts w:ascii="Times New Roman" w:eastAsiaTheme="minorEastAsia" w:hAnsi="Times New Roman"/>
          <w:sz w:val="28"/>
          <w:szCs w:val="28"/>
          <w:lang w:eastAsia="ru-RU"/>
        </w:rPr>
        <w:t>фонда оплаты труда работников образовательной организации</w:t>
      </w:r>
      <w:proofErr w:type="gramEnd"/>
      <w:r w:rsidRPr="00681573">
        <w:rPr>
          <w:rFonts w:ascii="Times New Roman" w:eastAsiaTheme="minorEastAsia" w:hAnsi="Times New Roman"/>
          <w:sz w:val="28"/>
          <w:szCs w:val="28"/>
          <w:lang w:eastAsia="ru-RU"/>
        </w:rPr>
        <w:t xml:space="preserve"> включает оклады (должностные оклады), ставки заработной платы на основании утвержденного штатного расписания и тарификационного списка педагогических работников и должна составлять не менее 70 процентов фонда оплаты труда работников образовательной организации.</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outlineLvl w:val="1"/>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3. Условия оплаты труда руководителей образовательных</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организаций, их заместителей и главного бухгалтера</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Заработная плата руководителей образовательных организаций, их заместителей и главных бухгалтеров, устанавливаемая в трудовом договоре за исполнение трудовых (должностных) обязанностей, включает:</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должностной оклад;</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выплаты компенсационного характера;</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выплаты стимулирующего характера.</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Размер должностного оклада руководителя образовательной организации определяется трудовым договором в зависимости от сложности труда, в том числе с учетом отнесения образовательной организации к соответствующей группе по оплате труда руководителей, масштаба управления, особенностей деятельности и значимости образовательной организации.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Критериями определения масштаба управления, особенностей деятельности и значимости являются объемные </w:t>
      </w:r>
      <w:hyperlink w:anchor="Par777" w:tooltip="Объемные показатели деятельности государственных" w:history="1">
        <w:r w:rsidRPr="00681573">
          <w:rPr>
            <w:rFonts w:ascii="Times New Roman" w:eastAsiaTheme="minorEastAsia" w:hAnsi="Times New Roman"/>
            <w:sz w:val="28"/>
            <w:szCs w:val="28"/>
            <w:lang w:eastAsia="ru-RU"/>
          </w:rPr>
          <w:t>показатели</w:t>
        </w:r>
      </w:hyperlink>
      <w:r w:rsidRPr="00681573">
        <w:rPr>
          <w:rFonts w:ascii="Times New Roman" w:eastAsiaTheme="minorEastAsia" w:hAnsi="Times New Roman"/>
          <w:sz w:val="28"/>
          <w:szCs w:val="28"/>
          <w:lang w:eastAsia="ru-RU"/>
        </w:rPr>
        <w:t xml:space="preserve"> деятельности образовательной организации, установленные приложением 4 к настоящему Примерному положению.</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Размеры должностных окладов руководителей в зависимости от отнесения образовательной организации к группе по масштабу управления, особенностям деятельности и значимости (группам по оплате труда руководителей):</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3"/>
        <w:gridCol w:w="3572"/>
      </w:tblGrid>
      <w:tr w:rsidR="00681573" w:rsidRPr="00681573" w:rsidTr="005228CD">
        <w:tc>
          <w:tcPr>
            <w:tcW w:w="5443"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Группа, к которой образовательная </w:t>
            </w:r>
            <w:r w:rsidRPr="00681573">
              <w:rPr>
                <w:rFonts w:ascii="Times New Roman" w:eastAsiaTheme="minorEastAsia" w:hAnsi="Times New Roman"/>
                <w:sz w:val="28"/>
                <w:szCs w:val="28"/>
                <w:lang w:eastAsia="ru-RU"/>
              </w:rPr>
              <w:lastRenderedPageBreak/>
              <w:t>организация относится по оплате труда руководителей</w:t>
            </w:r>
          </w:p>
        </w:tc>
        <w:tc>
          <w:tcPr>
            <w:tcW w:w="3572"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Должностной оклад, рублей</w:t>
            </w:r>
          </w:p>
        </w:tc>
      </w:tr>
      <w:tr w:rsidR="00681573" w:rsidRPr="00681573" w:rsidTr="005228CD">
        <w:tc>
          <w:tcPr>
            <w:tcW w:w="5443"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I</w:t>
            </w:r>
          </w:p>
        </w:tc>
        <w:tc>
          <w:tcPr>
            <w:tcW w:w="3572"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26 000</w:t>
            </w:r>
          </w:p>
        </w:tc>
      </w:tr>
      <w:tr w:rsidR="00681573" w:rsidRPr="00681573" w:rsidTr="005228CD">
        <w:tc>
          <w:tcPr>
            <w:tcW w:w="5443"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II</w:t>
            </w:r>
          </w:p>
        </w:tc>
        <w:tc>
          <w:tcPr>
            <w:tcW w:w="3572"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24 000</w:t>
            </w:r>
          </w:p>
        </w:tc>
      </w:tr>
      <w:tr w:rsidR="00681573" w:rsidRPr="00681573" w:rsidTr="005228CD">
        <w:tc>
          <w:tcPr>
            <w:tcW w:w="5443"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III</w:t>
            </w:r>
          </w:p>
        </w:tc>
        <w:tc>
          <w:tcPr>
            <w:tcW w:w="3572"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22 000</w:t>
            </w:r>
          </w:p>
        </w:tc>
      </w:tr>
      <w:tr w:rsidR="00681573" w:rsidRPr="00681573" w:rsidTr="005228CD">
        <w:tc>
          <w:tcPr>
            <w:tcW w:w="5443"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IV</w:t>
            </w:r>
          </w:p>
        </w:tc>
        <w:tc>
          <w:tcPr>
            <w:tcW w:w="3572"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19 000</w:t>
            </w:r>
          </w:p>
        </w:tc>
      </w:tr>
    </w:tbl>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Группа по оплате труда руководителей определяется ежегодно исполнительным органом государственной власти, осуществляющим функции и полномочия учредителя образовательной организации, в устанавливаемом им порядке на основании соответствующих документов, подтверждающих наличие указанных объемов работы образовательной организации по состоянию на 1 сентября.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Размеры должностных окладов заместителей руководителя образовательной организации, главного бухгалтера устанавливаются трудовым договором с учетом сложности исполняемых трудовых функций на 10 - 30% ниже должностного оклада руководителя.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С учетом условий труда руководителю образовательной организации, его заместителям и главному бухгалтеру устанавливаются выплаты компенсационного характера, предусмотренные </w:t>
      </w:r>
      <w:hyperlink w:anchor="Par188" w:tooltip="4. Порядок и условия установления выплат" w:history="1">
        <w:r w:rsidRPr="00681573">
          <w:rPr>
            <w:rFonts w:ascii="Times New Roman" w:eastAsiaTheme="minorEastAsia" w:hAnsi="Times New Roman"/>
            <w:sz w:val="28"/>
            <w:szCs w:val="28"/>
            <w:lang w:eastAsia="ru-RU"/>
          </w:rPr>
          <w:t>разделом 4</w:t>
        </w:r>
      </w:hyperlink>
      <w:r w:rsidRPr="00681573">
        <w:rPr>
          <w:rFonts w:ascii="Times New Roman" w:eastAsiaTheme="minorEastAsia" w:hAnsi="Times New Roman"/>
          <w:sz w:val="28"/>
          <w:szCs w:val="28"/>
          <w:lang w:eastAsia="ru-RU"/>
        </w:rPr>
        <w:t xml:space="preserve"> настоящего Примерного положения.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Выплаты стимулирующего характера руководителям образовательных организаций устанавливаются соответствующим исполнительным органом государственной власти, осуществляющим функции и полномочия учредителя, в зависимости от исполнения ими целевых показателей эффективности работы, установленных для образовательной организации, в соответствии с </w:t>
      </w:r>
      <w:hyperlink w:anchor="Par217" w:tooltip="5. Порядок и условия осуществления выплат" w:history="1">
        <w:r w:rsidRPr="00681573">
          <w:rPr>
            <w:rFonts w:ascii="Times New Roman" w:eastAsiaTheme="minorEastAsia" w:hAnsi="Times New Roman"/>
            <w:sz w:val="28"/>
            <w:szCs w:val="28"/>
            <w:lang w:eastAsia="ru-RU"/>
          </w:rPr>
          <w:t>разделом 5</w:t>
        </w:r>
      </w:hyperlink>
      <w:r w:rsidRPr="00681573">
        <w:rPr>
          <w:rFonts w:ascii="Times New Roman" w:eastAsiaTheme="minorEastAsia" w:hAnsi="Times New Roman"/>
          <w:sz w:val="28"/>
          <w:szCs w:val="28"/>
          <w:lang w:eastAsia="ru-RU"/>
        </w:rPr>
        <w:t xml:space="preserve"> настоящего Примерного положения. Критерии оценки эффективности и результативности деятельности руководителя образовательной организации устанавливаются нормативным актом исполнительного органа государственной власти, осуществляющего функции и полномочия учредителя, по согласованию с соответствующей территориальной организацией отраслевого профсоюза.</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Выплаты стимулирующего характера заместителям руководителя, главному бухгалтеру образовательной организации устанавливаются в соответствии с разделом 5 настоящего Примерного положения.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 xml:space="preserve">Предельный уровень заработной платы руководителей, их заместителей и главных бухгалтеров образовательных организаций устанавливается через определение соотношения среднемесячной заработной платы руководителей, их заместителей и главных бухгалтеров и среднемесячной заработной платы работников образовательных организаций (без учета заработной платы соответствующего руководителя, его заместителей, главного бухгалтера), формируемой за счет всех источников финансового обеспечения и </w:t>
      </w:r>
      <w:r w:rsidRPr="00681573">
        <w:rPr>
          <w:rFonts w:ascii="Times New Roman" w:eastAsiaTheme="minorEastAsia" w:hAnsi="Times New Roman"/>
          <w:sz w:val="28"/>
          <w:szCs w:val="28"/>
          <w:lang w:eastAsia="ru-RU"/>
        </w:rPr>
        <w:lastRenderedPageBreak/>
        <w:t>рассчитываемой за календарный год.</w:t>
      </w:r>
      <w:proofErr w:type="gramEnd"/>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Среднемесячная заработная плата руководителя, заместителя руководителя, главного бухгалтера и среднемесячная заработная плата работников образовательных организаций в целях определения предельного уровня соотношения рассчитывается в соответствии с постановлением Правительства Российской Федерации об особенностях порядка исчисления средней заработной платы.</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Предельный уровень соотношения средней заработной платы руководителей, заместителей руководителей и главного бухгалтера образовательных организаций и средней заработной платы работников образовательных организаций устанавливается в соответствии с нормативным правовым актом приказом исполнительного органа государственной власти, осуществляющего в отношении организации функции и полномочия учредителя, на календарный год для каждой организации в зависимости от группы по масштабу управления, особенностям деятельности и значимости:</w:t>
      </w:r>
      <w:proofErr w:type="gramEnd"/>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231"/>
        <w:gridCol w:w="3345"/>
      </w:tblGrid>
      <w:tr w:rsidR="00681573" w:rsidRPr="00681573" w:rsidTr="005228CD">
        <w:tc>
          <w:tcPr>
            <w:tcW w:w="249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Группа, к которой организация относится по оплате труда руководителей</w:t>
            </w:r>
          </w:p>
        </w:tc>
        <w:tc>
          <w:tcPr>
            <w:tcW w:w="3231"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Предельный уровень соотношения среднемесячной заработной платы руководителя и среднемесячной заработной платы работников образовательной организации</w:t>
            </w:r>
          </w:p>
        </w:tc>
        <w:tc>
          <w:tcPr>
            <w:tcW w:w="3345"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Предельный уровень соотношения среднемесячной заработной платы заместителей руководителя, главного бухгалтера и среднемесячной заработной платы работников образовательной организации</w:t>
            </w:r>
          </w:p>
        </w:tc>
      </w:tr>
      <w:tr w:rsidR="00681573" w:rsidRPr="00681573" w:rsidTr="005228CD">
        <w:tc>
          <w:tcPr>
            <w:tcW w:w="249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I</w:t>
            </w:r>
          </w:p>
        </w:tc>
        <w:tc>
          <w:tcPr>
            <w:tcW w:w="3231"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6</w:t>
            </w:r>
          </w:p>
        </w:tc>
        <w:tc>
          <w:tcPr>
            <w:tcW w:w="3345"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5,5</w:t>
            </w:r>
          </w:p>
        </w:tc>
      </w:tr>
      <w:tr w:rsidR="00681573" w:rsidRPr="00681573" w:rsidTr="005228CD">
        <w:tc>
          <w:tcPr>
            <w:tcW w:w="249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II</w:t>
            </w:r>
          </w:p>
        </w:tc>
        <w:tc>
          <w:tcPr>
            <w:tcW w:w="3231"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5</w:t>
            </w:r>
          </w:p>
        </w:tc>
        <w:tc>
          <w:tcPr>
            <w:tcW w:w="3345"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4,5</w:t>
            </w:r>
          </w:p>
        </w:tc>
      </w:tr>
      <w:tr w:rsidR="00681573" w:rsidRPr="00681573" w:rsidTr="005228CD">
        <w:tc>
          <w:tcPr>
            <w:tcW w:w="249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III</w:t>
            </w:r>
          </w:p>
        </w:tc>
        <w:tc>
          <w:tcPr>
            <w:tcW w:w="3231"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4</w:t>
            </w:r>
          </w:p>
        </w:tc>
        <w:tc>
          <w:tcPr>
            <w:tcW w:w="3345"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3,5</w:t>
            </w:r>
          </w:p>
        </w:tc>
      </w:tr>
      <w:tr w:rsidR="00681573" w:rsidRPr="00681573" w:rsidTr="005228CD">
        <w:tc>
          <w:tcPr>
            <w:tcW w:w="249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IV</w:t>
            </w:r>
          </w:p>
        </w:tc>
        <w:tc>
          <w:tcPr>
            <w:tcW w:w="3231"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3</w:t>
            </w:r>
          </w:p>
        </w:tc>
        <w:tc>
          <w:tcPr>
            <w:tcW w:w="3345"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2,5</w:t>
            </w:r>
          </w:p>
        </w:tc>
      </w:tr>
    </w:tbl>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Руководители образовательных организаций, заместители руководителей, руководители структурных подразделений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той же образовательной организации.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Оплата труда руководителей образовательных организаций, заместителей руководителя, руководителей структурных подразделений за осуществление педагогической (преподавательской) работы в той же образовательной организации устанавливается раздельно по каждой должности (виду работы) и осуществляется исходя из ставки заработной платы по соответствующей </w:t>
      </w:r>
      <w:r w:rsidRPr="00681573">
        <w:rPr>
          <w:rFonts w:ascii="Times New Roman" w:eastAsiaTheme="minorEastAsia" w:hAnsi="Times New Roman"/>
          <w:sz w:val="28"/>
          <w:szCs w:val="28"/>
          <w:lang w:eastAsia="ru-RU"/>
        </w:rPr>
        <w:lastRenderedPageBreak/>
        <w:t>педагогической должности, выплат компенсационного характера и стимулирующего характера с учетом осуществления педагогической деятельности.</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outlineLvl w:val="1"/>
        <w:rPr>
          <w:rFonts w:ascii="Times New Roman" w:eastAsiaTheme="minorEastAsia" w:hAnsi="Times New Roman"/>
          <w:b/>
          <w:bCs/>
          <w:sz w:val="28"/>
          <w:szCs w:val="28"/>
          <w:lang w:eastAsia="ru-RU"/>
        </w:rPr>
      </w:pPr>
      <w:bookmarkStart w:id="4" w:name="Par188"/>
      <w:bookmarkEnd w:id="4"/>
      <w:r w:rsidRPr="00681573">
        <w:rPr>
          <w:rFonts w:ascii="Times New Roman" w:eastAsiaTheme="minorEastAsia" w:hAnsi="Times New Roman"/>
          <w:b/>
          <w:bCs/>
          <w:sz w:val="28"/>
          <w:szCs w:val="28"/>
          <w:lang w:eastAsia="ru-RU"/>
        </w:rPr>
        <w:t>4. Порядок и условия установления выплат</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компенсационного характера</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4.1.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принимаемыми с учетом мнения выборного органа первичной профсоюзной организации или иного представительного органа работников, в соответствии с трудовым законодательством и иными нормативными правовыми актами, содержащими нормы трудового права. </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4.2. С учетом условий труда в образовательных организациях могут устанавливаться следующие выплаты компенсационного характера:</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4.2.1. Доплата работникам, занятым на работах с вредными и (или) опасными условиями труда.</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Доплата работникам, занятым на работах с вредными и (или) опасными условиями труда, устанавливается на основании специальной оценки условий труда. Минимальный размер повышения оплаты труда работникам составляет не менее 4% оклада (должностного оклада), ставки заработной платы, установленного для различных видов работ с нормальными условиями труда. Доплата работникам устанавливается за время фактической занятости работников на работах с вредными и (или) опасными условиями труда.</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Конкретные размеры доплаты работникам устанавливаются работодателем с учетом мнения выборного органа первичной профсоюзной организации или иного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4.2.2. Надбавка за специфику работы работникам образовательных организаций устанавливается в </w:t>
      </w:r>
      <w:hyperlink w:anchor="Par685" w:tooltip="Размеры надбавок работникам государственных" w:history="1">
        <w:r w:rsidRPr="00681573">
          <w:rPr>
            <w:rFonts w:ascii="Times New Roman" w:eastAsiaTheme="minorEastAsia" w:hAnsi="Times New Roman"/>
            <w:sz w:val="28"/>
            <w:szCs w:val="28"/>
            <w:lang w:eastAsia="ru-RU"/>
          </w:rPr>
          <w:t>размерах</w:t>
        </w:r>
      </w:hyperlink>
      <w:r w:rsidRPr="00681573">
        <w:rPr>
          <w:rFonts w:ascii="Times New Roman" w:eastAsiaTheme="minorEastAsia" w:hAnsi="Times New Roman"/>
          <w:sz w:val="28"/>
          <w:szCs w:val="28"/>
          <w:lang w:eastAsia="ru-RU"/>
        </w:rPr>
        <w:t>, предусмотренных в приложении 3 к настоящему Примерному положению.</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Расчет надбавки за специфику работы работникам образовательных организаций осуществляется путем умножения размера заработной платы, исчисленного за фактический объем учебной нагрузки и (или) фактический объем педагогической работы из размеров ставок заработной платы, размера оклада (должностного оклада), предусмотренных по каждому квалификационному уровню ПКГ, на величину, установленную в процентах.</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4.2.3. </w:t>
      </w:r>
      <w:proofErr w:type="gramStart"/>
      <w:r w:rsidRPr="00681573">
        <w:rPr>
          <w:rFonts w:ascii="Times New Roman" w:eastAsiaTheme="minorEastAsia" w:hAnsi="Times New Roman"/>
          <w:sz w:val="28"/>
          <w:szCs w:val="28"/>
          <w:lang w:eastAsia="ru-RU"/>
        </w:rPr>
        <w:t>Доплата за работу в ночное время производится работникам образовательной организации за каждый час работы в ночное время (с 22 часов до 6 часов) в размере не ниже 35 процентов часовой ставки (части оклада (должностного оклада), ставки заработной платы, рассчитанных за час работы.</w:t>
      </w:r>
      <w:proofErr w:type="gramEnd"/>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Конкретный размер доплаты работникам образовательной организации за работу в ночное время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или иного представительного органа работников, трудовым договором.</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4.2.4. Работникам образовательных организаций при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доплата.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4.2.5. </w:t>
      </w:r>
      <w:proofErr w:type="gramStart"/>
      <w:r w:rsidRPr="00681573">
        <w:rPr>
          <w:rFonts w:ascii="Times New Roman" w:eastAsiaTheme="minorEastAsia" w:hAnsi="Times New Roman"/>
          <w:sz w:val="28"/>
          <w:szCs w:val="28"/>
          <w:lang w:eastAsia="ru-RU"/>
        </w:rPr>
        <w:t>К выплатам компенсационного характера при выполнении работ в условиях, отклоняющихся от нормальных, относятся доплаты за дополнительную работу, не входящую в должностные обязанности педагогических работников согласно квалификационным характеристикам, но непосредственно связанную с деятельностью образовательных организаций по реализации образовательных программ.</w:t>
      </w:r>
      <w:proofErr w:type="gramEnd"/>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К такой дополнительной работе относятся следующие виды работ: классное руководство, руководство группой организации профобразования, проверка письменных работ; 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и другие; руководство предметными, цикловыми и методическими комиссиями;</w:t>
      </w:r>
      <w:proofErr w:type="gramEnd"/>
      <w:r w:rsidRPr="00681573">
        <w:rPr>
          <w:rFonts w:ascii="Times New Roman" w:eastAsiaTheme="minorEastAsia" w:hAnsi="Times New Roman"/>
          <w:sz w:val="28"/>
          <w:szCs w:val="28"/>
          <w:lang w:eastAsia="ru-RU"/>
        </w:rPr>
        <w:t xml:space="preserve"> организация работы по профессиональной ориентации, работа в аттестационных комиссиях,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подготовки экспертного заключения и другие виды работ, предусмотренные положением об оплате труда образовательной организации.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Конкретные размеры доплат и порядок их установления определяются образовательной организацией самостоятельно в пределах средств, направляемых на оплату труда, и устанавливаются коллективным договором, локальным нормативным актом, принимаемым с учетом мнения выборного органа первичной профсоюзной организации или иного представительного органа работников, трудовым договором.</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Ежемесячная доплата за выполнение функций классного руководителя устанавливается из расчета не менее чем 1000 рублей в месяц за классное руководство в классе (классе-комплекте) с наполняемостью 25 человек и более в общеобразовательных организациях, расположенных в городских населенных пунктах, в классе (классе-комплекте) с наполняемостью 14 человек и более в общеобразовательных организациях, расположенных в сельских населенных пунктах, в коррекционных общеобразовательных организациях и коррекционных</w:t>
      </w:r>
      <w:proofErr w:type="gramEnd"/>
      <w:r w:rsidRPr="00681573">
        <w:rPr>
          <w:rFonts w:ascii="Times New Roman" w:eastAsiaTheme="minorEastAsia" w:hAnsi="Times New Roman"/>
          <w:sz w:val="28"/>
          <w:szCs w:val="28"/>
          <w:lang w:eastAsia="ru-RU"/>
        </w:rPr>
        <w:t xml:space="preserve"> </w:t>
      </w:r>
      <w:proofErr w:type="gramStart"/>
      <w:r w:rsidRPr="00681573">
        <w:rPr>
          <w:rFonts w:ascii="Times New Roman" w:eastAsiaTheme="minorEastAsia" w:hAnsi="Times New Roman"/>
          <w:sz w:val="28"/>
          <w:szCs w:val="28"/>
          <w:lang w:eastAsia="ru-RU"/>
        </w:rPr>
        <w:t>классах</w:t>
      </w:r>
      <w:proofErr w:type="gramEnd"/>
      <w:r w:rsidRPr="00681573">
        <w:rPr>
          <w:rFonts w:ascii="Times New Roman" w:eastAsiaTheme="minorEastAsia" w:hAnsi="Times New Roman"/>
          <w:sz w:val="28"/>
          <w:szCs w:val="28"/>
          <w:lang w:eastAsia="ru-RU"/>
        </w:rPr>
        <w:t xml:space="preserve">. Для классов (классов-комплектов), наполняемость которых менее 25 человек в общеобразовательных организациях, расположенных в городских населенных пунктах, в классе (классе-комплекте) с </w:t>
      </w:r>
      <w:r w:rsidRPr="00681573">
        <w:rPr>
          <w:rFonts w:ascii="Times New Roman" w:eastAsiaTheme="minorEastAsia" w:hAnsi="Times New Roman"/>
          <w:sz w:val="28"/>
          <w:szCs w:val="28"/>
          <w:lang w:eastAsia="ru-RU"/>
        </w:rPr>
        <w:lastRenderedPageBreak/>
        <w:t>наполняемостью менее 14 человек в общеобразовательных организациях, расположенных в сельских населенных пунктах, ежемесячная доплата устанавливается пропорционально численности обучающихся.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Доплата выплачивается за фактически отработанное время ежемесячно в сроки, установленные для выплаты заработной платы.</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4.2.6. Оплата за работу в выходные и нерабочие праздничные дни производится работникам, </w:t>
      </w:r>
      <w:proofErr w:type="spellStart"/>
      <w:r w:rsidRPr="00681573">
        <w:rPr>
          <w:rFonts w:ascii="Times New Roman" w:eastAsiaTheme="minorEastAsia" w:hAnsi="Times New Roman"/>
          <w:sz w:val="28"/>
          <w:szCs w:val="28"/>
          <w:lang w:eastAsia="ru-RU"/>
        </w:rPr>
        <w:t>привлекавшимся</w:t>
      </w:r>
      <w:proofErr w:type="spellEnd"/>
      <w:r w:rsidRPr="00681573">
        <w:rPr>
          <w:rFonts w:ascii="Times New Roman" w:eastAsiaTheme="minorEastAsia" w:hAnsi="Times New Roman"/>
          <w:sz w:val="28"/>
          <w:szCs w:val="28"/>
          <w:lang w:eastAsia="ru-RU"/>
        </w:rPr>
        <w:t xml:space="preserve"> к работе в выходные и нерабочие праздничные дни, в соответствии со статьей 153 Трудового кодекса Российской Федерации.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При этом работникам, получающим оклад (должностной оклад), оплата труда в выходные и нерабочие праздничные дни осуществляется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w:t>
      </w:r>
      <w:proofErr w:type="gramEnd"/>
      <w:r w:rsidRPr="00681573">
        <w:rPr>
          <w:rFonts w:ascii="Times New Roman" w:eastAsiaTheme="minorEastAsia" w:hAnsi="Times New Roman"/>
          <w:sz w:val="28"/>
          <w:szCs w:val="28"/>
          <w:lang w:eastAsia="ru-RU"/>
        </w:rPr>
        <w:t xml:space="preserve">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выборного органа первичной профсоюзной организации или иного представительного органа работников, трудовым договором.</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4.2.7. Оплата сверхурочной работы производится в соответствии со статьей 152 Трудового кодекса Российской Федерации.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труда может компенсироваться предоставлением дополнительного времени отдыха, но не менее времени, отработанного сверхурочно.</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Конкретные размеры оплаты за сверхурочную работу определяются коллективным договором, локальным нормативным актом или трудовым договором.</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Переработка рабочего времени воспитателей, помощников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4.2.9. Часовая ставка (часть оклада (должностной оклад), ставка заработной платы) за час работы рассчитывается путем деления установленного работнику оклада (должностного оклада), ставки заработной платы на среднемесячное количество рабочих часов в зависимости от установленной продолжительности рабочей недели в часах.</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outlineLvl w:val="1"/>
        <w:rPr>
          <w:rFonts w:ascii="Times New Roman" w:eastAsiaTheme="minorEastAsia" w:hAnsi="Times New Roman"/>
          <w:b/>
          <w:bCs/>
          <w:sz w:val="28"/>
          <w:szCs w:val="28"/>
          <w:lang w:eastAsia="ru-RU"/>
        </w:rPr>
      </w:pPr>
      <w:bookmarkStart w:id="5" w:name="Par217"/>
      <w:bookmarkEnd w:id="5"/>
      <w:r w:rsidRPr="00681573">
        <w:rPr>
          <w:rFonts w:ascii="Times New Roman" w:eastAsiaTheme="minorEastAsia" w:hAnsi="Times New Roman"/>
          <w:b/>
          <w:bCs/>
          <w:sz w:val="28"/>
          <w:szCs w:val="28"/>
          <w:lang w:eastAsia="ru-RU"/>
        </w:rPr>
        <w:t>5. Порядок и условия осуществления выплат</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стимулирующего характера</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5.1. В целях стимулирования работников образовательных организаций к качественному результату труда, а также их поощрения за выполненную работу работникам устанавливаются выплаты стимулирующего характера.  </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Выплаты стимулирующего характера, размеры, порядок и условия их установления определяются образовательной организацией самостоятельно в пределах средств, предусмотренных на оплату труда работников, и закрепляются в локальном нормативном акте образовательной организации, принимаемом с учетом мнения выборного органа первичной профсоюзной организации или иного представительного органа работников.</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Работникам могут устанавливаться следующие выплаты стимулирующего характера:</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надбавка за интенсивность труда;</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надбавка за наличие квалификационной категории;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надбавка за выслугу лет;</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надбавка за наличие ученой степени;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надбавка за наличие почетного звания;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надбавка за наличие государственных и ведомственных наград;</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премия за выполнение особо важных и ответственных работ;</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премии по итогам работы за отчетный период (месяц, квартал, полугодие, год).</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Во всех случаях, когда в соответствии с данным разделом и действующим законодательством выплаты стимулирующего характера к окладам (должностным окладам), ставкам заработной платы работников предусматриваются в процентах, абсолютный размер каждой выплаты исчисляется исходя из оклада (должностного оклада), ставки заработной платы без учета других выплат компенсационного и стимулирующего характера.</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5.2. Надбавка за интенсивность труда устанавливается ежемесячно на основании критериев, которые утверждаются: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для руководителя образовательной организации - приказом исполнительного органа государственной власти, осуществляющего функции и </w:t>
      </w:r>
      <w:r w:rsidRPr="00681573">
        <w:rPr>
          <w:rFonts w:ascii="Times New Roman" w:eastAsiaTheme="minorEastAsia" w:hAnsi="Times New Roman"/>
          <w:sz w:val="28"/>
          <w:szCs w:val="28"/>
          <w:lang w:eastAsia="ru-RU"/>
        </w:rPr>
        <w:lastRenderedPageBreak/>
        <w:t>полномочия учредителя;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для остальных работников - локальным нормативным актом образовательной организации, принимаемым с учетом рекомендаций, установленных настоящим пунктом.</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При установлении надбавки учитываются: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обеспечение доступности качественного образования и воспитания;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методическая и инновационная деятельность;</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разработка (реализация) эффективных предложений по организации работы организации;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интенсивность труда работника выше установленных норм труда;</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иные направления в работе, определенные положением об оплате труда работников образовательной организации.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Конкретный размер надбавки рекомендуется определять в процентном отношении к окладу (должностному окладу), ставке заработной платы в соответствии с достигнутым значением показателей интенсивности труда и устанавливается: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для руководителя образовательной организации - приказом исполнительного органа государственной власти, осуществляющего функции и полномочия учредителя;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для остальных работников - локальным нормативным актом образовательной организации.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5.2.1. Надбавку за интенсивность труда рекомендуется устанавливать водителям автомобилей за управление транспортными средствами различных категорий.</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Рекомендуемые размеры выплат:</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управление легковыми и грузовыми автомобилями всех видов, отнесенными к транспортным средствам категорий B, C и E, или управление автобусами, отнесенными к транспортным средствам категорий D или D и E, - 10 процентов;</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управление легковыми и грузовыми автомобилями и автобусами всех видов, отнесенными к транспортным средствам категорий B, C, D и E, - 25 процентов.</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Надбавка за интенсивность труда устанавливается за фактическое отработанное время в качестве водителя автомобиля по основной работе и работе, выполняемой по совместительству.</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5.3. Надбавку за наличие квалификационной категории рекомендуется </w:t>
      </w:r>
      <w:r w:rsidRPr="00681573">
        <w:rPr>
          <w:rFonts w:ascii="Times New Roman" w:eastAsiaTheme="minorEastAsia" w:hAnsi="Times New Roman"/>
          <w:sz w:val="28"/>
          <w:szCs w:val="28"/>
          <w:lang w:eastAsia="ru-RU"/>
        </w:rPr>
        <w:lastRenderedPageBreak/>
        <w:t>устанавливать руководящим и педагогическим работникам в следующих размерах:</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при наличии первой квалификационной категории - 10 процентов;</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при наличии высшей квалификационной категории - 15 процентов.</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Установление размера надбавки к окладу (должностному окладу) за наличие квалификационной категории руководителю образовательной организации производится в соответствии с приказом исполнительного органа государственной власти, осуществляющего функции и полномочия учредителя, остальным работникам - в соответствии с приказом руководителя образовательной организации со дня вынесения решения аттестационной комиссией.</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Расчет надбавки за наличие квалификационной категории осуществляется путем умножения размера заработной платы, исчисленного за фактический объем учебной нагрузки и (или) фактический объем педагогической работы, на величину, установленную в процентах.</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5.4. Работникам организаций рекомендуется устанавливать ежемесячную надбавку в процентном отношении к окладу (должностному окладу), ставке заработной платы за выслугу лет в образовательных организациях и иных организациях, осуществляющих образовательную деятельность, в следующих размерах:</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стаж работы от 2 до 5 лет - 5 процентов;</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стаж работы от 5 до 10 лет - 10 процентов;</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стаж работы от 10 до 20 лет - 15 процентов;</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стаж работы 20 и более лет - 20 процентов.</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Основным документом для определения стажа работы, дающего право на установление размера надбавки к окладу (должностному окладу), ставке заработной платы за выслугу лет, является трудовая книжка или иной документ, подтверждающий стаж работы. Надбавка за выслугу лет устанавливается с момента возникновения права на установление или изменение размера этой надбавки по основному месту работы. Надбавка за выслугу лет не образует новый оклад (должностной оклад), ставку заработной платы и не учитывается при начислении иных стимулирующих и компенсационных выплат.</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Стаж работы определяется комиссией, создаваемой руководителем организации при участии представителей выборного органа первичной профсоюзной организации или иного представительного органа работников ежегодно на 1 сентября текущего года.</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Изменение размеров надбавки за выслугу лет производится при увеличении стажа со дня достижения соответствующего стажа, если документы </w:t>
      </w:r>
      <w:r w:rsidRPr="00681573">
        <w:rPr>
          <w:rFonts w:ascii="Times New Roman" w:eastAsiaTheme="minorEastAsia" w:hAnsi="Times New Roman"/>
          <w:sz w:val="28"/>
          <w:szCs w:val="28"/>
          <w:lang w:eastAsia="ru-RU"/>
        </w:rPr>
        <w:lastRenderedPageBreak/>
        <w:t>находятся в образовательной организации, или со дня представления документа о стаже, дающем право на повышение размера надбавки.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Установление размера надбавки к окладу (должностному окладу) за выслугу лет руководителю образовательной организации производится в соответствии с приказом исполнительного органа государственной власти, осуществляющего функции и полномочия учредителя, остальным работникам - в соответствии с приказом руководителя образовательной организации на основании протокола заседания комиссии.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Определение стажа педагогических работников осуществляется в соответствии с </w:t>
      </w:r>
      <w:hyperlink w:anchor="Par994" w:tooltip="Порядок" w:history="1">
        <w:r w:rsidRPr="00681573">
          <w:rPr>
            <w:rFonts w:ascii="Times New Roman" w:eastAsiaTheme="minorEastAsia" w:hAnsi="Times New Roman"/>
            <w:sz w:val="28"/>
            <w:szCs w:val="28"/>
            <w:lang w:eastAsia="ru-RU"/>
          </w:rPr>
          <w:t>Порядком</w:t>
        </w:r>
      </w:hyperlink>
      <w:r w:rsidRPr="00681573">
        <w:rPr>
          <w:rFonts w:ascii="Times New Roman" w:eastAsiaTheme="minorEastAsia" w:hAnsi="Times New Roman"/>
          <w:sz w:val="28"/>
          <w:szCs w:val="28"/>
          <w:lang w:eastAsia="ru-RU"/>
        </w:rPr>
        <w:t>, установленным приложением 5 к настоящему Примерному положению.</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В стаж работы, дающий право на установление надбавки за выслугу лет, включаются также следующие периоды:</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время нахождения в отпуске по уходу за ребенком, если работник состоит в трудовых отношениях с образовательной организацией;</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время обучения работника на курсах переподготовки и повышения квалификации кадров;</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период временной нетрудоспособности;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время отпуска, предоставляемого педагогическим работникам в соответствии с подпунктом 4 пункта 5 Федерального закона от 29 декабря 2012 года N 273-ФЗ "Об образовании в Российской Федерации".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В случае если у работника право на назначение или изменение надбавки за выслугу лет наступило в период его пребывания в ежегодном основном и дополнительном оплачиваемых отпусках, в отпуске без сохранения заработной платы, а также в период его временной нетрудоспособности, исполнения им государственных обязанностей, при повышении квалификации с сохранением среднего заработка по месту основной работы, выплата надбавки в новом размере производится</w:t>
      </w:r>
      <w:proofErr w:type="gramEnd"/>
      <w:r w:rsidRPr="00681573">
        <w:rPr>
          <w:rFonts w:ascii="Times New Roman" w:eastAsiaTheme="minorEastAsia" w:hAnsi="Times New Roman"/>
          <w:sz w:val="28"/>
          <w:szCs w:val="28"/>
          <w:lang w:eastAsia="ru-RU"/>
        </w:rPr>
        <w:t xml:space="preserve"> после окончания соответствующего отпуска, временной нетрудоспособности, исполнения им государственных обязанностей, повышения квалификации.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В стаж работы, дающий право на установление размера надбавки к окладу за выслугу лет, включается: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для руководителей, заместителей руководителя образовательной организации - руководящая, педагогическая и методическая работа в образовательных и других учреждениях, организациях;</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для главного бухгалтера и работников бухгалтерии - время работы в учреждениях, организациях по специальности (профессии), соответствующей профилю работы;</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для работников, относящихся к учебно-вспомогательному и младшему </w:t>
      </w:r>
      <w:r w:rsidRPr="00681573">
        <w:rPr>
          <w:rFonts w:ascii="Times New Roman" w:eastAsiaTheme="minorEastAsia" w:hAnsi="Times New Roman"/>
          <w:sz w:val="28"/>
          <w:szCs w:val="28"/>
          <w:lang w:eastAsia="ru-RU"/>
        </w:rPr>
        <w:lastRenderedPageBreak/>
        <w:t>обслуживающему персоналу, и работников, осуществляющих деятельность по профессиям рабочих, - стаж работы в образовательных и других организациях, устанавливаемый на основании трудовой книжки.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5.5. Работникам образовательных организаций рекомендуется устанавливать надбавку к окладу (должностному окладу), ставке заработной платы за наличие ученой степени, почетного звания, государственных и ведомственных (отраслевых) наград, за спортивные звания в следующих размерах:</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а) ученая степень:</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доктор наук - 15 процентов;</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кандидат наук - 10 процентов;</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bookmarkStart w:id="6" w:name="Par282"/>
      <w:bookmarkEnd w:id="6"/>
      <w:r w:rsidRPr="00681573">
        <w:rPr>
          <w:rFonts w:ascii="Times New Roman" w:eastAsiaTheme="minorEastAsia" w:hAnsi="Times New Roman"/>
          <w:sz w:val="28"/>
          <w:szCs w:val="28"/>
          <w:lang w:eastAsia="ru-RU"/>
        </w:rPr>
        <w:t>б) почетные звания РФ, СССР, РСФСР:</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w:t>
      </w:r>
      <w:proofErr w:type="gramStart"/>
      <w:r w:rsidRPr="00681573">
        <w:rPr>
          <w:rFonts w:ascii="Times New Roman" w:eastAsiaTheme="minorEastAsia" w:hAnsi="Times New Roman"/>
          <w:sz w:val="28"/>
          <w:szCs w:val="28"/>
          <w:lang w:eastAsia="ru-RU"/>
        </w:rPr>
        <w:t>Народный</w:t>
      </w:r>
      <w:proofErr w:type="gramEnd"/>
      <w:r w:rsidRPr="00681573">
        <w:rPr>
          <w:rFonts w:ascii="Times New Roman" w:eastAsiaTheme="minorEastAsia" w:hAnsi="Times New Roman"/>
          <w:sz w:val="28"/>
          <w:szCs w:val="28"/>
          <w:lang w:eastAsia="ru-RU"/>
        </w:rPr>
        <w:t>..." - 10 процентов;</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w:t>
      </w:r>
      <w:proofErr w:type="gramStart"/>
      <w:r w:rsidRPr="00681573">
        <w:rPr>
          <w:rFonts w:ascii="Times New Roman" w:eastAsiaTheme="minorEastAsia" w:hAnsi="Times New Roman"/>
          <w:sz w:val="28"/>
          <w:szCs w:val="28"/>
          <w:lang w:eastAsia="ru-RU"/>
        </w:rPr>
        <w:t>Заслуженный</w:t>
      </w:r>
      <w:proofErr w:type="gramEnd"/>
      <w:r w:rsidRPr="00681573">
        <w:rPr>
          <w:rFonts w:ascii="Times New Roman" w:eastAsiaTheme="minorEastAsia" w:hAnsi="Times New Roman"/>
          <w:sz w:val="28"/>
          <w:szCs w:val="28"/>
          <w:lang w:eastAsia="ru-RU"/>
        </w:rPr>
        <w:t>..." - 7,5 процента;</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bookmarkStart w:id="7" w:name="Par285"/>
      <w:bookmarkEnd w:id="7"/>
      <w:r w:rsidRPr="00681573">
        <w:rPr>
          <w:rFonts w:ascii="Times New Roman" w:eastAsiaTheme="minorEastAsia" w:hAnsi="Times New Roman"/>
          <w:sz w:val="28"/>
          <w:szCs w:val="28"/>
          <w:lang w:eastAsia="ru-RU"/>
        </w:rPr>
        <w:t>в) государственные награды:</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ордена - 15 процентов;</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медали - 10 процентов;</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bookmarkStart w:id="8" w:name="Par288"/>
      <w:bookmarkEnd w:id="8"/>
      <w:r w:rsidRPr="00681573">
        <w:rPr>
          <w:rFonts w:ascii="Times New Roman" w:eastAsiaTheme="minorEastAsia" w:hAnsi="Times New Roman"/>
          <w:sz w:val="28"/>
          <w:szCs w:val="28"/>
          <w:lang w:eastAsia="ru-RU"/>
        </w:rPr>
        <w:t>г) ведомственные (отраслевые) награды:</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нагрудные знаки: </w:t>
      </w:r>
      <w:proofErr w:type="gramStart"/>
      <w:r w:rsidRPr="00681573">
        <w:rPr>
          <w:rFonts w:ascii="Times New Roman" w:eastAsiaTheme="minorEastAsia" w:hAnsi="Times New Roman"/>
          <w:sz w:val="28"/>
          <w:szCs w:val="28"/>
          <w:lang w:eastAsia="ru-RU"/>
        </w:rPr>
        <w:t xml:space="preserve">"Почетный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"Отличник народного просвещения", "Отличник </w:t>
      </w:r>
      <w:proofErr w:type="spellStart"/>
      <w:r w:rsidRPr="00681573">
        <w:rPr>
          <w:rFonts w:ascii="Times New Roman" w:eastAsiaTheme="minorEastAsia" w:hAnsi="Times New Roman"/>
          <w:sz w:val="28"/>
          <w:szCs w:val="28"/>
          <w:lang w:eastAsia="ru-RU"/>
        </w:rPr>
        <w:t>профтехобразования</w:t>
      </w:r>
      <w:proofErr w:type="spellEnd"/>
      <w:r w:rsidRPr="00681573">
        <w:rPr>
          <w:rFonts w:ascii="Times New Roman" w:eastAsiaTheme="minorEastAsia" w:hAnsi="Times New Roman"/>
          <w:sz w:val="28"/>
          <w:szCs w:val="28"/>
          <w:lang w:eastAsia="ru-RU"/>
        </w:rPr>
        <w:t xml:space="preserve"> РСФСР", "За достижения в культуре", "Отличник здравоохранения", "Отличник успехов в среднем специальном образовании", "За заслуги в развитии физической культуры и спорта", "Отличник физической культуры и спорта" - 5 процентов</w:t>
      </w:r>
      <w:proofErr w:type="gramEnd"/>
      <w:r w:rsidRPr="00681573">
        <w:rPr>
          <w:rFonts w:ascii="Times New Roman" w:eastAsiaTheme="minorEastAsia" w:hAnsi="Times New Roman"/>
          <w:sz w:val="28"/>
          <w:szCs w:val="28"/>
          <w:lang w:eastAsia="ru-RU"/>
        </w:rPr>
        <w:t>;</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 за спортивные звания: "Мастер спорта России международного класса", "Гроссмейстер России", "Мастер спорта СССР международного класса", "Гроссмейстер СССР" - 15 процентов.</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Надбавка за ученую степень, почетные звания, установленные для работников различных отраслей, название которых начинается со слов "Народный", "Заслуженный", применяется при условии соответствия ученой степени и почетного звания профилю педагогической деятельности или преподаваемых дисциплин и устанавливается со дня присвоения награды, почетного звания, ученой степени.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При наличии нескольких оснований, определенных </w:t>
      </w:r>
      <w:hyperlink w:anchor="Par282" w:tooltip="б) почетные звания РФ, СССР, РСФСР:" w:history="1">
        <w:r w:rsidRPr="00681573">
          <w:rPr>
            <w:rFonts w:ascii="Times New Roman" w:eastAsiaTheme="minorEastAsia" w:hAnsi="Times New Roman"/>
            <w:sz w:val="28"/>
            <w:szCs w:val="28"/>
            <w:lang w:eastAsia="ru-RU"/>
          </w:rPr>
          <w:t>подпунктами "б"</w:t>
        </w:r>
      </w:hyperlink>
      <w:r w:rsidRPr="00681573">
        <w:rPr>
          <w:rFonts w:ascii="Times New Roman" w:eastAsiaTheme="minorEastAsia" w:hAnsi="Times New Roman"/>
          <w:sz w:val="28"/>
          <w:szCs w:val="28"/>
          <w:lang w:eastAsia="ru-RU"/>
        </w:rPr>
        <w:t xml:space="preserve">, </w:t>
      </w:r>
      <w:hyperlink w:anchor="Par285" w:tooltip="в) государственные награды:" w:history="1">
        <w:r w:rsidRPr="00681573">
          <w:rPr>
            <w:rFonts w:ascii="Times New Roman" w:eastAsiaTheme="minorEastAsia" w:hAnsi="Times New Roman"/>
            <w:sz w:val="28"/>
            <w:szCs w:val="28"/>
            <w:lang w:eastAsia="ru-RU"/>
          </w:rPr>
          <w:t>"в"</w:t>
        </w:r>
      </w:hyperlink>
      <w:r w:rsidRPr="00681573">
        <w:rPr>
          <w:rFonts w:ascii="Times New Roman" w:eastAsiaTheme="minorEastAsia" w:hAnsi="Times New Roman"/>
          <w:sz w:val="28"/>
          <w:szCs w:val="28"/>
          <w:lang w:eastAsia="ru-RU"/>
        </w:rPr>
        <w:t xml:space="preserve">, </w:t>
      </w:r>
      <w:hyperlink w:anchor="Par288" w:tooltip="г) ведомственные (отраслевые) награды:" w:history="1">
        <w:r w:rsidRPr="00681573">
          <w:rPr>
            <w:rFonts w:ascii="Times New Roman" w:eastAsiaTheme="minorEastAsia" w:hAnsi="Times New Roman"/>
            <w:sz w:val="28"/>
            <w:szCs w:val="28"/>
            <w:lang w:eastAsia="ru-RU"/>
          </w:rPr>
          <w:t>"г"</w:t>
        </w:r>
      </w:hyperlink>
      <w:r w:rsidRPr="00681573">
        <w:rPr>
          <w:rFonts w:ascii="Times New Roman" w:eastAsiaTheme="minorEastAsia" w:hAnsi="Times New Roman"/>
          <w:sz w:val="28"/>
          <w:szCs w:val="28"/>
          <w:lang w:eastAsia="ru-RU"/>
        </w:rPr>
        <w:t xml:space="preserve"> настоящего пункта, надбавка устанавливается по наибольшему размеру.</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5.6. </w:t>
      </w:r>
      <w:proofErr w:type="gramStart"/>
      <w:r w:rsidRPr="00681573">
        <w:rPr>
          <w:rFonts w:ascii="Times New Roman" w:eastAsiaTheme="minorEastAsia" w:hAnsi="Times New Roman"/>
          <w:sz w:val="28"/>
          <w:szCs w:val="28"/>
          <w:lang w:eastAsia="ru-RU"/>
        </w:rPr>
        <w:t>Премия за выполнение особо важных и ответственных работ может устанавливаться единовременно за выполнение особо важных, срочных и ответственных работ по итогам их выполнения (подготовка и проведение значимых мероприятий (в том числе международного, общероссийского, областного уровня и т.п.), участие в выполнении важных работ, мероприятий, выполнение срочных работ, связанных с ликвидацией последствий аварий и т.п. или обеспечением безаварийной, безотказной и</w:t>
      </w:r>
      <w:proofErr w:type="gramEnd"/>
      <w:r w:rsidRPr="00681573">
        <w:rPr>
          <w:rFonts w:ascii="Times New Roman" w:eastAsiaTheme="minorEastAsia" w:hAnsi="Times New Roman"/>
          <w:sz w:val="28"/>
          <w:szCs w:val="28"/>
          <w:lang w:eastAsia="ru-RU"/>
        </w:rPr>
        <w:t xml:space="preserve"> бесперебойной работы учреждения и т.п.) в пределах фонда оплаты труда.</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Выплата премии за выполнение особо важных и ответственных работ руководителю образовательной организации производится на основании приказа соответствующего исполнительного органа государственной власти, осуществляющего функции и полномочия учредителя, остальным работникам - на основании приказа руководителя образовательной организации.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5.7. В целях поощрения работникам образовательных организаций могут выплачиваться премии по итогам работы за месяц, квартал, год (далее - премия).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Порядок, условия начисления и размеры премии по итогам работы, а также конкретный период премирования определяются коллективным договором и (или) локальным актом образовательной организации, принимаемым с учетом мнения выборного органа первичной профсоюзной организации или иного представительного органа работников.</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При определении размера премии могут учитываться: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инициатива, творчество и применение в работе современных форм и методов организации труда;</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выполнение порученной работы, связанной с обеспечением рабочего процесса или уставной деятельности организации;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достижение высоких результатов в работе за соответствующий период;</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методическая и инновационная деятельность;</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подготовка объектов к учебному году;</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подготовка и проведение международных, российских, региональных мероприятий научно-методического, реабилитационного, социокультурного и другого характера, а также подготовка и проведение смотров, конкурсов, фестивалей;</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соблюдение сроков выполнения работ, досрочное выполнение работ;</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другие показатели, установленные с учетом мнения выборного органа первичной профсоюзной организации или иного представительного органа работников.</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Установление размера премий по итогам работы за соответствующий период руководителю образовательной организации производится в соответствии с приказом исполнительного органа государственной власти, осуществляющего функции и полномочия учредителя, остальным работникам - в соответствии с приказом руководителя образовательной организации.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Премирование работников образовательных организаций производится в соответствии с локальным нормативным актом, принятым с учетом мнения выборного органа первичной профсоюзной организации или иного представительного органа работников, в пределах фонда заработной платы, предусмотренного планом финансово-хозяйственной деятельности.</w:t>
      </w:r>
      <w:proofErr w:type="gramEnd"/>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outlineLvl w:val="1"/>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6. Заключительные положения</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6.1. Образовательная организация вправе самостоятельно распоряжаться экономией по фонду оплаты труда, которая может быть использована на увеличение размеров выплат стимулирующего характера, установление выплат социального характера. Порядок и условия осуществления выплат социального характера определяются коллективным договором или локальным нормативным актом организации, </w:t>
      </w:r>
      <w:proofErr w:type="gramStart"/>
      <w:r w:rsidRPr="00681573">
        <w:rPr>
          <w:rFonts w:ascii="Times New Roman" w:eastAsiaTheme="minorEastAsia" w:hAnsi="Times New Roman"/>
          <w:sz w:val="28"/>
          <w:szCs w:val="28"/>
          <w:lang w:eastAsia="ru-RU"/>
        </w:rPr>
        <w:t>принимаемыми</w:t>
      </w:r>
      <w:proofErr w:type="gramEnd"/>
      <w:r w:rsidRPr="00681573">
        <w:rPr>
          <w:rFonts w:ascii="Times New Roman" w:eastAsiaTheme="minorEastAsia" w:hAnsi="Times New Roman"/>
          <w:sz w:val="28"/>
          <w:szCs w:val="28"/>
          <w:lang w:eastAsia="ru-RU"/>
        </w:rPr>
        <w:t xml:space="preserve"> с учетом мнения выборного органа первичной профсоюзной организации или иного представительного органа работников.</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6.2. В качестве дополнительной гарантии для работников образовательных организаций устанавливается разовая материальная помощь к отпуску в размере 2 тыс. рублей в соответствии с действующим законодательством Брянской области.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Материальная помощь к ежегодному отпуску выплачивается один раз в календарном году при условии занятости не менее 25 процентов нормы рабочего времени (не менее 0,25 ставки) работникам по основному месту работы, а также сезонным работникам (кочегары, истопники, операторы газовых котельных).</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1805DB"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Начальник Управления образования</w:t>
      </w:r>
      <w:r w:rsidRPr="00681573">
        <w:rPr>
          <w:rFonts w:ascii="Times New Roman" w:eastAsiaTheme="minorEastAsia" w:hAnsi="Times New Roman"/>
          <w:sz w:val="28"/>
          <w:szCs w:val="28"/>
          <w:lang w:eastAsia="ru-RU"/>
        </w:rPr>
        <w:tab/>
      </w:r>
      <w:r w:rsidRPr="00681573">
        <w:rPr>
          <w:rFonts w:ascii="Times New Roman" w:eastAsiaTheme="minorEastAsia" w:hAnsi="Times New Roman"/>
          <w:sz w:val="28"/>
          <w:szCs w:val="28"/>
          <w:lang w:eastAsia="ru-RU"/>
        </w:rPr>
        <w:tab/>
      </w:r>
      <w:r w:rsidRPr="00681573">
        <w:rPr>
          <w:rFonts w:ascii="Times New Roman" w:eastAsiaTheme="minorEastAsia" w:hAnsi="Times New Roman"/>
          <w:sz w:val="28"/>
          <w:szCs w:val="28"/>
          <w:lang w:eastAsia="ru-RU"/>
        </w:rPr>
        <w:tab/>
      </w:r>
      <w:r w:rsidRPr="00681573">
        <w:rPr>
          <w:rFonts w:ascii="Times New Roman" w:eastAsiaTheme="minorEastAsia" w:hAnsi="Times New Roman"/>
          <w:sz w:val="28"/>
          <w:szCs w:val="28"/>
          <w:lang w:eastAsia="ru-RU"/>
        </w:rPr>
        <w:tab/>
        <w:t xml:space="preserve">А.В. </w:t>
      </w:r>
      <w:proofErr w:type="spellStart"/>
      <w:r w:rsidRPr="00681573">
        <w:rPr>
          <w:rFonts w:ascii="Times New Roman" w:eastAsiaTheme="minorEastAsia" w:hAnsi="Times New Roman"/>
          <w:sz w:val="28"/>
          <w:szCs w:val="28"/>
          <w:lang w:eastAsia="ru-RU"/>
        </w:rPr>
        <w:t>Азаркина</w:t>
      </w:r>
      <w:proofErr w:type="spellEnd"/>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1805DB" w:rsidRDefault="001805DB">
      <w:pPr>
        <w:rPr>
          <w:rFonts w:ascii="Times New Roman" w:eastAsiaTheme="minorEastAsia" w:hAnsi="Times New Roman"/>
          <w:sz w:val="28"/>
          <w:szCs w:val="28"/>
          <w:lang w:eastAsia="ru-RU"/>
        </w:rPr>
      </w:pPr>
      <w:r>
        <w:rPr>
          <w:rFonts w:ascii="Times New Roman" w:eastAsiaTheme="minorEastAsia" w:hAnsi="Times New Roman"/>
          <w:sz w:val="28"/>
          <w:szCs w:val="28"/>
          <w:lang w:eastAsia="ru-RU"/>
        </w:rPr>
        <w:br w:type="page"/>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right"/>
        <w:outlineLvl w:val="1"/>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Приложение 1</w:t>
      </w:r>
    </w:p>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 Примерному положению об оплате труда</w:t>
      </w:r>
    </w:p>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работников муниципальных бюджетных и</w:t>
      </w:r>
    </w:p>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автономных учреждений Брянского района,</w:t>
      </w:r>
    </w:p>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осуществляющих</w:t>
      </w:r>
      <w:proofErr w:type="gramEnd"/>
      <w:r w:rsidRPr="00681573">
        <w:rPr>
          <w:rFonts w:ascii="Times New Roman" w:eastAsiaTheme="minorEastAsia" w:hAnsi="Times New Roman"/>
          <w:sz w:val="28"/>
          <w:szCs w:val="28"/>
          <w:lang w:eastAsia="ru-RU"/>
        </w:rPr>
        <w:t xml:space="preserve"> образовательную деятельность</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bookmarkStart w:id="9" w:name="Par325"/>
      <w:bookmarkEnd w:id="9"/>
      <w:r w:rsidRPr="00681573">
        <w:rPr>
          <w:rFonts w:ascii="Times New Roman" w:eastAsiaTheme="minorEastAsia" w:hAnsi="Times New Roman"/>
          <w:b/>
          <w:bCs/>
          <w:sz w:val="28"/>
          <w:szCs w:val="28"/>
          <w:lang w:eastAsia="ru-RU"/>
        </w:rPr>
        <w:t>Минимальные оклады (должностные оклады), ставки заработной</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платы по профессиональным квалификационным группам</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должностей и профессий</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outlineLvl w:val="2"/>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Должности работников образования</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08"/>
        <w:gridCol w:w="5499"/>
        <w:gridCol w:w="2154"/>
      </w:tblGrid>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Квалификационные уровни</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Должности, отнесенные</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 квалификационным уровням</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Минимальные оклады (должностные оклады), ставки заработной платы, рублей</w:t>
            </w:r>
          </w:p>
        </w:tc>
      </w:tr>
      <w:tr w:rsidR="00681573" w:rsidRPr="00681573" w:rsidTr="005228CD">
        <w:tc>
          <w:tcPr>
            <w:tcW w:w="9061" w:type="dxa"/>
            <w:gridSpan w:val="3"/>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Профессиональная квалификационная группа должностей</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руководителей структурных подразделений</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roofErr w:type="gramEnd"/>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12 000</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среднего профессионального образования; старший мастер образовательного учреждения (подразделения) среднего </w:t>
            </w:r>
            <w:r w:rsidRPr="00681573">
              <w:rPr>
                <w:rFonts w:ascii="Times New Roman" w:eastAsiaTheme="minorEastAsia" w:hAnsi="Times New Roman"/>
                <w:sz w:val="28"/>
                <w:szCs w:val="28"/>
                <w:lang w:eastAsia="ru-RU"/>
              </w:rPr>
              <w:lastRenderedPageBreak/>
              <w:t>профессионального образования</w:t>
            </w:r>
            <w:proofErr w:type="gramEnd"/>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13 000</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3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начальник (заведующий, директор, руководитель, управляющий)</w:t>
            </w:r>
          </w:p>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обособленного структурного подразделения образовательного учреждения (подразделения) среднего профессионального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14 000</w:t>
            </w:r>
          </w:p>
        </w:tc>
      </w:tr>
      <w:tr w:rsidR="00681573" w:rsidRPr="00681573" w:rsidTr="005228CD">
        <w:tc>
          <w:tcPr>
            <w:tcW w:w="9061" w:type="dxa"/>
            <w:gridSpan w:val="3"/>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Профессиональная квалификационная группа должностей педагогических работников</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инструктор по физической культуре; музыкальный руководитель; старший вожатый; инструктор по труду</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9 864</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10 440</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3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10 980</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4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 xml:space="preserve">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681573">
              <w:rPr>
                <w:rFonts w:ascii="Times New Roman" w:eastAsiaTheme="minorEastAsia" w:hAnsi="Times New Roman"/>
                <w:sz w:val="28"/>
                <w:szCs w:val="28"/>
                <w:lang w:eastAsia="ru-RU"/>
              </w:rPr>
              <w:t>тьютор</w:t>
            </w:r>
            <w:proofErr w:type="spellEnd"/>
            <w:r w:rsidRPr="00681573">
              <w:rPr>
                <w:rFonts w:ascii="Times New Roman" w:eastAsiaTheme="minorEastAsia" w:hAnsi="Times New Roman"/>
                <w:sz w:val="28"/>
                <w:szCs w:val="28"/>
                <w:lang w:eastAsia="ru-RU"/>
              </w:rPr>
              <w:t>; учитель; учитель-дефектолог; учитель-логопед (логопед), педагог-библиотекарь</w:t>
            </w:r>
            <w:proofErr w:type="gramEnd"/>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11 880</w:t>
            </w:r>
          </w:p>
        </w:tc>
      </w:tr>
      <w:tr w:rsidR="00681573" w:rsidRPr="00681573" w:rsidTr="005228CD">
        <w:tc>
          <w:tcPr>
            <w:tcW w:w="9061" w:type="dxa"/>
            <w:gridSpan w:val="3"/>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Профессиональная квалификационная группа должностей работников учебно-вспомогательного персонала первого уровня</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Вожатый; помощник воспитателя; секретарь учебной части</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8 000</w:t>
            </w:r>
          </w:p>
        </w:tc>
      </w:tr>
      <w:tr w:rsidR="00681573" w:rsidRPr="00681573" w:rsidTr="005228CD">
        <w:tc>
          <w:tcPr>
            <w:tcW w:w="9061" w:type="dxa"/>
            <w:gridSpan w:val="3"/>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Профессиональная квалификационная группа должностей работников учебно-вспомогательного персонала второго уровня</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дежурный по режиму; младший воспитатель</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8 150</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2 </w:t>
            </w:r>
            <w:r w:rsidRPr="00681573">
              <w:rPr>
                <w:rFonts w:ascii="Times New Roman" w:eastAsiaTheme="minorEastAsia" w:hAnsi="Times New Roman"/>
                <w:sz w:val="28"/>
                <w:szCs w:val="28"/>
                <w:lang w:eastAsia="ru-RU"/>
              </w:rPr>
              <w:lastRenderedPageBreak/>
              <w:t>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 xml:space="preserve">диспетчер образовательного учреждения; </w:t>
            </w:r>
            <w:r w:rsidRPr="00681573">
              <w:rPr>
                <w:rFonts w:ascii="Times New Roman" w:eastAsiaTheme="minorEastAsia" w:hAnsi="Times New Roman"/>
                <w:sz w:val="28"/>
                <w:szCs w:val="28"/>
                <w:lang w:eastAsia="ru-RU"/>
              </w:rPr>
              <w:lastRenderedPageBreak/>
              <w:t>старший дежурный по режиму</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8 300</w:t>
            </w:r>
          </w:p>
        </w:tc>
      </w:tr>
    </w:tbl>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outlineLvl w:val="2"/>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 xml:space="preserve">Минимальные размеры окладов по </w:t>
      </w:r>
      <w:proofErr w:type="gramStart"/>
      <w:r w:rsidRPr="00681573">
        <w:rPr>
          <w:rFonts w:ascii="Times New Roman" w:eastAsiaTheme="minorEastAsia" w:hAnsi="Times New Roman"/>
          <w:b/>
          <w:bCs/>
          <w:sz w:val="28"/>
          <w:szCs w:val="28"/>
          <w:lang w:eastAsia="ru-RU"/>
        </w:rPr>
        <w:t>профессиональной</w:t>
      </w:r>
      <w:proofErr w:type="gramEnd"/>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квалификационной группе "Общеотраслевые должности</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руководителей, специалистов и служащих"</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08"/>
        <w:gridCol w:w="5499"/>
        <w:gridCol w:w="2154"/>
      </w:tblGrid>
      <w:tr w:rsidR="00681573" w:rsidRPr="00681573" w:rsidTr="005228CD">
        <w:tc>
          <w:tcPr>
            <w:tcW w:w="9061" w:type="dxa"/>
            <w:gridSpan w:val="3"/>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Профессиональная квалификационная группа "Общеотраслевые должности служащих первого уровня"</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архивариус, делопроизводитель, кассир, комендант, машинистка, паспортист, секретарь, секретарь-машинистка, дежурный по общежитию, экспедитор</w:t>
            </w:r>
            <w:proofErr w:type="gramEnd"/>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8 300</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8 500</w:t>
            </w:r>
          </w:p>
        </w:tc>
      </w:tr>
      <w:tr w:rsidR="00681573" w:rsidRPr="00681573" w:rsidTr="005228CD">
        <w:tc>
          <w:tcPr>
            <w:tcW w:w="9061" w:type="dxa"/>
            <w:gridSpan w:val="3"/>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Профессиональная квалификационная группа "Общеотраслевые должности служащих второго уровня"</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администратор, диспетчер, инспектор по кадрам, лаборант, секретарь руководителя, техник, техник-лаборант, художник</w:t>
            </w:r>
            <w:proofErr w:type="gramEnd"/>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8 500</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заведующий архивом, заведующий канцелярией, заведующий складом, заведующий хозяйством.</w:t>
            </w:r>
          </w:p>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8 700</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3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заведующий общежитием, заведующий производством (шеф-повар), заведующий столовой, начальник хозяйственного отдела</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8 900</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4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мастер участка (включая старшего), механик.</w:t>
            </w:r>
          </w:p>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9 100</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5 </w:t>
            </w:r>
            <w:r w:rsidRPr="00681573">
              <w:rPr>
                <w:rFonts w:ascii="Times New Roman" w:eastAsiaTheme="minorEastAsia" w:hAnsi="Times New Roman"/>
                <w:sz w:val="28"/>
                <w:szCs w:val="28"/>
                <w:lang w:eastAsia="ru-RU"/>
              </w:rPr>
              <w:lastRenderedPageBreak/>
              <w:t>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 xml:space="preserve">начальник гаража, начальник (заведующий) </w:t>
            </w:r>
            <w:r w:rsidRPr="00681573">
              <w:rPr>
                <w:rFonts w:ascii="Times New Roman" w:eastAsiaTheme="minorEastAsia" w:hAnsi="Times New Roman"/>
                <w:sz w:val="28"/>
                <w:szCs w:val="28"/>
                <w:lang w:eastAsia="ru-RU"/>
              </w:rPr>
              <w:lastRenderedPageBreak/>
              <w:t>мастерской</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9 300</w:t>
            </w:r>
          </w:p>
        </w:tc>
      </w:tr>
      <w:tr w:rsidR="00681573" w:rsidRPr="00681573" w:rsidTr="005228CD">
        <w:tc>
          <w:tcPr>
            <w:tcW w:w="9061" w:type="dxa"/>
            <w:gridSpan w:val="3"/>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Профессиональная квалификационная группа "Общеотраслевые должности служащих третьего уровня"</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 xml:space="preserve">бухгалтер, </w:t>
            </w:r>
            <w:proofErr w:type="spellStart"/>
            <w:r w:rsidRPr="00681573">
              <w:rPr>
                <w:rFonts w:ascii="Times New Roman" w:eastAsiaTheme="minorEastAsia" w:hAnsi="Times New Roman"/>
                <w:sz w:val="28"/>
                <w:szCs w:val="28"/>
                <w:lang w:eastAsia="ru-RU"/>
              </w:rPr>
              <w:t>документовед</w:t>
            </w:r>
            <w:proofErr w:type="spellEnd"/>
            <w:r w:rsidRPr="00681573">
              <w:rPr>
                <w:rFonts w:ascii="Times New Roman" w:eastAsiaTheme="minorEastAsia" w:hAnsi="Times New Roman"/>
                <w:sz w:val="28"/>
                <w:szCs w:val="28"/>
                <w:lang w:eastAsia="ru-RU"/>
              </w:rPr>
              <w:t xml:space="preserve">, инженер, инженер-лаборант, инженер-программист (программист), электроник, инженер-энергетик, специалист по кадрам, экономист, экономист по бухгалтерскому учету и анализу хозяйственной деятельности, экономист по труду, юрисконсульт, </w:t>
            </w:r>
            <w:proofErr w:type="spellStart"/>
            <w:r w:rsidRPr="00681573">
              <w:rPr>
                <w:rFonts w:ascii="Times New Roman" w:eastAsiaTheme="minorEastAsia" w:hAnsi="Times New Roman"/>
                <w:sz w:val="28"/>
                <w:szCs w:val="28"/>
                <w:lang w:eastAsia="ru-RU"/>
              </w:rPr>
              <w:t>сурдопереводчик</w:t>
            </w:r>
            <w:proofErr w:type="spellEnd"/>
            <w:proofErr w:type="gramEnd"/>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9 300</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должности служащих первого квалификационного уровня, по которым может устанавливаться вторая </w:t>
            </w:r>
            <w:proofErr w:type="spellStart"/>
            <w:r w:rsidRPr="00681573">
              <w:rPr>
                <w:rFonts w:ascii="Times New Roman" w:eastAsiaTheme="minorEastAsia" w:hAnsi="Times New Roman"/>
                <w:sz w:val="28"/>
                <w:szCs w:val="28"/>
                <w:lang w:eastAsia="ru-RU"/>
              </w:rPr>
              <w:t>внутридолжностная</w:t>
            </w:r>
            <w:proofErr w:type="spellEnd"/>
            <w:r w:rsidRPr="00681573">
              <w:rPr>
                <w:rFonts w:ascii="Times New Roman" w:eastAsiaTheme="minorEastAsia" w:hAnsi="Times New Roman"/>
                <w:sz w:val="28"/>
                <w:szCs w:val="28"/>
                <w:lang w:eastAsia="ru-RU"/>
              </w:rPr>
              <w:t xml:space="preserve"> категория</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9 450</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3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должности служащих первого квалификационного уровня, по которым может устанавливаться первая </w:t>
            </w:r>
            <w:proofErr w:type="spellStart"/>
            <w:r w:rsidRPr="00681573">
              <w:rPr>
                <w:rFonts w:ascii="Times New Roman" w:eastAsiaTheme="minorEastAsia" w:hAnsi="Times New Roman"/>
                <w:sz w:val="28"/>
                <w:szCs w:val="28"/>
                <w:lang w:eastAsia="ru-RU"/>
              </w:rPr>
              <w:t>внутридолжностная</w:t>
            </w:r>
            <w:proofErr w:type="spellEnd"/>
            <w:r w:rsidRPr="00681573">
              <w:rPr>
                <w:rFonts w:ascii="Times New Roman" w:eastAsiaTheme="minorEastAsia" w:hAnsi="Times New Roman"/>
                <w:sz w:val="28"/>
                <w:szCs w:val="28"/>
                <w:lang w:eastAsia="ru-RU"/>
              </w:rPr>
              <w:t xml:space="preserve"> категория</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9 600</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4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должности служащих, по которым может устанавливаться производное должностное наименование "ведущий"</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9 750</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5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главные специалисты: в отделах, отделениях, лабораториях, мастерских; заместитель главного бухгалтера</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9 900</w:t>
            </w:r>
          </w:p>
        </w:tc>
      </w:tr>
    </w:tbl>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outlineLvl w:val="2"/>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Минимальные размеры окладов</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по профессиональной квалификационной группе</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"Общеотраслевые профессии рабочих первого уровня"</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08"/>
        <w:gridCol w:w="5499"/>
        <w:gridCol w:w="2154"/>
      </w:tblGrid>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Профессии рабочих, отнесенные к квалификационным уровням</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Минимальные оклады, рублей</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 xml:space="preserve">наименование профессий рабочих, по которым предусмотрено присвоение 1-го, 2-го и 3-го квалификационных разрядов в соответствии с Единым тарифно-квалификационным справочником работ и </w:t>
            </w:r>
            <w:r w:rsidRPr="00681573">
              <w:rPr>
                <w:rFonts w:ascii="Times New Roman" w:eastAsiaTheme="minorEastAsia" w:hAnsi="Times New Roman"/>
                <w:sz w:val="28"/>
                <w:szCs w:val="28"/>
                <w:lang w:eastAsia="ru-RU"/>
              </w:rPr>
              <w:lastRenderedPageBreak/>
              <w:t xml:space="preserve">профессий рабочих (кухонный рабочий, повар, рабочий по комплексному обслуживанию и ремонту зданий, оператор </w:t>
            </w:r>
            <w:proofErr w:type="spellStart"/>
            <w:r w:rsidRPr="00681573">
              <w:rPr>
                <w:rFonts w:ascii="Times New Roman" w:eastAsiaTheme="minorEastAsia" w:hAnsi="Times New Roman"/>
                <w:sz w:val="28"/>
                <w:szCs w:val="28"/>
                <w:lang w:eastAsia="ru-RU"/>
              </w:rPr>
              <w:t>хлораторной</w:t>
            </w:r>
            <w:proofErr w:type="spellEnd"/>
            <w:r w:rsidRPr="00681573">
              <w:rPr>
                <w:rFonts w:ascii="Times New Roman" w:eastAsiaTheme="minorEastAsia" w:hAnsi="Times New Roman"/>
                <w:sz w:val="28"/>
                <w:szCs w:val="28"/>
                <w:lang w:eastAsia="ru-RU"/>
              </w:rPr>
              <w:t xml:space="preserve"> установки, машинист по стирке и ремонту спецодежды, машинист (кочегар) котельной, обувщик по ремонту обуви, подсобный рабочий, слесарь-ремонтник, слесарь-сантехник, столяр, плотник, швея, электромонтер по ремонту и</w:t>
            </w:r>
            <w:proofErr w:type="gramEnd"/>
            <w:r w:rsidRPr="00681573">
              <w:rPr>
                <w:rFonts w:ascii="Times New Roman" w:eastAsiaTheme="minorEastAsia" w:hAnsi="Times New Roman"/>
                <w:sz w:val="28"/>
                <w:szCs w:val="28"/>
                <w:lang w:eastAsia="ru-RU"/>
              </w:rPr>
              <w:t xml:space="preserve"> обслуживанию электрооборудования, слесарь-электрик по ремонту электрооборудования);</w:t>
            </w:r>
          </w:p>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грузчик, уборщик служебных помещений, дворник, уборщик территории, гардеробщик, сторож (вахтер), кладовщик, кастелянша</w:t>
            </w:r>
            <w:proofErr w:type="gramEnd"/>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8000</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2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профессии рабочих, отнесенные к первому квалификационному уровню, при выполнении работ по профессии с производным наименованием "старший"</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8300</w:t>
            </w:r>
          </w:p>
        </w:tc>
      </w:tr>
    </w:tbl>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outlineLvl w:val="2"/>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Минимальные размеры окладов</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по профессиональной квалификационной группе</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"Общеотраслевые профессии рабочих второго уровня"</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08"/>
        <w:gridCol w:w="5499"/>
        <w:gridCol w:w="2154"/>
      </w:tblGrid>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Профессии рабочих, отнесенные</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 квалификационным уровням</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Минимальные оклады, рублей</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наименование профессий рабочих, по которым предусмотрено присвоение 4-го и 5-го квалификационных разрядов в соответствии с Единым тарифно-квалификационным справочником работ и профессий рабочих (машинист (кочегар) котельной, оператор электронно-вычислительных и вычислительных машин); водитель автомобиля</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8 600</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наименование профессий рабочих, по которым предусмотрено присвоение 6-го и 7-го квалификационных разрядов в соответствии с Единым тарифно-квалификационным справочником работ и профессий рабочих</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8 900</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3 </w:t>
            </w:r>
            <w:r w:rsidRPr="00681573">
              <w:rPr>
                <w:rFonts w:ascii="Times New Roman" w:eastAsiaTheme="minorEastAsia" w:hAnsi="Times New Roman"/>
                <w:sz w:val="28"/>
                <w:szCs w:val="28"/>
                <w:lang w:eastAsia="ru-RU"/>
              </w:rPr>
              <w:lastRenderedPageBreak/>
              <w:t>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 xml:space="preserve">наименование профессий рабочих, по </w:t>
            </w:r>
            <w:r w:rsidRPr="00681573">
              <w:rPr>
                <w:rFonts w:ascii="Times New Roman" w:eastAsiaTheme="minorEastAsia" w:hAnsi="Times New Roman"/>
                <w:sz w:val="28"/>
                <w:szCs w:val="28"/>
                <w:lang w:eastAsia="ru-RU"/>
              </w:rPr>
              <w:lastRenderedPageBreak/>
              <w:t>которым предусмотрено присвоение 8-го квалификационного разряда в соответствии с Единым тарифно-квалификационным справочником работ и профессий рабочих</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9 200</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4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наименование профессий рабочих, предусмотренных 1 - 3 квалификационными уровнями настоящей ПКГ, выполняющих важные (особо важные) и ответственные (особо ответственные) работы &lt;*&gt;</w:t>
            </w:r>
            <w:proofErr w:type="gramEnd"/>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9 500</w:t>
            </w:r>
          </w:p>
        </w:tc>
      </w:tr>
    </w:tbl>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&lt;*&gt; Перечень рабочих, выполняющих важные (особо важные) и ответственные (особо ответственные) работы:</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водители автобусов, специальных легковых автомобилей ("Медпомощь" и др.), легковых автомобилей, занятых перевозкой обучающихся (детей, воспитанников), участников художественных коллективов для культурного обслуживания населения;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повар, выполняющий обязанности заведующего производством (шеф-повара) при отсутствии в штате организации такой должности;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рабочий, выполняющий станочные работы по обработке металла и других материалов резанием на металлообрабатывающих станках (токарь, фрезеровщик, шлифовщик и др.), работы по холодной штамповке металла и др. материалов, работы по изготовлению и ремонту, наладке инструмента, технологической оснастке контрольно-измерительных приборов, принимающий непосредственное участие в учебном процессе.</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outlineLvl w:val="2"/>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Профессиональные квалификационные группы должностей</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медицинских и фармацевтических работников</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outlineLvl w:val="3"/>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Профессиональная квалификационная группа</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"Медицинский и фармацевтический персонал первого уровня"</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08"/>
        <w:gridCol w:w="5499"/>
        <w:gridCol w:w="2154"/>
      </w:tblGrid>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Должности служащих, отнесенные</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 квалификационным уровням</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Минимальные оклады (должностные оклады), рублей</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младшая медицинская сестра</w:t>
            </w:r>
          </w:p>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(по уходу за больными), санитарка</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8 000</w:t>
            </w:r>
          </w:p>
        </w:tc>
      </w:tr>
    </w:tbl>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outlineLvl w:val="3"/>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Профессиональная квалификационная группа</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"Средний медицинский и фармацевтический персонал"</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08"/>
        <w:gridCol w:w="5499"/>
        <w:gridCol w:w="2154"/>
      </w:tblGrid>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Должности служащих, отнесенные</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 квалификационным уровням</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Минимальные оклады (должностные оклады), рублей</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инструктор по лечебной физкультуре</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8 000</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медицинская сестра диетическая</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8 150</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3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медицинская сестра, медицинская сестра по массажу, зубной техник</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8 300</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4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зубной врач, фельдшер</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8 450</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5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старшая медицинская сестра (фельдшер), заведующий медпунктом - фельдшер (медицинская сестра)</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8 600</w:t>
            </w:r>
          </w:p>
        </w:tc>
      </w:tr>
    </w:tbl>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outlineLvl w:val="3"/>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Профессиональная квалификационная группа</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"Врачи и провизоры"</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08"/>
        <w:gridCol w:w="5499"/>
        <w:gridCol w:w="2154"/>
      </w:tblGrid>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Должности служащих, отнесенные к квалификационным уровням</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Минимальные оклады (должностные оклады), рублей</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врачи-специалисты &lt;**&gt;</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12 000</w:t>
            </w:r>
          </w:p>
        </w:tc>
      </w:tr>
    </w:tbl>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&lt;**&gt; Кроме врачей-специалистов, отнесенных к 3 и 4 квалифицированным уровням.</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outlineLvl w:val="2"/>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lastRenderedPageBreak/>
        <w:t>Профессиональные квалификационные группы</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профессий рабочих культуры, искусства и кинематографии</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08"/>
        <w:gridCol w:w="5499"/>
        <w:gridCol w:w="2154"/>
      </w:tblGrid>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Квалификационные уровни ПКГ (ПКГ)</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Профессии рабочих, отнесенные</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 квалификационным уровням ПКГ</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Минимальные оклады, рублей</w:t>
            </w:r>
          </w:p>
        </w:tc>
      </w:tr>
      <w:tr w:rsidR="00681573" w:rsidRPr="00681573" w:rsidTr="005228CD">
        <w:tc>
          <w:tcPr>
            <w:tcW w:w="9061" w:type="dxa"/>
            <w:gridSpan w:val="3"/>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Профессиональная квалификационная группа "Профессии рабочих культуры, искусства и кинематографии первого уровня"</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машинист сцены, осветитель, костюмер</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8 000</w:t>
            </w:r>
          </w:p>
        </w:tc>
      </w:tr>
      <w:tr w:rsidR="00681573" w:rsidRPr="00681573" w:rsidTr="005228CD">
        <w:tc>
          <w:tcPr>
            <w:tcW w:w="9061" w:type="dxa"/>
            <w:gridSpan w:val="3"/>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Профессиональная квалификационная группа "Профессии рабочих культуры, искусства и кинематографии второго уровня"</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настройщик пианино и роялей 4 - 8 разрядов ЕТКС</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8 150</w:t>
            </w:r>
          </w:p>
        </w:tc>
      </w:tr>
    </w:tbl>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outlineLvl w:val="2"/>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Профессиональные квалификационные группы должностей</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работников культуры, искусства и кинематографии</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3231"/>
        <w:gridCol w:w="2154"/>
      </w:tblGrid>
      <w:tr w:rsidR="00681573" w:rsidRPr="00681573" w:rsidTr="005228CD">
        <w:tc>
          <w:tcPr>
            <w:tcW w:w="3685"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Профессиональные квалификационные группы</w:t>
            </w:r>
          </w:p>
        </w:tc>
        <w:tc>
          <w:tcPr>
            <w:tcW w:w="3231"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Профессии служащих, отнесенные к профессиональным квалификационным группам</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Минимальные оклады, рублей</w:t>
            </w:r>
          </w:p>
        </w:tc>
      </w:tr>
      <w:tr w:rsidR="00681573" w:rsidRPr="00681573" w:rsidTr="005228CD">
        <w:tc>
          <w:tcPr>
            <w:tcW w:w="3685"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Профессиональная квалификационная группа "Должности работников культуры, искусства и кинематографии среднего звена"</w:t>
            </w:r>
          </w:p>
        </w:tc>
        <w:tc>
          <w:tcPr>
            <w:tcW w:w="3231"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заведующий костюмерной</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8 300</w:t>
            </w:r>
          </w:p>
        </w:tc>
      </w:tr>
      <w:tr w:rsidR="00681573" w:rsidRPr="00681573" w:rsidTr="005228CD">
        <w:tc>
          <w:tcPr>
            <w:tcW w:w="3685"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Профессиональная квалификационная группа "Должности работников культуры, искусства и кинематографии ведущего звена"</w:t>
            </w:r>
          </w:p>
        </w:tc>
        <w:tc>
          <w:tcPr>
            <w:tcW w:w="3231"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художник-постановщик, библиотекарь, художник по свету, звукооператор</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8 450</w:t>
            </w:r>
          </w:p>
        </w:tc>
      </w:tr>
      <w:tr w:rsidR="00681573" w:rsidRPr="00681573" w:rsidTr="005228CD">
        <w:tc>
          <w:tcPr>
            <w:tcW w:w="3685"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Профессиональная </w:t>
            </w:r>
            <w:r w:rsidRPr="00681573">
              <w:rPr>
                <w:rFonts w:ascii="Times New Roman" w:eastAsiaTheme="minorEastAsia" w:hAnsi="Times New Roman"/>
                <w:sz w:val="28"/>
                <w:szCs w:val="28"/>
                <w:lang w:eastAsia="ru-RU"/>
              </w:rPr>
              <w:lastRenderedPageBreak/>
              <w:t>квалификационная группа "Должности руководящего состава"</w:t>
            </w:r>
          </w:p>
        </w:tc>
        <w:tc>
          <w:tcPr>
            <w:tcW w:w="3231"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 xml:space="preserve">режиссер (дирижер, </w:t>
            </w:r>
            <w:r w:rsidRPr="00681573">
              <w:rPr>
                <w:rFonts w:ascii="Times New Roman" w:eastAsiaTheme="minorEastAsia" w:hAnsi="Times New Roman"/>
                <w:sz w:val="28"/>
                <w:szCs w:val="28"/>
                <w:lang w:eastAsia="ru-RU"/>
              </w:rPr>
              <w:lastRenderedPageBreak/>
              <w:t>балетмейстер, хормейстер), звукорежиссер</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8 600</w:t>
            </w:r>
          </w:p>
        </w:tc>
      </w:tr>
    </w:tbl>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outlineLvl w:val="2"/>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Профессиональные квалификационные группы</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должностей работников физической культуры и спорта</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outlineLvl w:val="3"/>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Профессиональные квалификационные группы должностей</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работников физической культуры и спорта первого уровня</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08"/>
        <w:gridCol w:w="5499"/>
        <w:gridCol w:w="2154"/>
      </w:tblGrid>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Квалификационные уровни ПКГ</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Должности служащих, отнесенные к квалификационным уровням</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Минимальные оклады (должностные оклады), рублей</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дежурный по спортивному залу</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8 000</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спортивный судья, спортсмен, спортсмен-ведущий</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8 150</w:t>
            </w:r>
          </w:p>
        </w:tc>
      </w:tr>
    </w:tbl>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outlineLvl w:val="3"/>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Профессиональные квалификационные группы должностей</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работников физической культуры и спорта второго уровня</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08"/>
        <w:gridCol w:w="5499"/>
        <w:gridCol w:w="2154"/>
      </w:tblGrid>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Квалификационные уровни</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Должности служащих, отнесенные к квалификационным уровням</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Минимальные оклады (должностные оклады), ставки заработной платы, рублей</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инструктор по спорту, спортсмен-инструктор, техник по эксплуатации и ремонту спортивной техники</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8 300</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инструктор-методист физкультурно-спортивных организаций, тренер, тренер-преподаватель по адаптивной физической культуре, хореограф</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8 450</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3 квалификационный </w:t>
            </w:r>
            <w:r w:rsidRPr="00681573">
              <w:rPr>
                <w:rFonts w:ascii="Times New Roman" w:eastAsiaTheme="minorEastAsia" w:hAnsi="Times New Roman"/>
                <w:sz w:val="28"/>
                <w:szCs w:val="28"/>
                <w:lang w:eastAsia="ru-RU"/>
              </w:rPr>
              <w:lastRenderedPageBreak/>
              <w:t>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 xml:space="preserve">начальник клуба (спортивного спортивно-технического, стрелково-спортивного), тренер-преподаватель по физической </w:t>
            </w:r>
            <w:r w:rsidRPr="00681573">
              <w:rPr>
                <w:rFonts w:ascii="Times New Roman" w:eastAsiaTheme="minorEastAsia" w:hAnsi="Times New Roman"/>
                <w:sz w:val="28"/>
                <w:szCs w:val="28"/>
                <w:lang w:eastAsia="ru-RU"/>
              </w:rPr>
              <w:lastRenderedPageBreak/>
              <w:t>культуре</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8 600</w:t>
            </w:r>
          </w:p>
        </w:tc>
      </w:tr>
    </w:tbl>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outlineLvl w:val="3"/>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Профессиональные квалификационные группы должностей</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работников физической культуры и спорта третьего уровня</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08"/>
        <w:gridCol w:w="5499"/>
        <w:gridCol w:w="2154"/>
      </w:tblGrid>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Должности служащих, отнесенные к квалификационным уровням</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Минимальные оклады (должностные оклады), рублей</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начальник отдела (по виду или группе видов спорта)</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9 250</w:t>
            </w:r>
          </w:p>
        </w:tc>
      </w:tr>
    </w:tbl>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outlineLvl w:val="2"/>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Должности работников, осуществляющих деятельность в области</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гражданской обороны, защиты населения и территорий</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 xml:space="preserve">от чрезвычайных ситуаций </w:t>
      </w:r>
      <w:proofErr w:type="gramStart"/>
      <w:r w:rsidRPr="00681573">
        <w:rPr>
          <w:rFonts w:ascii="Times New Roman" w:eastAsiaTheme="minorEastAsia" w:hAnsi="Times New Roman"/>
          <w:b/>
          <w:bCs/>
          <w:sz w:val="28"/>
          <w:szCs w:val="28"/>
          <w:lang w:eastAsia="ru-RU"/>
        </w:rPr>
        <w:t>природного</w:t>
      </w:r>
      <w:proofErr w:type="gramEnd"/>
      <w:r w:rsidRPr="00681573">
        <w:rPr>
          <w:rFonts w:ascii="Times New Roman" w:eastAsiaTheme="minorEastAsia" w:hAnsi="Times New Roman"/>
          <w:b/>
          <w:bCs/>
          <w:sz w:val="28"/>
          <w:szCs w:val="28"/>
          <w:lang w:eastAsia="ru-RU"/>
        </w:rPr>
        <w:t xml:space="preserve"> и техногенного</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характера, обеспечения пожарной безопасности</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и безопасности людей на водных объектах</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08"/>
        <w:gridCol w:w="5499"/>
        <w:gridCol w:w="2154"/>
      </w:tblGrid>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Квалификационные уровни</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Должности, отнесенные</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 квалификационным уровням</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Минимальные оклады (должностные оклады), ставки заработной платы, рублей</w:t>
            </w:r>
          </w:p>
        </w:tc>
      </w:tr>
      <w:tr w:rsidR="00681573" w:rsidRPr="00681573" w:rsidTr="005228CD">
        <w:tc>
          <w:tcPr>
            <w:tcW w:w="9061" w:type="dxa"/>
            <w:gridSpan w:val="3"/>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Профессиональная квалификационная группа второго уровня</w:t>
            </w:r>
          </w:p>
        </w:tc>
      </w:tr>
      <w:tr w:rsidR="00681573" w:rsidRPr="00681573" w:rsidTr="005228CD">
        <w:tc>
          <w:tcPr>
            <w:tcW w:w="140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 квалификационный уровень</w:t>
            </w:r>
          </w:p>
        </w:tc>
        <w:tc>
          <w:tcPr>
            <w:tcW w:w="549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специалист гражданской обороны</w:t>
            </w:r>
          </w:p>
        </w:tc>
        <w:tc>
          <w:tcPr>
            <w:tcW w:w="21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8 500</w:t>
            </w:r>
          </w:p>
        </w:tc>
      </w:tr>
    </w:tbl>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1805DB" w:rsidRPr="00681573" w:rsidRDefault="001805DB" w:rsidP="001805DB">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Начальник Управления образования</w:t>
      </w:r>
      <w:r w:rsidRPr="00681573">
        <w:rPr>
          <w:rFonts w:ascii="Times New Roman" w:eastAsiaTheme="minorEastAsia" w:hAnsi="Times New Roman"/>
          <w:sz w:val="28"/>
          <w:szCs w:val="28"/>
          <w:lang w:eastAsia="ru-RU"/>
        </w:rPr>
        <w:tab/>
      </w:r>
      <w:r w:rsidRPr="00681573">
        <w:rPr>
          <w:rFonts w:ascii="Times New Roman" w:eastAsiaTheme="minorEastAsia" w:hAnsi="Times New Roman"/>
          <w:sz w:val="28"/>
          <w:szCs w:val="28"/>
          <w:lang w:eastAsia="ru-RU"/>
        </w:rPr>
        <w:tab/>
      </w:r>
      <w:r w:rsidRPr="00681573">
        <w:rPr>
          <w:rFonts w:ascii="Times New Roman" w:eastAsiaTheme="minorEastAsia" w:hAnsi="Times New Roman"/>
          <w:sz w:val="28"/>
          <w:szCs w:val="28"/>
          <w:lang w:eastAsia="ru-RU"/>
        </w:rPr>
        <w:tab/>
      </w:r>
      <w:r w:rsidRPr="00681573">
        <w:rPr>
          <w:rFonts w:ascii="Times New Roman" w:eastAsiaTheme="minorEastAsia" w:hAnsi="Times New Roman"/>
          <w:sz w:val="28"/>
          <w:szCs w:val="28"/>
          <w:lang w:eastAsia="ru-RU"/>
        </w:rPr>
        <w:tab/>
        <w:t xml:space="preserve">А.В. </w:t>
      </w:r>
      <w:proofErr w:type="spellStart"/>
      <w:r w:rsidRPr="00681573">
        <w:rPr>
          <w:rFonts w:ascii="Times New Roman" w:eastAsiaTheme="minorEastAsia" w:hAnsi="Times New Roman"/>
          <w:sz w:val="28"/>
          <w:szCs w:val="28"/>
          <w:lang w:eastAsia="ru-RU"/>
        </w:rPr>
        <w:t>Азаркина</w:t>
      </w:r>
      <w:proofErr w:type="spellEnd"/>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br w:type="page"/>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right"/>
        <w:outlineLvl w:val="1"/>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Приложение 2</w:t>
      </w:r>
    </w:p>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 Примерному положению об оплате труда</w:t>
      </w:r>
    </w:p>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работников муниципальных бюджетных и</w:t>
      </w:r>
    </w:p>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автономных учреждений Брянского района,</w:t>
      </w:r>
    </w:p>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осуществляющих</w:t>
      </w:r>
      <w:proofErr w:type="gramEnd"/>
      <w:r w:rsidRPr="00681573">
        <w:rPr>
          <w:rFonts w:ascii="Times New Roman" w:eastAsiaTheme="minorEastAsia" w:hAnsi="Times New Roman"/>
          <w:sz w:val="28"/>
          <w:szCs w:val="28"/>
          <w:lang w:eastAsia="ru-RU"/>
        </w:rPr>
        <w:t xml:space="preserve"> образовательную деятельность</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bookmarkStart w:id="10" w:name="Par651"/>
      <w:bookmarkEnd w:id="10"/>
      <w:r w:rsidRPr="00681573">
        <w:rPr>
          <w:rFonts w:ascii="Times New Roman" w:eastAsiaTheme="minorEastAsia" w:hAnsi="Times New Roman"/>
          <w:b/>
          <w:bCs/>
          <w:sz w:val="28"/>
          <w:szCs w:val="28"/>
          <w:lang w:eastAsia="ru-RU"/>
        </w:rPr>
        <w:t>Минимальные размеры окладов (должностных окладов)</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по отдельным должностям рабочих и служащих, не включенным</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в профессиональные квалификационные группы</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50"/>
        <w:gridCol w:w="2665"/>
      </w:tblGrid>
      <w:tr w:rsidR="00681573" w:rsidRPr="00681573" w:rsidTr="005228CD">
        <w:tc>
          <w:tcPr>
            <w:tcW w:w="635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Должности рабочих и служащих</w:t>
            </w:r>
          </w:p>
        </w:tc>
        <w:tc>
          <w:tcPr>
            <w:tcW w:w="2665"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Минимальные оклады (должностные оклады), рублей</w:t>
            </w:r>
          </w:p>
        </w:tc>
      </w:tr>
      <w:tr w:rsidR="00681573" w:rsidRPr="00681573" w:rsidTr="005228CD">
        <w:tc>
          <w:tcPr>
            <w:tcW w:w="635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Бригадир (на правах управляющего) учебного хозяйства;</w:t>
            </w:r>
          </w:p>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закройщик, занятый в учебно-производственных мастерских (ателье) образовательных организаций, принимающий непосредственное участие в учебном процессе</w:t>
            </w:r>
          </w:p>
        </w:tc>
        <w:tc>
          <w:tcPr>
            <w:tcW w:w="2665"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8 500</w:t>
            </w:r>
          </w:p>
        </w:tc>
      </w:tr>
      <w:tr w:rsidR="00681573" w:rsidRPr="00681573" w:rsidTr="005228CD">
        <w:tc>
          <w:tcPr>
            <w:tcW w:w="635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Заведующий библиотекой, старший инструктор-методист физической культуры, главный режиссер, художественный руководитель</w:t>
            </w:r>
          </w:p>
        </w:tc>
        <w:tc>
          <w:tcPr>
            <w:tcW w:w="2665"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9 000</w:t>
            </w:r>
          </w:p>
        </w:tc>
      </w:tr>
      <w:tr w:rsidR="00681573" w:rsidRPr="00681573" w:rsidTr="005228CD">
        <w:tc>
          <w:tcPr>
            <w:tcW w:w="635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Заведующий производственной практикой</w:t>
            </w:r>
          </w:p>
        </w:tc>
        <w:tc>
          <w:tcPr>
            <w:tcW w:w="2665"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12 000</w:t>
            </w:r>
          </w:p>
        </w:tc>
      </w:tr>
      <w:tr w:rsidR="00681573" w:rsidRPr="00681573" w:rsidTr="005228CD">
        <w:tc>
          <w:tcPr>
            <w:tcW w:w="635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Специалист по охране труда</w:t>
            </w:r>
          </w:p>
        </w:tc>
        <w:tc>
          <w:tcPr>
            <w:tcW w:w="2665"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8 700</w:t>
            </w:r>
          </w:p>
        </w:tc>
      </w:tr>
      <w:tr w:rsidR="00681573" w:rsidRPr="00681573" w:rsidTr="005228CD">
        <w:tc>
          <w:tcPr>
            <w:tcW w:w="635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Специалист гражданской обороны 2 категории</w:t>
            </w:r>
          </w:p>
        </w:tc>
        <w:tc>
          <w:tcPr>
            <w:tcW w:w="2665"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10 150</w:t>
            </w:r>
          </w:p>
        </w:tc>
      </w:tr>
      <w:tr w:rsidR="00681573" w:rsidRPr="00681573" w:rsidTr="005228CD">
        <w:tc>
          <w:tcPr>
            <w:tcW w:w="635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Специалист гражданской обороны 1 категории</w:t>
            </w:r>
          </w:p>
        </w:tc>
        <w:tc>
          <w:tcPr>
            <w:tcW w:w="2665"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9 000</w:t>
            </w:r>
          </w:p>
        </w:tc>
      </w:tr>
      <w:tr w:rsidR="00681573" w:rsidRPr="00681573" w:rsidTr="005228CD">
        <w:tc>
          <w:tcPr>
            <w:tcW w:w="635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Специалист</w:t>
            </w:r>
          </w:p>
        </w:tc>
        <w:tc>
          <w:tcPr>
            <w:tcW w:w="2665"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10 200</w:t>
            </w:r>
          </w:p>
        </w:tc>
      </w:tr>
      <w:tr w:rsidR="00681573" w:rsidRPr="00681573" w:rsidTr="005228CD">
        <w:tc>
          <w:tcPr>
            <w:tcW w:w="635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Ведущий специалист</w:t>
            </w:r>
          </w:p>
        </w:tc>
        <w:tc>
          <w:tcPr>
            <w:tcW w:w="2665"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11 500</w:t>
            </w:r>
          </w:p>
        </w:tc>
      </w:tr>
    </w:tbl>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1805DB" w:rsidRPr="00681573" w:rsidRDefault="001805DB" w:rsidP="001805DB">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Начальник Управления образования</w:t>
      </w:r>
      <w:r w:rsidRPr="00681573">
        <w:rPr>
          <w:rFonts w:ascii="Times New Roman" w:eastAsiaTheme="minorEastAsia" w:hAnsi="Times New Roman"/>
          <w:sz w:val="28"/>
          <w:szCs w:val="28"/>
          <w:lang w:eastAsia="ru-RU"/>
        </w:rPr>
        <w:tab/>
      </w:r>
      <w:r w:rsidRPr="00681573">
        <w:rPr>
          <w:rFonts w:ascii="Times New Roman" w:eastAsiaTheme="minorEastAsia" w:hAnsi="Times New Roman"/>
          <w:sz w:val="28"/>
          <w:szCs w:val="28"/>
          <w:lang w:eastAsia="ru-RU"/>
        </w:rPr>
        <w:tab/>
      </w:r>
      <w:r w:rsidRPr="00681573">
        <w:rPr>
          <w:rFonts w:ascii="Times New Roman" w:eastAsiaTheme="minorEastAsia" w:hAnsi="Times New Roman"/>
          <w:sz w:val="28"/>
          <w:szCs w:val="28"/>
          <w:lang w:eastAsia="ru-RU"/>
        </w:rPr>
        <w:tab/>
      </w:r>
      <w:r w:rsidRPr="00681573">
        <w:rPr>
          <w:rFonts w:ascii="Times New Roman" w:eastAsiaTheme="minorEastAsia" w:hAnsi="Times New Roman"/>
          <w:sz w:val="28"/>
          <w:szCs w:val="28"/>
          <w:lang w:eastAsia="ru-RU"/>
        </w:rPr>
        <w:tab/>
        <w:t xml:space="preserve">А.В. </w:t>
      </w:r>
      <w:proofErr w:type="spellStart"/>
      <w:r w:rsidRPr="00681573">
        <w:rPr>
          <w:rFonts w:ascii="Times New Roman" w:eastAsiaTheme="minorEastAsia" w:hAnsi="Times New Roman"/>
          <w:sz w:val="28"/>
          <w:szCs w:val="28"/>
          <w:lang w:eastAsia="ru-RU"/>
        </w:rPr>
        <w:t>Азаркина</w:t>
      </w:r>
      <w:proofErr w:type="spellEnd"/>
    </w:p>
    <w:p w:rsidR="001805DB" w:rsidRPr="00681573" w:rsidRDefault="001805DB"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br w:type="page"/>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right"/>
        <w:outlineLvl w:val="1"/>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Приложение 3</w:t>
      </w:r>
    </w:p>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 Примерному положению об оплате труда</w:t>
      </w:r>
    </w:p>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работников муниципальных бюджетных и</w:t>
      </w:r>
    </w:p>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автономных учреждений Брянского района,</w:t>
      </w:r>
    </w:p>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осуществляющих</w:t>
      </w:r>
      <w:proofErr w:type="gramEnd"/>
      <w:r w:rsidRPr="00681573">
        <w:rPr>
          <w:rFonts w:ascii="Times New Roman" w:eastAsiaTheme="minorEastAsia" w:hAnsi="Times New Roman"/>
          <w:sz w:val="28"/>
          <w:szCs w:val="28"/>
          <w:lang w:eastAsia="ru-RU"/>
        </w:rPr>
        <w:t xml:space="preserve"> образовательную деятельность</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bookmarkStart w:id="11" w:name="Par685"/>
      <w:bookmarkEnd w:id="11"/>
      <w:r w:rsidRPr="00681573">
        <w:rPr>
          <w:rFonts w:ascii="Times New Roman" w:eastAsiaTheme="minorEastAsia" w:hAnsi="Times New Roman"/>
          <w:b/>
          <w:bCs/>
          <w:sz w:val="28"/>
          <w:szCs w:val="28"/>
          <w:lang w:eastAsia="ru-RU"/>
        </w:rPr>
        <w:t>Размеры надбавок работникам государственных</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образовательных организаций за специфику работы</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948"/>
        <w:gridCol w:w="1644"/>
      </w:tblGrid>
      <w:tr w:rsidR="00681573" w:rsidRPr="00681573" w:rsidTr="005228CD">
        <w:tc>
          <w:tcPr>
            <w:tcW w:w="567"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N </w:t>
            </w:r>
            <w:proofErr w:type="gramStart"/>
            <w:r w:rsidRPr="00681573">
              <w:rPr>
                <w:rFonts w:ascii="Times New Roman" w:eastAsiaTheme="minorEastAsia" w:hAnsi="Times New Roman"/>
                <w:sz w:val="28"/>
                <w:szCs w:val="28"/>
                <w:lang w:eastAsia="ru-RU"/>
              </w:rPr>
              <w:t>п</w:t>
            </w:r>
            <w:proofErr w:type="gramEnd"/>
            <w:r w:rsidRPr="00681573">
              <w:rPr>
                <w:rFonts w:ascii="Times New Roman" w:eastAsiaTheme="minorEastAsia" w:hAnsi="Times New Roman"/>
                <w:sz w:val="28"/>
                <w:szCs w:val="28"/>
                <w:lang w:eastAsia="ru-RU"/>
              </w:rPr>
              <w:t>/п</w:t>
            </w:r>
          </w:p>
        </w:tc>
        <w:tc>
          <w:tcPr>
            <w:tcW w:w="694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Вид деятельности</w:t>
            </w:r>
          </w:p>
        </w:tc>
        <w:tc>
          <w:tcPr>
            <w:tcW w:w="164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Размер надбавки, %</w:t>
            </w:r>
          </w:p>
        </w:tc>
      </w:tr>
      <w:tr w:rsidR="00681573" w:rsidRPr="00681573" w:rsidTr="005228CD">
        <w:tc>
          <w:tcPr>
            <w:tcW w:w="567"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w:t>
            </w:r>
          </w:p>
        </w:tc>
        <w:tc>
          <w:tcPr>
            <w:tcW w:w="694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работу в образовательных организациях (отделениях, классах, группах) для обучающихся, воспитанников с ограниченными возможностями здоровья</w:t>
            </w:r>
          </w:p>
        </w:tc>
        <w:tc>
          <w:tcPr>
            <w:tcW w:w="164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10</w:t>
            </w:r>
          </w:p>
        </w:tc>
      </w:tr>
      <w:tr w:rsidR="00681573" w:rsidRPr="00681573" w:rsidTr="005228CD">
        <w:tc>
          <w:tcPr>
            <w:tcW w:w="567"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w:t>
            </w:r>
          </w:p>
        </w:tc>
        <w:tc>
          <w:tcPr>
            <w:tcW w:w="694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работу в оздоровительных образовательных организациях санаторного типа (классах, группах) для детей, нуждающихся в длительном лечении</w:t>
            </w:r>
          </w:p>
        </w:tc>
        <w:tc>
          <w:tcPr>
            <w:tcW w:w="164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10</w:t>
            </w:r>
          </w:p>
        </w:tc>
      </w:tr>
      <w:tr w:rsidR="00681573" w:rsidRPr="00681573" w:rsidTr="005228CD">
        <w:tc>
          <w:tcPr>
            <w:tcW w:w="567"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3.</w:t>
            </w:r>
          </w:p>
        </w:tc>
        <w:tc>
          <w:tcPr>
            <w:tcW w:w="694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За работу в специальных учебно-воспитательных организациях для детей и подростков с </w:t>
            </w:r>
            <w:proofErr w:type="spellStart"/>
            <w:r w:rsidRPr="00681573">
              <w:rPr>
                <w:rFonts w:ascii="Times New Roman" w:eastAsiaTheme="minorEastAsia" w:hAnsi="Times New Roman"/>
                <w:sz w:val="28"/>
                <w:szCs w:val="28"/>
                <w:lang w:eastAsia="ru-RU"/>
              </w:rPr>
              <w:t>девиантным</w:t>
            </w:r>
            <w:proofErr w:type="spellEnd"/>
            <w:r w:rsidRPr="00681573">
              <w:rPr>
                <w:rFonts w:ascii="Times New Roman" w:eastAsiaTheme="minorEastAsia" w:hAnsi="Times New Roman"/>
                <w:sz w:val="28"/>
                <w:szCs w:val="28"/>
                <w:lang w:eastAsia="ru-RU"/>
              </w:rPr>
              <w:t xml:space="preserve"> поведением медицинским работникам</w:t>
            </w:r>
          </w:p>
        </w:tc>
        <w:tc>
          <w:tcPr>
            <w:tcW w:w="164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20</w:t>
            </w:r>
          </w:p>
        </w:tc>
      </w:tr>
      <w:tr w:rsidR="00681573" w:rsidRPr="00681573" w:rsidTr="005228CD">
        <w:tc>
          <w:tcPr>
            <w:tcW w:w="567"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4.</w:t>
            </w:r>
          </w:p>
        </w:tc>
        <w:tc>
          <w:tcPr>
            <w:tcW w:w="694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За работу в специальных учебно-воспитательных организациях для детей и подростков с </w:t>
            </w:r>
            <w:proofErr w:type="spellStart"/>
            <w:r w:rsidRPr="00681573">
              <w:rPr>
                <w:rFonts w:ascii="Times New Roman" w:eastAsiaTheme="minorEastAsia" w:hAnsi="Times New Roman"/>
                <w:sz w:val="28"/>
                <w:szCs w:val="28"/>
                <w:lang w:eastAsia="ru-RU"/>
              </w:rPr>
              <w:t>девиантным</w:t>
            </w:r>
            <w:proofErr w:type="spellEnd"/>
            <w:r w:rsidRPr="00681573">
              <w:rPr>
                <w:rFonts w:ascii="Times New Roman" w:eastAsiaTheme="minorEastAsia" w:hAnsi="Times New Roman"/>
                <w:sz w:val="28"/>
                <w:szCs w:val="28"/>
                <w:lang w:eastAsia="ru-RU"/>
              </w:rPr>
              <w:t xml:space="preserve"> поведением педагогическим и другим работникам. </w:t>
            </w:r>
            <w:proofErr w:type="gramStart"/>
            <w:r w:rsidRPr="00681573">
              <w:rPr>
                <w:rFonts w:ascii="Times New Roman" w:eastAsiaTheme="minorEastAsia" w:hAnsi="Times New Roman"/>
                <w:sz w:val="28"/>
                <w:szCs w:val="28"/>
                <w:lang w:eastAsia="ru-RU"/>
              </w:rPr>
              <w:t xml:space="preserve">Конкретный перечень работников, которым устанавливается надбавка, и конкретный размер этой надбавки определяются руководителем образовательной организации по согласованию с выборным органом первичной профсоюзной организации в зависимости от степени и продолжительности общения с обучающимися (воспитанниками) с ограниченными возможностями здоровья, нуждающимися в длительном лечении, или от степени и продолжительности общения с детьми и подростками с </w:t>
            </w:r>
            <w:proofErr w:type="spellStart"/>
            <w:r w:rsidRPr="00681573">
              <w:rPr>
                <w:rFonts w:ascii="Times New Roman" w:eastAsiaTheme="minorEastAsia" w:hAnsi="Times New Roman"/>
                <w:sz w:val="28"/>
                <w:szCs w:val="28"/>
                <w:lang w:eastAsia="ru-RU"/>
              </w:rPr>
              <w:t>девиантным</w:t>
            </w:r>
            <w:proofErr w:type="spellEnd"/>
            <w:r w:rsidRPr="00681573">
              <w:rPr>
                <w:rFonts w:ascii="Times New Roman" w:eastAsiaTheme="minorEastAsia" w:hAnsi="Times New Roman"/>
                <w:sz w:val="28"/>
                <w:szCs w:val="28"/>
                <w:lang w:eastAsia="ru-RU"/>
              </w:rPr>
              <w:t xml:space="preserve"> поведением в специальных учебно-воспитательных организациях</w:t>
            </w:r>
            <w:proofErr w:type="gramEnd"/>
          </w:p>
        </w:tc>
        <w:tc>
          <w:tcPr>
            <w:tcW w:w="164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20</w:t>
            </w:r>
          </w:p>
        </w:tc>
      </w:tr>
      <w:tr w:rsidR="00681573" w:rsidRPr="00681573" w:rsidTr="005228CD">
        <w:tc>
          <w:tcPr>
            <w:tcW w:w="567" w:type="dxa"/>
            <w:vMerge w:val="restart"/>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5.</w:t>
            </w:r>
          </w:p>
        </w:tc>
        <w:tc>
          <w:tcPr>
            <w:tcW w:w="694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работу в общеобразовательных школах-интернатах, кадетских школах-интернатах, казачьем кадетском корпусе:</w:t>
            </w:r>
          </w:p>
        </w:tc>
        <w:tc>
          <w:tcPr>
            <w:tcW w:w="164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
        </w:tc>
      </w:tr>
      <w:tr w:rsidR="00681573" w:rsidRPr="00681573" w:rsidTr="005228CD">
        <w:tc>
          <w:tcPr>
            <w:tcW w:w="567"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694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руководителям и специалистам</w:t>
            </w:r>
          </w:p>
        </w:tc>
        <w:tc>
          <w:tcPr>
            <w:tcW w:w="164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10</w:t>
            </w:r>
          </w:p>
        </w:tc>
      </w:tr>
      <w:tr w:rsidR="00681573" w:rsidRPr="00681573" w:rsidTr="005228CD">
        <w:tc>
          <w:tcPr>
            <w:tcW w:w="567"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694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другим работникам</w:t>
            </w:r>
          </w:p>
        </w:tc>
        <w:tc>
          <w:tcPr>
            <w:tcW w:w="164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5</w:t>
            </w:r>
          </w:p>
        </w:tc>
      </w:tr>
      <w:tr w:rsidR="00681573" w:rsidRPr="00681573" w:rsidTr="005228CD">
        <w:tc>
          <w:tcPr>
            <w:tcW w:w="567"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6.</w:t>
            </w:r>
          </w:p>
        </w:tc>
        <w:tc>
          <w:tcPr>
            <w:tcW w:w="694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 xml:space="preserve">В образовательных организациях, имеющих специальные (коррекционные) отделения, классы, </w:t>
            </w:r>
            <w:r w:rsidRPr="00681573">
              <w:rPr>
                <w:rFonts w:ascii="Times New Roman" w:eastAsiaTheme="minorEastAsia" w:hAnsi="Times New Roman"/>
                <w:sz w:val="28"/>
                <w:szCs w:val="28"/>
                <w:lang w:eastAsia="ru-RU"/>
              </w:rPr>
              <w:lastRenderedPageBreak/>
              <w:t>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w:t>
            </w:r>
            <w:proofErr w:type="gramEnd"/>
          </w:p>
        </w:tc>
        <w:tc>
          <w:tcPr>
            <w:tcW w:w="164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10</w:t>
            </w:r>
          </w:p>
        </w:tc>
      </w:tr>
      <w:tr w:rsidR="00681573" w:rsidRPr="00681573" w:rsidTr="005228CD">
        <w:tc>
          <w:tcPr>
            <w:tcW w:w="567"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7.</w:t>
            </w:r>
          </w:p>
        </w:tc>
        <w:tc>
          <w:tcPr>
            <w:tcW w:w="694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В общеобразовательных школах-интернатах,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 - работникам, непосредственно занятым в таких классах (группах)</w:t>
            </w:r>
            <w:proofErr w:type="gramEnd"/>
          </w:p>
        </w:tc>
        <w:tc>
          <w:tcPr>
            <w:tcW w:w="164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10</w:t>
            </w:r>
          </w:p>
        </w:tc>
      </w:tr>
      <w:tr w:rsidR="00681573" w:rsidRPr="00681573" w:rsidTr="005228CD">
        <w:tc>
          <w:tcPr>
            <w:tcW w:w="567"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w:t>
            </w:r>
          </w:p>
        </w:tc>
        <w:tc>
          <w:tcPr>
            <w:tcW w:w="694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работу в образовательных организациях для детей-сирот и детей, оставшихся без попечения родителей, а также за работу в группах для детей-сирот и детей, оставшихся без попечения родителей, в организациях профессионального образования</w:t>
            </w:r>
          </w:p>
        </w:tc>
        <w:tc>
          <w:tcPr>
            <w:tcW w:w="164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10</w:t>
            </w:r>
          </w:p>
        </w:tc>
      </w:tr>
      <w:tr w:rsidR="00681573" w:rsidRPr="00681573" w:rsidTr="005228CD">
        <w:tc>
          <w:tcPr>
            <w:tcW w:w="567"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9.</w:t>
            </w:r>
          </w:p>
        </w:tc>
        <w:tc>
          <w:tcPr>
            <w:tcW w:w="694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Педагогическим работникам за индивидуальное обучение на дому детей, имеющих ограниченные возможности здоровья, на основании медицинского заключения</w:t>
            </w:r>
          </w:p>
        </w:tc>
        <w:tc>
          <w:tcPr>
            <w:tcW w:w="164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10</w:t>
            </w:r>
          </w:p>
        </w:tc>
      </w:tr>
      <w:tr w:rsidR="00681573" w:rsidRPr="00681573" w:rsidTr="005228CD">
        <w:tc>
          <w:tcPr>
            <w:tcW w:w="567"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10.</w:t>
            </w:r>
          </w:p>
        </w:tc>
        <w:tc>
          <w:tcPr>
            <w:tcW w:w="694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Педагогическим работникам за индивидуальное и групповое обучение обучающихся, находящихся на длительном лечении в детских больницах (клиниках) и детских отделениях больниц для взрослых</w:t>
            </w:r>
          </w:p>
        </w:tc>
        <w:tc>
          <w:tcPr>
            <w:tcW w:w="164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10</w:t>
            </w:r>
          </w:p>
        </w:tc>
      </w:tr>
      <w:tr w:rsidR="00681573" w:rsidRPr="00681573" w:rsidTr="005228CD">
        <w:tc>
          <w:tcPr>
            <w:tcW w:w="567"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11.</w:t>
            </w:r>
          </w:p>
        </w:tc>
        <w:tc>
          <w:tcPr>
            <w:tcW w:w="694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Специалистам психолого-педагогической, медицинской и социальной комиссии, логопедических пунктов, центров</w:t>
            </w:r>
          </w:p>
        </w:tc>
        <w:tc>
          <w:tcPr>
            <w:tcW w:w="164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10</w:t>
            </w:r>
          </w:p>
        </w:tc>
      </w:tr>
      <w:tr w:rsidR="00681573" w:rsidRPr="00681573" w:rsidTr="005228CD">
        <w:tc>
          <w:tcPr>
            <w:tcW w:w="567"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12.</w:t>
            </w:r>
          </w:p>
        </w:tc>
        <w:tc>
          <w:tcPr>
            <w:tcW w:w="694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работу в организациях социальной защиты населения: детских домах (домах-интернатах для детей-инвалидов), а также в отделениях для детей-инвалидов в организациях для взрослых</w:t>
            </w:r>
          </w:p>
        </w:tc>
        <w:tc>
          <w:tcPr>
            <w:tcW w:w="164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10</w:t>
            </w:r>
          </w:p>
        </w:tc>
      </w:tr>
      <w:tr w:rsidR="00681573" w:rsidRPr="00681573" w:rsidTr="005228CD">
        <w:tc>
          <w:tcPr>
            <w:tcW w:w="567"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13.</w:t>
            </w:r>
          </w:p>
        </w:tc>
        <w:tc>
          <w:tcPr>
            <w:tcW w:w="694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Старшим мастерам и мастерам производственного обучения организаций профессионального образования, организованных для обучения профессиям художественных ремесел</w:t>
            </w:r>
          </w:p>
        </w:tc>
        <w:tc>
          <w:tcPr>
            <w:tcW w:w="164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10</w:t>
            </w:r>
          </w:p>
        </w:tc>
      </w:tr>
      <w:tr w:rsidR="00681573" w:rsidRPr="00681573" w:rsidTr="005228CD">
        <w:tc>
          <w:tcPr>
            <w:tcW w:w="567"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14.</w:t>
            </w:r>
          </w:p>
        </w:tc>
        <w:tc>
          <w:tcPr>
            <w:tcW w:w="694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Директорам, заместителям директоров по учебной, учебно-воспитательной работе и воспитательной работе, иностранному языку, производственному обучению, учителям, преподавателям, воспитателям, старшим воспитателям, старшим вожатым, владеющим иностранным языком и применяющим его в практической работе в общеобразовательных </w:t>
            </w:r>
            <w:r w:rsidRPr="00681573">
              <w:rPr>
                <w:rFonts w:ascii="Times New Roman" w:eastAsiaTheme="minorEastAsia" w:hAnsi="Times New Roman"/>
                <w:sz w:val="28"/>
                <w:szCs w:val="28"/>
                <w:lang w:eastAsia="ru-RU"/>
              </w:rPr>
              <w:lastRenderedPageBreak/>
              <w:t>организациях с углубленным изучением иностранного языка</w:t>
            </w:r>
          </w:p>
        </w:tc>
        <w:tc>
          <w:tcPr>
            <w:tcW w:w="164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10</w:t>
            </w:r>
          </w:p>
        </w:tc>
      </w:tr>
      <w:tr w:rsidR="00681573" w:rsidRPr="00681573" w:rsidTr="005228CD">
        <w:tc>
          <w:tcPr>
            <w:tcW w:w="567"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15.</w:t>
            </w:r>
          </w:p>
        </w:tc>
        <w:tc>
          <w:tcPr>
            <w:tcW w:w="694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164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30</w:t>
            </w:r>
          </w:p>
        </w:tc>
      </w:tr>
      <w:tr w:rsidR="00681573" w:rsidRPr="00681573" w:rsidTr="005228CD">
        <w:tc>
          <w:tcPr>
            <w:tcW w:w="567"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16.</w:t>
            </w:r>
          </w:p>
        </w:tc>
        <w:tc>
          <w:tcPr>
            <w:tcW w:w="694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Руководящим и педагогическим работникам организаций, отнесенных к инновационным площадкам</w:t>
            </w:r>
          </w:p>
        </w:tc>
        <w:tc>
          <w:tcPr>
            <w:tcW w:w="164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10</w:t>
            </w:r>
          </w:p>
        </w:tc>
      </w:tr>
      <w:tr w:rsidR="00681573" w:rsidRPr="00681573" w:rsidTr="005228CD">
        <w:tc>
          <w:tcPr>
            <w:tcW w:w="567"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17.</w:t>
            </w:r>
          </w:p>
        </w:tc>
        <w:tc>
          <w:tcPr>
            <w:tcW w:w="694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Педагогическим работникам, окончившим с отличием организации высшего или профессионального образования и сразу по их окончании прибывшим на работу в образовательные организации, без соблюдения требований к стажу педагогической работы на период первых трех лет работы после окончания учебного заведения</w:t>
            </w:r>
          </w:p>
        </w:tc>
        <w:tc>
          <w:tcPr>
            <w:tcW w:w="164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15</w:t>
            </w:r>
          </w:p>
        </w:tc>
      </w:tr>
      <w:tr w:rsidR="00681573" w:rsidRPr="00681573" w:rsidTr="005228CD">
        <w:tc>
          <w:tcPr>
            <w:tcW w:w="567"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18.</w:t>
            </w:r>
          </w:p>
        </w:tc>
        <w:tc>
          <w:tcPr>
            <w:tcW w:w="6948"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Работникам вечерних (сменных) общеобразовательных организаций при исправительно-трудовых колониях за работу, связанную с особенностями деятельности данных организаций</w:t>
            </w:r>
          </w:p>
        </w:tc>
        <w:tc>
          <w:tcPr>
            <w:tcW w:w="164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15</w:t>
            </w:r>
          </w:p>
        </w:tc>
      </w:tr>
    </w:tbl>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Примечание: надбавки, предусмотренные данным приложением, по нескольким основаниям суммируются, образуя надбавку за специфику работы.</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1805DB" w:rsidRPr="00681573" w:rsidRDefault="001805DB" w:rsidP="001805DB">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Начальник Управления образования</w:t>
      </w:r>
      <w:r w:rsidRPr="00681573">
        <w:rPr>
          <w:rFonts w:ascii="Times New Roman" w:eastAsiaTheme="minorEastAsia" w:hAnsi="Times New Roman"/>
          <w:sz w:val="28"/>
          <w:szCs w:val="28"/>
          <w:lang w:eastAsia="ru-RU"/>
        </w:rPr>
        <w:tab/>
      </w:r>
      <w:r w:rsidRPr="00681573">
        <w:rPr>
          <w:rFonts w:ascii="Times New Roman" w:eastAsiaTheme="minorEastAsia" w:hAnsi="Times New Roman"/>
          <w:sz w:val="28"/>
          <w:szCs w:val="28"/>
          <w:lang w:eastAsia="ru-RU"/>
        </w:rPr>
        <w:tab/>
      </w:r>
      <w:r w:rsidRPr="00681573">
        <w:rPr>
          <w:rFonts w:ascii="Times New Roman" w:eastAsiaTheme="minorEastAsia" w:hAnsi="Times New Roman"/>
          <w:sz w:val="28"/>
          <w:szCs w:val="28"/>
          <w:lang w:eastAsia="ru-RU"/>
        </w:rPr>
        <w:tab/>
      </w:r>
      <w:r w:rsidRPr="00681573">
        <w:rPr>
          <w:rFonts w:ascii="Times New Roman" w:eastAsiaTheme="minorEastAsia" w:hAnsi="Times New Roman"/>
          <w:sz w:val="28"/>
          <w:szCs w:val="28"/>
          <w:lang w:eastAsia="ru-RU"/>
        </w:rPr>
        <w:tab/>
        <w:t xml:space="preserve">А.В. </w:t>
      </w:r>
      <w:proofErr w:type="spellStart"/>
      <w:r w:rsidRPr="00681573">
        <w:rPr>
          <w:rFonts w:ascii="Times New Roman" w:eastAsiaTheme="minorEastAsia" w:hAnsi="Times New Roman"/>
          <w:sz w:val="28"/>
          <w:szCs w:val="28"/>
          <w:lang w:eastAsia="ru-RU"/>
        </w:rPr>
        <w:t>Азаркина</w:t>
      </w:r>
      <w:proofErr w:type="spellEnd"/>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1805DB" w:rsidRDefault="001805DB">
      <w:pPr>
        <w:rPr>
          <w:rFonts w:ascii="Times New Roman" w:eastAsiaTheme="minorEastAsia" w:hAnsi="Times New Roman"/>
          <w:sz w:val="28"/>
          <w:szCs w:val="28"/>
          <w:lang w:eastAsia="ru-RU"/>
        </w:rPr>
      </w:pPr>
      <w:r>
        <w:rPr>
          <w:rFonts w:ascii="Times New Roman" w:eastAsiaTheme="minorEastAsia" w:hAnsi="Times New Roman"/>
          <w:sz w:val="28"/>
          <w:szCs w:val="28"/>
          <w:lang w:eastAsia="ru-RU"/>
        </w:rPr>
        <w:br w:type="page"/>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right"/>
        <w:outlineLvl w:val="1"/>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Приложение 4</w:t>
      </w:r>
    </w:p>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 Примерному положению об оплате труда</w:t>
      </w:r>
    </w:p>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работников муниципальных бюджетных и</w:t>
      </w:r>
    </w:p>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автономных учреждений Брянского района,</w:t>
      </w:r>
    </w:p>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осуществляющих</w:t>
      </w:r>
      <w:proofErr w:type="gramEnd"/>
      <w:r w:rsidRPr="00681573">
        <w:rPr>
          <w:rFonts w:ascii="Times New Roman" w:eastAsiaTheme="minorEastAsia" w:hAnsi="Times New Roman"/>
          <w:sz w:val="28"/>
          <w:szCs w:val="28"/>
          <w:lang w:eastAsia="ru-RU"/>
        </w:rPr>
        <w:t xml:space="preserve"> образовательную деятельность</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bookmarkStart w:id="12" w:name="Par777"/>
      <w:bookmarkEnd w:id="12"/>
      <w:r w:rsidRPr="00681573">
        <w:rPr>
          <w:rFonts w:ascii="Times New Roman" w:eastAsiaTheme="minorEastAsia" w:hAnsi="Times New Roman"/>
          <w:b/>
          <w:bCs/>
          <w:sz w:val="28"/>
          <w:szCs w:val="28"/>
          <w:lang w:eastAsia="ru-RU"/>
        </w:rPr>
        <w:t xml:space="preserve">Объемные показатели деятельности </w:t>
      </w:r>
      <w:proofErr w:type="gramStart"/>
      <w:r w:rsidRPr="00681573">
        <w:rPr>
          <w:rFonts w:ascii="Times New Roman" w:eastAsiaTheme="minorEastAsia" w:hAnsi="Times New Roman"/>
          <w:b/>
          <w:bCs/>
          <w:sz w:val="28"/>
          <w:szCs w:val="28"/>
          <w:lang w:eastAsia="ru-RU"/>
        </w:rPr>
        <w:t>муниципальных</w:t>
      </w:r>
      <w:proofErr w:type="gramEnd"/>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образовательных организаций</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 К объемным показателям деятельности образовательных организаций относятся показатели, характеризующие масштаб управления, особенности деятельности и значимости образовательной организации: численность работников организации, количество обучающихся (воспитанников), сменность работы образовательной организации и другие показатели.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 Деятельность каждой образовательной организации при определении группы по оплате труда руководителей оценивается в баллах по следующим показателям:</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080"/>
        <w:gridCol w:w="2513"/>
        <w:gridCol w:w="1984"/>
      </w:tblGrid>
      <w:tr w:rsidR="00681573" w:rsidRPr="00681573" w:rsidTr="005228CD">
        <w:tc>
          <w:tcPr>
            <w:tcW w:w="4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N </w:t>
            </w:r>
            <w:proofErr w:type="gramStart"/>
            <w:r w:rsidRPr="00681573">
              <w:rPr>
                <w:rFonts w:ascii="Times New Roman" w:eastAsiaTheme="minorEastAsia" w:hAnsi="Times New Roman"/>
                <w:sz w:val="28"/>
                <w:szCs w:val="28"/>
                <w:lang w:eastAsia="ru-RU"/>
              </w:rPr>
              <w:t>п</w:t>
            </w:r>
            <w:proofErr w:type="gramEnd"/>
            <w:r w:rsidRPr="00681573">
              <w:rPr>
                <w:rFonts w:ascii="Times New Roman" w:eastAsiaTheme="minorEastAsia" w:hAnsi="Times New Roman"/>
                <w:sz w:val="28"/>
                <w:szCs w:val="28"/>
                <w:lang w:eastAsia="ru-RU"/>
              </w:rPr>
              <w:t>/п</w:t>
            </w:r>
          </w:p>
        </w:tc>
        <w:tc>
          <w:tcPr>
            <w:tcW w:w="408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Объемные показатели</w:t>
            </w:r>
          </w:p>
        </w:tc>
        <w:tc>
          <w:tcPr>
            <w:tcW w:w="2513"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Условия расчета</w:t>
            </w:r>
          </w:p>
        </w:tc>
        <w:tc>
          <w:tcPr>
            <w:tcW w:w="198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Количество баллов</w:t>
            </w:r>
          </w:p>
        </w:tc>
      </w:tr>
      <w:tr w:rsidR="00681573" w:rsidRPr="00681573" w:rsidTr="005228CD">
        <w:tc>
          <w:tcPr>
            <w:tcW w:w="4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w:t>
            </w:r>
          </w:p>
        </w:tc>
        <w:tc>
          <w:tcPr>
            <w:tcW w:w="408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Количество обучающихся (воспитанников) в государственных образовательных организациях</w:t>
            </w:r>
          </w:p>
        </w:tc>
        <w:tc>
          <w:tcPr>
            <w:tcW w:w="2513"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каждого обучающегося (воспитанника)</w:t>
            </w:r>
          </w:p>
        </w:tc>
        <w:tc>
          <w:tcPr>
            <w:tcW w:w="198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0,3</w:t>
            </w:r>
          </w:p>
        </w:tc>
      </w:tr>
      <w:tr w:rsidR="00681573" w:rsidRPr="00681573" w:rsidTr="005228CD">
        <w:tc>
          <w:tcPr>
            <w:tcW w:w="4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w:t>
            </w:r>
          </w:p>
        </w:tc>
        <w:tc>
          <w:tcPr>
            <w:tcW w:w="408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Количество обучающихся (воспитанников) в общеобразовательных музыкальных, художественных школах и школах искусств, организациях профессионального образования</w:t>
            </w:r>
          </w:p>
        </w:tc>
        <w:tc>
          <w:tcPr>
            <w:tcW w:w="2513"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каждого обучающегося (воспитанника)</w:t>
            </w:r>
          </w:p>
        </w:tc>
        <w:tc>
          <w:tcPr>
            <w:tcW w:w="198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0,5</w:t>
            </w:r>
          </w:p>
        </w:tc>
      </w:tr>
      <w:tr w:rsidR="00681573" w:rsidRPr="00681573" w:rsidTr="005228CD">
        <w:tc>
          <w:tcPr>
            <w:tcW w:w="4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3.</w:t>
            </w:r>
          </w:p>
        </w:tc>
        <w:tc>
          <w:tcPr>
            <w:tcW w:w="408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Количество групп в дошкольных организациях</w:t>
            </w:r>
          </w:p>
        </w:tc>
        <w:tc>
          <w:tcPr>
            <w:tcW w:w="2513"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группу</w:t>
            </w:r>
          </w:p>
        </w:tc>
        <w:tc>
          <w:tcPr>
            <w:tcW w:w="198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10</w:t>
            </w:r>
          </w:p>
        </w:tc>
      </w:tr>
      <w:tr w:rsidR="00681573" w:rsidRPr="00681573" w:rsidTr="005228CD">
        <w:tc>
          <w:tcPr>
            <w:tcW w:w="454" w:type="dxa"/>
            <w:vMerge w:val="restart"/>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4.</w:t>
            </w:r>
          </w:p>
        </w:tc>
        <w:tc>
          <w:tcPr>
            <w:tcW w:w="4080" w:type="dxa"/>
            <w:tcBorders>
              <w:top w:val="single" w:sz="4" w:space="0" w:color="auto"/>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Количество обучающихся (воспитанников, отдыхающих)</w:t>
            </w:r>
          </w:p>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в организациях дополнительного образования, в том числе:</w:t>
            </w:r>
          </w:p>
        </w:tc>
        <w:tc>
          <w:tcPr>
            <w:tcW w:w="2513" w:type="dxa"/>
            <w:tcBorders>
              <w:top w:val="single" w:sz="4" w:space="0" w:color="auto"/>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1984" w:type="dxa"/>
            <w:tcBorders>
              <w:top w:val="single" w:sz="4" w:space="0" w:color="auto"/>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
        </w:tc>
      </w:tr>
      <w:tr w:rsidR="00681573" w:rsidRPr="00681573" w:rsidTr="005228CD">
        <w:tc>
          <w:tcPr>
            <w:tcW w:w="454"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080" w:type="dxa"/>
            <w:tcBorders>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в многопрофильных</w:t>
            </w:r>
          </w:p>
        </w:tc>
        <w:tc>
          <w:tcPr>
            <w:tcW w:w="2513" w:type="dxa"/>
            <w:tcBorders>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каждого обучающегося</w:t>
            </w:r>
          </w:p>
        </w:tc>
        <w:tc>
          <w:tcPr>
            <w:tcW w:w="1984" w:type="dxa"/>
            <w:tcBorders>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0,3</w:t>
            </w:r>
          </w:p>
        </w:tc>
      </w:tr>
      <w:tr w:rsidR="00681573" w:rsidRPr="00681573" w:rsidTr="005228CD">
        <w:tc>
          <w:tcPr>
            <w:tcW w:w="454"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080" w:type="dxa"/>
            <w:tcBorders>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 xml:space="preserve">в однопрофильных: клубах </w:t>
            </w:r>
            <w:r w:rsidRPr="00681573">
              <w:rPr>
                <w:rFonts w:ascii="Times New Roman" w:eastAsiaTheme="minorEastAsia" w:hAnsi="Times New Roman"/>
                <w:sz w:val="28"/>
                <w:szCs w:val="28"/>
                <w:lang w:eastAsia="ru-RU"/>
              </w:rPr>
              <w:lastRenderedPageBreak/>
              <w:t>(центрах, станциях, базах) юных моряков, речников, пограничников, авиаторов, космонавтов, туристов, техников, натуралистов и др.; организациях дополнительного образования спортивной направленности, музыкальных, художественных школах и школах искусств, оздоровительных лагерях всех видов</w:t>
            </w:r>
            <w:proofErr w:type="gramEnd"/>
          </w:p>
        </w:tc>
        <w:tc>
          <w:tcPr>
            <w:tcW w:w="2513" w:type="dxa"/>
            <w:tcBorders>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 xml:space="preserve">за каждого </w:t>
            </w:r>
            <w:r w:rsidRPr="00681573">
              <w:rPr>
                <w:rFonts w:ascii="Times New Roman" w:eastAsiaTheme="minorEastAsia" w:hAnsi="Times New Roman"/>
                <w:sz w:val="28"/>
                <w:szCs w:val="28"/>
                <w:lang w:eastAsia="ru-RU"/>
              </w:rPr>
              <w:lastRenderedPageBreak/>
              <w:t>обучающегося (воспитанника, отдыхающего)</w:t>
            </w:r>
          </w:p>
        </w:tc>
        <w:tc>
          <w:tcPr>
            <w:tcW w:w="1984" w:type="dxa"/>
            <w:tcBorders>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0,5</w:t>
            </w:r>
          </w:p>
        </w:tc>
      </w:tr>
      <w:tr w:rsidR="00681573" w:rsidRPr="00681573" w:rsidTr="005228CD">
        <w:tc>
          <w:tcPr>
            <w:tcW w:w="454" w:type="dxa"/>
            <w:vMerge w:val="restart"/>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5.</w:t>
            </w:r>
          </w:p>
        </w:tc>
        <w:tc>
          <w:tcPr>
            <w:tcW w:w="4080" w:type="dxa"/>
            <w:vMerge w:val="restart"/>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Количество работников</w:t>
            </w:r>
          </w:p>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в образовательной организации</w:t>
            </w:r>
          </w:p>
        </w:tc>
        <w:tc>
          <w:tcPr>
            <w:tcW w:w="2513" w:type="dxa"/>
            <w:tcBorders>
              <w:top w:val="single" w:sz="4" w:space="0" w:color="auto"/>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каждого работника дополнительно</w:t>
            </w:r>
          </w:p>
        </w:tc>
        <w:tc>
          <w:tcPr>
            <w:tcW w:w="1984" w:type="dxa"/>
            <w:tcBorders>
              <w:top w:val="single" w:sz="4" w:space="0" w:color="auto"/>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w:t>
            </w:r>
          </w:p>
        </w:tc>
      </w:tr>
      <w:tr w:rsidR="00681573" w:rsidRPr="00681573" w:rsidTr="005228CD">
        <w:tc>
          <w:tcPr>
            <w:tcW w:w="454"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080"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2513" w:type="dxa"/>
            <w:tcBorders>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каждого работника, имеющего:</w:t>
            </w:r>
          </w:p>
        </w:tc>
        <w:tc>
          <w:tcPr>
            <w:tcW w:w="1984" w:type="dxa"/>
            <w:tcBorders>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
        </w:tc>
      </w:tr>
      <w:tr w:rsidR="00681573" w:rsidRPr="00681573" w:rsidTr="005228CD">
        <w:tc>
          <w:tcPr>
            <w:tcW w:w="454"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080"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2513" w:type="dxa"/>
            <w:tcBorders>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первую квалификационную категорию</w:t>
            </w:r>
          </w:p>
        </w:tc>
        <w:tc>
          <w:tcPr>
            <w:tcW w:w="1984" w:type="dxa"/>
            <w:tcBorders>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0,5</w:t>
            </w:r>
          </w:p>
        </w:tc>
      </w:tr>
      <w:tr w:rsidR="00681573" w:rsidRPr="00681573" w:rsidTr="005228CD">
        <w:tc>
          <w:tcPr>
            <w:tcW w:w="454"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080"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2513" w:type="dxa"/>
            <w:tcBorders>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высшую квалификационную категорию</w:t>
            </w:r>
          </w:p>
        </w:tc>
        <w:tc>
          <w:tcPr>
            <w:tcW w:w="1984" w:type="dxa"/>
            <w:tcBorders>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w:t>
            </w:r>
          </w:p>
        </w:tc>
      </w:tr>
      <w:tr w:rsidR="00681573" w:rsidRPr="00681573" w:rsidTr="005228CD">
        <w:tc>
          <w:tcPr>
            <w:tcW w:w="4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6.</w:t>
            </w:r>
          </w:p>
        </w:tc>
        <w:tc>
          <w:tcPr>
            <w:tcW w:w="408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Наличие групп продленного дня</w:t>
            </w:r>
          </w:p>
        </w:tc>
        <w:tc>
          <w:tcPr>
            <w:tcW w:w="2513"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наличие групп</w:t>
            </w:r>
          </w:p>
        </w:tc>
        <w:tc>
          <w:tcPr>
            <w:tcW w:w="198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20</w:t>
            </w:r>
          </w:p>
        </w:tc>
      </w:tr>
      <w:tr w:rsidR="00681573" w:rsidRPr="00681573" w:rsidTr="005228CD">
        <w:tc>
          <w:tcPr>
            <w:tcW w:w="454" w:type="dxa"/>
            <w:vMerge w:val="restart"/>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7.</w:t>
            </w:r>
          </w:p>
        </w:tc>
        <w:tc>
          <w:tcPr>
            <w:tcW w:w="4080" w:type="dxa"/>
            <w:vMerge w:val="restart"/>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Круглосуточное пребывание обучающихся (воспитанников) в дошкольных и других образовательных организациях</w:t>
            </w:r>
          </w:p>
        </w:tc>
        <w:tc>
          <w:tcPr>
            <w:tcW w:w="2513" w:type="dxa"/>
            <w:tcBorders>
              <w:top w:val="single" w:sz="4" w:space="0" w:color="auto"/>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наличие до 4 гру</w:t>
            </w:r>
            <w:proofErr w:type="gramStart"/>
            <w:r w:rsidRPr="00681573">
              <w:rPr>
                <w:rFonts w:ascii="Times New Roman" w:eastAsiaTheme="minorEastAsia" w:hAnsi="Times New Roman"/>
                <w:sz w:val="28"/>
                <w:szCs w:val="28"/>
                <w:lang w:eastAsia="ru-RU"/>
              </w:rPr>
              <w:t>пп с кр</w:t>
            </w:r>
            <w:proofErr w:type="gramEnd"/>
            <w:r w:rsidRPr="00681573">
              <w:rPr>
                <w:rFonts w:ascii="Times New Roman" w:eastAsiaTheme="minorEastAsia" w:hAnsi="Times New Roman"/>
                <w:sz w:val="28"/>
                <w:szCs w:val="28"/>
                <w:lang w:eastAsia="ru-RU"/>
              </w:rPr>
              <w:t>углосуточным пребыванием воспитанников</w:t>
            </w:r>
          </w:p>
        </w:tc>
        <w:tc>
          <w:tcPr>
            <w:tcW w:w="1984" w:type="dxa"/>
            <w:tcBorders>
              <w:top w:val="single" w:sz="4" w:space="0" w:color="auto"/>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10</w:t>
            </w:r>
          </w:p>
        </w:tc>
      </w:tr>
      <w:tr w:rsidR="00681573" w:rsidRPr="00681573" w:rsidTr="005228CD">
        <w:tc>
          <w:tcPr>
            <w:tcW w:w="454"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080"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2513" w:type="dxa"/>
            <w:tcBorders>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4 и более гру</w:t>
            </w:r>
            <w:proofErr w:type="gramStart"/>
            <w:r w:rsidRPr="00681573">
              <w:rPr>
                <w:rFonts w:ascii="Times New Roman" w:eastAsiaTheme="minorEastAsia" w:hAnsi="Times New Roman"/>
                <w:sz w:val="28"/>
                <w:szCs w:val="28"/>
                <w:lang w:eastAsia="ru-RU"/>
              </w:rPr>
              <w:t>пп с кр</w:t>
            </w:r>
            <w:proofErr w:type="gramEnd"/>
            <w:r w:rsidRPr="00681573">
              <w:rPr>
                <w:rFonts w:ascii="Times New Roman" w:eastAsiaTheme="minorEastAsia" w:hAnsi="Times New Roman"/>
                <w:sz w:val="28"/>
                <w:szCs w:val="28"/>
                <w:lang w:eastAsia="ru-RU"/>
              </w:rPr>
              <w:t>углосуточным пребыванием воспитанников или в организациях, работающих в таком режиме</w:t>
            </w:r>
          </w:p>
        </w:tc>
        <w:tc>
          <w:tcPr>
            <w:tcW w:w="1984" w:type="dxa"/>
            <w:tcBorders>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30</w:t>
            </w:r>
          </w:p>
        </w:tc>
      </w:tr>
      <w:tr w:rsidR="00681573" w:rsidRPr="00681573" w:rsidTr="005228CD">
        <w:tc>
          <w:tcPr>
            <w:tcW w:w="454" w:type="dxa"/>
            <w:vMerge w:val="restart"/>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8.</w:t>
            </w:r>
          </w:p>
        </w:tc>
        <w:tc>
          <w:tcPr>
            <w:tcW w:w="4080" w:type="dxa"/>
            <w:vMerge w:val="restart"/>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Наличие при государственной образовательной организации филиалов, учебно-консультационных пунктов, интерната, общежития, </w:t>
            </w:r>
            <w:r w:rsidRPr="00681573">
              <w:rPr>
                <w:rFonts w:ascii="Times New Roman" w:eastAsiaTheme="minorEastAsia" w:hAnsi="Times New Roman"/>
                <w:sz w:val="28"/>
                <w:szCs w:val="28"/>
                <w:lang w:eastAsia="ru-RU"/>
              </w:rPr>
              <w:lastRenderedPageBreak/>
              <w:t>санатория-профилактория с количеством обучающихся (проживающих)</w:t>
            </w:r>
          </w:p>
        </w:tc>
        <w:tc>
          <w:tcPr>
            <w:tcW w:w="2513" w:type="dxa"/>
            <w:tcBorders>
              <w:top w:val="single" w:sz="4" w:space="0" w:color="auto"/>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за каждое указанное структурное подразделение:</w:t>
            </w:r>
          </w:p>
        </w:tc>
        <w:tc>
          <w:tcPr>
            <w:tcW w:w="1984" w:type="dxa"/>
            <w:tcBorders>
              <w:top w:val="single" w:sz="4" w:space="0" w:color="auto"/>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
        </w:tc>
      </w:tr>
      <w:tr w:rsidR="00681573" w:rsidRPr="00681573" w:rsidTr="005228CD">
        <w:tc>
          <w:tcPr>
            <w:tcW w:w="454"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080"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2513" w:type="dxa"/>
            <w:tcBorders>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 100 человек</w:t>
            </w:r>
          </w:p>
        </w:tc>
        <w:tc>
          <w:tcPr>
            <w:tcW w:w="1984" w:type="dxa"/>
            <w:tcBorders>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20</w:t>
            </w:r>
          </w:p>
        </w:tc>
      </w:tr>
      <w:tr w:rsidR="00681573" w:rsidRPr="00681573" w:rsidTr="005228CD">
        <w:tc>
          <w:tcPr>
            <w:tcW w:w="454"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080"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2513" w:type="dxa"/>
            <w:tcBorders>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от 100</w:t>
            </w:r>
          </w:p>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 200 человек</w:t>
            </w:r>
          </w:p>
        </w:tc>
        <w:tc>
          <w:tcPr>
            <w:tcW w:w="1984" w:type="dxa"/>
            <w:tcBorders>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30</w:t>
            </w:r>
          </w:p>
        </w:tc>
      </w:tr>
      <w:tr w:rsidR="00681573" w:rsidRPr="00681573" w:rsidTr="005228CD">
        <w:tc>
          <w:tcPr>
            <w:tcW w:w="454"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080"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2513" w:type="dxa"/>
            <w:tcBorders>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свыше 200 человек</w:t>
            </w:r>
          </w:p>
        </w:tc>
        <w:tc>
          <w:tcPr>
            <w:tcW w:w="1984" w:type="dxa"/>
            <w:tcBorders>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50</w:t>
            </w:r>
          </w:p>
        </w:tc>
      </w:tr>
      <w:tr w:rsidR="00681573" w:rsidRPr="00681573" w:rsidTr="005228CD">
        <w:tc>
          <w:tcPr>
            <w:tcW w:w="4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9.</w:t>
            </w:r>
          </w:p>
        </w:tc>
        <w:tc>
          <w:tcPr>
            <w:tcW w:w="408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Наличие обучающихся (воспитанников), находящихся на полном государственном обеспечении в образовательных организациях</w:t>
            </w:r>
          </w:p>
        </w:tc>
        <w:tc>
          <w:tcPr>
            <w:tcW w:w="2513"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из расчета за каждого дополнительно</w:t>
            </w:r>
          </w:p>
        </w:tc>
        <w:tc>
          <w:tcPr>
            <w:tcW w:w="198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0,5</w:t>
            </w:r>
          </w:p>
        </w:tc>
      </w:tr>
      <w:tr w:rsidR="00681573" w:rsidRPr="00681573" w:rsidTr="005228CD">
        <w:tc>
          <w:tcPr>
            <w:tcW w:w="4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10.</w:t>
            </w:r>
          </w:p>
        </w:tc>
        <w:tc>
          <w:tcPr>
            <w:tcW w:w="408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Наличие оборудованных и используемых в образовательном процессе компьютерных классов</w:t>
            </w:r>
          </w:p>
        </w:tc>
        <w:tc>
          <w:tcPr>
            <w:tcW w:w="2513"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каждый класс</w:t>
            </w:r>
          </w:p>
        </w:tc>
        <w:tc>
          <w:tcPr>
            <w:tcW w:w="198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10</w:t>
            </w:r>
          </w:p>
        </w:tc>
      </w:tr>
      <w:tr w:rsidR="00681573" w:rsidRPr="00681573" w:rsidTr="005228CD">
        <w:tc>
          <w:tcPr>
            <w:tcW w:w="4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11.</w:t>
            </w:r>
          </w:p>
        </w:tc>
        <w:tc>
          <w:tcPr>
            <w:tcW w:w="408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Наличие оборудованных и используемых в образовательном процессе спортивной площадки, стадиона, бассейна, других спортивных сооружений (в зависимости от их состояния и степени их использования)</w:t>
            </w:r>
          </w:p>
        </w:tc>
        <w:tc>
          <w:tcPr>
            <w:tcW w:w="2513"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каждый вид</w:t>
            </w:r>
          </w:p>
        </w:tc>
        <w:tc>
          <w:tcPr>
            <w:tcW w:w="198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15</w:t>
            </w:r>
          </w:p>
        </w:tc>
      </w:tr>
      <w:tr w:rsidR="00681573" w:rsidRPr="00681573" w:rsidTr="005228CD">
        <w:tc>
          <w:tcPr>
            <w:tcW w:w="4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12.</w:t>
            </w:r>
          </w:p>
        </w:tc>
        <w:tc>
          <w:tcPr>
            <w:tcW w:w="408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Наличие собственного оборудованного здравпункта, медицинского кабинета, оздоровительно-восстановительного центра, столовой</w:t>
            </w:r>
          </w:p>
        </w:tc>
        <w:tc>
          <w:tcPr>
            <w:tcW w:w="2513"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каждый вид</w:t>
            </w:r>
          </w:p>
        </w:tc>
        <w:tc>
          <w:tcPr>
            <w:tcW w:w="198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15</w:t>
            </w:r>
          </w:p>
        </w:tc>
      </w:tr>
      <w:tr w:rsidR="00681573" w:rsidRPr="00681573" w:rsidTr="005228CD">
        <w:tc>
          <w:tcPr>
            <w:tcW w:w="454" w:type="dxa"/>
            <w:vMerge w:val="restart"/>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13.</w:t>
            </w:r>
          </w:p>
        </w:tc>
        <w:tc>
          <w:tcPr>
            <w:tcW w:w="4080" w:type="dxa"/>
            <w:vMerge w:val="restart"/>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Наличие:</w:t>
            </w:r>
          </w:p>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автотранспортных средств, сельхозмашин, строительной и другой самоходной техники на балансе государственной образовательной организации, учебных кораблей, катеров, самолетов и другой учебной техники</w:t>
            </w:r>
          </w:p>
        </w:tc>
        <w:tc>
          <w:tcPr>
            <w:tcW w:w="2513" w:type="dxa"/>
            <w:tcBorders>
              <w:top w:val="single" w:sz="4" w:space="0" w:color="auto"/>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каждую единицу</w:t>
            </w:r>
          </w:p>
        </w:tc>
        <w:tc>
          <w:tcPr>
            <w:tcW w:w="1984" w:type="dxa"/>
            <w:tcBorders>
              <w:top w:val="single" w:sz="4" w:space="0" w:color="auto"/>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3, но не более</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20 за все автотранспортные средства</w:t>
            </w:r>
          </w:p>
        </w:tc>
      </w:tr>
      <w:tr w:rsidR="00681573" w:rsidRPr="00681573" w:rsidTr="005228CD">
        <w:tc>
          <w:tcPr>
            <w:tcW w:w="454"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080"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2513" w:type="dxa"/>
            <w:tcBorders>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каждую единицу</w:t>
            </w:r>
          </w:p>
        </w:tc>
        <w:tc>
          <w:tcPr>
            <w:tcW w:w="1984" w:type="dxa"/>
            <w:tcBorders>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20</w:t>
            </w:r>
          </w:p>
        </w:tc>
      </w:tr>
      <w:tr w:rsidR="00681573" w:rsidRPr="00681573" w:rsidTr="005228CD">
        <w:tc>
          <w:tcPr>
            <w:tcW w:w="4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14.</w:t>
            </w:r>
          </w:p>
        </w:tc>
        <w:tc>
          <w:tcPr>
            <w:tcW w:w="408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Наличие загородных объектов, в том числе лагерей</w:t>
            </w:r>
          </w:p>
        </w:tc>
        <w:tc>
          <w:tcPr>
            <w:tcW w:w="2513"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находящихся на балансе государственных 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30</w:t>
            </w:r>
          </w:p>
        </w:tc>
      </w:tr>
      <w:tr w:rsidR="00681573" w:rsidRPr="00681573" w:rsidTr="005228CD">
        <w:tc>
          <w:tcPr>
            <w:tcW w:w="4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15.</w:t>
            </w:r>
          </w:p>
        </w:tc>
        <w:tc>
          <w:tcPr>
            <w:tcW w:w="408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Наличие учебно-опытных участков (площадью не менее </w:t>
            </w:r>
            <w:r w:rsidRPr="00681573">
              <w:rPr>
                <w:rFonts w:ascii="Times New Roman" w:eastAsiaTheme="minorEastAsia" w:hAnsi="Times New Roman"/>
                <w:sz w:val="28"/>
                <w:szCs w:val="28"/>
                <w:lang w:eastAsia="ru-RU"/>
              </w:rPr>
              <w:lastRenderedPageBreak/>
              <w:t>0,5 га, а при орошаемом земледелии - 0,25 га), парникового хозяйства, подсобного сельского хозяйства, учебного хозяйства, теплиц</w:t>
            </w:r>
          </w:p>
        </w:tc>
        <w:tc>
          <w:tcPr>
            <w:tcW w:w="2513"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за каждый вид</w:t>
            </w:r>
          </w:p>
        </w:tc>
        <w:tc>
          <w:tcPr>
            <w:tcW w:w="198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50</w:t>
            </w:r>
          </w:p>
        </w:tc>
      </w:tr>
      <w:tr w:rsidR="00681573" w:rsidRPr="00681573" w:rsidTr="005228CD">
        <w:tc>
          <w:tcPr>
            <w:tcW w:w="4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16.</w:t>
            </w:r>
          </w:p>
        </w:tc>
        <w:tc>
          <w:tcPr>
            <w:tcW w:w="408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Наличие собственных котельной, очистных и других сооружений</w:t>
            </w:r>
          </w:p>
        </w:tc>
        <w:tc>
          <w:tcPr>
            <w:tcW w:w="2513"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каждый вид</w:t>
            </w:r>
          </w:p>
        </w:tc>
        <w:tc>
          <w:tcPr>
            <w:tcW w:w="198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20</w:t>
            </w:r>
          </w:p>
        </w:tc>
      </w:tr>
      <w:tr w:rsidR="00681573" w:rsidRPr="00681573" w:rsidTr="005228CD">
        <w:tc>
          <w:tcPr>
            <w:tcW w:w="4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17.</w:t>
            </w:r>
          </w:p>
        </w:tc>
        <w:tc>
          <w:tcPr>
            <w:tcW w:w="408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Наличие обучающихся (воспитанников) в общеобразовательных организациях, организациях профессионального образования, дошкольных образовательных организациях, посещающих бесплатные секции, кружки, студии, организованные этими организациями или на их базе</w:t>
            </w:r>
          </w:p>
        </w:tc>
        <w:tc>
          <w:tcPr>
            <w:tcW w:w="2513"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каждого обучающегося (воспитанника)</w:t>
            </w:r>
          </w:p>
        </w:tc>
        <w:tc>
          <w:tcPr>
            <w:tcW w:w="198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0,5</w:t>
            </w:r>
          </w:p>
        </w:tc>
      </w:tr>
      <w:tr w:rsidR="00681573" w:rsidRPr="00681573" w:rsidTr="005228CD">
        <w:tc>
          <w:tcPr>
            <w:tcW w:w="4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18.</w:t>
            </w:r>
          </w:p>
        </w:tc>
        <w:tc>
          <w:tcPr>
            <w:tcW w:w="408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Наличие оборудованных и используемых в дошкольных образовательных организациях помещений для разных видов активной деятельности (изостудия, театральная студия, "комната сказок", зимний сад и др.)</w:t>
            </w:r>
          </w:p>
        </w:tc>
        <w:tc>
          <w:tcPr>
            <w:tcW w:w="2513"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каждый вид</w:t>
            </w:r>
          </w:p>
        </w:tc>
        <w:tc>
          <w:tcPr>
            <w:tcW w:w="198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15</w:t>
            </w:r>
          </w:p>
        </w:tc>
      </w:tr>
      <w:tr w:rsidR="00681573" w:rsidRPr="00681573" w:rsidTr="005228CD">
        <w:tc>
          <w:tcPr>
            <w:tcW w:w="4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19.</w:t>
            </w:r>
          </w:p>
        </w:tc>
        <w:tc>
          <w:tcPr>
            <w:tcW w:w="408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Наличие в образовательных организациях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организаций (классов, групп) и дошкольных образовательных организаций (групп) компенсирующего вида</w:t>
            </w:r>
            <w:proofErr w:type="gramEnd"/>
          </w:p>
        </w:tc>
        <w:tc>
          <w:tcPr>
            <w:tcW w:w="2513"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каждого обучающегося (воспитанника)</w:t>
            </w:r>
          </w:p>
        </w:tc>
        <w:tc>
          <w:tcPr>
            <w:tcW w:w="198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w:t>
            </w:r>
          </w:p>
        </w:tc>
      </w:tr>
      <w:tr w:rsidR="00681573" w:rsidRPr="00681573" w:rsidTr="005228CD">
        <w:tc>
          <w:tcPr>
            <w:tcW w:w="4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20.</w:t>
            </w:r>
          </w:p>
        </w:tc>
        <w:tc>
          <w:tcPr>
            <w:tcW w:w="408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 xml:space="preserve">Количество обучающихся в группах постоянного состава в образовательных организациях, </w:t>
            </w:r>
            <w:r w:rsidRPr="00681573">
              <w:rPr>
                <w:rFonts w:ascii="Times New Roman" w:eastAsiaTheme="minorEastAsia" w:hAnsi="Times New Roman"/>
                <w:sz w:val="28"/>
                <w:szCs w:val="28"/>
                <w:lang w:eastAsia="ru-RU"/>
              </w:rPr>
              <w:lastRenderedPageBreak/>
              <w:t>нуждающихся в психолого-педагогической, медицинской и социальной помощи</w:t>
            </w:r>
            <w:proofErr w:type="gramEnd"/>
          </w:p>
        </w:tc>
        <w:tc>
          <w:tcPr>
            <w:tcW w:w="2513"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за каждого обучающегося</w:t>
            </w:r>
          </w:p>
        </w:tc>
        <w:tc>
          <w:tcPr>
            <w:tcW w:w="198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0,5</w:t>
            </w:r>
          </w:p>
        </w:tc>
      </w:tr>
      <w:tr w:rsidR="00681573" w:rsidRPr="00681573" w:rsidTr="005228CD">
        <w:tc>
          <w:tcPr>
            <w:tcW w:w="4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21.</w:t>
            </w:r>
          </w:p>
        </w:tc>
        <w:tc>
          <w:tcPr>
            <w:tcW w:w="408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Количество обучающихся в группах переменного состава в образовательных организациях, нуждающихся в психолого-педагогической, медицинской и социальной помощи, в том числе:</w:t>
            </w:r>
            <w:proofErr w:type="gramEnd"/>
          </w:p>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получивших консультации специалистов; посетивших индивидуальные занятия; участвовавших в массовых диагностических обследованиях</w:t>
            </w:r>
          </w:p>
        </w:tc>
        <w:tc>
          <w:tcPr>
            <w:tcW w:w="2513"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каждую консультацию, занятие, участника обследования</w:t>
            </w:r>
          </w:p>
        </w:tc>
        <w:tc>
          <w:tcPr>
            <w:tcW w:w="198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0,05</w:t>
            </w:r>
          </w:p>
        </w:tc>
      </w:tr>
      <w:tr w:rsidR="00681573" w:rsidRPr="00681573" w:rsidTr="005228CD">
        <w:tc>
          <w:tcPr>
            <w:tcW w:w="4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22.</w:t>
            </w:r>
          </w:p>
        </w:tc>
        <w:tc>
          <w:tcPr>
            <w:tcW w:w="408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Наличие в образовательных организациях кабинетов, оборудованных специальным коррекционно-развивающим оборудованием разных видов активности</w:t>
            </w:r>
          </w:p>
        </w:tc>
        <w:tc>
          <w:tcPr>
            <w:tcW w:w="2513"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каждый вид</w:t>
            </w:r>
          </w:p>
        </w:tc>
        <w:tc>
          <w:tcPr>
            <w:tcW w:w="198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 15 баллов</w:t>
            </w:r>
          </w:p>
        </w:tc>
      </w:tr>
      <w:tr w:rsidR="00681573" w:rsidRPr="00681573" w:rsidTr="005228CD">
        <w:tc>
          <w:tcPr>
            <w:tcW w:w="4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23.</w:t>
            </w:r>
          </w:p>
        </w:tc>
        <w:tc>
          <w:tcPr>
            <w:tcW w:w="408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Организация психолого-педагогической, медицинской и социальной помощи другим образовательным организациям</w:t>
            </w:r>
          </w:p>
        </w:tc>
        <w:tc>
          <w:tcPr>
            <w:tcW w:w="2513"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весь объем</w:t>
            </w:r>
          </w:p>
        </w:tc>
        <w:tc>
          <w:tcPr>
            <w:tcW w:w="198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 20 баллов</w:t>
            </w:r>
          </w:p>
        </w:tc>
      </w:tr>
      <w:tr w:rsidR="00681573" w:rsidRPr="00681573" w:rsidTr="005228CD">
        <w:tc>
          <w:tcPr>
            <w:tcW w:w="4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24.</w:t>
            </w:r>
          </w:p>
        </w:tc>
        <w:tc>
          <w:tcPr>
            <w:tcW w:w="408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Проведение массовых мероприятий для обучающихся организаций дополнительного образования</w:t>
            </w:r>
          </w:p>
        </w:tc>
        <w:tc>
          <w:tcPr>
            <w:tcW w:w="2513"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весь объем путем умножения общего количества участников мероприятия на количество дней его проведения, суммирования произведений по всем мероприятиям и деления суммы произведений на 250 рабочих дней в году или за каждого участника</w:t>
            </w:r>
          </w:p>
        </w:tc>
        <w:tc>
          <w:tcPr>
            <w:tcW w:w="198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0,03</w:t>
            </w:r>
          </w:p>
        </w:tc>
      </w:tr>
      <w:tr w:rsidR="00681573" w:rsidRPr="00681573" w:rsidTr="005228CD">
        <w:tc>
          <w:tcPr>
            <w:tcW w:w="4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25.</w:t>
            </w:r>
          </w:p>
        </w:tc>
        <w:tc>
          <w:tcPr>
            <w:tcW w:w="408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Организация профильного и </w:t>
            </w:r>
            <w:proofErr w:type="spellStart"/>
            <w:r w:rsidRPr="00681573">
              <w:rPr>
                <w:rFonts w:ascii="Times New Roman" w:eastAsiaTheme="minorEastAsia" w:hAnsi="Times New Roman"/>
                <w:sz w:val="28"/>
                <w:szCs w:val="28"/>
                <w:lang w:eastAsia="ru-RU"/>
              </w:rPr>
              <w:t>предпрофильного</w:t>
            </w:r>
            <w:proofErr w:type="spellEnd"/>
            <w:r w:rsidRPr="00681573">
              <w:rPr>
                <w:rFonts w:ascii="Times New Roman" w:eastAsiaTheme="minorEastAsia" w:hAnsi="Times New Roman"/>
                <w:sz w:val="28"/>
                <w:szCs w:val="28"/>
                <w:lang w:eastAsia="ru-RU"/>
              </w:rPr>
              <w:t xml:space="preserve"> обучения</w:t>
            </w:r>
          </w:p>
        </w:tc>
        <w:tc>
          <w:tcPr>
            <w:tcW w:w="2513"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 каждый класс</w:t>
            </w:r>
          </w:p>
        </w:tc>
        <w:tc>
          <w:tcPr>
            <w:tcW w:w="198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 10,</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но не более 50</w:t>
            </w:r>
          </w:p>
        </w:tc>
      </w:tr>
      <w:tr w:rsidR="00681573" w:rsidRPr="00681573" w:rsidTr="005228CD">
        <w:tc>
          <w:tcPr>
            <w:tcW w:w="454" w:type="dxa"/>
            <w:vMerge w:val="restart"/>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26</w:t>
            </w:r>
            <w:r w:rsidRPr="00681573">
              <w:rPr>
                <w:rFonts w:ascii="Times New Roman" w:eastAsiaTheme="minorEastAsia" w:hAnsi="Times New Roman"/>
                <w:sz w:val="28"/>
                <w:szCs w:val="28"/>
                <w:lang w:eastAsia="ru-RU"/>
              </w:rPr>
              <w:lastRenderedPageBreak/>
              <w:t>.</w:t>
            </w:r>
          </w:p>
        </w:tc>
        <w:tc>
          <w:tcPr>
            <w:tcW w:w="4080" w:type="dxa"/>
            <w:vMerge w:val="restart"/>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 xml:space="preserve">Развитие внебюджетной </w:t>
            </w:r>
            <w:r w:rsidRPr="00681573">
              <w:rPr>
                <w:rFonts w:ascii="Times New Roman" w:eastAsiaTheme="minorEastAsia" w:hAnsi="Times New Roman"/>
                <w:sz w:val="28"/>
                <w:szCs w:val="28"/>
                <w:lang w:eastAsia="ru-RU"/>
              </w:rPr>
              <w:lastRenderedPageBreak/>
              <w:t>деятельности</w:t>
            </w:r>
          </w:p>
        </w:tc>
        <w:tc>
          <w:tcPr>
            <w:tcW w:w="2513" w:type="dxa"/>
            <w:tcBorders>
              <w:top w:val="single" w:sz="4" w:space="0" w:color="auto"/>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с объемом доходов:</w:t>
            </w:r>
          </w:p>
        </w:tc>
        <w:tc>
          <w:tcPr>
            <w:tcW w:w="1984" w:type="dxa"/>
            <w:tcBorders>
              <w:top w:val="single" w:sz="4" w:space="0" w:color="auto"/>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
        </w:tc>
      </w:tr>
      <w:tr w:rsidR="00681573" w:rsidRPr="00681573" w:rsidTr="005228CD">
        <w:tc>
          <w:tcPr>
            <w:tcW w:w="454"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080"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2513" w:type="dxa"/>
            <w:tcBorders>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 3 млн. рублей свыше</w:t>
            </w:r>
          </w:p>
        </w:tc>
        <w:tc>
          <w:tcPr>
            <w:tcW w:w="1984" w:type="dxa"/>
            <w:tcBorders>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 10</w:t>
            </w:r>
          </w:p>
        </w:tc>
      </w:tr>
      <w:tr w:rsidR="00681573" w:rsidRPr="00681573" w:rsidTr="005228CD">
        <w:tc>
          <w:tcPr>
            <w:tcW w:w="454"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080"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2513" w:type="dxa"/>
            <w:tcBorders>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3 млн. рублей</w:t>
            </w:r>
          </w:p>
        </w:tc>
        <w:tc>
          <w:tcPr>
            <w:tcW w:w="1984" w:type="dxa"/>
            <w:tcBorders>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 20</w:t>
            </w:r>
          </w:p>
        </w:tc>
      </w:tr>
      <w:tr w:rsidR="00681573" w:rsidRPr="00681573" w:rsidTr="005228CD">
        <w:tc>
          <w:tcPr>
            <w:tcW w:w="454" w:type="dxa"/>
            <w:vMerge w:val="restart"/>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27.</w:t>
            </w:r>
          </w:p>
        </w:tc>
        <w:tc>
          <w:tcPr>
            <w:tcW w:w="4080" w:type="dxa"/>
            <w:tcBorders>
              <w:top w:val="single" w:sz="4" w:space="0" w:color="auto"/>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Наличие экспериментальных площадок:</w:t>
            </w:r>
          </w:p>
        </w:tc>
        <w:tc>
          <w:tcPr>
            <w:tcW w:w="2513" w:type="dxa"/>
            <w:vMerge w:val="restart"/>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1984" w:type="dxa"/>
            <w:tcBorders>
              <w:top w:val="single" w:sz="4" w:space="0" w:color="auto"/>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
        </w:tc>
      </w:tr>
      <w:tr w:rsidR="00681573" w:rsidRPr="00681573" w:rsidTr="005228CD">
        <w:tc>
          <w:tcPr>
            <w:tcW w:w="454"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080" w:type="dxa"/>
            <w:tcBorders>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федерального уровня</w:t>
            </w:r>
          </w:p>
        </w:tc>
        <w:tc>
          <w:tcPr>
            <w:tcW w:w="2513"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1984" w:type="dxa"/>
            <w:tcBorders>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20</w:t>
            </w:r>
          </w:p>
        </w:tc>
      </w:tr>
      <w:tr w:rsidR="00681573" w:rsidRPr="00681573" w:rsidTr="005228CD">
        <w:tc>
          <w:tcPr>
            <w:tcW w:w="454"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080" w:type="dxa"/>
            <w:tcBorders>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регионального уровня</w:t>
            </w:r>
          </w:p>
        </w:tc>
        <w:tc>
          <w:tcPr>
            <w:tcW w:w="2513"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1984" w:type="dxa"/>
            <w:tcBorders>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10</w:t>
            </w:r>
          </w:p>
        </w:tc>
      </w:tr>
      <w:tr w:rsidR="00681573" w:rsidRPr="00681573" w:rsidTr="005228CD">
        <w:tc>
          <w:tcPr>
            <w:tcW w:w="454"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080" w:type="dxa"/>
            <w:tcBorders>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муниципального уровня</w:t>
            </w:r>
          </w:p>
        </w:tc>
        <w:tc>
          <w:tcPr>
            <w:tcW w:w="2513"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1984" w:type="dxa"/>
            <w:tcBorders>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5</w:t>
            </w:r>
          </w:p>
        </w:tc>
      </w:tr>
    </w:tbl>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3. Муниципальные образовательные организации относятся к I, II, III или IV группам по масштабу управления, особенностям деятельности и значимости организации (группам по оплате труда руководителей) по сумме баллов, определенных на основе указанных выше показателей, в соответствии со следующей таблицей:</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082"/>
        <w:gridCol w:w="1077"/>
        <w:gridCol w:w="1134"/>
        <w:gridCol w:w="1134"/>
        <w:gridCol w:w="1134"/>
      </w:tblGrid>
      <w:tr w:rsidR="00681573" w:rsidRPr="00681573" w:rsidTr="005228CD">
        <w:tc>
          <w:tcPr>
            <w:tcW w:w="454" w:type="dxa"/>
            <w:vMerge w:val="restart"/>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N </w:t>
            </w:r>
            <w:proofErr w:type="gramStart"/>
            <w:r w:rsidRPr="00681573">
              <w:rPr>
                <w:rFonts w:ascii="Times New Roman" w:eastAsiaTheme="minorEastAsia" w:hAnsi="Times New Roman"/>
                <w:sz w:val="28"/>
                <w:szCs w:val="28"/>
                <w:lang w:eastAsia="ru-RU"/>
              </w:rPr>
              <w:t>п</w:t>
            </w:r>
            <w:proofErr w:type="gramEnd"/>
            <w:r w:rsidRPr="00681573">
              <w:rPr>
                <w:rFonts w:ascii="Times New Roman" w:eastAsiaTheme="minorEastAsia" w:hAnsi="Times New Roman"/>
                <w:sz w:val="28"/>
                <w:szCs w:val="28"/>
                <w:lang w:eastAsia="ru-RU"/>
              </w:rPr>
              <w:t>/п</w:t>
            </w:r>
          </w:p>
        </w:tc>
        <w:tc>
          <w:tcPr>
            <w:tcW w:w="4082" w:type="dxa"/>
            <w:vMerge w:val="restart"/>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Тип (вид) образовательной организации</w:t>
            </w:r>
          </w:p>
        </w:tc>
        <w:tc>
          <w:tcPr>
            <w:tcW w:w="4479" w:type="dxa"/>
            <w:gridSpan w:val="4"/>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Группа, к которой организация относится по масштабу управления, особенностям деятельности и значимости организации (по оплате труда руководителей) по сумме баллов</w:t>
            </w:r>
          </w:p>
        </w:tc>
      </w:tr>
      <w:tr w:rsidR="00681573" w:rsidRPr="00681573" w:rsidTr="005228CD">
        <w:tc>
          <w:tcPr>
            <w:tcW w:w="454"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1077"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I</w:t>
            </w:r>
          </w:p>
        </w:tc>
        <w:tc>
          <w:tcPr>
            <w:tcW w:w="113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II</w:t>
            </w:r>
          </w:p>
        </w:tc>
        <w:tc>
          <w:tcPr>
            <w:tcW w:w="113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III</w:t>
            </w:r>
          </w:p>
        </w:tc>
        <w:tc>
          <w:tcPr>
            <w:tcW w:w="113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IV</w:t>
            </w:r>
          </w:p>
        </w:tc>
      </w:tr>
      <w:tr w:rsidR="00681573" w:rsidRPr="00681573" w:rsidTr="005228CD">
        <w:tc>
          <w:tcPr>
            <w:tcW w:w="4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w:t>
            </w:r>
          </w:p>
        </w:tc>
        <w:tc>
          <w:tcPr>
            <w:tcW w:w="4082"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Организации профессионального образования; общеобразовательные лицеи и гимназии</w:t>
            </w:r>
          </w:p>
        </w:tc>
        <w:tc>
          <w:tcPr>
            <w:tcW w:w="1077"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свыше 400</w:t>
            </w:r>
          </w:p>
        </w:tc>
        <w:tc>
          <w:tcPr>
            <w:tcW w:w="113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 400</w:t>
            </w:r>
          </w:p>
        </w:tc>
        <w:tc>
          <w:tcPr>
            <w:tcW w:w="113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 300</w:t>
            </w:r>
          </w:p>
        </w:tc>
        <w:tc>
          <w:tcPr>
            <w:tcW w:w="113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w:t>
            </w:r>
          </w:p>
        </w:tc>
      </w:tr>
      <w:tr w:rsidR="00681573" w:rsidRPr="00681573" w:rsidTr="005228CD">
        <w:tc>
          <w:tcPr>
            <w:tcW w:w="4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w:t>
            </w:r>
          </w:p>
        </w:tc>
        <w:tc>
          <w:tcPr>
            <w:tcW w:w="4082"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Организации профессионального образования: профессиональные лицеи, колледжи, техникумы</w:t>
            </w:r>
          </w:p>
        </w:tc>
        <w:tc>
          <w:tcPr>
            <w:tcW w:w="1077"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свыше 350</w:t>
            </w:r>
          </w:p>
        </w:tc>
        <w:tc>
          <w:tcPr>
            <w:tcW w:w="113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 350</w:t>
            </w:r>
          </w:p>
        </w:tc>
        <w:tc>
          <w:tcPr>
            <w:tcW w:w="113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w:t>
            </w:r>
          </w:p>
        </w:tc>
      </w:tr>
      <w:tr w:rsidR="00681573" w:rsidRPr="00681573" w:rsidTr="005228CD">
        <w:tc>
          <w:tcPr>
            <w:tcW w:w="4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3.</w:t>
            </w:r>
          </w:p>
        </w:tc>
        <w:tc>
          <w:tcPr>
            <w:tcW w:w="4082"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Образовательные организации для детей-сирот и детей, оставшихся без попечения родителей, специальные (коррекционные) образовательные организации для детей с ограниченными возможностями здоровья, оздоровительные образовательные организации </w:t>
            </w:r>
            <w:r w:rsidRPr="00681573">
              <w:rPr>
                <w:rFonts w:ascii="Times New Roman" w:eastAsiaTheme="minorEastAsia" w:hAnsi="Times New Roman"/>
                <w:sz w:val="28"/>
                <w:szCs w:val="28"/>
                <w:lang w:eastAsia="ru-RU"/>
              </w:rPr>
              <w:lastRenderedPageBreak/>
              <w:t xml:space="preserve">санаторного типа для детей, нуждающихся в длительном лечении, специальные образовательные организации для детей и подростков с </w:t>
            </w:r>
            <w:proofErr w:type="spellStart"/>
            <w:r w:rsidRPr="00681573">
              <w:rPr>
                <w:rFonts w:ascii="Times New Roman" w:eastAsiaTheme="minorEastAsia" w:hAnsi="Times New Roman"/>
                <w:sz w:val="28"/>
                <w:szCs w:val="28"/>
                <w:lang w:eastAsia="ru-RU"/>
              </w:rPr>
              <w:t>девиантным</w:t>
            </w:r>
            <w:proofErr w:type="spellEnd"/>
            <w:r w:rsidRPr="00681573">
              <w:rPr>
                <w:rFonts w:ascii="Times New Roman" w:eastAsiaTheme="minorEastAsia" w:hAnsi="Times New Roman"/>
                <w:sz w:val="28"/>
                <w:szCs w:val="28"/>
                <w:lang w:eastAsia="ru-RU"/>
              </w:rPr>
              <w:t xml:space="preserve"> поведением, общеобразовательные школы-интернаты, кадетские школы</w:t>
            </w:r>
          </w:p>
        </w:tc>
        <w:tc>
          <w:tcPr>
            <w:tcW w:w="1077"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свыше 350</w:t>
            </w:r>
          </w:p>
        </w:tc>
        <w:tc>
          <w:tcPr>
            <w:tcW w:w="113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 350</w:t>
            </w:r>
          </w:p>
        </w:tc>
        <w:tc>
          <w:tcPr>
            <w:tcW w:w="113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 250</w:t>
            </w:r>
          </w:p>
        </w:tc>
        <w:tc>
          <w:tcPr>
            <w:tcW w:w="113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 150</w:t>
            </w:r>
          </w:p>
        </w:tc>
      </w:tr>
      <w:tr w:rsidR="00681573" w:rsidRPr="00681573" w:rsidTr="005228CD">
        <w:tc>
          <w:tcPr>
            <w:tcW w:w="45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4.</w:t>
            </w:r>
          </w:p>
        </w:tc>
        <w:tc>
          <w:tcPr>
            <w:tcW w:w="4082"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Школы и другие общеобразовательные организации; дошкольные образовательные организации; организации дополнительного образования; межшкольные учебные комбинаты (центры) и другие образовательные организации</w:t>
            </w:r>
          </w:p>
        </w:tc>
        <w:tc>
          <w:tcPr>
            <w:tcW w:w="1077"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свыше 500</w:t>
            </w:r>
          </w:p>
        </w:tc>
        <w:tc>
          <w:tcPr>
            <w:tcW w:w="113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 500</w:t>
            </w:r>
          </w:p>
        </w:tc>
        <w:tc>
          <w:tcPr>
            <w:tcW w:w="113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 350</w:t>
            </w:r>
          </w:p>
        </w:tc>
        <w:tc>
          <w:tcPr>
            <w:tcW w:w="1134"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до 200</w:t>
            </w:r>
          </w:p>
        </w:tc>
      </w:tr>
    </w:tbl>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05DB" w:rsidRPr="00681573" w:rsidRDefault="001805DB" w:rsidP="001805DB">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Начальник Управления образования</w:t>
      </w:r>
      <w:r w:rsidRPr="00681573">
        <w:rPr>
          <w:rFonts w:ascii="Times New Roman" w:eastAsiaTheme="minorEastAsia" w:hAnsi="Times New Roman"/>
          <w:sz w:val="28"/>
          <w:szCs w:val="28"/>
          <w:lang w:eastAsia="ru-RU"/>
        </w:rPr>
        <w:tab/>
      </w:r>
      <w:r w:rsidRPr="00681573">
        <w:rPr>
          <w:rFonts w:ascii="Times New Roman" w:eastAsiaTheme="minorEastAsia" w:hAnsi="Times New Roman"/>
          <w:sz w:val="28"/>
          <w:szCs w:val="28"/>
          <w:lang w:eastAsia="ru-RU"/>
        </w:rPr>
        <w:tab/>
      </w:r>
      <w:r w:rsidRPr="00681573">
        <w:rPr>
          <w:rFonts w:ascii="Times New Roman" w:eastAsiaTheme="minorEastAsia" w:hAnsi="Times New Roman"/>
          <w:sz w:val="28"/>
          <w:szCs w:val="28"/>
          <w:lang w:eastAsia="ru-RU"/>
        </w:rPr>
        <w:tab/>
      </w:r>
      <w:r w:rsidRPr="00681573">
        <w:rPr>
          <w:rFonts w:ascii="Times New Roman" w:eastAsiaTheme="minorEastAsia" w:hAnsi="Times New Roman"/>
          <w:sz w:val="28"/>
          <w:szCs w:val="28"/>
          <w:lang w:eastAsia="ru-RU"/>
        </w:rPr>
        <w:tab/>
        <w:t xml:space="preserve">А.В. </w:t>
      </w:r>
      <w:proofErr w:type="spellStart"/>
      <w:r w:rsidRPr="00681573">
        <w:rPr>
          <w:rFonts w:ascii="Times New Roman" w:eastAsiaTheme="minorEastAsia" w:hAnsi="Times New Roman"/>
          <w:sz w:val="28"/>
          <w:szCs w:val="28"/>
          <w:lang w:eastAsia="ru-RU"/>
        </w:rPr>
        <w:t>Азаркина</w:t>
      </w:r>
      <w:proofErr w:type="spellEnd"/>
    </w:p>
    <w:p w:rsidR="001805DB" w:rsidRDefault="001805DB">
      <w:pPr>
        <w:rPr>
          <w:rFonts w:ascii="Times New Roman" w:eastAsiaTheme="minorEastAsia" w:hAnsi="Times New Roman"/>
          <w:sz w:val="28"/>
          <w:szCs w:val="28"/>
          <w:lang w:eastAsia="ru-RU"/>
        </w:rPr>
      </w:pPr>
      <w:r>
        <w:rPr>
          <w:rFonts w:ascii="Times New Roman" w:eastAsiaTheme="minorEastAsia" w:hAnsi="Times New Roman"/>
          <w:sz w:val="28"/>
          <w:szCs w:val="28"/>
          <w:lang w:eastAsia="ru-RU"/>
        </w:rPr>
        <w:br w:type="page"/>
      </w:r>
    </w:p>
    <w:p w:rsidR="00681573" w:rsidRPr="00681573" w:rsidRDefault="00681573" w:rsidP="00681573">
      <w:pPr>
        <w:widowControl w:val="0"/>
        <w:autoSpaceDE w:val="0"/>
        <w:autoSpaceDN w:val="0"/>
        <w:adjustRightInd w:val="0"/>
        <w:spacing w:after="0" w:line="240" w:lineRule="auto"/>
        <w:jc w:val="right"/>
        <w:outlineLvl w:val="1"/>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Приложение 5</w:t>
      </w:r>
    </w:p>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 Примерному положению об оплате труда</w:t>
      </w:r>
    </w:p>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работников муниципальных бюджетных и</w:t>
      </w:r>
    </w:p>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автономных учреждений Брянского района,</w:t>
      </w:r>
    </w:p>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осуществляющих</w:t>
      </w:r>
      <w:proofErr w:type="gramEnd"/>
      <w:r w:rsidRPr="00681573">
        <w:rPr>
          <w:rFonts w:ascii="Times New Roman" w:eastAsiaTheme="minorEastAsia" w:hAnsi="Times New Roman"/>
          <w:sz w:val="28"/>
          <w:szCs w:val="28"/>
          <w:lang w:eastAsia="ru-RU"/>
        </w:rPr>
        <w:t xml:space="preserve"> образовательную деятельность</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bookmarkStart w:id="13" w:name="Par994"/>
      <w:bookmarkEnd w:id="13"/>
      <w:r w:rsidRPr="00681573">
        <w:rPr>
          <w:rFonts w:ascii="Times New Roman" w:eastAsiaTheme="minorEastAsia" w:hAnsi="Times New Roman"/>
          <w:b/>
          <w:bCs/>
          <w:sz w:val="28"/>
          <w:szCs w:val="28"/>
          <w:lang w:eastAsia="ru-RU"/>
        </w:rPr>
        <w:t>Порядок</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определения стажа педагогических работников, дающего</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81573">
        <w:rPr>
          <w:rFonts w:ascii="Times New Roman" w:eastAsiaTheme="minorEastAsia" w:hAnsi="Times New Roman"/>
          <w:b/>
          <w:bCs/>
          <w:sz w:val="28"/>
          <w:szCs w:val="28"/>
          <w:lang w:eastAsia="ru-RU"/>
        </w:rPr>
        <w:t>право для назначения надбавки за выслугу лет</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bookmarkStart w:id="14" w:name="Par998"/>
      <w:bookmarkEnd w:id="14"/>
      <w:r w:rsidRPr="00681573">
        <w:rPr>
          <w:rFonts w:ascii="Times New Roman" w:eastAsiaTheme="minorEastAsia" w:hAnsi="Times New Roman"/>
          <w:sz w:val="28"/>
          <w:szCs w:val="28"/>
          <w:lang w:eastAsia="ru-RU"/>
        </w:rPr>
        <w:t>1. В стаж работы педагогических работников засчитывается педагогическая, руководящая и методическая работа в образовательных и иных учреждениях:</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19"/>
        <w:gridCol w:w="4520"/>
      </w:tblGrid>
      <w:tr w:rsidR="00681573" w:rsidRPr="00681573" w:rsidTr="005228CD">
        <w:tc>
          <w:tcPr>
            <w:tcW w:w="451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Наименование учреждений и организаций</w:t>
            </w:r>
          </w:p>
        </w:tc>
        <w:tc>
          <w:tcPr>
            <w:tcW w:w="452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Наименование должностей</w:t>
            </w:r>
          </w:p>
        </w:tc>
      </w:tr>
      <w:tr w:rsidR="00681573" w:rsidRPr="00681573" w:rsidTr="005228CD">
        <w:tc>
          <w:tcPr>
            <w:tcW w:w="451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I. </w:t>
            </w:r>
            <w:proofErr w:type="gramStart"/>
            <w:r w:rsidRPr="00681573">
              <w:rPr>
                <w:rFonts w:ascii="Times New Roman" w:eastAsiaTheme="minorEastAsia" w:hAnsi="Times New Roman"/>
                <w:sz w:val="28"/>
                <w:szCs w:val="28"/>
                <w:lang w:eastAsia="ru-RU"/>
              </w:rPr>
              <w:t>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roofErr w:type="gramEnd"/>
          </w:p>
        </w:tc>
        <w:tc>
          <w:tcPr>
            <w:tcW w:w="452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I. </w:t>
            </w:r>
            <w:proofErr w:type="gramStart"/>
            <w:r w:rsidRPr="00681573">
              <w:rPr>
                <w:rFonts w:ascii="Times New Roman" w:eastAsiaTheme="minorEastAsia" w:hAnsi="Times New Roman"/>
                <w:sz w:val="28"/>
                <w:szCs w:val="28"/>
                <w:lang w:eastAsia="ru-RU"/>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sidRPr="00681573">
              <w:rPr>
                <w:rFonts w:ascii="Times New Roman" w:eastAsiaTheme="minorEastAsia" w:hAnsi="Times New Roman"/>
                <w:sz w:val="28"/>
                <w:szCs w:val="28"/>
                <w:lang w:eastAsia="ru-RU"/>
              </w:rPr>
              <w:t xml:space="preserve">, </w:t>
            </w:r>
            <w:proofErr w:type="gramStart"/>
            <w:r w:rsidRPr="00681573">
              <w:rPr>
                <w:rFonts w:ascii="Times New Roman" w:eastAsiaTheme="minorEastAsia" w:hAnsi="Times New Roman"/>
                <w:sz w:val="28"/>
                <w:szCs w:val="28"/>
                <w:lang w:eastAsia="ru-RU"/>
              </w:rPr>
              <w:t xml:space="preserve">классные воспитатели, социальные педагоги, педагоги-психологи, педагог-библиотекарь, педагоги-организаторы, педагоги дополнительного образования, старшие тренеры-преподаватели, тренеры-преподаватели, </w:t>
            </w:r>
            <w:proofErr w:type="spellStart"/>
            <w:r w:rsidRPr="00681573">
              <w:rPr>
                <w:rFonts w:ascii="Times New Roman" w:eastAsiaTheme="minorEastAsia" w:hAnsi="Times New Roman"/>
                <w:sz w:val="28"/>
                <w:szCs w:val="28"/>
                <w:lang w:eastAsia="ru-RU"/>
              </w:rPr>
              <w:t>тьютеры</w:t>
            </w:r>
            <w:proofErr w:type="spellEnd"/>
            <w:r w:rsidRPr="00681573">
              <w:rPr>
                <w:rFonts w:ascii="Times New Roman" w:eastAsiaTheme="minorEastAsia" w:hAnsi="Times New Roman"/>
                <w:sz w:val="28"/>
                <w:szCs w:val="28"/>
                <w:lang w:eastAsia="ru-RU"/>
              </w:rPr>
              <w:t xml:space="preserve">, старшие вожатые (пионервожатые), инструкторы по физкультуре, инструкторы по труду, директора </w:t>
            </w:r>
            <w:r w:rsidRPr="00681573">
              <w:rPr>
                <w:rFonts w:ascii="Times New Roman" w:eastAsiaTheme="minorEastAsia" w:hAnsi="Times New Roman"/>
                <w:sz w:val="28"/>
                <w:szCs w:val="28"/>
                <w:lang w:eastAsia="ru-RU"/>
              </w:rPr>
              <w:lastRenderedPageBreak/>
              <w:t>(ректоры, начальники, заведующие), заместители директоров (начальников, заведующих, проректора) по учебной, учебно-воспитательной, учебно-производственной, воспитательной, культурно-воспитательной работе, производственному обучению (работе), иностранному языку, учебно-летной подготовке, общеобразовательной подготовке, режиму, заведующие учебной частью, заведующие (начальники) практикой, учебно-консультационными пунктами, логопедическими пунктами, интернатами</w:t>
            </w:r>
            <w:proofErr w:type="gramEnd"/>
            <w:r w:rsidRPr="00681573">
              <w:rPr>
                <w:rFonts w:ascii="Times New Roman" w:eastAsiaTheme="minorEastAsia" w:hAnsi="Times New Roman"/>
                <w:sz w:val="28"/>
                <w:szCs w:val="28"/>
                <w:lang w:eastAsia="ru-RU"/>
              </w:rPr>
              <w:t xml:space="preserve">, </w:t>
            </w:r>
            <w:proofErr w:type="gramStart"/>
            <w:r w:rsidRPr="00681573">
              <w:rPr>
                <w:rFonts w:ascii="Times New Roman" w:eastAsiaTheme="minorEastAsia" w:hAnsi="Times New Roman"/>
                <w:sz w:val="28"/>
                <w:szCs w:val="28"/>
                <w:lang w:eastAsia="ru-RU"/>
              </w:rPr>
              <w:t xml:space="preserve">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681573">
              <w:rPr>
                <w:rFonts w:ascii="Times New Roman" w:eastAsiaTheme="minorEastAsia" w:hAnsi="Times New Roman"/>
                <w:sz w:val="28"/>
                <w:szCs w:val="28"/>
                <w:lang w:eastAsia="ru-RU"/>
              </w:rPr>
              <w:t>культорганизаторы</w:t>
            </w:r>
            <w:proofErr w:type="spellEnd"/>
            <w:r w:rsidRPr="00681573">
              <w:rPr>
                <w:rFonts w:ascii="Times New Roman" w:eastAsiaTheme="minorEastAsia" w:hAnsi="Times New Roman"/>
                <w:sz w:val="28"/>
                <w:szCs w:val="28"/>
                <w:lang w:eastAsia="ru-RU"/>
              </w:rPr>
              <w:t>, экскурсоводы; профессорско-преподавательский состав (работа, служба)</w:t>
            </w:r>
            <w:proofErr w:type="gramEnd"/>
          </w:p>
        </w:tc>
      </w:tr>
      <w:tr w:rsidR="00681573" w:rsidRPr="00681573" w:rsidTr="005228CD">
        <w:tc>
          <w:tcPr>
            <w:tcW w:w="451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II. Методические (учебно-методические) учреждения всех наименований (независимо от ведомственной подчиненности)</w:t>
            </w:r>
          </w:p>
        </w:tc>
        <w:tc>
          <w:tcPr>
            <w:tcW w:w="452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II. </w:t>
            </w:r>
            <w:proofErr w:type="gramStart"/>
            <w:r w:rsidRPr="00681573">
              <w:rPr>
                <w:rFonts w:ascii="Times New Roman" w:eastAsiaTheme="minorEastAsia" w:hAnsi="Times New Roman"/>
                <w:sz w:val="28"/>
                <w:szCs w:val="28"/>
                <w:lang w:eastAsia="ru-RU"/>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roofErr w:type="gramEnd"/>
          </w:p>
        </w:tc>
      </w:tr>
      <w:tr w:rsidR="00681573" w:rsidRPr="00681573" w:rsidTr="005228CD">
        <w:tc>
          <w:tcPr>
            <w:tcW w:w="4519" w:type="dxa"/>
            <w:tcBorders>
              <w:top w:val="single" w:sz="4" w:space="0" w:color="auto"/>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III.</w:t>
            </w:r>
          </w:p>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1. Органы управления образованием и органы (структурные подразделения), осуществляющие руководство образовательными учреждениями</w:t>
            </w:r>
          </w:p>
        </w:tc>
        <w:tc>
          <w:tcPr>
            <w:tcW w:w="4520" w:type="dxa"/>
            <w:tcBorders>
              <w:top w:val="single" w:sz="4" w:space="0" w:color="auto"/>
              <w:left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III.1. </w:t>
            </w:r>
            <w:proofErr w:type="gramStart"/>
            <w:r w:rsidRPr="00681573">
              <w:rPr>
                <w:rFonts w:ascii="Times New Roman" w:eastAsiaTheme="minorEastAsia" w:hAnsi="Times New Roman"/>
                <w:sz w:val="28"/>
                <w:szCs w:val="28"/>
                <w:lang w:eastAsia="ru-RU"/>
              </w:rPr>
              <w:t xml:space="preserve">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w:t>
            </w:r>
            <w:r w:rsidRPr="00681573">
              <w:rPr>
                <w:rFonts w:ascii="Times New Roman" w:eastAsiaTheme="minorEastAsia" w:hAnsi="Times New Roman"/>
                <w:sz w:val="28"/>
                <w:szCs w:val="28"/>
                <w:lang w:eastAsia="ru-RU"/>
              </w:rPr>
              <w:lastRenderedPageBreak/>
              <w:t>делопроизводством)</w:t>
            </w:r>
            <w:proofErr w:type="gramEnd"/>
          </w:p>
        </w:tc>
      </w:tr>
      <w:tr w:rsidR="00681573" w:rsidRPr="00681573" w:rsidTr="005228CD">
        <w:tc>
          <w:tcPr>
            <w:tcW w:w="4519" w:type="dxa"/>
            <w:tcBorders>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bookmarkStart w:id="15" w:name="Par1009"/>
            <w:bookmarkEnd w:id="15"/>
            <w:r w:rsidRPr="00681573">
              <w:rPr>
                <w:rFonts w:ascii="Times New Roman" w:eastAsiaTheme="minorEastAsia" w:hAnsi="Times New Roman"/>
                <w:sz w:val="28"/>
                <w:szCs w:val="28"/>
                <w:lang w:eastAsia="ru-RU"/>
              </w:rPr>
              <w:lastRenderedPageBreak/>
              <w:t>2. 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4520" w:type="dxa"/>
            <w:tcBorders>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III.2. 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681573" w:rsidRPr="00681573" w:rsidTr="005228CD">
        <w:tc>
          <w:tcPr>
            <w:tcW w:w="451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IV. Образовательные учреждения РОСТО (ДОСААФ) и гражданской авиации</w:t>
            </w:r>
          </w:p>
        </w:tc>
        <w:tc>
          <w:tcPr>
            <w:tcW w:w="452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IV. Руководящий, командно-летный, командно-инструкторский, инженерно-инструкторский, инструкторский и преподавательский состав, мастера производственного обучения, инженеры-инструкторы-методисты, инженеры-летчики-методисты</w:t>
            </w:r>
          </w:p>
        </w:tc>
      </w:tr>
      <w:tr w:rsidR="00681573" w:rsidRPr="00681573" w:rsidTr="005228CD">
        <w:tc>
          <w:tcPr>
            <w:tcW w:w="451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V. 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452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V. </w:t>
            </w:r>
            <w:proofErr w:type="gramStart"/>
            <w:r w:rsidRPr="00681573">
              <w:rPr>
                <w:rFonts w:ascii="Times New Roman" w:eastAsiaTheme="minorEastAsia" w:hAnsi="Times New Roman"/>
                <w:sz w:val="28"/>
                <w:szCs w:val="28"/>
                <w:lang w:eastAsia="ru-RU"/>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roofErr w:type="gramEnd"/>
          </w:p>
        </w:tc>
      </w:tr>
      <w:tr w:rsidR="00681573" w:rsidRPr="00681573" w:rsidTr="005228CD">
        <w:tc>
          <w:tcPr>
            <w:tcW w:w="451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VI. Исправительные колонии, воспитательные колонии, следственные изоляторы и тюрьмы, лечебно-исправительные учреждения</w:t>
            </w:r>
          </w:p>
        </w:tc>
        <w:tc>
          <w:tcPr>
            <w:tcW w:w="452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VI. 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w:t>
            </w:r>
          </w:p>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по охране и режиму, заведующий учебно-техническим кабинетом, психолог</w:t>
            </w:r>
          </w:p>
        </w:tc>
      </w:tr>
      <w:tr w:rsidR="00681573" w:rsidRPr="00681573" w:rsidTr="005228CD">
        <w:tc>
          <w:tcPr>
            <w:tcW w:w="451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VII. Образовательные учреждения дополнительного образования детей спортивной направленности (ДЮСШ, СДЮСШОР, ШВСМ)</w:t>
            </w:r>
          </w:p>
        </w:tc>
        <w:tc>
          <w:tcPr>
            <w:tcW w:w="452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VII. Старшие методисты, методисты, старшие</w:t>
            </w:r>
          </w:p>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инструкторы-методисты, инструкторы-методисты (в том числе по физической культуре и спорту,</w:t>
            </w:r>
            <w:proofErr w:type="gramEnd"/>
          </w:p>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туризму), концертмейстеры-аккомпаниаторы,</w:t>
            </w:r>
          </w:p>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педагоги-психологи, старшие тренеры-преподаватели, тренеры-преподаватели,</w:t>
            </w:r>
          </w:p>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инструкторы по физкультуре, инструкторы</w:t>
            </w:r>
          </w:p>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по труду, директора (начальники, заведующие),</w:t>
            </w:r>
          </w:p>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заместители директоров (начальников, заведующих) по учебной, учебно-воспитательной работе, аккомпаниаторы</w:t>
            </w:r>
          </w:p>
        </w:tc>
      </w:tr>
      <w:tr w:rsidR="00681573" w:rsidRPr="00681573" w:rsidTr="005228CD">
        <w:tc>
          <w:tcPr>
            <w:tcW w:w="4519"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VIII. Образовательные учреждения РОСТО (ДОСААФ) и гражданской авиации</w:t>
            </w:r>
          </w:p>
        </w:tc>
        <w:tc>
          <w:tcPr>
            <w:tcW w:w="4520" w:type="dxa"/>
            <w:tcBorders>
              <w:top w:val="single" w:sz="4" w:space="0" w:color="auto"/>
              <w:left w:val="single" w:sz="4" w:space="0" w:color="auto"/>
              <w:bottom w:val="single" w:sz="4" w:space="0" w:color="auto"/>
              <w:right w:val="single" w:sz="4" w:space="0" w:color="auto"/>
            </w:tcBorders>
          </w:tcPr>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VIII. Руководящий, командно-летный,</w:t>
            </w:r>
          </w:p>
          <w:p w:rsidR="00681573" w:rsidRPr="00681573" w:rsidRDefault="00681573" w:rsidP="00681573">
            <w:pPr>
              <w:widowControl w:val="0"/>
              <w:autoSpaceDE w:val="0"/>
              <w:autoSpaceDN w:val="0"/>
              <w:adjustRightInd w:val="0"/>
              <w:spacing w:after="0" w:line="240" w:lineRule="auto"/>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bl>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Примечание: 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w:t>
      </w:r>
      <w:proofErr w:type="spellStart"/>
      <w:r w:rsidRPr="00681573">
        <w:rPr>
          <w:rFonts w:ascii="Times New Roman" w:eastAsiaTheme="minorEastAsia" w:hAnsi="Times New Roman"/>
          <w:sz w:val="28"/>
          <w:szCs w:val="28"/>
          <w:lang w:eastAsia="ru-RU"/>
        </w:rPr>
        <w:t>оргметодотдела</w:t>
      </w:r>
      <w:proofErr w:type="spellEnd"/>
      <w:r w:rsidRPr="00681573">
        <w:rPr>
          <w:rFonts w:ascii="Times New Roman" w:eastAsiaTheme="minorEastAsia" w:hAnsi="Times New Roman"/>
          <w:sz w:val="28"/>
          <w:szCs w:val="28"/>
          <w:lang w:eastAsia="ru-RU"/>
        </w:rPr>
        <w:t xml:space="preserve"> республиканской, краевой, областной больницы.</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 В стаж работы педагогических работников засчитывается время службы в Вооруженных Силах СССР и Российской Федерации, время работы в отдельных организациях (учреждениях), а также время обучения в организациях (учреждениях) высшего и среднего профессионального образования.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2.1. Педагогическим работникам в стаж педагогической работы засчитывается без всяких условий и ограничений:</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lastRenderedPageBreak/>
        <w:t>2.1.2. Время работы в должности заведующего фильмотекой и методиста фильмотеки.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подпункте 2.1.1.</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2.2.2. </w:t>
      </w:r>
      <w:proofErr w:type="gramStart"/>
      <w:r w:rsidRPr="00681573">
        <w:rPr>
          <w:rFonts w:ascii="Times New Roman" w:eastAsiaTheme="minorEastAsia" w:hAnsi="Times New Roman"/>
          <w:sz w:val="28"/>
          <w:szCs w:val="28"/>
          <w:lang w:eastAsia="ru-RU"/>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681573">
        <w:rPr>
          <w:rFonts w:ascii="Times New Roman" w:eastAsiaTheme="minorEastAsia" w:hAnsi="Times New Roman"/>
          <w:sz w:val="28"/>
          <w:szCs w:val="28"/>
          <w:lang w:eastAsia="ru-RU"/>
        </w:rPr>
        <w:t>профтехобразования</w:t>
      </w:r>
      <w:proofErr w:type="spellEnd"/>
      <w:r w:rsidRPr="00681573">
        <w:rPr>
          <w:rFonts w:ascii="Times New Roman" w:eastAsiaTheme="minorEastAsia" w:hAnsi="Times New Roman"/>
          <w:sz w:val="28"/>
          <w:szCs w:val="28"/>
          <w:lang w:eastAsia="ru-RU"/>
        </w:rPr>
        <w:t>);</w:t>
      </w:r>
      <w:proofErr w:type="gramEnd"/>
      <w:r w:rsidRPr="00681573">
        <w:rPr>
          <w:rFonts w:ascii="Times New Roman" w:eastAsiaTheme="minorEastAsia" w:hAnsi="Times New Roman"/>
          <w:sz w:val="28"/>
          <w:szCs w:val="28"/>
          <w:lang w:eastAsia="ru-RU"/>
        </w:rPr>
        <w:t xml:space="preserve">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2.3. Время обучения (по очной форме) в аспирантуре, учреждениях высшего и профессионального образования, имеющих государственную аккредитацию.</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3. В стаж педагогической работы отдельных категорий педагогических работников помимо периодов, предусмотренных </w:t>
      </w:r>
      <w:hyperlink w:anchor="Par998" w:tooltip="1. В стаж работы педагогических работников засчитывается педагогическая, руководящая и методическая работа в образовательных и иных учреждениях:" w:history="1">
        <w:r w:rsidRPr="00681573">
          <w:rPr>
            <w:rFonts w:ascii="Times New Roman" w:eastAsiaTheme="minorEastAsia" w:hAnsi="Times New Roman"/>
            <w:color w:val="0000FF"/>
            <w:sz w:val="28"/>
            <w:szCs w:val="28"/>
            <w:lang w:eastAsia="ru-RU"/>
          </w:rPr>
          <w:t>пунктами 1</w:t>
        </w:r>
      </w:hyperlink>
      <w:r w:rsidRPr="00681573">
        <w:rPr>
          <w:rFonts w:ascii="Times New Roman" w:eastAsiaTheme="minorEastAsia" w:hAnsi="Times New Roman"/>
          <w:sz w:val="28"/>
          <w:szCs w:val="28"/>
          <w:lang w:eastAsia="ru-RU"/>
        </w:rPr>
        <w:t xml:space="preserve"> и </w:t>
      </w:r>
      <w:hyperlink w:anchor="Par1009" w:tooltip="2. 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 w:history="1">
        <w:r w:rsidRPr="00681573">
          <w:rPr>
            <w:rFonts w:ascii="Times New Roman" w:eastAsiaTheme="minorEastAsia" w:hAnsi="Times New Roman"/>
            <w:color w:val="0000FF"/>
            <w:sz w:val="28"/>
            <w:szCs w:val="28"/>
            <w:lang w:eastAsia="ru-RU"/>
          </w:rPr>
          <w:t>2</w:t>
        </w:r>
      </w:hyperlink>
      <w:r w:rsidRPr="00681573">
        <w:rPr>
          <w:rFonts w:ascii="Times New Roman" w:eastAsiaTheme="minorEastAsia" w:hAnsi="Times New Roman"/>
          <w:sz w:val="28"/>
          <w:szCs w:val="28"/>
          <w:lang w:eastAsia="ru-RU"/>
        </w:rP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преподавателям-организаторам (основ безопасности жизнедеятельности, допризывной подготовки);</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 xml:space="preserve">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w:t>
      </w:r>
      <w:r w:rsidRPr="00681573">
        <w:rPr>
          <w:rFonts w:ascii="Times New Roman" w:eastAsiaTheme="minorEastAsia" w:hAnsi="Times New Roman"/>
          <w:sz w:val="28"/>
          <w:szCs w:val="28"/>
          <w:lang w:eastAsia="ru-RU"/>
        </w:rPr>
        <w:lastRenderedPageBreak/>
        <w:t>учреждений (классов) с углубленным изучением отдельных предметов;</w:t>
      </w:r>
      <w:proofErr w:type="gramEnd"/>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мастерам производственного обучения;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педагогам дополнительного образования;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педагогическим работникам экспериментальных образовательных учреждений;</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педагогам-психологам;</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методистам;</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 здравоохранения;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преподавателям учреждений дополнительного образования детей (культуры и искусства, в </w:t>
      </w:r>
      <w:proofErr w:type="spellStart"/>
      <w:r w:rsidRPr="00681573">
        <w:rPr>
          <w:rFonts w:ascii="Times New Roman" w:eastAsiaTheme="minorEastAsia" w:hAnsi="Times New Roman"/>
          <w:sz w:val="28"/>
          <w:szCs w:val="28"/>
          <w:lang w:eastAsia="ru-RU"/>
        </w:rPr>
        <w:t>т.ч</w:t>
      </w:r>
      <w:proofErr w:type="spellEnd"/>
      <w:r w:rsidRPr="00681573">
        <w:rPr>
          <w:rFonts w:ascii="Times New Roman" w:eastAsiaTheme="minorEastAsia" w:hAnsi="Times New Roman"/>
          <w:sz w:val="28"/>
          <w:szCs w:val="28"/>
          <w:lang w:eastAsia="ru-RU"/>
        </w:rPr>
        <w:t>.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4.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должностях.</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7. Работникам учреждений и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При этом в педагогический стаж засчитываются только те месяцы, в течение которых выполнялась педагогическая работа.</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 xml:space="preserve">8. В случаях уменьшения стажа педагогической работы, исчисленного в </w:t>
      </w:r>
      <w:r w:rsidRPr="00681573">
        <w:rPr>
          <w:rFonts w:ascii="Times New Roman" w:eastAsiaTheme="minorEastAsia" w:hAnsi="Times New Roman"/>
          <w:sz w:val="28"/>
          <w:szCs w:val="28"/>
          <w:lang w:eastAsia="ru-RU"/>
        </w:rPr>
        <w:lastRenderedPageBreak/>
        <w:t>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681573" w:rsidRPr="00681573" w:rsidRDefault="00681573" w:rsidP="00681573">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Кроме того, если педагогическим работникам в период применения инструкций о порядке исчисления заработной платы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1805DB" w:rsidRPr="00681573" w:rsidRDefault="001805DB" w:rsidP="001805DB">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Начальник Управления образования</w:t>
      </w:r>
      <w:r w:rsidRPr="00681573">
        <w:rPr>
          <w:rFonts w:ascii="Times New Roman" w:eastAsiaTheme="minorEastAsia" w:hAnsi="Times New Roman"/>
          <w:sz w:val="28"/>
          <w:szCs w:val="28"/>
          <w:lang w:eastAsia="ru-RU"/>
        </w:rPr>
        <w:tab/>
      </w:r>
      <w:r w:rsidRPr="00681573">
        <w:rPr>
          <w:rFonts w:ascii="Times New Roman" w:eastAsiaTheme="minorEastAsia" w:hAnsi="Times New Roman"/>
          <w:sz w:val="28"/>
          <w:szCs w:val="28"/>
          <w:lang w:eastAsia="ru-RU"/>
        </w:rPr>
        <w:tab/>
      </w:r>
      <w:r w:rsidRPr="00681573">
        <w:rPr>
          <w:rFonts w:ascii="Times New Roman" w:eastAsiaTheme="minorEastAsia" w:hAnsi="Times New Roman"/>
          <w:sz w:val="28"/>
          <w:szCs w:val="28"/>
          <w:lang w:eastAsia="ru-RU"/>
        </w:rPr>
        <w:tab/>
      </w:r>
      <w:r w:rsidRPr="00681573">
        <w:rPr>
          <w:rFonts w:ascii="Times New Roman" w:eastAsiaTheme="minorEastAsia" w:hAnsi="Times New Roman"/>
          <w:sz w:val="28"/>
          <w:szCs w:val="28"/>
          <w:lang w:eastAsia="ru-RU"/>
        </w:rPr>
        <w:tab/>
        <w:t xml:space="preserve">А.В. </w:t>
      </w:r>
      <w:proofErr w:type="spellStart"/>
      <w:r w:rsidRPr="00681573">
        <w:rPr>
          <w:rFonts w:ascii="Times New Roman" w:eastAsiaTheme="minorEastAsia" w:hAnsi="Times New Roman"/>
          <w:sz w:val="28"/>
          <w:szCs w:val="28"/>
          <w:lang w:eastAsia="ru-RU"/>
        </w:rPr>
        <w:t>Азаркина</w:t>
      </w:r>
      <w:proofErr w:type="spellEnd"/>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br w:type="page"/>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right"/>
        <w:outlineLvl w:val="1"/>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Приложение 6</w:t>
      </w:r>
    </w:p>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к Примерному положению об оплате труда</w:t>
      </w:r>
    </w:p>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работников муниципальных бюджетных и</w:t>
      </w:r>
    </w:p>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81573">
        <w:rPr>
          <w:rFonts w:ascii="Times New Roman" w:eastAsiaTheme="minorEastAsia" w:hAnsi="Times New Roman"/>
          <w:sz w:val="28"/>
          <w:szCs w:val="28"/>
          <w:lang w:eastAsia="ru-RU"/>
        </w:rPr>
        <w:t>автономных учреждений Брянского района,</w:t>
      </w:r>
    </w:p>
    <w:p w:rsidR="00681573" w:rsidRPr="00681573" w:rsidRDefault="00681573" w:rsidP="00681573">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proofErr w:type="gramStart"/>
      <w:r w:rsidRPr="00681573">
        <w:rPr>
          <w:rFonts w:ascii="Times New Roman" w:eastAsiaTheme="minorEastAsia" w:hAnsi="Times New Roman"/>
          <w:sz w:val="28"/>
          <w:szCs w:val="28"/>
          <w:lang w:eastAsia="ru-RU"/>
        </w:rPr>
        <w:t>осуществляющих</w:t>
      </w:r>
      <w:proofErr w:type="gramEnd"/>
      <w:r w:rsidRPr="00681573">
        <w:rPr>
          <w:rFonts w:ascii="Times New Roman" w:eastAsiaTheme="minorEastAsia" w:hAnsi="Times New Roman"/>
          <w:sz w:val="28"/>
          <w:szCs w:val="28"/>
          <w:lang w:eastAsia="ru-RU"/>
        </w:rPr>
        <w:t xml:space="preserve"> образовательную деятельность</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Cs/>
          <w:sz w:val="28"/>
          <w:szCs w:val="28"/>
          <w:lang w:eastAsia="ru-RU"/>
        </w:rPr>
      </w:pPr>
      <w:bookmarkStart w:id="16" w:name="Par1069"/>
      <w:bookmarkEnd w:id="16"/>
      <w:r w:rsidRPr="00681573">
        <w:rPr>
          <w:rFonts w:ascii="Times New Roman" w:eastAsiaTheme="minorEastAsia" w:hAnsi="Times New Roman"/>
          <w:bCs/>
          <w:sz w:val="28"/>
          <w:szCs w:val="28"/>
          <w:lang w:eastAsia="ru-RU"/>
        </w:rPr>
        <w:t>Форма тарификационных списков</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Cs/>
          <w:sz w:val="28"/>
          <w:szCs w:val="28"/>
          <w:lang w:eastAsia="ru-RU"/>
        </w:rPr>
      </w:pPr>
      <w:r w:rsidRPr="00681573">
        <w:rPr>
          <w:rFonts w:ascii="Times New Roman" w:eastAsiaTheme="minorEastAsia" w:hAnsi="Times New Roman"/>
          <w:bCs/>
          <w:sz w:val="28"/>
          <w:szCs w:val="28"/>
          <w:lang w:eastAsia="ru-RU"/>
        </w:rPr>
        <w:t>педагогических работников муниципальных</w:t>
      </w:r>
    </w:p>
    <w:p w:rsidR="00681573" w:rsidRPr="00681573" w:rsidRDefault="00681573" w:rsidP="00681573">
      <w:pPr>
        <w:widowControl w:val="0"/>
        <w:autoSpaceDE w:val="0"/>
        <w:autoSpaceDN w:val="0"/>
        <w:adjustRightInd w:val="0"/>
        <w:spacing w:after="0" w:line="240" w:lineRule="auto"/>
        <w:jc w:val="center"/>
        <w:rPr>
          <w:rFonts w:ascii="Times New Roman" w:eastAsiaTheme="minorEastAsia" w:hAnsi="Times New Roman"/>
          <w:bCs/>
          <w:sz w:val="28"/>
          <w:szCs w:val="28"/>
          <w:lang w:eastAsia="ru-RU"/>
        </w:rPr>
      </w:pPr>
      <w:r w:rsidRPr="00681573">
        <w:rPr>
          <w:rFonts w:ascii="Times New Roman" w:eastAsiaTheme="minorEastAsia" w:hAnsi="Times New Roman"/>
          <w:bCs/>
          <w:sz w:val="28"/>
          <w:szCs w:val="28"/>
          <w:lang w:eastAsia="ru-RU"/>
        </w:rPr>
        <w:t>образовательных организаций</w:t>
      </w:r>
    </w:p>
    <w:p w:rsidR="00681573" w:rsidRPr="00681573" w:rsidRDefault="00681573" w:rsidP="00681573">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sectPr w:rsidR="00681573" w:rsidRPr="00681573" w:rsidSect="00681573">
      <w:pgSz w:w="11906" w:h="16838"/>
      <w:pgMar w:top="851"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B2"/>
    <w:rsid w:val="00066DB9"/>
    <w:rsid w:val="000833CF"/>
    <w:rsid w:val="00091246"/>
    <w:rsid w:val="000A67A6"/>
    <w:rsid w:val="000F257E"/>
    <w:rsid w:val="001157A4"/>
    <w:rsid w:val="00130868"/>
    <w:rsid w:val="0014359C"/>
    <w:rsid w:val="00157D36"/>
    <w:rsid w:val="001630CB"/>
    <w:rsid w:val="00171440"/>
    <w:rsid w:val="0017179E"/>
    <w:rsid w:val="001805DB"/>
    <w:rsid w:val="001B1B7B"/>
    <w:rsid w:val="001B2580"/>
    <w:rsid w:val="00287BC4"/>
    <w:rsid w:val="00293AEA"/>
    <w:rsid w:val="002B4BE7"/>
    <w:rsid w:val="002C0F48"/>
    <w:rsid w:val="002C3855"/>
    <w:rsid w:val="002C765A"/>
    <w:rsid w:val="002D3873"/>
    <w:rsid w:val="002F2179"/>
    <w:rsid w:val="00316A64"/>
    <w:rsid w:val="0034571F"/>
    <w:rsid w:val="00366386"/>
    <w:rsid w:val="00380668"/>
    <w:rsid w:val="003867A4"/>
    <w:rsid w:val="0039094D"/>
    <w:rsid w:val="003B5DE6"/>
    <w:rsid w:val="003C41B9"/>
    <w:rsid w:val="00425791"/>
    <w:rsid w:val="004814E2"/>
    <w:rsid w:val="004C52DE"/>
    <w:rsid w:val="004D293F"/>
    <w:rsid w:val="005065E2"/>
    <w:rsid w:val="00511A2C"/>
    <w:rsid w:val="005228CD"/>
    <w:rsid w:val="00525E9A"/>
    <w:rsid w:val="005533CC"/>
    <w:rsid w:val="005632A4"/>
    <w:rsid w:val="00571D84"/>
    <w:rsid w:val="005A239B"/>
    <w:rsid w:val="005A57E6"/>
    <w:rsid w:val="005B772F"/>
    <w:rsid w:val="005D7729"/>
    <w:rsid w:val="005E0661"/>
    <w:rsid w:val="005F7C10"/>
    <w:rsid w:val="00613D4D"/>
    <w:rsid w:val="00630A83"/>
    <w:rsid w:val="00652177"/>
    <w:rsid w:val="00652434"/>
    <w:rsid w:val="00652A27"/>
    <w:rsid w:val="00656A99"/>
    <w:rsid w:val="00681573"/>
    <w:rsid w:val="00686AA7"/>
    <w:rsid w:val="00697A59"/>
    <w:rsid w:val="006B1421"/>
    <w:rsid w:val="006B7CCB"/>
    <w:rsid w:val="00716EF5"/>
    <w:rsid w:val="0072096F"/>
    <w:rsid w:val="00721188"/>
    <w:rsid w:val="00727834"/>
    <w:rsid w:val="007426C5"/>
    <w:rsid w:val="00760EB1"/>
    <w:rsid w:val="007818AD"/>
    <w:rsid w:val="007B15F1"/>
    <w:rsid w:val="007B3606"/>
    <w:rsid w:val="007C1DD2"/>
    <w:rsid w:val="007D06FD"/>
    <w:rsid w:val="007D2A06"/>
    <w:rsid w:val="007F4384"/>
    <w:rsid w:val="008003F6"/>
    <w:rsid w:val="0080643B"/>
    <w:rsid w:val="00816F14"/>
    <w:rsid w:val="00821C87"/>
    <w:rsid w:val="0084712A"/>
    <w:rsid w:val="0085734B"/>
    <w:rsid w:val="00870596"/>
    <w:rsid w:val="0087782F"/>
    <w:rsid w:val="00880CF2"/>
    <w:rsid w:val="00887289"/>
    <w:rsid w:val="0089374F"/>
    <w:rsid w:val="008962B5"/>
    <w:rsid w:val="008C1CC5"/>
    <w:rsid w:val="008C3CAF"/>
    <w:rsid w:val="008C731F"/>
    <w:rsid w:val="008F64A2"/>
    <w:rsid w:val="00930DFF"/>
    <w:rsid w:val="009347D5"/>
    <w:rsid w:val="00937B2A"/>
    <w:rsid w:val="00951798"/>
    <w:rsid w:val="009549BD"/>
    <w:rsid w:val="0097232A"/>
    <w:rsid w:val="009B723B"/>
    <w:rsid w:val="009D4A13"/>
    <w:rsid w:val="009E429D"/>
    <w:rsid w:val="009E569C"/>
    <w:rsid w:val="009F5227"/>
    <w:rsid w:val="00A00B04"/>
    <w:rsid w:val="00A23502"/>
    <w:rsid w:val="00A23929"/>
    <w:rsid w:val="00A75D90"/>
    <w:rsid w:val="00AA754C"/>
    <w:rsid w:val="00AB27AE"/>
    <w:rsid w:val="00AB6B51"/>
    <w:rsid w:val="00B0490A"/>
    <w:rsid w:val="00B32208"/>
    <w:rsid w:val="00B73209"/>
    <w:rsid w:val="00B75DC0"/>
    <w:rsid w:val="00B76A5B"/>
    <w:rsid w:val="00B91320"/>
    <w:rsid w:val="00B9712A"/>
    <w:rsid w:val="00BE0B54"/>
    <w:rsid w:val="00BE14B2"/>
    <w:rsid w:val="00C31A31"/>
    <w:rsid w:val="00C63A7C"/>
    <w:rsid w:val="00C66C5E"/>
    <w:rsid w:val="00C92F04"/>
    <w:rsid w:val="00C9717F"/>
    <w:rsid w:val="00CA0008"/>
    <w:rsid w:val="00CA64AD"/>
    <w:rsid w:val="00CB150A"/>
    <w:rsid w:val="00CF6ED5"/>
    <w:rsid w:val="00D03D35"/>
    <w:rsid w:val="00D147BA"/>
    <w:rsid w:val="00D14F33"/>
    <w:rsid w:val="00D30872"/>
    <w:rsid w:val="00D739E6"/>
    <w:rsid w:val="00D97C31"/>
    <w:rsid w:val="00DA77AD"/>
    <w:rsid w:val="00DE31C7"/>
    <w:rsid w:val="00DE4CA3"/>
    <w:rsid w:val="00DF2071"/>
    <w:rsid w:val="00DF6437"/>
    <w:rsid w:val="00E02C6F"/>
    <w:rsid w:val="00E10FAB"/>
    <w:rsid w:val="00E1195E"/>
    <w:rsid w:val="00E239F7"/>
    <w:rsid w:val="00E31BC4"/>
    <w:rsid w:val="00E33508"/>
    <w:rsid w:val="00E33A67"/>
    <w:rsid w:val="00E411EF"/>
    <w:rsid w:val="00E81B59"/>
    <w:rsid w:val="00EA7A6E"/>
    <w:rsid w:val="00EB41E4"/>
    <w:rsid w:val="00F0034C"/>
    <w:rsid w:val="00F01590"/>
    <w:rsid w:val="00F05F61"/>
    <w:rsid w:val="00F2277E"/>
    <w:rsid w:val="00F268B1"/>
    <w:rsid w:val="00F401FD"/>
    <w:rsid w:val="00F622C4"/>
    <w:rsid w:val="00F64306"/>
    <w:rsid w:val="00F914C7"/>
    <w:rsid w:val="00FF6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B2"/>
    <w:rPr>
      <w:rFonts w:ascii="Calibri" w:eastAsia="Calibri" w:hAnsi="Calibri" w:cs="Times New Roman"/>
    </w:rPr>
  </w:style>
  <w:style w:type="paragraph" w:styleId="2">
    <w:name w:val="heading 2"/>
    <w:basedOn w:val="a"/>
    <w:next w:val="a"/>
    <w:link w:val="20"/>
    <w:semiHidden/>
    <w:unhideWhenUsed/>
    <w:qFormat/>
    <w:rsid w:val="00BE14B2"/>
    <w:pPr>
      <w:keepNext/>
      <w:spacing w:after="0" w:line="240" w:lineRule="auto"/>
      <w:jc w:val="center"/>
      <w:outlineLvl w:val="1"/>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E14B2"/>
    <w:rPr>
      <w:rFonts w:ascii="Times New Roman" w:eastAsia="Times New Roman" w:hAnsi="Times New Roman" w:cs="Times New Roman"/>
      <w:sz w:val="28"/>
      <w:szCs w:val="20"/>
      <w:lang w:eastAsia="ru-RU"/>
    </w:rPr>
  </w:style>
  <w:style w:type="paragraph" w:styleId="a3">
    <w:name w:val="Title"/>
    <w:basedOn w:val="a"/>
    <w:link w:val="a4"/>
    <w:qFormat/>
    <w:rsid w:val="00BE14B2"/>
    <w:pPr>
      <w:spacing w:after="0" w:line="240" w:lineRule="auto"/>
      <w:jc w:val="center"/>
    </w:pPr>
    <w:rPr>
      <w:rFonts w:ascii="Times New Roman" w:eastAsia="Times New Roman" w:hAnsi="Times New Roman"/>
      <w:b/>
      <w:sz w:val="28"/>
      <w:szCs w:val="20"/>
      <w:lang w:eastAsia="ru-RU"/>
    </w:rPr>
  </w:style>
  <w:style w:type="character" w:customStyle="1" w:styleId="a4">
    <w:name w:val="Название Знак"/>
    <w:basedOn w:val="a0"/>
    <w:link w:val="a3"/>
    <w:rsid w:val="00BE14B2"/>
    <w:rPr>
      <w:rFonts w:ascii="Times New Roman" w:eastAsia="Times New Roman" w:hAnsi="Times New Roman" w:cs="Times New Roman"/>
      <w:b/>
      <w:sz w:val="28"/>
      <w:szCs w:val="20"/>
      <w:lang w:eastAsia="ru-RU"/>
    </w:rPr>
  </w:style>
  <w:style w:type="paragraph" w:styleId="a5">
    <w:name w:val="List Paragraph"/>
    <w:basedOn w:val="a"/>
    <w:uiPriority w:val="34"/>
    <w:qFormat/>
    <w:rsid w:val="00E81B59"/>
    <w:pPr>
      <w:ind w:left="720"/>
      <w:contextualSpacing/>
    </w:pPr>
  </w:style>
  <w:style w:type="paragraph" w:styleId="a6">
    <w:name w:val="Balloon Text"/>
    <w:basedOn w:val="a"/>
    <w:link w:val="a7"/>
    <w:uiPriority w:val="99"/>
    <w:semiHidden/>
    <w:unhideWhenUsed/>
    <w:rsid w:val="000A67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67A6"/>
    <w:rPr>
      <w:rFonts w:ascii="Tahoma" w:eastAsia="Calibri" w:hAnsi="Tahoma" w:cs="Tahoma"/>
      <w:sz w:val="16"/>
      <w:szCs w:val="16"/>
    </w:rPr>
  </w:style>
  <w:style w:type="numbering" w:customStyle="1" w:styleId="1">
    <w:name w:val="Нет списка1"/>
    <w:next w:val="a2"/>
    <w:uiPriority w:val="99"/>
    <w:semiHidden/>
    <w:unhideWhenUsed/>
    <w:rsid w:val="00681573"/>
  </w:style>
  <w:style w:type="paragraph" w:customStyle="1" w:styleId="ConsPlusNormal">
    <w:name w:val="ConsPlusNormal"/>
    <w:rsid w:val="006815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8157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8157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68157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8157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81573"/>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6815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6815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6815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B2"/>
    <w:rPr>
      <w:rFonts w:ascii="Calibri" w:eastAsia="Calibri" w:hAnsi="Calibri" w:cs="Times New Roman"/>
    </w:rPr>
  </w:style>
  <w:style w:type="paragraph" w:styleId="2">
    <w:name w:val="heading 2"/>
    <w:basedOn w:val="a"/>
    <w:next w:val="a"/>
    <w:link w:val="20"/>
    <w:semiHidden/>
    <w:unhideWhenUsed/>
    <w:qFormat/>
    <w:rsid w:val="00BE14B2"/>
    <w:pPr>
      <w:keepNext/>
      <w:spacing w:after="0" w:line="240" w:lineRule="auto"/>
      <w:jc w:val="center"/>
      <w:outlineLvl w:val="1"/>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E14B2"/>
    <w:rPr>
      <w:rFonts w:ascii="Times New Roman" w:eastAsia="Times New Roman" w:hAnsi="Times New Roman" w:cs="Times New Roman"/>
      <w:sz w:val="28"/>
      <w:szCs w:val="20"/>
      <w:lang w:eastAsia="ru-RU"/>
    </w:rPr>
  </w:style>
  <w:style w:type="paragraph" w:styleId="a3">
    <w:name w:val="Title"/>
    <w:basedOn w:val="a"/>
    <w:link w:val="a4"/>
    <w:qFormat/>
    <w:rsid w:val="00BE14B2"/>
    <w:pPr>
      <w:spacing w:after="0" w:line="240" w:lineRule="auto"/>
      <w:jc w:val="center"/>
    </w:pPr>
    <w:rPr>
      <w:rFonts w:ascii="Times New Roman" w:eastAsia="Times New Roman" w:hAnsi="Times New Roman"/>
      <w:b/>
      <w:sz w:val="28"/>
      <w:szCs w:val="20"/>
      <w:lang w:eastAsia="ru-RU"/>
    </w:rPr>
  </w:style>
  <w:style w:type="character" w:customStyle="1" w:styleId="a4">
    <w:name w:val="Название Знак"/>
    <w:basedOn w:val="a0"/>
    <w:link w:val="a3"/>
    <w:rsid w:val="00BE14B2"/>
    <w:rPr>
      <w:rFonts w:ascii="Times New Roman" w:eastAsia="Times New Roman" w:hAnsi="Times New Roman" w:cs="Times New Roman"/>
      <w:b/>
      <w:sz w:val="28"/>
      <w:szCs w:val="20"/>
      <w:lang w:eastAsia="ru-RU"/>
    </w:rPr>
  </w:style>
  <w:style w:type="paragraph" w:styleId="a5">
    <w:name w:val="List Paragraph"/>
    <w:basedOn w:val="a"/>
    <w:uiPriority w:val="34"/>
    <w:qFormat/>
    <w:rsid w:val="00E81B59"/>
    <w:pPr>
      <w:ind w:left="720"/>
      <w:contextualSpacing/>
    </w:pPr>
  </w:style>
  <w:style w:type="paragraph" w:styleId="a6">
    <w:name w:val="Balloon Text"/>
    <w:basedOn w:val="a"/>
    <w:link w:val="a7"/>
    <w:uiPriority w:val="99"/>
    <w:semiHidden/>
    <w:unhideWhenUsed/>
    <w:rsid w:val="000A67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67A6"/>
    <w:rPr>
      <w:rFonts w:ascii="Tahoma" w:eastAsia="Calibri" w:hAnsi="Tahoma" w:cs="Tahoma"/>
      <w:sz w:val="16"/>
      <w:szCs w:val="16"/>
    </w:rPr>
  </w:style>
  <w:style w:type="numbering" w:customStyle="1" w:styleId="1">
    <w:name w:val="Нет списка1"/>
    <w:next w:val="a2"/>
    <w:uiPriority w:val="99"/>
    <w:semiHidden/>
    <w:unhideWhenUsed/>
    <w:rsid w:val="00681573"/>
  </w:style>
  <w:style w:type="paragraph" w:customStyle="1" w:styleId="ConsPlusNormal">
    <w:name w:val="ConsPlusNormal"/>
    <w:rsid w:val="006815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8157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8157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68157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8157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81573"/>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6815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6815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6815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484DB-BD57-4A58-8DA7-8A4AF63C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51</Pages>
  <Words>13387</Words>
  <Characters>76310</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NADY</cp:lastModifiedBy>
  <cp:revision>13</cp:revision>
  <cp:lastPrinted>2020-01-29T08:16:00Z</cp:lastPrinted>
  <dcterms:created xsi:type="dcterms:W3CDTF">2019-12-22T09:10:00Z</dcterms:created>
  <dcterms:modified xsi:type="dcterms:W3CDTF">2020-02-17T06:25:00Z</dcterms:modified>
</cp:coreProperties>
</file>