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99" w:rsidRPr="00A33326" w:rsidRDefault="00820099" w:rsidP="00820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2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20099" w:rsidRDefault="00820099" w:rsidP="00820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820099" w:rsidRPr="00A33326" w:rsidRDefault="00820099" w:rsidP="00820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БРЯНСКОГО РАЙОНА</w:t>
      </w:r>
    </w:p>
    <w:p w:rsidR="00820099" w:rsidRPr="00A33326" w:rsidRDefault="00820099" w:rsidP="00820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2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20099" w:rsidRDefault="006F353A" w:rsidP="00820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233F">
        <w:rPr>
          <w:rFonts w:ascii="Times New Roman" w:hAnsi="Times New Roman" w:cs="Times New Roman"/>
          <w:sz w:val="28"/>
          <w:szCs w:val="28"/>
        </w:rPr>
        <w:t>07.10</w:t>
      </w:r>
      <w:r w:rsidR="00820099" w:rsidRPr="00A33326">
        <w:rPr>
          <w:rFonts w:ascii="Times New Roman" w:hAnsi="Times New Roman" w:cs="Times New Roman"/>
          <w:sz w:val="28"/>
          <w:szCs w:val="28"/>
        </w:rPr>
        <w:t xml:space="preserve">. 2021 </w:t>
      </w:r>
      <w:proofErr w:type="gramStart"/>
      <w:r w:rsidR="00820099" w:rsidRPr="00A33326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EA233F">
        <w:rPr>
          <w:rFonts w:ascii="Times New Roman" w:hAnsi="Times New Roman" w:cs="Times New Roman"/>
          <w:sz w:val="28"/>
          <w:szCs w:val="28"/>
        </w:rPr>
        <w:t>299/1-п</w:t>
      </w:r>
    </w:p>
    <w:p w:rsidR="007A6364" w:rsidRPr="007A6364" w:rsidRDefault="007A6364" w:rsidP="007A6364">
      <w:pPr>
        <w:rPr>
          <w:rFonts w:ascii="Times New Roman" w:hAnsi="Times New Roman" w:cs="Times New Roman"/>
          <w:sz w:val="28"/>
          <w:szCs w:val="28"/>
        </w:rPr>
      </w:pPr>
      <w:r w:rsidRPr="007A6364">
        <w:rPr>
          <w:rFonts w:ascii="Times New Roman" w:hAnsi="Times New Roman" w:cs="Times New Roman"/>
          <w:bCs/>
          <w:sz w:val="28"/>
          <w:szCs w:val="28"/>
        </w:rPr>
        <w:t>О назначении ответственных лиц и утверждении должностной инструкции ответственных лиц по противодействию коррупции</w:t>
      </w:r>
    </w:p>
    <w:p w:rsidR="007A6364" w:rsidRDefault="007A6364" w:rsidP="007A6364">
      <w:pPr>
        <w:pStyle w:val="1"/>
        <w:shd w:val="clear" w:color="auto" w:fill="auto"/>
        <w:spacing w:after="0"/>
        <w:ind w:firstLine="720"/>
        <w:jc w:val="both"/>
        <w:rPr>
          <w:color w:val="000000"/>
          <w:lang w:bidi="ru-RU"/>
        </w:rPr>
      </w:pPr>
      <w:r w:rsidRPr="00660D6F">
        <w:t>В целях реализации Национального плана противодействия коррупции на 2021-2024 годы, утвержденного Указом Президента Российской Федерации от 16 августа 2021 года № 478,</w:t>
      </w:r>
      <w:r w:rsidRPr="00660D6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</w:t>
      </w:r>
      <w:r w:rsidRPr="00660D6F">
        <w:rPr>
          <w:color w:val="000000"/>
          <w:lang w:bidi="ru-RU"/>
        </w:rPr>
        <w:t xml:space="preserve"> соответствии со статьей 13.3 Федерального закона от 25.12.2008 г.  № 273-ФЗ «О противодействии коррупции», для профилактики коррупционных нарушений, а также контроля соблюдения работниками </w:t>
      </w:r>
      <w:r w:rsidR="00820099">
        <w:rPr>
          <w:color w:val="000000"/>
          <w:lang w:bidi="ru-RU"/>
        </w:rPr>
        <w:t xml:space="preserve">Управления образования </w:t>
      </w:r>
      <w:r w:rsidRPr="00660D6F">
        <w:rPr>
          <w:color w:val="000000"/>
          <w:lang w:bidi="ru-RU"/>
        </w:rPr>
        <w:t xml:space="preserve"> антикоррупционной политики</w:t>
      </w:r>
    </w:p>
    <w:p w:rsidR="007A6364" w:rsidRDefault="007A6364" w:rsidP="007A6364">
      <w:pPr>
        <w:pStyle w:val="1"/>
        <w:shd w:val="clear" w:color="auto" w:fill="auto"/>
        <w:spacing w:after="0"/>
        <w:ind w:firstLine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ПРИКАЗЫВАЮ:</w:t>
      </w:r>
    </w:p>
    <w:p w:rsidR="007A6364" w:rsidRDefault="007A6364" w:rsidP="007A6364">
      <w:pPr>
        <w:pStyle w:val="1"/>
        <w:numPr>
          <w:ilvl w:val="0"/>
          <w:numId w:val="5"/>
        </w:numPr>
        <w:shd w:val="clear" w:color="auto" w:fill="auto"/>
        <w:spacing w:after="0"/>
        <w:jc w:val="both"/>
        <w:rPr>
          <w:color w:val="000000"/>
          <w:lang w:eastAsia="ru-RU" w:bidi="ru-RU"/>
        </w:rPr>
      </w:pPr>
      <w:r w:rsidRPr="00A37C4F">
        <w:t xml:space="preserve">Назначить </w:t>
      </w:r>
      <w:r w:rsidR="00820099">
        <w:t>Муратову Ирину Григорьевну</w:t>
      </w:r>
      <w:r w:rsidRPr="00A37C4F">
        <w:t xml:space="preserve">, </w:t>
      </w:r>
      <w:r w:rsidR="00820099">
        <w:t xml:space="preserve">старшего методиста, </w:t>
      </w:r>
      <w:r w:rsidRPr="00A37C4F">
        <w:t xml:space="preserve">лицом, ответственным за </w:t>
      </w:r>
      <w:r>
        <w:rPr>
          <w:color w:val="000000"/>
          <w:lang w:eastAsia="ru-RU" w:bidi="ru-RU"/>
        </w:rPr>
        <w:t xml:space="preserve">соблюдением в </w:t>
      </w:r>
      <w:r w:rsidR="00820099">
        <w:rPr>
          <w:color w:val="000000"/>
          <w:lang w:eastAsia="ru-RU" w:bidi="ru-RU"/>
        </w:rPr>
        <w:t>Управлении образования администрации</w:t>
      </w:r>
      <w:r>
        <w:rPr>
          <w:color w:val="000000"/>
          <w:lang w:eastAsia="ru-RU" w:bidi="ru-RU"/>
        </w:rPr>
        <w:t xml:space="preserve"> Брянского района, антикоррупционной политики и профилактику антикоррупционных правонарушений.</w:t>
      </w:r>
    </w:p>
    <w:p w:rsidR="007A6364" w:rsidRDefault="00820099" w:rsidP="007A6364">
      <w:pPr>
        <w:pStyle w:val="1"/>
        <w:numPr>
          <w:ilvl w:val="0"/>
          <w:numId w:val="5"/>
        </w:numPr>
        <w:shd w:val="clear" w:color="auto" w:fill="auto"/>
        <w:spacing w:after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Муратовой И.Г.</w:t>
      </w:r>
      <w:r w:rsidR="007A6364">
        <w:rPr>
          <w:color w:val="000000"/>
          <w:lang w:eastAsia="ru-RU" w:bidi="ru-RU"/>
        </w:rPr>
        <w:t xml:space="preserve">, ответственному за соблюдение антикоррупционной политики, в своей работе руководствоваться ФЗ от 25.12.2008 г. № 273-ФЗ «О противодействии коррупции», локальными нормативными актами, утвержденными в </w:t>
      </w:r>
      <w:r>
        <w:rPr>
          <w:color w:val="000000"/>
          <w:lang w:eastAsia="ru-RU" w:bidi="ru-RU"/>
        </w:rPr>
        <w:t>Управлении образования</w:t>
      </w:r>
      <w:r w:rsidR="007A6364">
        <w:rPr>
          <w:color w:val="000000"/>
          <w:lang w:eastAsia="ru-RU" w:bidi="ru-RU"/>
        </w:rPr>
        <w:t xml:space="preserve"> Брянского района.</w:t>
      </w:r>
    </w:p>
    <w:p w:rsidR="007A6364" w:rsidRPr="007A6364" w:rsidRDefault="007A6364" w:rsidP="007A6364">
      <w:pPr>
        <w:widowControl w:val="0"/>
        <w:numPr>
          <w:ilvl w:val="0"/>
          <w:numId w:val="5"/>
        </w:numPr>
        <w:tabs>
          <w:tab w:val="left" w:pos="0"/>
          <w:tab w:val="left" w:pos="14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E94">
        <w:rPr>
          <w:rFonts w:ascii="Times New Roman" w:hAnsi="Times New Roman" w:cs="Times New Roman"/>
          <w:sz w:val="28"/>
          <w:szCs w:val="28"/>
        </w:rPr>
        <w:t>Утвердить должностную инструкцию ответственного за антикоррупционную дея</w:t>
      </w:r>
      <w:r>
        <w:rPr>
          <w:rFonts w:ascii="Times New Roman" w:hAnsi="Times New Roman" w:cs="Times New Roman"/>
          <w:sz w:val="28"/>
          <w:szCs w:val="28"/>
        </w:rPr>
        <w:t>тельность гимназии (Приложение 1</w:t>
      </w:r>
      <w:r w:rsidRPr="00433E94">
        <w:rPr>
          <w:rFonts w:ascii="Times New Roman" w:hAnsi="Times New Roman" w:cs="Times New Roman"/>
          <w:sz w:val="28"/>
          <w:szCs w:val="28"/>
        </w:rPr>
        <w:t>).</w:t>
      </w:r>
    </w:p>
    <w:p w:rsidR="007A6364" w:rsidRDefault="007A6364" w:rsidP="007A6364">
      <w:pPr>
        <w:pStyle w:val="1"/>
        <w:numPr>
          <w:ilvl w:val="0"/>
          <w:numId w:val="5"/>
        </w:numPr>
        <w:shd w:val="clear" w:color="auto" w:fill="auto"/>
        <w:spacing w:after="0"/>
        <w:jc w:val="both"/>
      </w:pPr>
      <w:r>
        <w:t xml:space="preserve">Опубликовать данный приказ на сайте </w:t>
      </w:r>
      <w:r w:rsidR="00EA233F">
        <w:t>Управления образования</w:t>
      </w:r>
      <w:r>
        <w:t>.</w:t>
      </w:r>
    </w:p>
    <w:p w:rsidR="007A6364" w:rsidRDefault="007A6364" w:rsidP="007A6364">
      <w:pPr>
        <w:pStyle w:val="1"/>
        <w:numPr>
          <w:ilvl w:val="0"/>
          <w:numId w:val="5"/>
        </w:numPr>
        <w:shd w:val="clear" w:color="auto" w:fill="auto"/>
        <w:spacing w:after="0"/>
        <w:jc w:val="both"/>
      </w:pPr>
      <w:r>
        <w:t>Контроль за исполнением приказа оставляю за собой.</w:t>
      </w:r>
    </w:p>
    <w:p w:rsidR="007A6364" w:rsidRDefault="007A6364" w:rsidP="007A6364">
      <w:pPr>
        <w:pStyle w:val="1"/>
        <w:shd w:val="clear" w:color="auto" w:fill="auto"/>
        <w:spacing w:after="0"/>
        <w:jc w:val="both"/>
      </w:pPr>
    </w:p>
    <w:p w:rsidR="007A6364" w:rsidRDefault="007A6364" w:rsidP="007A6364">
      <w:pPr>
        <w:pStyle w:val="1"/>
        <w:shd w:val="clear" w:color="auto" w:fill="auto"/>
        <w:spacing w:after="0"/>
        <w:jc w:val="both"/>
      </w:pPr>
    </w:p>
    <w:p w:rsidR="007A6364" w:rsidRDefault="007A6364" w:rsidP="007A6364">
      <w:pPr>
        <w:pStyle w:val="1"/>
        <w:shd w:val="clear" w:color="auto" w:fill="auto"/>
        <w:spacing w:after="0"/>
        <w:jc w:val="both"/>
      </w:pPr>
    </w:p>
    <w:p w:rsidR="00820099" w:rsidRPr="00A33326" w:rsidRDefault="00820099" w:rsidP="00820099">
      <w:pPr>
        <w:pStyle w:val="1"/>
        <w:shd w:val="clear" w:color="auto" w:fill="auto"/>
        <w:spacing w:after="0"/>
        <w:jc w:val="both"/>
      </w:pPr>
      <w:r>
        <w:t xml:space="preserve">Начальник Управления образования                        </w:t>
      </w:r>
      <w:proofErr w:type="spellStart"/>
      <w:r>
        <w:t>А.В.Азаркина</w:t>
      </w:r>
      <w:proofErr w:type="spellEnd"/>
    </w:p>
    <w:p w:rsidR="00820099" w:rsidRPr="00A33326" w:rsidRDefault="00820099" w:rsidP="00820099">
      <w:pPr>
        <w:pStyle w:val="1"/>
        <w:shd w:val="clear" w:color="auto" w:fill="auto"/>
        <w:spacing w:after="0"/>
        <w:jc w:val="both"/>
      </w:pPr>
    </w:p>
    <w:p w:rsidR="00820099" w:rsidRPr="00A33326" w:rsidRDefault="00820099" w:rsidP="00820099">
      <w:pPr>
        <w:pStyle w:val="1"/>
        <w:shd w:val="clear" w:color="auto" w:fill="auto"/>
        <w:spacing w:after="0"/>
        <w:jc w:val="both"/>
      </w:pPr>
      <w:r w:rsidRPr="00A33326">
        <w:t>С приказом ознакомлены:</w:t>
      </w:r>
    </w:p>
    <w:p w:rsidR="00D55147" w:rsidRDefault="007A6364" w:rsidP="00096D8B">
      <w:pPr>
        <w:rPr>
          <w:rFonts w:ascii="Times New Roman" w:hAnsi="Times New Roman" w:cs="Times New Roman"/>
          <w:sz w:val="28"/>
          <w:szCs w:val="28"/>
        </w:rPr>
      </w:pPr>
      <w:r w:rsidRPr="00660D6F">
        <w:rPr>
          <w:sz w:val="28"/>
          <w:szCs w:val="28"/>
        </w:rPr>
        <w:br/>
      </w:r>
      <w:r w:rsidRPr="00660D6F">
        <w:rPr>
          <w:sz w:val="28"/>
          <w:szCs w:val="28"/>
        </w:rPr>
        <w:br/>
      </w:r>
    </w:p>
    <w:p w:rsidR="00D55147" w:rsidRDefault="00D55147" w:rsidP="00D551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147" w:rsidRDefault="00D55147" w:rsidP="00D551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69C3" w:rsidRDefault="00B769C3" w:rsidP="00B76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D8B" w:rsidRDefault="00096D8B" w:rsidP="00B76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D8B" w:rsidRDefault="00096D8B" w:rsidP="00B76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D8B" w:rsidRDefault="00096D8B" w:rsidP="00B76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D8B" w:rsidRDefault="00096D8B" w:rsidP="00B76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D8B" w:rsidRDefault="00096D8B" w:rsidP="00B76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D8B" w:rsidRDefault="007A6364" w:rsidP="00B76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A233F" w:rsidRDefault="007A6364" w:rsidP="00EA23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33F">
        <w:rPr>
          <w:rFonts w:ascii="Times New Roman" w:hAnsi="Times New Roman" w:cs="Times New Roman"/>
          <w:sz w:val="28"/>
          <w:szCs w:val="28"/>
        </w:rPr>
        <w:t>От 07.10</w:t>
      </w:r>
      <w:r w:rsidR="00EA233F" w:rsidRPr="00A33326">
        <w:rPr>
          <w:rFonts w:ascii="Times New Roman" w:hAnsi="Times New Roman" w:cs="Times New Roman"/>
          <w:sz w:val="28"/>
          <w:szCs w:val="28"/>
        </w:rPr>
        <w:t xml:space="preserve">. 2021 </w:t>
      </w:r>
      <w:proofErr w:type="gramStart"/>
      <w:r w:rsidR="00EA233F" w:rsidRPr="00A33326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EA233F">
        <w:rPr>
          <w:rFonts w:ascii="Times New Roman" w:hAnsi="Times New Roman" w:cs="Times New Roman"/>
          <w:sz w:val="28"/>
          <w:szCs w:val="28"/>
        </w:rPr>
        <w:t>299/1-п</w:t>
      </w:r>
      <w:bookmarkStart w:id="0" w:name="_GoBack"/>
      <w:bookmarkEnd w:id="0"/>
    </w:p>
    <w:p w:rsidR="00B769C3" w:rsidRDefault="00B769C3" w:rsidP="00B76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9C3" w:rsidRDefault="00B769C3" w:rsidP="00B7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</w:t>
      </w:r>
    </w:p>
    <w:p w:rsidR="00B769C3" w:rsidRDefault="00B769C3" w:rsidP="00B76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ответственного за антикоррупционную деятельность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20099">
        <w:rPr>
          <w:rFonts w:ascii="Times New Roman" w:hAnsi="Times New Roman" w:cs="Times New Roman"/>
          <w:b/>
          <w:bCs/>
          <w:sz w:val="24"/>
          <w:szCs w:val="24"/>
        </w:rPr>
        <w:t>Управления образования администрации Брянского района</w:t>
      </w:r>
    </w:p>
    <w:p w:rsidR="00B769C3" w:rsidRDefault="00B769C3" w:rsidP="00B769C3">
      <w:pPr>
        <w:keepNext/>
        <w:keepLines/>
        <w:widowControl w:val="0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Общие положения</w:t>
      </w:r>
    </w:p>
    <w:p w:rsidR="00B769C3" w:rsidRDefault="00B769C3" w:rsidP="00B769C3">
      <w:pPr>
        <w:widowControl w:val="0"/>
        <w:tabs>
          <w:tab w:val="left" w:pos="4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Ответственный за антикоррупционную деятельность назначается приказом </w:t>
      </w:r>
      <w:r w:rsidR="00820099">
        <w:rPr>
          <w:rFonts w:ascii="Times New Roman" w:hAnsi="Times New Roman" w:cs="Times New Roman"/>
          <w:sz w:val="24"/>
          <w:szCs w:val="24"/>
        </w:rPr>
        <w:t xml:space="preserve">начальника Управления образования </w:t>
      </w:r>
      <w:r w:rsidR="00096D8B">
        <w:rPr>
          <w:rFonts w:ascii="Times New Roman" w:hAnsi="Times New Roman" w:cs="Times New Roman"/>
          <w:sz w:val="24"/>
          <w:szCs w:val="24"/>
        </w:rPr>
        <w:t>(далее - Учреждение</w:t>
      </w:r>
      <w:r>
        <w:rPr>
          <w:rFonts w:ascii="Times New Roman" w:hAnsi="Times New Roman" w:cs="Times New Roman"/>
          <w:sz w:val="24"/>
          <w:szCs w:val="24"/>
        </w:rPr>
        <w:t>). На период отпуска и временной нетрудоспособности ответственного его обязанности могут быть возложе</w:t>
      </w:r>
      <w:r w:rsidR="00096D8B">
        <w:rPr>
          <w:rFonts w:ascii="Times New Roman" w:hAnsi="Times New Roman" w:cs="Times New Roman"/>
          <w:sz w:val="24"/>
          <w:szCs w:val="24"/>
        </w:rPr>
        <w:t xml:space="preserve">ны на других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 из числа наиболее подготовленных по вопросам профилактики коррупционных и иных правонарушений. Временное исполнение обязанностей в этих случаях осуществляется на осно</w:t>
      </w:r>
      <w:r w:rsidR="00096D8B">
        <w:rPr>
          <w:rFonts w:ascii="Times New Roman" w:hAnsi="Times New Roman" w:cs="Times New Roman"/>
          <w:sz w:val="24"/>
          <w:szCs w:val="24"/>
        </w:rPr>
        <w:t>вании приказа директора</w:t>
      </w:r>
      <w:r>
        <w:rPr>
          <w:rFonts w:ascii="Times New Roman" w:hAnsi="Times New Roman" w:cs="Times New Roman"/>
          <w:sz w:val="24"/>
          <w:szCs w:val="24"/>
        </w:rPr>
        <w:t>, изданного с соблюдением требований действующего законодательства.</w:t>
      </w:r>
    </w:p>
    <w:p w:rsidR="00B769C3" w:rsidRDefault="00B769C3" w:rsidP="00B769C3">
      <w:pPr>
        <w:widowControl w:val="0"/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>Ответственный за антикоррупционную деятельность непосредственн</w:t>
      </w:r>
      <w:r w:rsidR="00096D8B">
        <w:rPr>
          <w:rFonts w:ascii="Times New Roman" w:hAnsi="Times New Roman" w:cs="Times New Roman"/>
          <w:sz w:val="24"/>
          <w:szCs w:val="24"/>
        </w:rPr>
        <w:t>о подчиняется директору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9C3" w:rsidRDefault="00B769C3" w:rsidP="00B769C3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  <w:t>Ответственный за антикоррупционную деятельность должен знать и руководствоваться в своей деятельности: Конституцией РФ; законами РФ. Федеральным законом РФ от 25.12.2008 № 273-ФЗ «О противодействии коррупции», настоящей должностной инструкцией и другими нормативно-правовыми документами в области противодействия коррупции.</w:t>
      </w:r>
    </w:p>
    <w:p w:rsidR="00B769C3" w:rsidRDefault="00B769C3" w:rsidP="00B769C3">
      <w:pPr>
        <w:keepNext/>
        <w:keepLines/>
        <w:widowControl w:val="0"/>
        <w:tabs>
          <w:tab w:val="left" w:pos="2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Должностные обязанности</w:t>
      </w:r>
    </w:p>
    <w:p w:rsidR="00B769C3" w:rsidRDefault="00B769C3" w:rsidP="00B76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антикоррупционную деятельность:</w:t>
      </w:r>
    </w:p>
    <w:p w:rsidR="00B769C3" w:rsidRDefault="00B769C3" w:rsidP="00B769C3">
      <w:pPr>
        <w:widowControl w:val="0"/>
        <w:numPr>
          <w:ilvl w:val="0"/>
          <w:numId w:val="2"/>
        </w:numPr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и представляет н</w:t>
      </w:r>
      <w:r w:rsidR="00096D8B">
        <w:rPr>
          <w:rFonts w:ascii="Times New Roman" w:hAnsi="Times New Roman" w:cs="Times New Roman"/>
          <w:sz w:val="24"/>
          <w:szCs w:val="24"/>
        </w:rPr>
        <w:t>а утверждение директору Учреждения</w:t>
      </w:r>
      <w:r>
        <w:rPr>
          <w:rFonts w:ascii="Times New Roman" w:hAnsi="Times New Roman" w:cs="Times New Roman"/>
          <w:sz w:val="24"/>
          <w:szCs w:val="24"/>
        </w:rPr>
        <w:t xml:space="preserve"> проекты локальных нормативных актов, направленных на реализацию мер по предупреждению коррупции (антикоррупционную политику, кодекс профессиональной этики и служебного поведения работников и т.д.);</w:t>
      </w:r>
    </w:p>
    <w:p w:rsidR="00B769C3" w:rsidRDefault="00B769C3" w:rsidP="00B769C3">
      <w:pPr>
        <w:widowControl w:val="0"/>
        <w:numPr>
          <w:ilvl w:val="0"/>
          <w:numId w:val="2"/>
        </w:numPr>
        <w:tabs>
          <w:tab w:val="left" w:pos="2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контрольные мероприятий, направленных на выявление коррупционных правонарушений работниками </w:t>
      </w:r>
      <w:r w:rsidR="00096D8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69C3" w:rsidRDefault="00B769C3" w:rsidP="00B769C3">
      <w:pPr>
        <w:widowControl w:val="0"/>
        <w:numPr>
          <w:ilvl w:val="0"/>
          <w:numId w:val="2"/>
        </w:numPr>
        <w:tabs>
          <w:tab w:val="left" w:pos="2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проведение оценки коррупционных рисков;</w:t>
      </w:r>
    </w:p>
    <w:p w:rsidR="00B769C3" w:rsidRDefault="00B769C3" w:rsidP="00B769C3">
      <w:pPr>
        <w:widowControl w:val="0"/>
        <w:numPr>
          <w:ilvl w:val="0"/>
          <w:numId w:val="2"/>
        </w:numPr>
        <w:tabs>
          <w:tab w:val="left" w:pos="2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и рассматривает сообщения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="00096D8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или иными лицами;</w:t>
      </w:r>
    </w:p>
    <w:p w:rsidR="00B769C3" w:rsidRDefault="00B769C3" w:rsidP="00B769C3">
      <w:pPr>
        <w:widowControl w:val="0"/>
        <w:numPr>
          <w:ilvl w:val="0"/>
          <w:numId w:val="2"/>
        </w:numPr>
        <w:tabs>
          <w:tab w:val="left" w:pos="2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заполнение и рассмотрение деклараций о конфликте интересов (при необходимости);</w:t>
      </w:r>
    </w:p>
    <w:p w:rsidR="00B769C3" w:rsidRDefault="00B769C3" w:rsidP="00B769C3">
      <w:pPr>
        <w:widowControl w:val="0"/>
        <w:numPr>
          <w:ilvl w:val="0"/>
          <w:numId w:val="2"/>
        </w:numPr>
        <w:tabs>
          <w:tab w:val="left" w:pos="2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обучающие мероприятия по вопросам профилактики и противодействия коррупции и индивидуальные консультирования участников образовательных отношений:</w:t>
      </w:r>
    </w:p>
    <w:p w:rsidR="00B769C3" w:rsidRDefault="00B769C3" w:rsidP="00B769C3">
      <w:pPr>
        <w:widowControl w:val="0"/>
        <w:numPr>
          <w:ilvl w:val="0"/>
          <w:numId w:val="2"/>
        </w:numPr>
        <w:tabs>
          <w:tab w:val="left" w:pos="2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096D8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предупреждения и противодействия коррупции;</w:t>
      </w:r>
    </w:p>
    <w:p w:rsidR="00B769C3" w:rsidRDefault="00B769C3" w:rsidP="00B769C3">
      <w:pPr>
        <w:widowControl w:val="0"/>
        <w:numPr>
          <w:ilvl w:val="0"/>
          <w:numId w:val="2"/>
        </w:numPr>
        <w:tabs>
          <w:tab w:val="left" w:pos="2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B769C3" w:rsidRDefault="00B769C3" w:rsidP="00B769C3">
      <w:pPr>
        <w:widowControl w:val="0"/>
        <w:numPr>
          <w:ilvl w:val="0"/>
          <w:numId w:val="2"/>
        </w:num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оценку результатов антикоррупционной деятельности и подготовку соответствующих отчетных материалов руководству </w:t>
      </w:r>
      <w:r w:rsidR="00096D8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69C3" w:rsidRDefault="00B769C3" w:rsidP="00B769C3">
      <w:pPr>
        <w:widowControl w:val="0"/>
        <w:numPr>
          <w:ilvl w:val="0"/>
          <w:numId w:val="2"/>
        </w:numPr>
        <w:tabs>
          <w:tab w:val="left" w:pos="2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анализирует состояние учебно-методической и воспитательной работы</w:t>
      </w:r>
    </w:p>
    <w:p w:rsidR="001C4BF4" w:rsidRDefault="00B769C3" w:rsidP="001C4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антикоррупционной направленности в</w:t>
      </w:r>
      <w:r w:rsidR="00096D8B" w:rsidRPr="00096D8B">
        <w:rPr>
          <w:rFonts w:ascii="Times New Roman" w:hAnsi="Times New Roman" w:cs="Times New Roman"/>
          <w:sz w:val="24"/>
          <w:szCs w:val="24"/>
        </w:rPr>
        <w:t xml:space="preserve"> </w:t>
      </w:r>
      <w:r w:rsidR="00096D8B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>и разрабатывает предложения по повышению ее эффективности;</w:t>
      </w:r>
    </w:p>
    <w:p w:rsidR="00B769C3" w:rsidRPr="001C4BF4" w:rsidRDefault="00B769C3" w:rsidP="001C4BF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4BF4">
        <w:rPr>
          <w:rFonts w:ascii="Times New Roman" w:hAnsi="Times New Roman" w:cs="Times New Roman"/>
          <w:sz w:val="24"/>
          <w:szCs w:val="24"/>
        </w:rPr>
        <w:t xml:space="preserve">оказывает помощь педагогическим работникам </w:t>
      </w:r>
      <w:r w:rsidR="00096D8B">
        <w:rPr>
          <w:rFonts w:ascii="Times New Roman" w:hAnsi="Times New Roman" w:cs="Times New Roman"/>
          <w:sz w:val="24"/>
          <w:szCs w:val="24"/>
        </w:rPr>
        <w:t>Учреждения</w:t>
      </w:r>
      <w:r w:rsidRPr="001C4BF4">
        <w:rPr>
          <w:rFonts w:ascii="Times New Roman" w:hAnsi="Times New Roman" w:cs="Times New Roman"/>
          <w:sz w:val="24"/>
          <w:szCs w:val="24"/>
        </w:rPr>
        <w:t xml:space="preserve"> в разработке и </w:t>
      </w:r>
      <w:r w:rsidRPr="001C4BF4">
        <w:rPr>
          <w:rFonts w:ascii="Times New Roman" w:hAnsi="Times New Roman" w:cs="Times New Roman"/>
          <w:sz w:val="24"/>
          <w:szCs w:val="24"/>
        </w:rPr>
        <w:lastRenderedPageBreak/>
        <w:t>реализации рабочих образовательных программ (модулей), способствующих формированию антикоррупционного мировоззрения, повышения уровня правосознания и правовой культуры обучающихся;</w:t>
      </w:r>
    </w:p>
    <w:p w:rsidR="00B769C3" w:rsidRDefault="00B769C3" w:rsidP="00B769C3">
      <w:pPr>
        <w:widowControl w:val="0"/>
        <w:numPr>
          <w:ilvl w:val="0"/>
          <w:numId w:val="2"/>
        </w:numPr>
        <w:tabs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работу в </w:t>
      </w:r>
      <w:r w:rsidR="00096D8B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 xml:space="preserve"> по организации обучения и консультирования родителей (законных представителей) обучающихся по вопросам антикоррупционной направленности;</w:t>
      </w:r>
    </w:p>
    <w:p w:rsidR="00B769C3" w:rsidRDefault="00B769C3" w:rsidP="00B769C3">
      <w:pPr>
        <w:widowControl w:val="0"/>
        <w:numPr>
          <w:ilvl w:val="0"/>
          <w:numId w:val="2"/>
        </w:numPr>
        <w:tabs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работе педагогических, методических советов, объединений, других формах методической работы, в подготовке и проведении родительских собраний;</w:t>
      </w:r>
    </w:p>
    <w:p w:rsidR="00B769C3" w:rsidRDefault="00B769C3" w:rsidP="00B769C3">
      <w:pPr>
        <w:widowControl w:val="0"/>
        <w:numPr>
          <w:ilvl w:val="0"/>
          <w:numId w:val="2"/>
        </w:numPr>
        <w:tabs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участие в разработке методических и информационных материалов в пределах своей компетенции;</w:t>
      </w:r>
    </w:p>
    <w:p w:rsidR="00B769C3" w:rsidRDefault="00B769C3" w:rsidP="00B769C3">
      <w:pPr>
        <w:widowControl w:val="0"/>
        <w:numPr>
          <w:ilvl w:val="0"/>
          <w:numId w:val="2"/>
        </w:numPr>
        <w:tabs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содействует реализации прав граждан на доступ к информации о деятельности </w:t>
      </w:r>
      <w:r w:rsidR="00096D8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, отвечает за объективность, своевременность обновления информации на информационных стендах и официальном сайте </w:t>
      </w:r>
      <w:r w:rsidR="00096D8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профилактики и противодействия коррупции;</w:t>
      </w:r>
    </w:p>
    <w:p w:rsidR="00B769C3" w:rsidRDefault="00B769C3" w:rsidP="00B769C3">
      <w:pPr>
        <w:widowControl w:val="0"/>
        <w:numPr>
          <w:ilvl w:val="0"/>
          <w:numId w:val="2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реализации системы воспитательной работы по формированию антикоррупционного мировоззрения, повышения уровня правосознания и правовой культуры учащихся, организации и проведении мероприятий, направленных па формирование нетерпимого отношения к проявлениям коррупции в процессе организации антикоррупционного образования;</w:t>
      </w:r>
    </w:p>
    <w:p w:rsidR="00B769C3" w:rsidRDefault="00B769C3" w:rsidP="00B769C3">
      <w:pPr>
        <w:widowControl w:val="0"/>
        <w:numPr>
          <w:ilvl w:val="0"/>
          <w:numId w:val="2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 предложения по совершенствованию образовательного процесса в </w:t>
      </w:r>
      <w:r w:rsidR="00096D8B">
        <w:rPr>
          <w:rFonts w:ascii="Times New Roman" w:hAnsi="Times New Roman" w:cs="Times New Roman"/>
          <w:sz w:val="24"/>
          <w:szCs w:val="24"/>
        </w:rPr>
        <w:t xml:space="preserve">Учреждении </w:t>
      </w:r>
      <w:r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компетенции;</w:t>
      </w:r>
    </w:p>
    <w:p w:rsidR="00B769C3" w:rsidRDefault="00B769C3" w:rsidP="00B769C3">
      <w:pPr>
        <w:widowControl w:val="0"/>
        <w:numPr>
          <w:ilvl w:val="0"/>
          <w:numId w:val="2"/>
        </w:numPr>
        <w:tabs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обобщает и принимает меры по распространению наиболее результативного опыта педагогических работников в области учебной и воспитательной работы антикоррупционной направленности.</w:t>
      </w:r>
    </w:p>
    <w:p w:rsidR="00B769C3" w:rsidRDefault="00B769C3" w:rsidP="00B769C3">
      <w:pPr>
        <w:keepNext/>
        <w:keepLines/>
        <w:widowControl w:val="0"/>
        <w:tabs>
          <w:tab w:val="left" w:pos="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Права</w:t>
      </w:r>
    </w:p>
    <w:p w:rsidR="00B769C3" w:rsidRDefault="00B769C3" w:rsidP="00B76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антикоррупционную деятельность имеет право:</w:t>
      </w:r>
    </w:p>
    <w:p w:rsidR="00B769C3" w:rsidRDefault="00B769C3" w:rsidP="00B769C3">
      <w:pPr>
        <w:widowControl w:val="0"/>
        <w:numPr>
          <w:ilvl w:val="0"/>
          <w:numId w:val="2"/>
        </w:numPr>
        <w:tabs>
          <w:tab w:val="left" w:pos="1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знакомиться с проектами решений руководства </w:t>
      </w:r>
      <w:r w:rsidR="00096D8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, касающимися его деятельности;</w:t>
      </w:r>
    </w:p>
    <w:p w:rsidR="00B769C3" w:rsidRDefault="00B769C3" w:rsidP="00B769C3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знакомиться с любыми договорами </w:t>
      </w:r>
      <w:r w:rsidR="00096D8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с участниками образовательных отношений и контрагентами</w:t>
      </w:r>
    </w:p>
    <w:p w:rsidR="00B769C3" w:rsidRDefault="00B769C3" w:rsidP="00B769C3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работы, связанной с предусмотренными настоящей инструкцией обязанностями;</w:t>
      </w:r>
    </w:p>
    <w:p w:rsidR="00B769C3" w:rsidRDefault="00B769C3" w:rsidP="00B769C3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предъявлять требования работникам гимназии и ее контрагентами по соблюдению антикоррупционной политики </w:t>
      </w:r>
      <w:r w:rsidR="00096D8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69C3" w:rsidRDefault="00B769C3" w:rsidP="00B769C3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сообщать непосредственному руководителю о всех недостатках в деятельности </w:t>
      </w:r>
      <w:r w:rsidR="00096D8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(отдельных работников), выявленных в процессе исполнения своих должностных обязанностей, и вносить предложения по их устранению;</w:t>
      </w:r>
    </w:p>
    <w:p w:rsidR="00B769C3" w:rsidRDefault="00B769C3" w:rsidP="00B769C3">
      <w:pPr>
        <w:widowControl w:val="0"/>
        <w:numPr>
          <w:ilvl w:val="0"/>
          <w:numId w:val="2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лично или по поручению непосредственного руководителя от руководителей подразделений и иных сотрудников информацию и документы, необходимые для выполнения его должностных обязанностей;</w:t>
      </w:r>
    </w:p>
    <w:p w:rsidR="00B769C3" w:rsidRDefault="00B769C3" w:rsidP="00B769C3">
      <w:pPr>
        <w:widowControl w:val="0"/>
        <w:numPr>
          <w:ilvl w:val="0"/>
          <w:numId w:val="2"/>
        </w:numPr>
        <w:tabs>
          <w:tab w:val="left" w:pos="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материалы по привлечению работников </w:t>
      </w:r>
      <w:r w:rsidR="00096D8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, нарушающих требования антикоррупционной политики, к дисциплинарной ответственности;</w:t>
      </w:r>
    </w:p>
    <w:p w:rsidR="00B769C3" w:rsidRDefault="00B769C3" w:rsidP="00B769C3">
      <w:pPr>
        <w:widowControl w:val="0"/>
        <w:numPr>
          <w:ilvl w:val="0"/>
          <w:numId w:val="2"/>
        </w:numPr>
        <w:tabs>
          <w:tab w:val="left" w:pos="1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привлекать работников </w:t>
      </w:r>
      <w:r w:rsidR="00096D8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к решению задач, возложенных на него должностной инструкцией (по согласованию с директором </w:t>
      </w:r>
      <w:r w:rsidR="00096D8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769C3" w:rsidRDefault="00B769C3" w:rsidP="00B769C3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оптимальные формы и методы работы;</w:t>
      </w:r>
    </w:p>
    <w:p w:rsidR="00B769C3" w:rsidRDefault="00B769C3" w:rsidP="00B769C3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участие в рассмотрении споров, связанных с конфликтом интересов, в ведении переговоров с контрагентами </w:t>
      </w:r>
      <w:r w:rsidR="00096D8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коррупции;</w:t>
      </w:r>
    </w:p>
    <w:p w:rsidR="00B769C3" w:rsidRDefault="00B769C3" w:rsidP="00B769C3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вносить предложения в годовой план </w:t>
      </w:r>
      <w:r w:rsidR="00096D8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9C3" w:rsidRDefault="00B769C3" w:rsidP="00B769C3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запрашивать у директора </w:t>
      </w:r>
      <w:r w:rsidR="00096D8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1C4BF4" w:rsidRDefault="00B769C3" w:rsidP="001C4BF4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повышать свою квалификацию по вопросам профилактики и предотвращения коррупции и связанным с ними проблемами.</w:t>
      </w:r>
    </w:p>
    <w:p w:rsidR="00B769C3" w:rsidRPr="001C4BF4" w:rsidRDefault="00B769C3" w:rsidP="001C4BF4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</w:t>
      </w:r>
      <w:r w:rsidRPr="001C4BF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Ответственность</w:t>
      </w:r>
    </w:p>
    <w:p w:rsidR="00B769C3" w:rsidRDefault="00B769C3" w:rsidP="00B76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антикоррупционную деятельность несет ответственность за:</w:t>
      </w:r>
    </w:p>
    <w:p w:rsidR="00B769C3" w:rsidRDefault="00B769C3" w:rsidP="00B769C3">
      <w:pPr>
        <w:widowControl w:val="0"/>
        <w:numPr>
          <w:ilvl w:val="0"/>
          <w:numId w:val="2"/>
        </w:numPr>
        <w:tabs>
          <w:tab w:val="left" w:pos="202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неисполнение или ненадлежащее исполнение без уважительных причин Устава </w:t>
      </w:r>
      <w:r w:rsidR="00096D8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, правил внутреннего трудового распорядка, законных распоряжений директора </w:t>
      </w:r>
      <w:r w:rsidR="00096D8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и иных локальных нормативных актов, должностных обязанностей, установленных настоящей инструкцией, в том числе за неисполнение прав, предоставленных настоящей инструкцией, повлекшее коррупционные правонарушения или правонарушения, создающие условия для совершения коррупционных правонарушений (дисциплинарная административная, гражданско-правовая ответственность в соответствии с законодательством РФ);</w:t>
      </w:r>
    </w:p>
    <w:p w:rsidR="00B769C3" w:rsidRDefault="00B769C3" w:rsidP="00B769C3">
      <w:pPr>
        <w:widowControl w:val="0"/>
        <w:numPr>
          <w:ilvl w:val="0"/>
          <w:numId w:val="2"/>
        </w:numPr>
        <w:tabs>
          <w:tab w:val="left" w:pos="202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правил пожарной безопасности, охраны труда, санитарно-гигиенических правил организации учебно-воспитательного процесса ответственных за профилактику коррупционных и иных правонарушений привлекается к административной ответственности в порядке и в случае, предусмотренных административным законодательством.</w:t>
      </w:r>
    </w:p>
    <w:p w:rsidR="00B769C3" w:rsidRDefault="00B769C3" w:rsidP="00B769C3">
      <w:pPr>
        <w:widowControl w:val="0"/>
        <w:numPr>
          <w:ilvl w:val="0"/>
          <w:numId w:val="2"/>
        </w:numPr>
        <w:tabs>
          <w:tab w:val="left" w:pos="207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виновное причинение </w:t>
      </w:r>
      <w:r w:rsidR="00096D8B">
        <w:rPr>
          <w:rFonts w:ascii="Times New Roman" w:hAnsi="Times New Roman" w:cs="Times New Roman"/>
          <w:sz w:val="24"/>
          <w:szCs w:val="24"/>
        </w:rPr>
        <w:t>Учреждению</w:t>
      </w:r>
      <w:r>
        <w:rPr>
          <w:rFonts w:ascii="Times New Roman" w:hAnsi="Times New Roman" w:cs="Times New Roman"/>
          <w:sz w:val="24"/>
          <w:szCs w:val="24"/>
        </w:rPr>
        <w:t xml:space="preserve">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(материальную ответственность в порядке и в пределах, установленных трудовым и (или) гражданским законодательством РФ).</w:t>
      </w:r>
    </w:p>
    <w:p w:rsidR="001C4BF4" w:rsidRDefault="001C4BF4" w:rsidP="001C4BF4">
      <w:pPr>
        <w:widowControl w:val="0"/>
        <w:tabs>
          <w:tab w:val="left" w:pos="207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B769C3" w:rsidRDefault="00B769C3" w:rsidP="001C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должност</w:t>
      </w:r>
      <w:r w:rsidR="001C4BF4">
        <w:rPr>
          <w:rFonts w:ascii="Times New Roman" w:hAnsi="Times New Roman" w:cs="Times New Roman"/>
          <w:sz w:val="24"/>
          <w:szCs w:val="24"/>
        </w:rPr>
        <w:t>ной инструкцией ознакомлен (а):</w:t>
      </w:r>
    </w:p>
    <w:p w:rsidR="001C4BF4" w:rsidRDefault="001C4BF4" w:rsidP="001C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BF4" w:rsidRDefault="001C4BF4" w:rsidP="001C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BF4" w:rsidRDefault="001C4BF4" w:rsidP="001C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4BF4" w:rsidSect="001C4B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638815A"/>
    <w:lvl w:ilvl="0">
      <w:numFmt w:val="bullet"/>
      <w:lvlText w:val="*"/>
      <w:lvlJc w:val="left"/>
    </w:lvl>
  </w:abstractNum>
  <w:abstractNum w:abstractNumId="1" w15:restartNumberingAfterBreak="0">
    <w:nsid w:val="02F51B7F"/>
    <w:multiLevelType w:val="hybridMultilevel"/>
    <w:tmpl w:val="CCE8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C0297"/>
    <w:multiLevelType w:val="hybridMultilevel"/>
    <w:tmpl w:val="BDBC54EC"/>
    <w:lvl w:ilvl="0" w:tplc="8CF0551E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45700A24"/>
    <w:multiLevelType w:val="singleLevel"/>
    <w:tmpl w:val="528A096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1A02FD9"/>
    <w:multiLevelType w:val="hybridMultilevel"/>
    <w:tmpl w:val="56C6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EE"/>
    <w:rsid w:val="00096D8B"/>
    <w:rsid w:val="000D2D40"/>
    <w:rsid w:val="001C4BF4"/>
    <w:rsid w:val="001F58CA"/>
    <w:rsid w:val="00433E94"/>
    <w:rsid w:val="006D7516"/>
    <w:rsid w:val="006F353A"/>
    <w:rsid w:val="007A6364"/>
    <w:rsid w:val="00811904"/>
    <w:rsid w:val="00820099"/>
    <w:rsid w:val="00A37C4F"/>
    <w:rsid w:val="00B05FCF"/>
    <w:rsid w:val="00B769C3"/>
    <w:rsid w:val="00CA76EE"/>
    <w:rsid w:val="00D55147"/>
    <w:rsid w:val="00EA233F"/>
    <w:rsid w:val="00F1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656B"/>
  <w15:docId w15:val="{6C59ED51-50C7-400F-AA33-BE698129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BF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119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811904"/>
    <w:pPr>
      <w:widowControl w:val="0"/>
      <w:shd w:val="clear" w:color="auto" w:fill="FFFFFF"/>
      <w:spacing w:after="3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0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alla032@outlook.com</cp:lastModifiedBy>
  <cp:revision>12</cp:revision>
  <cp:lastPrinted>2022-02-25T08:55:00Z</cp:lastPrinted>
  <dcterms:created xsi:type="dcterms:W3CDTF">2021-04-23T07:34:00Z</dcterms:created>
  <dcterms:modified xsi:type="dcterms:W3CDTF">2022-02-25T12:14:00Z</dcterms:modified>
</cp:coreProperties>
</file>